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2" w:rsidRPr="002A1436" w:rsidRDefault="001461CA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города Минусинска</w:t>
      </w:r>
    </w:p>
    <w:p w:rsidR="00367002" w:rsidRPr="002A1436" w:rsidRDefault="002E2D0D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367002" w:rsidRPr="002A1436" w:rsidRDefault="002E2D0D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«Центр туризма»,</w:t>
      </w:r>
    </w:p>
    <w:p w:rsidR="00367002" w:rsidRPr="002A1436" w:rsidRDefault="002E2D0D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МОБУ  “Средняя общеобразовательная школа №</w:t>
      </w:r>
      <w:r w:rsidR="0014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2”</w:t>
      </w:r>
      <w:r w:rsidR="0014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>инусинска</w:t>
      </w:r>
    </w:p>
    <w:p w:rsidR="003C75E0" w:rsidRDefault="003C75E0" w:rsidP="003C75E0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5E0" w:rsidRPr="003C75E0" w:rsidRDefault="003C75E0" w:rsidP="003C75E0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97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190"/>
      </w:tblGrid>
      <w:tr w:rsidR="003C75E0" w:rsidRPr="002A1436" w:rsidTr="00B90F86">
        <w:trPr>
          <w:trHeight w:val="251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«____»___________2023г.</w:t>
            </w:r>
          </w:p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№ протокола ________________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C75E0" w:rsidRPr="002A1436" w:rsidRDefault="003C75E0" w:rsidP="00B90F86">
            <w:pPr>
              <w:spacing w:line="240" w:lineRule="auto"/>
              <w:ind w:right="-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ДО «ЦТ»</w:t>
            </w:r>
          </w:p>
          <w:p w:rsidR="003C75E0" w:rsidRPr="002A1436" w:rsidRDefault="003C75E0" w:rsidP="00B90F86">
            <w:pPr>
              <w:spacing w:line="240" w:lineRule="auto"/>
              <w:ind w:right="-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____________Р.Р. Чапаев</w:t>
            </w:r>
          </w:p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97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190"/>
      </w:tblGrid>
      <w:tr w:rsidR="003C75E0" w:rsidRPr="002A1436" w:rsidTr="00B90F86">
        <w:trPr>
          <w:trHeight w:val="251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«____»___________2023г.</w:t>
            </w:r>
          </w:p>
          <w:p w:rsidR="003C75E0" w:rsidRPr="002A1436" w:rsidRDefault="003C75E0" w:rsidP="00B90F86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№ протокола ________________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 “Средняя общеобразовательная</w:t>
            </w:r>
          </w:p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№2” г. Минусинска</w:t>
            </w:r>
          </w:p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____________С.А. Ефименко</w:t>
            </w:r>
          </w:p>
          <w:p w:rsidR="003C75E0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5E0" w:rsidRPr="002A1436" w:rsidRDefault="003C75E0" w:rsidP="00B90F86">
            <w:pPr>
              <w:spacing w:line="240" w:lineRule="auto"/>
              <w:ind w:right="-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79F2" w:rsidRDefault="00F579F2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002" w:rsidRPr="002A1436" w:rsidRDefault="002E2D0D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туристско-краеведческой направленности, реализуемая в сетевой форме</w:t>
      </w:r>
    </w:p>
    <w:p w:rsidR="00367002" w:rsidRPr="002A1436" w:rsidRDefault="002E2D0D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 xml:space="preserve"> «ЭКСКУРС-ЦЕНТР»</w:t>
      </w:r>
    </w:p>
    <w:p w:rsidR="00367002" w:rsidRDefault="00367002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5B5" w:rsidRDefault="002135B5" w:rsidP="001461CA">
      <w:pPr>
        <w:spacing w:line="240" w:lineRule="auto"/>
        <w:ind w:right="-6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5B5" w:rsidRDefault="002135B5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5B5" w:rsidRPr="002A1436" w:rsidRDefault="002135B5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002" w:rsidRPr="002A1436" w:rsidRDefault="002E2D0D" w:rsidP="001461CA">
      <w:pPr>
        <w:spacing w:line="240" w:lineRule="auto"/>
        <w:ind w:right="-607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Уровень программы - </w:t>
      </w:r>
      <w:r w:rsidR="007B189E" w:rsidRPr="00677E0A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67002" w:rsidRPr="002A1436" w:rsidRDefault="002E2D0D" w:rsidP="001461CA">
      <w:pPr>
        <w:spacing w:line="240" w:lineRule="auto"/>
        <w:ind w:right="-607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11 - 17 лет                             </w:t>
      </w:r>
      <w:r w:rsidR="0014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67002" w:rsidRPr="002A1436" w:rsidRDefault="002E2D0D" w:rsidP="002135B5">
      <w:pPr>
        <w:spacing w:line="240" w:lineRule="auto"/>
        <w:ind w:right="-607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1461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рограммы: 1 год </w:t>
      </w:r>
      <w:r w:rsidR="001461CA">
        <w:rPr>
          <w:rFonts w:ascii="Times New Roman" w:eastAsia="Times New Roman" w:hAnsi="Times New Roman" w:cs="Times New Roman"/>
          <w:sz w:val="28"/>
          <w:szCs w:val="28"/>
        </w:rPr>
        <w:tab/>
      </w:r>
      <w:r w:rsidR="001461CA">
        <w:rPr>
          <w:rFonts w:ascii="Times New Roman" w:eastAsia="Times New Roman" w:hAnsi="Times New Roman" w:cs="Times New Roman"/>
          <w:sz w:val="28"/>
          <w:szCs w:val="28"/>
        </w:rPr>
        <w:tab/>
      </w:r>
      <w:r w:rsidR="001461CA">
        <w:rPr>
          <w:rFonts w:ascii="Times New Roman" w:eastAsia="Times New Roman" w:hAnsi="Times New Roman" w:cs="Times New Roman"/>
          <w:sz w:val="28"/>
          <w:szCs w:val="28"/>
        </w:rPr>
        <w:tab/>
      </w:r>
      <w:r w:rsidR="001461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7002" w:rsidRDefault="00367002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436" w:rsidRDefault="002A1436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61CA" w:rsidRDefault="001461CA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-составитель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4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1CA" w:rsidRDefault="001461CA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Янулис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рина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икторовна</w:t>
      </w:r>
      <w:r w:rsidRPr="0014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436" w:rsidRDefault="001461CA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Методист</w:t>
      </w:r>
    </w:p>
    <w:p w:rsidR="002A1436" w:rsidRDefault="002A1436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75E0" w:rsidRDefault="003C75E0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1436" w:rsidRPr="002A1436" w:rsidRDefault="002A1436" w:rsidP="002135B5">
      <w:pPr>
        <w:spacing w:line="240" w:lineRule="auto"/>
        <w:ind w:right="-60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7002" w:rsidRDefault="002E2D0D" w:rsidP="002135B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г. Минусинск, 2023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636"/>
        <w:gridCol w:w="6847"/>
        <w:gridCol w:w="1839"/>
      </w:tblGrid>
      <w:tr w:rsidR="00F37971" w:rsidTr="00F07929">
        <w:tc>
          <w:tcPr>
            <w:tcW w:w="636" w:type="dxa"/>
            <w:vAlign w:val="center"/>
          </w:tcPr>
          <w:p w:rsidR="00F37971" w:rsidRDefault="00F37971" w:rsidP="00176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47" w:type="dxa"/>
            <w:vAlign w:val="center"/>
          </w:tcPr>
          <w:p w:rsidR="00F37971" w:rsidRPr="00FA7FC4" w:rsidRDefault="00F37971" w:rsidP="00176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Содержание:</w:t>
            </w:r>
          </w:p>
        </w:tc>
        <w:tc>
          <w:tcPr>
            <w:tcW w:w="1839" w:type="dxa"/>
            <w:vAlign w:val="center"/>
          </w:tcPr>
          <w:p w:rsidR="00F37971" w:rsidRDefault="00176246" w:rsidP="00176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176246" w:rsidTr="00176246">
        <w:tc>
          <w:tcPr>
            <w:tcW w:w="9322" w:type="dxa"/>
            <w:gridSpan w:val="3"/>
            <w:vAlign w:val="center"/>
          </w:tcPr>
          <w:p w:rsidR="00176246" w:rsidRPr="00BE0C01" w:rsidRDefault="00176246" w:rsidP="00176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 1 «Комплекс основных характеристик программы»: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176246" w:rsidRDefault="00F37971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2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47" w:type="dxa"/>
            <w:vAlign w:val="center"/>
          </w:tcPr>
          <w:p w:rsid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46" w:rsidRPr="00FA7FC4" w:rsidRDefault="00176246" w:rsidP="00B32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7971" w:rsidRPr="00FA7FC4">
              <w:rPr>
                <w:rFonts w:ascii="Times New Roman" w:eastAsia="Times New Roman" w:hAnsi="Times New Roman" w:cs="Times New Roman"/>
                <w:sz w:val="28"/>
                <w:szCs w:val="28"/>
              </w:rPr>
              <w:t>ояснительная записка</w:t>
            </w:r>
          </w:p>
        </w:tc>
        <w:tc>
          <w:tcPr>
            <w:tcW w:w="1839" w:type="dxa"/>
            <w:vAlign w:val="center"/>
          </w:tcPr>
          <w:p w:rsidR="00F37971" w:rsidRP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246">
              <w:rPr>
                <w:rFonts w:ascii="Times New Roman" w:eastAsia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176246" w:rsidRDefault="00F37971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24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47" w:type="dxa"/>
            <w:vAlign w:val="center"/>
          </w:tcPr>
          <w:p w:rsid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46" w:rsidRPr="00FA7FC4" w:rsidRDefault="00176246" w:rsidP="00B32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839" w:type="dxa"/>
            <w:vAlign w:val="center"/>
          </w:tcPr>
          <w:p w:rsidR="00F37971" w:rsidRPr="00C236AA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6A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236AA" w:rsidRPr="00C236AA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24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47" w:type="dxa"/>
            <w:vAlign w:val="center"/>
          </w:tcPr>
          <w:p w:rsid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46" w:rsidRPr="00FA7FC4" w:rsidRDefault="00176246" w:rsidP="00B32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37971" w:rsidRPr="00FA7FC4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программы</w:t>
            </w:r>
          </w:p>
        </w:tc>
        <w:tc>
          <w:tcPr>
            <w:tcW w:w="1839" w:type="dxa"/>
            <w:vAlign w:val="center"/>
          </w:tcPr>
          <w:p w:rsidR="00F37971" w:rsidRPr="00C236AA" w:rsidRDefault="00C236AA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6AA">
              <w:rPr>
                <w:rFonts w:ascii="Times New Roman" w:eastAsia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24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47" w:type="dxa"/>
            <w:vAlign w:val="center"/>
          </w:tcPr>
          <w:p w:rsid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7971" w:rsidRPr="00FA7FC4">
              <w:rPr>
                <w:rFonts w:ascii="Times New Roman" w:eastAsia="Times New Roman" w:hAnsi="Times New Roman" w:cs="Times New Roman"/>
                <w:sz w:val="28"/>
                <w:szCs w:val="28"/>
              </w:rPr>
              <w:t>ланируемые результаты</w:t>
            </w:r>
          </w:p>
          <w:p w:rsidR="00176246" w:rsidRPr="00FA7FC4" w:rsidRDefault="00176246" w:rsidP="00B32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6811AC" w:rsidRDefault="006811AC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1AC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176246" w:rsidTr="00B32AF4">
        <w:tc>
          <w:tcPr>
            <w:tcW w:w="9322" w:type="dxa"/>
            <w:gridSpan w:val="3"/>
            <w:vAlign w:val="center"/>
          </w:tcPr>
          <w:p w:rsidR="00176246" w:rsidRPr="00BE0C01" w:rsidRDefault="00176246" w:rsidP="00176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 2 «Комплекс организационно-педагогических условий»: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BB7302" w:rsidRDefault="00F37971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BB7302"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  <w:vAlign w:val="center"/>
          </w:tcPr>
          <w:p w:rsid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37971" w:rsidRPr="00FA7FC4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алендарный учебный график</w:t>
            </w:r>
          </w:p>
          <w:p w:rsidR="00176246" w:rsidRPr="00FA7FC4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6811AC" w:rsidRDefault="006811AC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1A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811AC" w:rsidTr="00F07929">
        <w:tc>
          <w:tcPr>
            <w:tcW w:w="636" w:type="dxa"/>
            <w:vAlign w:val="center"/>
          </w:tcPr>
          <w:p w:rsidR="006811AC" w:rsidRPr="00BB7302" w:rsidRDefault="00BB7302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47" w:type="dxa"/>
            <w:vAlign w:val="center"/>
          </w:tcPr>
          <w:p w:rsidR="00677E0A" w:rsidRDefault="00677E0A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1AC" w:rsidRDefault="006A22CF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 условия</w:t>
            </w:r>
          </w:p>
          <w:p w:rsidR="00677E0A" w:rsidRDefault="00677E0A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6811AC" w:rsidRPr="00C317C7" w:rsidRDefault="006811AC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7C7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BB7302" w:rsidRDefault="00BB7302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47" w:type="dxa"/>
            <w:vAlign w:val="center"/>
          </w:tcPr>
          <w:p w:rsidR="00176246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F37971" w:rsidRPr="00FA7FC4">
              <w:rPr>
                <w:rFonts w:ascii="Times New Roman" w:eastAsia="Times New Roman" w:hAnsi="Times New Roman" w:cs="Times New Roman"/>
                <w:sz w:val="28"/>
                <w:szCs w:val="28"/>
              </w:rPr>
              <w:t>ормы аттестации</w:t>
            </w:r>
          </w:p>
          <w:p w:rsidR="00176246" w:rsidRPr="00FA7FC4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C317C7" w:rsidRDefault="006811AC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7C7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BB7302" w:rsidRDefault="00BB7302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  <w:vAlign w:val="center"/>
          </w:tcPr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37971"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ценочные материалы</w:t>
            </w:r>
          </w:p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C317C7" w:rsidRDefault="006811AC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7C7">
              <w:rPr>
                <w:rFonts w:ascii="Times New Roman" w:eastAsia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BB7302" w:rsidRDefault="00BB7302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  <w:vAlign w:val="center"/>
          </w:tcPr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37971"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етодические материалы</w:t>
            </w:r>
          </w:p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C317C7" w:rsidRDefault="006811AC" w:rsidP="0000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7C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BB7302" w:rsidRDefault="00BB7302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  <w:vAlign w:val="center"/>
          </w:tcPr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37971"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словия реализации программы</w:t>
            </w:r>
          </w:p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C317C7" w:rsidRDefault="00BE6664" w:rsidP="0000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F37971" w:rsidTr="00F07929">
        <w:tc>
          <w:tcPr>
            <w:tcW w:w="636" w:type="dxa"/>
            <w:vAlign w:val="center"/>
          </w:tcPr>
          <w:p w:rsidR="00F37971" w:rsidRPr="00BB7302" w:rsidRDefault="00BB7302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47" w:type="dxa"/>
            <w:vAlign w:val="center"/>
          </w:tcPr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971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302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176246" w:rsidRPr="00BB7302" w:rsidRDefault="00176246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37971" w:rsidRPr="00BE0C01" w:rsidRDefault="000052D5" w:rsidP="00176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20-22</w:t>
            </w:r>
          </w:p>
        </w:tc>
      </w:tr>
    </w:tbl>
    <w:p w:rsidR="00367002" w:rsidRPr="002A1436" w:rsidRDefault="00367002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971" w:rsidRDefault="00F3797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367002" w:rsidRDefault="002E2D0D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Раздел № 1 «Комплекс основных характеристик программы»</w:t>
      </w:r>
    </w:p>
    <w:p w:rsidR="00176246" w:rsidRPr="002A1436" w:rsidRDefault="00176246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002" w:rsidRDefault="00BB7302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2E2D0D" w:rsidRPr="002A143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7002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туристско-краеведческой направленности  «ЭКСКУРС-ЦЕНТР», реализуемая через  сетевое взаимодействие разработана на основании  следующих </w:t>
      </w: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нормативных документов: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ФЗ от 29 декабря 2012 г. N 273-ФЗ (ред. от 31.07.2020) «Об образовании в Российской Федерации» (с изм. и доп., вступ. в силу с 01.08.2020);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ФЗ от 24.11.1996 № 132-ФЗ (ред. от 05.04.2016) «Об основах туристской деятельности в Российской Федерации»;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- «Концепция развития дополнительного образования детей до 2030</w:t>
      </w:r>
    </w:p>
    <w:p w:rsidR="00367002" w:rsidRPr="002A1436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года»,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 марта 2022 года № 678-р;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РФ от 03.09.2019 г. №467 «Об утверждении Целевой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</w:t>
      </w:r>
      <w:hyperlink r:id="rId9">
        <w:r w:rsidRPr="002A1436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Приказ Министерства просвещения РФ от 05.08.2020 №391 “Об организации и осуществлении образовательной деятельности при сетевой форме реализации образовательных программ”;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Письмо Минобрнауки РФ № 09-3242 от 18.11.2015 «О направлении методических рекомендаций по проектированию дополнительных общеразвивающих программ» (включая разноуровневые программы)»;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Письмо Минобрнауки РФ от 04.03.2010 №03-412 «О методических рекомендациях по вопросам организации профильного обучения»;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- Перечень поручений Президента Российской Федерации, по итогам встречи со школьниками во Всероссийском детском центре «Океан» 1 сентября 2021 года от 24.09.2021 г. № Пр-1806;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- Поручение Зам</w:t>
      </w:r>
      <w:r w:rsidR="007E57DA" w:rsidRPr="002A1436">
        <w:rPr>
          <w:rFonts w:ascii="Times New Roman" w:eastAsia="Times New Roman" w:hAnsi="Times New Roman" w:cs="Times New Roman"/>
          <w:sz w:val="28"/>
          <w:szCs w:val="28"/>
        </w:rPr>
        <w:t>естителя</w:t>
      </w:r>
      <w:r w:rsidR="0011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председателя Правительства Российской Федерации Т.А. Голиковой от 11 ноября 2021 года № ТГ-П44-16051;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 образовательного учреждения дополнительного образования  «Центр туризма» г. Минусинска (МАОУ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туризма”);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>
        <w:r w:rsidRPr="002A1436">
          <w:rPr>
            <w:rFonts w:ascii="Times New Roman" w:eastAsia="Times New Roman" w:hAnsi="Times New Roman" w:cs="Times New Roman"/>
            <w:sz w:val="28"/>
            <w:szCs w:val="28"/>
          </w:rPr>
          <w:t>Устав МОБУ "СОШ №2"</w:t>
        </w:r>
      </w:hyperlink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г. Минусинска </w:t>
      </w:r>
      <w:hyperlink r:id="rId11">
        <w:r w:rsidRPr="002A1436">
          <w:rPr>
            <w:rFonts w:ascii="Times New Roman" w:eastAsia="Times New Roman" w:hAnsi="Times New Roman" w:cs="Times New Roman"/>
            <w:sz w:val="28"/>
            <w:szCs w:val="28"/>
          </w:rPr>
          <w:t xml:space="preserve">(изменения от 21.06.2016 г, </w:t>
        </w:r>
      </w:hyperlink>
      <w:hyperlink r:id="rId12">
        <w:r w:rsidRPr="002A1436">
          <w:rPr>
            <w:rFonts w:ascii="Times New Roman" w:eastAsia="Times New Roman" w:hAnsi="Times New Roman" w:cs="Times New Roman"/>
            <w:sz w:val="28"/>
            <w:szCs w:val="28"/>
          </w:rPr>
          <w:t xml:space="preserve">изменения от 19.04.2017 г., </w:t>
        </w:r>
      </w:hyperlink>
      <w:hyperlink r:id="rId13">
        <w:r w:rsidRPr="002A1436">
          <w:rPr>
            <w:rFonts w:ascii="Times New Roman" w:eastAsia="Times New Roman" w:hAnsi="Times New Roman" w:cs="Times New Roman"/>
            <w:sz w:val="28"/>
            <w:szCs w:val="28"/>
          </w:rPr>
          <w:t xml:space="preserve">изменения от 16.07.2019 г., </w:t>
        </w:r>
      </w:hyperlink>
      <w:hyperlink r:id="rId14">
        <w:r w:rsidRPr="002A1436">
          <w:rPr>
            <w:rFonts w:ascii="Times New Roman" w:eastAsia="Times New Roman" w:hAnsi="Times New Roman" w:cs="Times New Roman"/>
            <w:sz w:val="28"/>
            <w:szCs w:val="28"/>
          </w:rPr>
          <w:t>изменения от 19.08.2020 г.</w:t>
        </w:r>
      </w:hyperlink>
      <w:r w:rsidRPr="002A14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1436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hyperlink r:id="rId15">
        <w:r w:rsidRPr="002A1436">
          <w:rPr>
            <w:rFonts w:ascii="Times New Roman" w:eastAsia="Times New Roman" w:hAnsi="Times New Roman" w:cs="Times New Roman"/>
            <w:sz w:val="28"/>
            <w:szCs w:val="28"/>
          </w:rPr>
          <w:t>Положение о школьном архиве</w:t>
        </w:r>
      </w:hyperlink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МОБУ “СОШ №2” г. Минусинска.</w:t>
      </w:r>
    </w:p>
    <w:p w:rsidR="00367002" w:rsidRPr="002A1436" w:rsidRDefault="002A1436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3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сетевого взаимодействия при реализации дополнительных общеобразовательных общеразвивающих программ;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- Методические рекомендации по разработке модульных общеразвивающих программ в учреждениях дополнительного образования;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Методические рекомендации по проектированию содержания и оформлению </w:t>
      </w:r>
      <w:r w:rsidR="007E57DA" w:rsidRPr="002A1436">
        <w:rPr>
          <w:rFonts w:ascii="Times New Roman" w:eastAsia="Times New Roman" w:hAnsi="Times New Roman" w:cs="Times New Roman"/>
          <w:sz w:val="28"/>
          <w:szCs w:val="28"/>
        </w:rPr>
        <w:t>разно уровневых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общеразвивающих программ;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сетевой форме реализации дополнительных общеобразовательных общеразвивающих программ в учреждении дополнительного образования. </w:t>
      </w:r>
    </w:p>
    <w:p w:rsidR="00367002" w:rsidRPr="002A1436" w:rsidRDefault="00367002" w:rsidP="002135B5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0A" w:rsidRDefault="002E2D0D" w:rsidP="00677E0A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="00677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002" w:rsidRPr="002A1436" w:rsidRDefault="00677E0A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уристско-краеведческая.</w:t>
      </w:r>
    </w:p>
    <w:p w:rsidR="00033307" w:rsidRPr="002A1436" w:rsidRDefault="00033307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0A" w:rsidRDefault="00677E0A" w:rsidP="00677E0A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Новизна.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задач государственной политики в сфере образования на современном этапе является повышение качества образования через организацию всестороннего партнерства, в том числе и развитие сетевого взаимодействия на различных уровнях системы образования и дополнительного образования. 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Важным условием повышения эффективности деятельности Центра туризма, как любого учреждения дополнительного образования,  является работа по становлению и развитию сетевого взаимодействия, расширению социального партнерства в социокультурном муниципальном пространстве. </w:t>
      </w:r>
      <w:r w:rsidR="007E57DA" w:rsidRPr="002A1436">
        <w:rPr>
          <w:rFonts w:ascii="Times New Roman" w:eastAsia="Times New Roman" w:hAnsi="Times New Roman" w:cs="Times New Roman"/>
          <w:sz w:val="28"/>
          <w:szCs w:val="28"/>
        </w:rPr>
        <w:t>Такие многочисленные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и разносторонние взаимосвязи с внешним миром активно влияют на формирование самосознания и субъективной модели мира у каждого ребенка, способствуют расширению и формированию комплексного взгляда на мир, всестороннему развитию</w:t>
      </w:r>
      <w:r w:rsidR="007E57DA" w:rsidRPr="002A1436">
        <w:rPr>
          <w:rFonts w:ascii="Times New Roman" w:eastAsia="Times New Roman" w:hAnsi="Times New Roman" w:cs="Times New Roman"/>
          <w:sz w:val="28"/>
          <w:szCs w:val="28"/>
        </w:rPr>
        <w:t xml:space="preserve"> и его формированию его активной личностной позиции в современном мире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307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Программа сетевого взаимодействия поддерживает профессиональную мотивацию педагогов, способствуя этим успешному и устойчивому развитию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туризма”. Кроме того, здесь есть максимальный простор для установления дополнительных точек профессионального роста и взаимообмена методами и способами передачи краеведческих знаний между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 и МОБУ “Средняя образовательная школа №2” г. Минусинска. </w:t>
      </w:r>
    </w:p>
    <w:p w:rsidR="00033307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документов стратегического планирования развития муниципальных образований – концепции комплексного социально-экономического развития, стратегического плана, стратегического выбора, комплексной и целевых программ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ажное значение имеют флагманские проекты, выполняющие роль особого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катализатора прогрессивных изменений в территориальной социально-экономической среде. </w:t>
      </w:r>
      <w:r w:rsidR="00033307" w:rsidRPr="002A1436">
        <w:rPr>
          <w:rFonts w:ascii="Times New Roman" w:eastAsia="Times New Roman" w:hAnsi="Times New Roman" w:cs="Times New Roman"/>
          <w:sz w:val="28"/>
          <w:szCs w:val="28"/>
        </w:rPr>
        <w:t>В силу этого было принято решение о создании дополнительной общеобразовательной общеразвивающей программы туристско-краеведческой направленности  «ЭКСКУРС-ЦЕНТР», которая поможет реализовать для всех сетевых партнеров:</w:t>
      </w:r>
    </w:p>
    <w:p w:rsidR="00033307" w:rsidRPr="002A1436" w:rsidRDefault="00033307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>Концепцию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развития дополнительного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образования детей до 2030 года;</w:t>
      </w:r>
    </w:p>
    <w:p w:rsidR="00033307" w:rsidRPr="002A1436" w:rsidRDefault="00033307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0BC8" w:rsidRPr="0081064A">
        <w:rPr>
          <w:rFonts w:ascii="Times New Roman" w:eastAsia="Times New Roman" w:hAnsi="Times New Roman" w:cs="Times New Roman"/>
          <w:sz w:val="28"/>
          <w:szCs w:val="28"/>
        </w:rPr>
        <w:t xml:space="preserve">Программу развития муниципальной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110BC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="0081064A">
        <w:rPr>
          <w:rFonts w:ascii="Times New Roman" w:eastAsia="Times New Roman" w:hAnsi="Times New Roman" w:cs="Times New Roman"/>
          <w:sz w:val="28"/>
          <w:szCs w:val="28"/>
        </w:rPr>
        <w:t>образования города Минусинска;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002" w:rsidRPr="002A1436" w:rsidRDefault="00033307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- Усиление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>консолидацию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и образовательных ресурсов МАОУ </w:t>
      </w:r>
      <w:proofErr w:type="gramStart"/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 и МОБУ “Средняя образовательная школа №2” г. Минусинска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002" w:rsidRPr="002A1436" w:rsidRDefault="00367002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0A" w:rsidRDefault="002E2D0D" w:rsidP="00677E0A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677E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7002" w:rsidRPr="002A1436" w:rsidRDefault="002E2D0D" w:rsidP="002135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требования модернизации системы образования диктуют учреждениям дополнительного образования реализацию новых форм обучения, воспитания и просвещения. Потенциал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 позволяет реализовать в рамках социального заказа муниципального образования о флагманских и сетевых проектах дополнительную общеобразовательную общеразвивающую программу туристско-краеведческой направленности  «ЭКСКУРС-ЦЕНТР».</w:t>
      </w:r>
    </w:p>
    <w:p w:rsidR="00033307" w:rsidRPr="002A1436" w:rsidRDefault="00777A69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4A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обеспечивает </w:t>
      </w:r>
      <w:r w:rsidR="0081064A" w:rsidRPr="008106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2D0D" w:rsidRPr="0081064A">
        <w:rPr>
          <w:rFonts w:ascii="Times New Roman" w:eastAsia="Times New Roman" w:hAnsi="Times New Roman" w:cs="Times New Roman"/>
          <w:sz w:val="28"/>
          <w:szCs w:val="28"/>
        </w:rPr>
        <w:t>пособность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к профессиональному росту, социальной мобильности в условиях всеобщей информатизации и  цифровизации в стране становится  определяющей. </w:t>
      </w:r>
      <w:r w:rsidR="008106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064A" w:rsidRPr="002A1436">
        <w:rPr>
          <w:rFonts w:ascii="Times New Roman" w:eastAsia="Times New Roman" w:hAnsi="Times New Roman" w:cs="Times New Roman"/>
          <w:sz w:val="28"/>
          <w:szCs w:val="28"/>
        </w:rPr>
        <w:t xml:space="preserve">бучающиеся под наставничеством преподавателей </w:t>
      </w:r>
      <w:r w:rsidR="00033307" w:rsidRPr="002A14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процессе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307" w:rsidRPr="002A14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>рамках п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3307" w:rsidRPr="002A1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3307" w:rsidRPr="002A1436" w:rsidRDefault="00033307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проходят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погружение в профессии “Бренд-менеджер”, “Экскурсовод”, “Гид”</w:t>
      </w:r>
      <w:r w:rsidR="009514A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3307" w:rsidRPr="002A1436" w:rsidRDefault="00033307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формируют начальные представления и навыки об этих профессиях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4C14" w:rsidRPr="002A1436" w:rsidRDefault="00033307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закрепляют их в самостоятельных проектах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307" w:rsidRPr="002A1436" w:rsidRDefault="00514C14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- взаимодействуют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 xml:space="preserve"> с окружающим миром по запросу п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рограммы и своего проекта с цифровым виртуальным сообществом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Изучение краевой и городской истории в формате познавательных маршрутов, экскурсий, их разработка и создание своего собственного маршрута позволяют воспитать и обучить </w:t>
      </w:r>
      <w:r w:rsidRPr="00BB7302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как человека мыслящего, осознанного и умеющего ориентироваться в огромном потоке информации для формирования своего собственного пути и деятельности. Маршруты и экскурсии как активная форма туристско-краеведческой деятельности (ТДК) являются эффективным средством повышения социальной грамотности учащихся.</w:t>
      </w:r>
    </w:p>
    <w:p w:rsidR="002F0575" w:rsidRPr="002A1436" w:rsidRDefault="00BE0C01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рограмме учитываются основные условия эффективной реализации педагогического потенциала познавательного туризма: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сопровождение, 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вариативность и мобильность, 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социально-педагогическая интеракция, 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групповая динамика, 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гибкость обучения, 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интеграция формального и неформального образования,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событийность и яркие впечатления, </w:t>
      </w:r>
    </w:p>
    <w:p w:rsidR="002F0575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эмоциональность и увлекательность, </w:t>
      </w:r>
    </w:p>
    <w:p w:rsidR="00367002" w:rsidRPr="002A1436" w:rsidRDefault="002F0575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путешествия.</w:t>
      </w:r>
    </w:p>
    <w:p w:rsidR="00367002" w:rsidRPr="002A1436" w:rsidRDefault="00367002" w:rsidP="002135B5">
      <w:pPr>
        <w:pBdr>
          <w:bottom w:val="none" w:sz="0" w:space="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0A" w:rsidRDefault="002E2D0D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</w:t>
      </w:r>
      <w:r w:rsidR="00677E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Отличительными особенностями </w:t>
      </w:r>
      <w:r w:rsidR="002F0575" w:rsidRPr="002A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общеразвивающей программы туристско-краеведческой направленности</w:t>
      </w:r>
      <w:r w:rsidR="002F0575" w:rsidRPr="002A1436">
        <w:rPr>
          <w:rFonts w:ascii="Times New Roman" w:eastAsia="Times New Roman" w:hAnsi="Times New Roman" w:cs="Times New Roman"/>
          <w:sz w:val="28"/>
          <w:szCs w:val="28"/>
        </w:rPr>
        <w:t>, реализуемой в сетевой форме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«ЭКСКУРС-ЦЕНТР» от других общеобразовательных дополнительных программ туристско-краеведческой направленности </w:t>
      </w:r>
      <w:r w:rsidR="00677E0A">
        <w:rPr>
          <w:rFonts w:ascii="Times New Roman" w:eastAsia="Times New Roman" w:hAnsi="Times New Roman" w:cs="Times New Roman"/>
          <w:sz w:val="28"/>
          <w:szCs w:val="28"/>
        </w:rPr>
        <w:t xml:space="preserve">в МАОУ ДО «Центр туризма»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367002" w:rsidRPr="002A1436" w:rsidRDefault="002E2D0D" w:rsidP="002135B5">
      <w:pPr>
        <w:numPr>
          <w:ilvl w:val="0"/>
          <w:numId w:val="2"/>
        </w:numPr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сетевой формы взаимодействия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 с МОБУ “Средняя общеобразовательная школа №2” г.</w:t>
      </w:r>
      <w:r w:rsidR="00C31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Минусинска;</w:t>
      </w:r>
    </w:p>
    <w:p w:rsidR="00367002" w:rsidRPr="002A1436" w:rsidRDefault="002E2D0D" w:rsidP="002135B5">
      <w:pPr>
        <w:numPr>
          <w:ilvl w:val="0"/>
          <w:numId w:val="2"/>
        </w:numPr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Практико-ориентированное обучение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в экскурсиях и познавательных маршрутах, посвященных изучению истории Красноярского края и родного города Минусинска;</w:t>
      </w:r>
    </w:p>
    <w:p w:rsidR="00367002" w:rsidRPr="002A1436" w:rsidRDefault="002E2D0D" w:rsidP="002135B5">
      <w:pPr>
        <w:numPr>
          <w:ilvl w:val="0"/>
          <w:numId w:val="2"/>
        </w:numPr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пространства для  активизации интеллектуально-творческой деятельности учащихся через участие в исследовательской и проектной деятельности;</w:t>
      </w:r>
    </w:p>
    <w:p w:rsidR="00367002" w:rsidRPr="002A1436" w:rsidRDefault="002E2D0D" w:rsidP="002135B5">
      <w:pPr>
        <w:numPr>
          <w:ilvl w:val="0"/>
          <w:numId w:val="2"/>
        </w:numPr>
        <w:pBdr>
          <w:bottom w:val="none" w:sz="0" w:space="1" w:color="auto"/>
        </w:pBdr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Углубленное изучение истории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родного города Минусинска, что  существенно расширяет образовательное и воспитательное пространство традиционных туристско-краеведческих программ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туризма”;</w:t>
      </w:r>
    </w:p>
    <w:p w:rsidR="00367002" w:rsidRPr="002A1436" w:rsidRDefault="002E2D0D" w:rsidP="002135B5">
      <w:pPr>
        <w:numPr>
          <w:ilvl w:val="0"/>
          <w:numId w:val="2"/>
        </w:numPr>
        <w:pBdr>
          <w:bottom w:val="none" w:sz="0" w:space="1" w:color="auto"/>
        </w:pBdr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Разработка содержания программы в соответствии с учетом местных, региональных и краевых особенностей туристско-краеведческой деятельности;</w:t>
      </w:r>
    </w:p>
    <w:p w:rsidR="00367002" w:rsidRPr="002A1436" w:rsidRDefault="00367002" w:rsidP="002135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0A" w:rsidRDefault="002E2D0D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</w:t>
      </w:r>
      <w:r w:rsidR="00C317C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677E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7002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адресована подросткам </w:t>
      </w:r>
      <w:r w:rsidRPr="0081064A">
        <w:rPr>
          <w:rFonts w:ascii="Times New Roman" w:eastAsia="Times New Roman" w:hAnsi="Times New Roman" w:cs="Times New Roman"/>
          <w:sz w:val="28"/>
          <w:szCs w:val="28"/>
        </w:rPr>
        <w:t xml:space="preserve">11-17 лет. 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B189E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 уровень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принимаются учащиеся, имеющие начальные теоретические и практические универсальные 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учебные </w:t>
      </w:r>
      <w:r w:rsidR="007B189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 также учащиеся, проявляющие интерес к данному виду деятельности. Группа формируются из учащихся возрастом </w:t>
      </w:r>
      <w:r w:rsidRPr="0081064A">
        <w:rPr>
          <w:rFonts w:ascii="Times New Roman" w:eastAsia="Times New Roman" w:hAnsi="Times New Roman" w:cs="Times New Roman"/>
          <w:sz w:val="28"/>
          <w:szCs w:val="28"/>
        </w:rPr>
        <w:t xml:space="preserve">11-17 лет.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Наполняемость  в  группе  составляет до 15 человек.</w:t>
      </w:r>
    </w:p>
    <w:p w:rsidR="00677E0A" w:rsidRDefault="002E2D0D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Уровень освоения п</w:t>
      </w:r>
      <w:r w:rsidR="00C317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рограммы</w:t>
      </w:r>
      <w:r w:rsidR="00677E0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367002" w:rsidRPr="007B189E" w:rsidRDefault="00677E0A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189E">
        <w:rPr>
          <w:rFonts w:ascii="Times New Roman" w:eastAsia="Times New Roman" w:hAnsi="Times New Roman" w:cs="Times New Roman"/>
          <w:sz w:val="28"/>
          <w:szCs w:val="28"/>
        </w:rPr>
        <w:t>ачальный</w:t>
      </w:r>
      <w:r w:rsidR="002E2D0D" w:rsidRPr="007B1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E0A" w:rsidRDefault="002E2D0D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Срок реализации п</w:t>
      </w:r>
      <w:r w:rsidR="00C317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рограммы</w:t>
      </w: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объём учебных часов</w:t>
      </w:r>
      <w:r w:rsidR="00677E0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677E0A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 год обучения. </w:t>
      </w:r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Общий объем учебных часов -  180 часов, из которых 144 часа основной организации сетевого взаимодействия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туризма” и 36 часов организации-участника сетевого взаимодействия, МОБУ “Средняя общеобразовательная школа №2” г.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Минусинска.</w:t>
      </w:r>
    </w:p>
    <w:p w:rsidR="00677E0A" w:rsidRDefault="002E2D0D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Форма обучения</w:t>
      </w:r>
    </w:p>
    <w:p w:rsidR="00367002" w:rsidRPr="002A1436" w:rsidRDefault="00677E0A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чная.</w:t>
      </w:r>
    </w:p>
    <w:p w:rsidR="00677E0A" w:rsidRDefault="00677E0A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77E0A" w:rsidRDefault="002E2D0D" w:rsidP="00677E0A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Режим занятий</w:t>
      </w:r>
      <w:r w:rsidR="00677E0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Занятия основной организации сетевого взаимодействия МАОУ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ДО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“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Центр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туризма” проводятся 2 раза в неделю по 2 часа (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>либо 1 практическое занятие в неделю)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Продолжительность одного занятия 2 </w:t>
      </w:r>
      <w:proofErr w:type="gramStart"/>
      <w:r w:rsidR="002F0575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учебных</w:t>
      </w:r>
      <w:proofErr w:type="gramEnd"/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часа. Продолжительность учебного часа 45 минут на очной форме. Занятия организации-участника сетевого взаимодействия МОБУ “Средняя образовательная школа №2” г. Минусинска проводятся 1 раз в неделю по 1 часу. </w:t>
      </w:r>
    </w:p>
    <w:p w:rsidR="00367002" w:rsidRPr="007B189E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В каникулярное и часть учебного </w:t>
      </w:r>
      <w:r w:rsidR="009514A7" w:rsidRPr="007B189E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4A7" w:rsidRPr="007B189E">
        <w:rPr>
          <w:rFonts w:ascii="Times New Roman" w:eastAsia="Times New Roman" w:hAnsi="Times New Roman" w:cs="Times New Roman"/>
          <w:sz w:val="28"/>
          <w:szCs w:val="28"/>
        </w:rPr>
        <w:t>возможно,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нагрузки в рамках выездных экскурсий и познавательных маршрутов</w:t>
      </w:r>
      <w:r w:rsidR="002F0575" w:rsidRPr="007B189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B189E">
        <w:rPr>
          <w:rFonts w:ascii="Times New Roman" w:eastAsia="Times New Roman" w:hAnsi="Times New Roman" w:cs="Times New Roman"/>
          <w:sz w:val="28"/>
          <w:szCs w:val="28"/>
        </w:rPr>
        <w:t xml:space="preserve"> выезды на очные сессии программ Красноярского краевого центра туризма и краеведения.</w:t>
      </w:r>
      <w:proofErr w:type="gramEnd"/>
    </w:p>
    <w:p w:rsidR="00367002" w:rsidRPr="009514A7" w:rsidRDefault="00367002" w:rsidP="002135B5">
      <w:pPr>
        <w:pBdr>
          <w:bottom w:val="none" w:sz="0" w:space="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 w:rsidR="009514A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ополнительной общеобразовательной общеразвивающей программы туристско-краеведческой направленности  “ЭКСКУРС-ЦЕНТР»</w:t>
      </w:r>
    </w:p>
    <w:p w:rsidR="00367002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C77A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готовности к профессиональному самоопределению и самореализации </w:t>
      </w:r>
      <w:r w:rsidR="002F0575" w:rsidRPr="002A1436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на основе создания </w:t>
      </w:r>
      <w:r w:rsidR="002F0575" w:rsidRPr="002A1436">
        <w:rPr>
          <w:rFonts w:ascii="Times New Roman" w:eastAsia="Times New Roman" w:hAnsi="Times New Roman" w:cs="Times New Roman"/>
          <w:sz w:val="28"/>
          <w:szCs w:val="28"/>
        </w:rPr>
        <w:t xml:space="preserve">своего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позитивного бренда </w:t>
      </w:r>
      <w:r w:rsidR="0065159B" w:rsidRPr="002A1436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города посредством включения в исследовательскую и проектную деятельность в рамках туристско-краеведческой направленности.</w:t>
      </w:r>
      <w:proofErr w:type="gramEnd"/>
    </w:p>
    <w:p w:rsidR="00677E0A" w:rsidRPr="002A1436" w:rsidRDefault="00677E0A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002" w:rsidRPr="002A1436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67002" w:rsidRPr="002A1436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 - формирование исследовательской позиции:</w:t>
      </w:r>
      <w:proofErr w:type="gramEnd"/>
    </w:p>
    <w:p w:rsidR="00367002" w:rsidRPr="002A1436" w:rsidRDefault="002E2D0D" w:rsidP="002135B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Организовать индивидуальную и коллективно-творческую деятельность обучающихся по приобретению новых знаний об истории и культуре родного города из разных источников информации;</w:t>
      </w:r>
    </w:p>
    <w:p w:rsidR="00367002" w:rsidRPr="002A1436" w:rsidRDefault="002E2D0D" w:rsidP="002135B5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Обучить основам работы с различными историческими источниками (архивными документами, библиотечными фондами, медиа материалами и т</w:t>
      </w:r>
      <w:r w:rsidR="00E031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д.);</w:t>
      </w:r>
    </w:p>
    <w:p w:rsidR="00367002" w:rsidRPr="002A1436" w:rsidRDefault="002E2D0D" w:rsidP="002135B5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Обучить основам исследовательской и проектной работы, расширить знания о методах исследования и проектной деятельности;</w:t>
      </w:r>
    </w:p>
    <w:p w:rsidR="00367002" w:rsidRPr="002A1436" w:rsidRDefault="002E2D0D" w:rsidP="002135B5">
      <w:pPr>
        <w:numPr>
          <w:ilvl w:val="0"/>
          <w:numId w:val="5"/>
        </w:numPr>
        <w:pBdr>
          <w:bottom w:val="none" w:sz="0" w:space="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Применять научные методы познания окружающего мира (через собственную проектную и исследовательскую деятельность)</w:t>
      </w:r>
      <w:r w:rsidR="00C639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7002" w:rsidRPr="002A1436" w:rsidRDefault="002E2D0D" w:rsidP="002135B5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Обучить основам туристской деятельности, организации экскурсий, составлению познавательных маршрутов</w:t>
      </w:r>
      <w:r w:rsidR="00C6395F">
        <w:rPr>
          <w:rFonts w:ascii="Times New Roman" w:eastAsia="Times New Roman" w:hAnsi="Times New Roman" w:cs="Times New Roman"/>
          <w:sz w:val="28"/>
          <w:szCs w:val="28"/>
        </w:rPr>
        <w:t xml:space="preserve"> (ПМ)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4C14" w:rsidRPr="002A1436" w:rsidRDefault="00514C14" w:rsidP="002135B5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Обучить основам брендирования, как создаются бренды городов, компаний, проектов;</w:t>
      </w:r>
    </w:p>
    <w:p w:rsidR="00367002" w:rsidRPr="002A1436" w:rsidRDefault="002E2D0D" w:rsidP="002135B5">
      <w:pPr>
        <w:numPr>
          <w:ilvl w:val="0"/>
          <w:numId w:val="5"/>
        </w:numPr>
        <w:pBdr>
          <w:bottom w:val="none" w:sz="0" w:space="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Научить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7002" w:rsidRPr="002A1436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Развивающие - оформление позитивного бренда родного города:</w:t>
      </w:r>
    </w:p>
    <w:p w:rsidR="00367002" w:rsidRPr="002A1436" w:rsidRDefault="002E2D0D" w:rsidP="002135B5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>Формировать общественную активность, гражданскую позицию, культуру общения и поведения в социуме через работу в коллективе и презентации собственных проектов в виде экскурсии и познавательных маршрутов;</w:t>
      </w:r>
    </w:p>
    <w:p w:rsidR="00367002" w:rsidRPr="002A1436" w:rsidRDefault="002E2D0D" w:rsidP="002135B5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Реализовать и продвигать в виртуальном пространстве бренд родного города через ведение блогов, страниц в соц. сетях 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514C14" w:rsidRPr="002A1436">
        <w:rPr>
          <w:rFonts w:ascii="Times New Roman" w:eastAsia="Times New Roman" w:hAnsi="Times New Roman" w:cs="Times New Roman"/>
          <w:sz w:val="28"/>
          <w:szCs w:val="28"/>
        </w:rPr>
        <w:t>а в Программе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7002" w:rsidRPr="00C317C7" w:rsidRDefault="002E2D0D" w:rsidP="002135B5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C7">
        <w:rPr>
          <w:rFonts w:ascii="Times New Roman" w:eastAsia="Times New Roman" w:hAnsi="Times New Roman" w:cs="Times New Roman"/>
          <w:sz w:val="28"/>
          <w:szCs w:val="28"/>
        </w:rPr>
        <w:t>Формировать у учащихся компетентность «Продвижение» в процессе разработки туристских продуктов (компетентность «Продвижение» – это способность и стремление выполнять исследование и оформлять его результаты с целью выполнения заказа какого-либо субъекта);</w:t>
      </w:r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 - формирование готовности к профессиональному самоопределению:</w:t>
      </w:r>
    </w:p>
    <w:p w:rsidR="00367002" w:rsidRPr="002A1436" w:rsidRDefault="002E2D0D" w:rsidP="002135B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Развить у учащихся профессиональное самоопределение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освоение первичных навыков туристских  профессий “Бренд-менеджер”, “Экскурсовод”, “Гид”</w:t>
      </w:r>
      <w:r w:rsidR="00827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>(профессиональное самоопределение выражается в мотивационно-личностном (смысловом), когнитивном (карьерной</w:t>
      </w:r>
      <w:r w:rsidR="00810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>грамотности) и деятельностном развитии личности)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7002" w:rsidRPr="002A1436" w:rsidRDefault="002E2D0D" w:rsidP="002135B5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>над-профессиональные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 xml:space="preserve">в туристских профессиях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- навык общения, навык работы в команде, навык сотрудничества,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 xml:space="preserve">лидерские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и ответственности за </w:t>
      </w:r>
      <w:r w:rsidR="00C17446" w:rsidRPr="002A1436">
        <w:rPr>
          <w:rFonts w:ascii="Times New Roman" w:eastAsia="Times New Roman" w:hAnsi="Times New Roman" w:cs="Times New Roman"/>
          <w:sz w:val="28"/>
          <w:szCs w:val="28"/>
        </w:rPr>
        <w:t>группу, способы ведения группы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7002" w:rsidRPr="002A1436" w:rsidRDefault="00367002" w:rsidP="002135B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9F2" w:rsidRDefault="00F579F2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9F2" w:rsidRDefault="00F579F2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9F2" w:rsidRDefault="00F579F2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9F2" w:rsidRDefault="00F579F2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7C7" w:rsidRPr="002A1436" w:rsidRDefault="00F72070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2E2D0D" w:rsidRPr="002A1436">
        <w:rPr>
          <w:rFonts w:ascii="Times New Roman" w:eastAsia="Times New Roman" w:hAnsi="Times New Roman" w:cs="Times New Roman"/>
          <w:b/>
          <w:sz w:val="28"/>
          <w:szCs w:val="28"/>
        </w:rPr>
        <w:t>ОДЕРЖАНИЕ Дополнительной общеобразовательной общеразвивающей программы туристско-краеведческой направленности  «ЭКСКУРС-ЦЕНТР»:</w:t>
      </w:r>
    </w:p>
    <w:p w:rsidR="008A7F45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A1436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 xml:space="preserve">Учебный план </w:t>
      </w:r>
      <w:r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Муниципального автономного образовательного учреждения дополнительного образования «Центр туризма»</w:t>
      </w:r>
    </w:p>
    <w:tbl>
      <w:tblPr>
        <w:tblStyle w:val="a7"/>
        <w:tblW w:w="9480" w:type="dxa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195"/>
        <w:gridCol w:w="758"/>
        <w:gridCol w:w="709"/>
        <w:gridCol w:w="850"/>
        <w:gridCol w:w="3248"/>
      </w:tblGrid>
      <w:tr w:rsidR="00367002" w:rsidRPr="002A1436" w:rsidTr="00B90F86">
        <w:trPr>
          <w:trHeight w:val="427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№</w:t>
            </w:r>
          </w:p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gramStart"/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</w:t>
            </w:r>
            <w:proofErr w:type="gramEnd"/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Название раздела, темы</w:t>
            </w:r>
          </w:p>
        </w:tc>
        <w:tc>
          <w:tcPr>
            <w:tcW w:w="23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Количество часов</w:t>
            </w:r>
          </w:p>
        </w:tc>
        <w:tc>
          <w:tcPr>
            <w:tcW w:w="3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Формы аттестации / контроля</w:t>
            </w:r>
          </w:p>
        </w:tc>
      </w:tr>
      <w:tr w:rsidR="00367002" w:rsidRPr="002A1436" w:rsidTr="00B90F86">
        <w:trPr>
          <w:trHeight w:val="2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367002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367002" w:rsidP="002135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B90F8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</w:t>
            </w:r>
            <w:r w:rsidR="00E82C17"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-</w:t>
            </w:r>
            <w:proofErr w:type="spellStart"/>
            <w:r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B90F8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Тео-</w:t>
            </w:r>
            <w:proofErr w:type="spellStart"/>
            <w:r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B90F86" w:rsidRDefault="00B90F8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</w:t>
            </w:r>
            <w:r w:rsidR="002E2D0D"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тика</w:t>
            </w:r>
          </w:p>
        </w:tc>
        <w:tc>
          <w:tcPr>
            <w:tcW w:w="32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367002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002" w:rsidRPr="002A1436" w:rsidTr="00B90F86">
        <w:trPr>
          <w:trHeight w:val="32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B90F86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программу «ЭКСКУРС-ЦЕНТР»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82C17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82C17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E03147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Начальное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тестирование 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учащихся 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ключевым темам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занятия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быстрый тренинг на 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их 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сплочение.</w:t>
            </w:r>
          </w:p>
        </w:tc>
      </w:tr>
      <w:tr w:rsidR="00367002" w:rsidRPr="002A1436" w:rsidTr="00F72070">
        <w:trPr>
          <w:trHeight w:val="754"/>
        </w:trPr>
        <w:tc>
          <w:tcPr>
            <w:tcW w:w="94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2. Этап подготовки и формирования представления о туристско-краеведческой деятельности, туристических профессиях</w:t>
            </w:r>
          </w:p>
        </w:tc>
      </w:tr>
      <w:tr w:rsidR="00367002" w:rsidRPr="002A1436" w:rsidTr="00B90F86">
        <w:trPr>
          <w:trHeight w:val="17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2E2D0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краеведение. Направления краеведения.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367002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367002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2E2D0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проектной деятельности, типы и структура </w:t>
            </w:r>
            <w:proofErr w:type="gramStart"/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Тестирование, определение 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примерной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темы своего проекта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367002" w:rsidRPr="002A1436" w:rsidTr="00B90F86">
        <w:trPr>
          <w:trHeight w:val="282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2E2D0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работы с различными историческими источниками (архивными документами, библиотечными фондами, медиа материалами и т</w:t>
            </w:r>
            <w:r w:rsidR="00F72070"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д.)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E519EF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Составление в самостоятельном порядке списка вопросов для библиотекаря, архивиста, работника музея. Посещение музея, архива, библиотеки</w:t>
            </w:r>
          </w:p>
        </w:tc>
      </w:tr>
      <w:tr w:rsidR="00367002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</w:t>
            </w:r>
            <w:r w:rsidR="00EF5423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2E2D0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Понятие экскурсии, функции и признаки экскурсии,  их классификации.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Способы описания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экскурсий.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</w:t>
            </w:r>
            <w:r w:rsidR="00E519EF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2E2D0D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</w:t>
            </w:r>
            <w:r w:rsidR="00942E2C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теории экскурсий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экскурсия</w:t>
            </w:r>
            <w:r w:rsidR="00942E2C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ул. Октябрьской,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экскурсия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ул. Корнева,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экскурсия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ул. Ленина.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Создание в соц. сетях индивидуальной </w:t>
            </w:r>
            <w:r w:rsidR="00942E2C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r w:rsidR="00E82C17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роектной </w:t>
            </w:r>
            <w:r w:rsidR="00942E2C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страницы учащегося.</w:t>
            </w:r>
          </w:p>
        </w:tc>
      </w:tr>
      <w:tr w:rsidR="00367002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2.</w:t>
            </w:r>
            <w:r w:rsidR="00EF5423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2E2D0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Понятие познавательного маршрута (ПМ). Отличие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ПМ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от экскурсии. Цели и задачи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ПМ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 Структура ПМ. Классификация ПМ.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E519EF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2E2D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002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002" w:rsidRPr="002A1436" w:rsidRDefault="00942E2C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 по теории ПМ. ПМ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улице Обороны.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ул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Комсомоль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кая</w:t>
            </w:r>
            <w:proofErr w:type="gramEnd"/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ПМ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 улице Кр. Партизан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Тест “Различия экскурсии и </w:t>
            </w:r>
            <w:r w:rsidR="008A7F45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ПМ</w:t>
            </w:r>
            <w:r w:rsidR="002E2D0D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”</w:t>
            </w:r>
          </w:p>
        </w:tc>
      </w:tr>
      <w:tr w:rsidR="00EF5423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Основы таких профессий как “Экскурсовод”, “Бренд-менеджер”, “Гид”. Различия и особенности, навыки, необходимые профессионалу.</w:t>
            </w:r>
          </w:p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Заполнение учащимися таблицы различий и особенностей профессий, итоговый тест.</w:t>
            </w:r>
          </w:p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Демонстрация преподавателем проведения познавательного маршрута с точки зрения 3х профессий.</w:t>
            </w:r>
          </w:p>
        </w:tc>
      </w:tr>
      <w:tr w:rsidR="00EF5423" w:rsidRPr="002A1436" w:rsidTr="00B90F86">
        <w:trPr>
          <w:trHeight w:val="892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Что такое бренд, способы брендирования, исследования природных, культурных, исторических объектов;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Составление учащимися плана о создании бренда.</w:t>
            </w:r>
          </w:p>
        </w:tc>
      </w:tr>
      <w:tr w:rsidR="00EF5423" w:rsidRPr="002A1436" w:rsidTr="00B90F86">
        <w:trPr>
          <w:trHeight w:val="892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2.8.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Как работать с брендом края, города, собственного проекта в виде ПМ или экскурсии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брендов города, собственного проекта, тематики, примерного названия.</w:t>
            </w:r>
          </w:p>
        </w:tc>
      </w:tr>
      <w:tr w:rsidR="00EF5423" w:rsidRPr="002A1436" w:rsidTr="00B90F86">
        <w:trPr>
          <w:trHeight w:val="60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2.9.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Как оформлять ПМ, экскурсии в виртуальном пространстве. Техника безопасности в интернете.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82716A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Написание шаблонов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оформления ПМ и экскурсии на индивидуальных проектных страницах учащихся в соц. сетях.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Подготовка группы ВК для общего виртуального позиционирования программы</w:t>
            </w:r>
            <w:r w:rsidR="0082716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EF5423" w:rsidRPr="002A1436" w:rsidTr="00E82C17">
        <w:trPr>
          <w:trHeight w:val="551"/>
        </w:trPr>
        <w:tc>
          <w:tcPr>
            <w:tcW w:w="94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A1954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3.</w:t>
            </w: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Этап исследовательской деятельности  и разработки собственн</w:t>
            </w:r>
            <w:r w:rsidR="00BA195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ых</w:t>
            </w: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проект</w:t>
            </w:r>
            <w:r w:rsidR="00BA195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ов</w:t>
            </w: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в рамках туристско-краеведческой деятельности.</w:t>
            </w:r>
          </w:p>
        </w:tc>
      </w:tr>
      <w:tr w:rsidR="00EF5423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Психология общения, этика социальных коммуникаций.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Тренинг на сплочение и работу в команде “Подводная лодка”</w:t>
            </w:r>
          </w:p>
        </w:tc>
      </w:tr>
      <w:tr w:rsidR="00EF5423" w:rsidRPr="002A1436" w:rsidTr="00B90F86">
        <w:trPr>
          <w:trHeight w:val="128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исследовательской работы, методы исследования информации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Опрос, игровой практикум “Я - исследователь”</w:t>
            </w:r>
          </w:p>
        </w:tc>
      </w:tr>
      <w:tr w:rsidR="00EF5423" w:rsidRPr="002A1436" w:rsidTr="00B90F86">
        <w:trPr>
          <w:trHeight w:val="32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Мозговой штурм для определения каждому учащемуся идеи и названия  его собственного проекта (ПМ, экскурсии), определение его профессии в проекте.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Составление списка проектов каждого учащегося, их профориентации для проектов.</w:t>
            </w:r>
          </w:p>
        </w:tc>
      </w:tr>
      <w:tr w:rsidR="00EF5423" w:rsidRPr="002A1436" w:rsidTr="00B90F86">
        <w:trPr>
          <w:trHeight w:val="103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Работа в виртуальном пространстве. Как создавать отдельные рабочие проекты в интернете, определение рабочих соц. сетей для каждого учащегося (ВК, Тик-ток,</w:t>
            </w:r>
            <w:r w:rsidR="001F1E6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инстаграмм, </w:t>
            </w:r>
            <w:proofErr w:type="spellStart"/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снап</w:t>
            </w:r>
            <w:proofErr w:type="spellEnd"/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-чат и т.д.)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Создание группы в ВК для Программы, разработка описания проектов учащихся для соц. сетей </w:t>
            </w:r>
            <w:r w:rsidR="00453524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 имени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их личных аккаунтов.</w:t>
            </w:r>
          </w:p>
        </w:tc>
      </w:tr>
      <w:tr w:rsidR="00EF5423" w:rsidRPr="002A1436" w:rsidTr="00B90F86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Составление маршрутных листов для ПМ</w:t>
            </w:r>
            <w:r w:rsidR="001F1E6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 экскурсий учащихся; составление карты маршрута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Список каждого маршрутного листа учащихся для его проекта. Публикаци</w:t>
            </w:r>
            <w:r w:rsidR="00453524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 листов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соц. сетях.</w:t>
            </w:r>
          </w:p>
        </w:tc>
      </w:tr>
      <w:tr w:rsidR="00EF5423" w:rsidRPr="002A1436" w:rsidTr="00B90F86">
        <w:trPr>
          <w:trHeight w:val="2052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3.6.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453524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Как продвигать свой проект</w:t>
            </w:r>
            <w:r w:rsidR="00EF5423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реальном и виртуальном пространствах;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техники и методы ведения группы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519EF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Аукцион </w:t>
            </w:r>
            <w:r w:rsidR="00453524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проектов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учащихся, </w:t>
            </w:r>
            <w:r w:rsidR="00453524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групповое обсуждение форм и методов ведения группы</w:t>
            </w:r>
          </w:p>
        </w:tc>
      </w:tr>
      <w:tr w:rsidR="00EF5423" w:rsidRPr="002A1436" w:rsidTr="00EF5423">
        <w:trPr>
          <w:trHeight w:val="203"/>
        </w:trPr>
        <w:tc>
          <w:tcPr>
            <w:tcW w:w="94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BA1954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4.  </w:t>
            </w: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Этап практической реализации собственн</w:t>
            </w:r>
            <w:r w:rsidR="00BA195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ых</w:t>
            </w: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проект</w:t>
            </w:r>
            <w:r w:rsidR="00BA195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ов</w:t>
            </w: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учащихся в рамках туристско-краеведческой деятельности.</w:t>
            </w:r>
          </w:p>
        </w:tc>
      </w:tr>
      <w:tr w:rsidR="00EF5423" w:rsidRPr="002A1436" w:rsidTr="00B90F86">
        <w:trPr>
          <w:trHeight w:val="89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82716A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7F235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Представление своего проекта в рамках выбранной профессии и вида туристской деятельности группе,</w:t>
            </w:r>
            <w:r w:rsidR="00EF5423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реальном пространстве;</w:t>
            </w:r>
          </w:p>
          <w:p w:rsidR="00EF5423" w:rsidRPr="002A1436" w:rsidRDefault="00EF5423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453524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453524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553BBE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553BBE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Обсуждение группой и заполнение о</w:t>
            </w:r>
            <w:r w:rsidR="007F2358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ценочн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ого</w:t>
            </w:r>
            <w:r w:rsidR="007F2358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лист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="007F2358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соответствия проекта учащегося </w:t>
            </w: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необходимым критериям</w:t>
            </w:r>
            <w:r w:rsidR="007F2358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краеведческой деятельности</w:t>
            </w:r>
            <w:r w:rsidR="008106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EF5423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рамках профессий “Бренд-менеджер”, “Экскурсовод”, “Гид”</w:t>
            </w:r>
          </w:p>
        </w:tc>
      </w:tr>
      <w:tr w:rsidR="00EF5423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82716A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53BBE"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553BBE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рефлексия по проектам, проведение работы по сплочению, укреплению команды, психологической поддержке участников.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BF59A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BF59A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553BBE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E03147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Итоговое </w:t>
            </w:r>
            <w:r w:rsidR="00DB5EB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тестирование детей о наличии знаний по краеведению, п</w:t>
            </w:r>
            <w:r w:rsidR="00553BBE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роведение группового разбора положительных и негативных моментов презентации проектов каждого учащегося, мини-игры на сплочение и командную поддержку</w:t>
            </w:r>
          </w:p>
        </w:tc>
      </w:tr>
      <w:tr w:rsidR="00EF5423" w:rsidRPr="002A1436" w:rsidTr="00B90F86">
        <w:trPr>
          <w:trHeight w:val="8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82716A" w:rsidRDefault="00553BBE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553BBE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проектов в виртуальном пространстве с использованием различных медиа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BF59A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EF5423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423" w:rsidRPr="002A1436" w:rsidRDefault="00BF59A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423" w:rsidRPr="002A1436" w:rsidRDefault="00553BBE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Опубликованные проекты учащихся на сайте учреждения и в группе ВК, в личных соц. сетях. Описание заключительного этапа Программы на сайте.</w:t>
            </w:r>
          </w:p>
        </w:tc>
      </w:tr>
      <w:tr w:rsidR="00553BBE" w:rsidRPr="002A1436" w:rsidTr="00B90F86">
        <w:trPr>
          <w:trHeight w:val="428"/>
        </w:trPr>
        <w:tc>
          <w:tcPr>
            <w:tcW w:w="3915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3BBE" w:rsidRPr="002A1436" w:rsidRDefault="00553BBE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Итого часов: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3BBE" w:rsidRPr="002A1436" w:rsidRDefault="00553BBE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3BBE" w:rsidRPr="002A1436" w:rsidRDefault="000055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3BBE" w:rsidRPr="002A1436" w:rsidRDefault="0000550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3BBE" w:rsidRPr="002A1436" w:rsidRDefault="00553BBE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</w:tbl>
    <w:p w:rsidR="00367002" w:rsidRDefault="00367002" w:rsidP="002135B5">
      <w:pPr>
        <w:pBdr>
          <w:bottom w:val="none" w:sz="0" w:space="1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211B" w:rsidRPr="002A1436" w:rsidRDefault="003F211B" w:rsidP="002135B5">
      <w:pPr>
        <w:pBdr>
          <w:bottom w:val="none" w:sz="0" w:space="1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04751" w:rsidRPr="002A1436" w:rsidRDefault="00DD772F" w:rsidP="003F211B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2A1436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lastRenderedPageBreak/>
        <w:t xml:space="preserve">Учебный план </w:t>
      </w:r>
      <w:r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МОБУ “</w:t>
      </w:r>
      <w:r w:rsidR="00104751"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Pr="002A14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редней общеобразовательной школы №2” г. Минусинска.</w:t>
      </w:r>
    </w:p>
    <w:tbl>
      <w:tblPr>
        <w:tblStyle w:val="a7"/>
        <w:tblW w:w="9480" w:type="dxa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195"/>
        <w:gridCol w:w="616"/>
        <w:gridCol w:w="709"/>
        <w:gridCol w:w="851"/>
        <w:gridCol w:w="3389"/>
      </w:tblGrid>
      <w:tr w:rsidR="00104751" w:rsidRPr="002A1436" w:rsidTr="00B90F86">
        <w:trPr>
          <w:trHeight w:val="427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№</w:t>
            </w:r>
          </w:p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gramStart"/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</w:t>
            </w:r>
            <w:proofErr w:type="gramEnd"/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Название раздела, темы</w:t>
            </w:r>
          </w:p>
        </w:tc>
        <w:tc>
          <w:tcPr>
            <w:tcW w:w="21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Количество часов</w:t>
            </w:r>
          </w:p>
        </w:tc>
        <w:tc>
          <w:tcPr>
            <w:tcW w:w="33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Формы аттестации / контроля</w:t>
            </w:r>
          </w:p>
        </w:tc>
      </w:tr>
      <w:tr w:rsidR="00104751" w:rsidRPr="002A1436" w:rsidTr="00B90F86">
        <w:trPr>
          <w:trHeight w:val="2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B90F86" w:rsidRDefault="00B90F8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</w:t>
            </w:r>
            <w:r w:rsidR="00104751"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B90F8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Тео-</w:t>
            </w:r>
            <w:proofErr w:type="spellStart"/>
            <w:r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B90F86" w:rsidRDefault="00B90F8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</w:t>
            </w:r>
            <w:r w:rsidR="00104751" w:rsidRPr="00B90F8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тика</w:t>
            </w:r>
          </w:p>
        </w:tc>
        <w:tc>
          <w:tcPr>
            <w:tcW w:w="33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4751" w:rsidRPr="002A1436" w:rsidTr="00426638">
        <w:trPr>
          <w:trHeight w:val="754"/>
        </w:trPr>
        <w:tc>
          <w:tcPr>
            <w:tcW w:w="94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1. </w:t>
            </w:r>
            <w:r w:rsidR="00F87FF8"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Теория и практика музееведения</w:t>
            </w:r>
          </w:p>
        </w:tc>
      </w:tr>
      <w:tr w:rsidR="00104751" w:rsidRPr="002A1436" w:rsidTr="00B90F86">
        <w:trPr>
          <w:trHeight w:val="17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B90F86">
            <w:pPr>
              <w:pStyle w:val="TableParagraph"/>
              <w:spacing w:line="240" w:lineRule="auto"/>
              <w:ind w:left="111" w:right="83"/>
              <w:jc w:val="both"/>
              <w:rPr>
                <w:sz w:val="28"/>
                <w:szCs w:val="28"/>
              </w:rPr>
            </w:pPr>
            <w:r w:rsidRPr="002A1436">
              <w:rPr>
                <w:sz w:val="28"/>
                <w:szCs w:val="28"/>
              </w:rPr>
              <w:t>История музейного дела.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42663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Опрос.</w:t>
            </w:r>
            <w:r w:rsidR="00E031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Начальное тестирование учащихся на наличие знаний о музеях.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3F211B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Ключевые понятия музееведения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42663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Игровой вопро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ответ.</w:t>
            </w:r>
          </w:p>
        </w:tc>
      </w:tr>
      <w:tr w:rsidR="00104751" w:rsidRPr="002A1436" w:rsidTr="00B90F86">
        <w:trPr>
          <w:trHeight w:val="9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3F211B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Способы работы</w:t>
            </w:r>
            <w:r w:rsidR="00574C16"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 музейными экспонатами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426638" w:rsidRDefault="0042663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Устные ответы учащихся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3F211B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Методы музееведения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DB5EB9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3F211B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Понятие о виртуальной экскурсии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DB5EB9" w:rsidRDefault="00DB5EB9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Итоговые вопросы после просмотра виртуальной экскурсии.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3F211B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1B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Музеи мира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DB5EB9" w:rsidRDefault="00DB5EB9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Тест остаточных знаний о музеях мира</w:t>
            </w:r>
          </w:p>
        </w:tc>
      </w:tr>
      <w:tr w:rsidR="00104751" w:rsidRPr="002A1436" w:rsidTr="00426638">
        <w:trPr>
          <w:trHeight w:val="551"/>
        </w:trPr>
        <w:tc>
          <w:tcPr>
            <w:tcW w:w="94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E03147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2. Инвентаризация и систематизация музейного дела.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Фондовая работа в музее.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DB5EB9" w:rsidRDefault="00DB5EB9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Опрос</w:t>
            </w:r>
          </w:p>
        </w:tc>
      </w:tr>
      <w:tr w:rsidR="00104751" w:rsidRPr="002A1436" w:rsidTr="00B90F86">
        <w:trPr>
          <w:trHeight w:val="128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B90F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Хранение музейных фондов.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691B65" w:rsidRDefault="00691B65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Педагогическая диагностика знания о хранении музейных фондов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Своевременная консервация и реставрация.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91B65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Самостоятельная работа с экспонатом.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Музейная коммуникация.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91B65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Передача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обучающемуся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роли педагога – пробуют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себя экскурсоводами.</w:t>
            </w:r>
          </w:p>
        </w:tc>
      </w:tr>
      <w:tr w:rsidR="00104751" w:rsidRPr="002A1436" w:rsidTr="00B90F86">
        <w:trPr>
          <w:trHeight w:val="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2.5.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751" w:rsidRPr="002A1436" w:rsidRDefault="00F87FF8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Главное отличие музейного предмета от архивного документа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682DAD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751" w:rsidRPr="00691B65" w:rsidRDefault="00691B65" w:rsidP="00B90F86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Решение карточек с заданиями.</w:t>
            </w:r>
            <w:r w:rsidR="00E031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Итоговое тестирование на наличие знаний о музеях.</w:t>
            </w:r>
          </w:p>
        </w:tc>
      </w:tr>
      <w:tr w:rsidR="00104751" w:rsidRPr="002A1436" w:rsidTr="00B90F86">
        <w:trPr>
          <w:trHeight w:val="428"/>
        </w:trPr>
        <w:tc>
          <w:tcPr>
            <w:tcW w:w="3915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Итого часов: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F87FF8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574C16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A143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751" w:rsidRPr="002A1436" w:rsidRDefault="00104751" w:rsidP="002135B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</w:tbl>
    <w:p w:rsidR="00104751" w:rsidRDefault="00104751" w:rsidP="002135B5">
      <w:pPr>
        <w:pStyle w:val="TableParagraph"/>
        <w:spacing w:line="240" w:lineRule="auto"/>
        <w:ind w:left="111"/>
        <w:jc w:val="both"/>
        <w:rPr>
          <w:b/>
          <w:sz w:val="28"/>
          <w:szCs w:val="28"/>
        </w:rPr>
      </w:pPr>
    </w:p>
    <w:p w:rsidR="00426638" w:rsidRDefault="00426638" w:rsidP="002135B5">
      <w:pPr>
        <w:pStyle w:val="10"/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</w:p>
    <w:p w:rsidR="0081064A" w:rsidRDefault="00426638" w:rsidP="0096427E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3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успешной реализа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>ции необходимо чтобы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>«ЭКСКУРС-ЦЕНТР»</w:t>
      </w:r>
      <w:r w:rsidR="0082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получила следующие результаты, в соответствии с поставленными задачами:</w:t>
      </w:r>
      <w:r w:rsidR="0081064A" w:rsidRPr="0081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4A" w:rsidRDefault="0081064A" w:rsidP="002135B5">
      <w:pPr>
        <w:pStyle w:val="10"/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064A" w:rsidRPr="0081064A" w:rsidRDefault="0081064A" w:rsidP="0081064A">
      <w:pPr>
        <w:pStyle w:val="10"/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064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426638" w:rsidRDefault="0096427E" w:rsidP="002135B5">
      <w:pPr>
        <w:pStyle w:val="10"/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64A" w:rsidRPr="00426638">
        <w:rPr>
          <w:rFonts w:ascii="Times New Roman" w:hAnsi="Times New Roman" w:cs="Times New Roman"/>
          <w:sz w:val="28"/>
          <w:szCs w:val="28"/>
        </w:rPr>
        <w:t>Знают основные сведения об истории и культуре родного города</w:t>
      </w:r>
      <w:r w:rsidR="0081064A">
        <w:rPr>
          <w:rFonts w:ascii="Times New Roman" w:hAnsi="Times New Roman" w:cs="Times New Roman"/>
          <w:sz w:val="28"/>
          <w:szCs w:val="28"/>
        </w:rPr>
        <w:t>, которые отражаются в рамках собственного проекта обучаемого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27E" w:rsidRDefault="0096427E" w:rsidP="002135B5">
      <w:pPr>
        <w:pStyle w:val="10"/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638">
        <w:rPr>
          <w:rFonts w:ascii="Times New Roman" w:hAnsi="Times New Roman" w:cs="Times New Roman"/>
          <w:sz w:val="28"/>
          <w:szCs w:val="28"/>
        </w:rPr>
        <w:t xml:space="preserve">Получили и применяют первичные навыки работы  </w:t>
      </w:r>
      <w:r w:rsidRPr="00426638">
        <w:rPr>
          <w:rFonts w:ascii="Times New Roman" w:eastAsia="Times New Roman" w:hAnsi="Times New Roman" w:cs="Times New Roman"/>
          <w:sz w:val="28"/>
          <w:szCs w:val="28"/>
        </w:rPr>
        <w:t>с различными историческими источниками (архивными документами, библиотечными фондами, медиа материалами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т.д.);</w:t>
      </w:r>
    </w:p>
    <w:p w:rsidR="0096427E" w:rsidRDefault="0096427E" w:rsidP="002135B5">
      <w:pPr>
        <w:pStyle w:val="10"/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6638">
        <w:rPr>
          <w:rFonts w:ascii="Times New Roman" w:hAnsi="Times New Roman" w:cs="Times New Roman"/>
          <w:sz w:val="28"/>
          <w:szCs w:val="28"/>
        </w:rPr>
        <w:t xml:space="preserve">Умеют применять на практике технологии </w:t>
      </w:r>
      <w:r w:rsidRPr="00426638">
        <w:rPr>
          <w:rFonts w:ascii="Times New Roman" w:eastAsia="Times New Roman" w:hAnsi="Times New Roman" w:cs="Times New Roman"/>
          <w:sz w:val="28"/>
          <w:szCs w:val="28"/>
        </w:rPr>
        <w:t>исследовательской и проектной работы, методы исследования и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27E" w:rsidRDefault="0096427E" w:rsidP="002135B5">
      <w:pPr>
        <w:pStyle w:val="10"/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Ориентируются в области туристской деятельности, различают формы экскурсию и ПМ; в</w:t>
      </w:r>
      <w:r w:rsidRPr="00426638">
        <w:rPr>
          <w:rFonts w:ascii="Times New Roman" w:hAnsi="Times New Roman" w:cs="Times New Roman"/>
          <w:sz w:val="28"/>
          <w:szCs w:val="28"/>
        </w:rPr>
        <w:t xml:space="preserve">ладеют и применяют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426638">
        <w:rPr>
          <w:rFonts w:ascii="Times New Roman" w:hAnsi="Times New Roman" w:cs="Times New Roman"/>
          <w:sz w:val="28"/>
          <w:szCs w:val="28"/>
        </w:rPr>
        <w:t xml:space="preserve"> приёмы и методы </w:t>
      </w:r>
      <w:r w:rsidRPr="0042663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экскурсий,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ПМ.</w:t>
      </w:r>
    </w:p>
    <w:p w:rsidR="0096427E" w:rsidRDefault="0096427E" w:rsidP="002135B5">
      <w:pPr>
        <w:pStyle w:val="10"/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27E" w:rsidRDefault="0096427E" w:rsidP="0096427E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642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Развивающие: </w:t>
      </w:r>
    </w:p>
    <w:p w:rsidR="0096427E" w:rsidRDefault="0096427E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0409">
        <w:rPr>
          <w:rFonts w:ascii="Times New Roman" w:eastAsia="Times New Roman" w:hAnsi="Times New Roman" w:cs="Times New Roman"/>
          <w:sz w:val="28"/>
          <w:szCs w:val="28"/>
        </w:rPr>
        <w:t>Понимают ч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ерез работу в коллективе и презентации собственных проектов в виде экскурсии и </w:t>
      </w:r>
      <w:r>
        <w:rPr>
          <w:rFonts w:ascii="Times New Roman" w:eastAsia="Times New Roman" w:hAnsi="Times New Roman" w:cs="Times New Roman"/>
          <w:sz w:val="28"/>
          <w:szCs w:val="28"/>
        </w:rPr>
        <w:t>ПМ свою гражданскую позицию относительно края, города, грамотно позиционируют себя как активную личность;</w:t>
      </w:r>
    </w:p>
    <w:p w:rsidR="00426638" w:rsidRDefault="0096427E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0409">
        <w:rPr>
          <w:rFonts w:ascii="Times New Roman" w:eastAsia="Times New Roman" w:hAnsi="Times New Roman" w:cs="Times New Roman"/>
          <w:sz w:val="28"/>
          <w:szCs w:val="28"/>
        </w:rPr>
        <w:t>Усваивают</w:t>
      </w:r>
      <w:r w:rsidR="001704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ерез собственную проектную и исследовательскую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научные методы познания окружающего мира;</w:t>
      </w:r>
    </w:p>
    <w:p w:rsidR="0096427E" w:rsidRDefault="0096427E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0409">
        <w:rPr>
          <w:rFonts w:ascii="Times New Roman" w:eastAsia="Times New Roman" w:hAnsi="Times New Roman" w:cs="Times New Roman"/>
          <w:sz w:val="28"/>
          <w:szCs w:val="28"/>
        </w:rPr>
        <w:t>Продвигают ч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ерез ведение блогов, страниц в соц. с</w:t>
      </w:r>
      <w:r w:rsidR="00170409">
        <w:rPr>
          <w:rFonts w:ascii="Times New Roman" w:eastAsia="Times New Roman" w:hAnsi="Times New Roman" w:cs="Times New Roman"/>
          <w:sz w:val="28"/>
          <w:szCs w:val="28"/>
        </w:rPr>
        <w:t>етях в рамках своего проекта в п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бренд родного города;</w:t>
      </w:r>
    </w:p>
    <w:p w:rsidR="0096427E" w:rsidRDefault="0096427E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по социальному заказу педагога разработать, организовать туристский продукт, грамотно продвигают этот продукт в виртуальном пространстве.</w:t>
      </w:r>
    </w:p>
    <w:p w:rsidR="0096427E" w:rsidRDefault="0096427E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427E" w:rsidRDefault="0096427E" w:rsidP="0096427E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266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96427E" w:rsidRDefault="00176246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ерез освоение первичных навыков туристских  профессий “Бренд-менеджер”, “Экскурсовод”, “Гид”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 свой приоритет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выборе профессии, знают основы каждой из трех профессий, применяют полученные знания о профессиях на практике в рамках проведения собственного ПМ или экскурсии;</w:t>
      </w:r>
    </w:p>
    <w:p w:rsidR="00176246" w:rsidRDefault="00176246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Отрабатывают и закрепляют 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социуме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>, в команде,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436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сотрудничества, лидерские навыки, способы ведения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групповой работе на занятиях.</w:t>
      </w:r>
    </w:p>
    <w:p w:rsidR="00176246" w:rsidRDefault="00176246" w:rsidP="0096427E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5B5" w:rsidRDefault="002135B5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67002" w:rsidRPr="002A1436" w:rsidRDefault="002E2D0D" w:rsidP="002135B5">
      <w:pPr>
        <w:pBdr>
          <w:bottom w:val="none" w:sz="0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№ 2 «Комплекс организационно-педагогических условий»:</w:t>
      </w:r>
    </w:p>
    <w:p w:rsidR="00367002" w:rsidRDefault="00020147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201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Условия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677E0A" w:rsidRDefault="00677E0A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811AC" w:rsidRDefault="00C236AA" w:rsidP="002135B5">
      <w:pPr>
        <w:spacing w:line="240" w:lineRule="auto"/>
        <w:jc w:val="center"/>
        <w:rPr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Календарный учебный график.</w:t>
      </w:r>
    </w:p>
    <w:p w:rsidR="00020147" w:rsidRDefault="001F1E61" w:rsidP="006811A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811AC"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Год обучения</w:t>
      </w:r>
      <w:r w:rsidR="006811AC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6811AC">
        <w:rPr>
          <w:rFonts w:ascii="Times New Roman" w:hAnsi="Times New Roman" w:cs="Times New Roman"/>
          <w:sz w:val="28"/>
          <w:szCs w:val="28"/>
          <w:lang w:eastAsia="en-US"/>
        </w:rPr>
        <w:t xml:space="preserve"> 2023-2024</w:t>
      </w:r>
    </w:p>
    <w:p w:rsidR="001F1E61" w:rsidRDefault="001F1E61" w:rsidP="001F1E61">
      <w:pPr>
        <w:pStyle w:val="Default"/>
        <w:spacing w:line="276" w:lineRule="auto"/>
        <w:rPr>
          <w:sz w:val="28"/>
          <w:szCs w:val="28"/>
          <w:lang w:eastAsia="en-US"/>
        </w:rPr>
      </w:pPr>
      <w:r w:rsidRPr="006811AC">
        <w:rPr>
          <w:sz w:val="28"/>
          <w:szCs w:val="28"/>
          <w:u w:val="single"/>
          <w:lang w:eastAsia="en-US"/>
        </w:rPr>
        <w:t>Дата начала и окончания занятий</w:t>
      </w:r>
      <w:r w:rsidR="006811AC" w:rsidRPr="006811AC">
        <w:rPr>
          <w:sz w:val="28"/>
          <w:szCs w:val="28"/>
          <w:u w:val="single"/>
          <w:lang w:eastAsia="en-US"/>
        </w:rPr>
        <w:t>:</w:t>
      </w:r>
      <w:r w:rsidRPr="006811AC">
        <w:rPr>
          <w:sz w:val="28"/>
          <w:szCs w:val="28"/>
          <w:lang w:eastAsia="en-US"/>
        </w:rPr>
        <w:t xml:space="preserve"> 04.09.2023 - 31.05.2024</w:t>
      </w:r>
    </w:p>
    <w:p w:rsidR="001F1E61" w:rsidRDefault="001F1E61" w:rsidP="001F1E61">
      <w:pPr>
        <w:pStyle w:val="Default"/>
        <w:spacing w:line="276" w:lineRule="auto"/>
        <w:rPr>
          <w:sz w:val="28"/>
          <w:szCs w:val="28"/>
          <w:lang w:eastAsia="en-US"/>
        </w:rPr>
      </w:pPr>
      <w:r w:rsidRPr="006811AC">
        <w:rPr>
          <w:sz w:val="28"/>
          <w:szCs w:val="28"/>
          <w:u w:val="single"/>
          <w:lang w:eastAsia="en-US"/>
        </w:rPr>
        <w:t>Количество учебных недель</w:t>
      </w:r>
      <w:r w:rsidRPr="006811AC">
        <w:rPr>
          <w:sz w:val="28"/>
          <w:szCs w:val="28"/>
          <w:lang w:eastAsia="en-US"/>
        </w:rPr>
        <w:t xml:space="preserve"> – 36</w:t>
      </w:r>
    </w:p>
    <w:p w:rsidR="001F1E61" w:rsidRDefault="001F1E61" w:rsidP="001F1E61">
      <w:pPr>
        <w:pStyle w:val="Default"/>
        <w:spacing w:line="276" w:lineRule="auto"/>
        <w:rPr>
          <w:sz w:val="28"/>
          <w:szCs w:val="28"/>
          <w:lang w:eastAsia="en-US"/>
        </w:rPr>
      </w:pPr>
      <w:r w:rsidRPr="006811AC">
        <w:rPr>
          <w:sz w:val="28"/>
          <w:szCs w:val="28"/>
          <w:u w:val="single"/>
          <w:lang w:eastAsia="en-US"/>
        </w:rPr>
        <w:t>Количество учебных часов</w:t>
      </w:r>
      <w:r w:rsidRPr="006811AC">
        <w:rPr>
          <w:sz w:val="28"/>
          <w:szCs w:val="28"/>
          <w:lang w:eastAsia="en-US"/>
        </w:rPr>
        <w:t xml:space="preserve"> – 180</w:t>
      </w:r>
    </w:p>
    <w:p w:rsidR="001F1E61" w:rsidRDefault="001F1E61" w:rsidP="001F1E61">
      <w:pPr>
        <w:pStyle w:val="Default"/>
        <w:spacing w:line="276" w:lineRule="auto"/>
        <w:rPr>
          <w:sz w:val="28"/>
          <w:szCs w:val="28"/>
          <w:lang w:eastAsia="en-US"/>
        </w:rPr>
      </w:pPr>
      <w:r w:rsidRPr="006811AC">
        <w:rPr>
          <w:sz w:val="28"/>
          <w:szCs w:val="28"/>
          <w:u w:val="single"/>
          <w:lang w:eastAsia="en-US"/>
        </w:rPr>
        <w:t>Режим занятий</w:t>
      </w:r>
      <w:r w:rsidRPr="006811AC">
        <w:rPr>
          <w:sz w:val="28"/>
          <w:szCs w:val="28"/>
          <w:lang w:eastAsia="en-US"/>
        </w:rPr>
        <w:t xml:space="preserve"> </w:t>
      </w:r>
      <w:r w:rsidR="006811AC" w:rsidRPr="006811AC">
        <w:rPr>
          <w:sz w:val="28"/>
          <w:szCs w:val="28"/>
          <w:lang w:eastAsia="en-US"/>
        </w:rPr>
        <w:t>–</w:t>
      </w:r>
      <w:r w:rsidRPr="006811AC">
        <w:rPr>
          <w:sz w:val="28"/>
          <w:szCs w:val="28"/>
          <w:lang w:eastAsia="en-US"/>
        </w:rPr>
        <w:t xml:space="preserve"> </w:t>
      </w:r>
      <w:r w:rsidR="006811AC" w:rsidRPr="006811AC">
        <w:rPr>
          <w:sz w:val="28"/>
          <w:szCs w:val="28"/>
          <w:lang w:eastAsia="en-US"/>
        </w:rPr>
        <w:t>2 раза в неделю по 2 часа для МАОУ ДО «ЦТ» и 1 раз в неделю по 1 часу для МОБУ «СОШ№2» г. Минусинска.</w:t>
      </w:r>
    </w:p>
    <w:p w:rsidR="006811AC" w:rsidRPr="003F211B" w:rsidRDefault="006811AC" w:rsidP="006811AC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211B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Сроки проведения промежуточной итоговой аттестации:</w:t>
      </w:r>
      <w:r w:rsidRPr="003F21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811AC" w:rsidRPr="003F211B" w:rsidRDefault="006811AC" w:rsidP="006811AC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21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Входной контроль: проводится при наборе, на начальном этапе формирования коллектива (в сентябре). </w:t>
      </w:r>
    </w:p>
    <w:p w:rsidR="006811AC" w:rsidRPr="003F211B" w:rsidRDefault="006811AC" w:rsidP="006811A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F211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 контроль: проводится в течение учебного года, возможен на каждом занятии, по окончании изучения темы, раздела программы.</w:t>
      </w:r>
    </w:p>
    <w:p w:rsidR="006811AC" w:rsidRPr="003F211B" w:rsidRDefault="006811AC" w:rsidP="006811A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F21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Промежуточный контроль: проводится  в конце I полугодия (в декабре-январе) учебного года. </w:t>
      </w:r>
    </w:p>
    <w:p w:rsidR="006811AC" w:rsidRPr="006811AC" w:rsidRDefault="006811AC" w:rsidP="006811A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F21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Итоговый контроль: проводится в конце </w:t>
      </w:r>
      <w:proofErr w:type="gramStart"/>
      <w:r w:rsidRPr="003F211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proofErr w:type="gramEnd"/>
      <w:r w:rsidRPr="003F21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дополнительной общеобразовательной программе (в мае).</w:t>
      </w:r>
      <w:r w:rsidRPr="006811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811AC" w:rsidRPr="00020147" w:rsidRDefault="006811AC" w:rsidP="001F1E61">
      <w:pPr>
        <w:pStyle w:val="Default"/>
        <w:spacing w:line="276" w:lineRule="auto"/>
        <w:rPr>
          <w:rFonts w:eastAsia="Times New Roman"/>
          <w:b/>
          <w:sz w:val="28"/>
          <w:szCs w:val="28"/>
          <w:highlight w:val="white"/>
        </w:rPr>
      </w:pPr>
    </w:p>
    <w:p w:rsidR="00367002" w:rsidRDefault="002E2D0D" w:rsidP="006811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Материально-технические условия:</w:t>
      </w:r>
    </w:p>
    <w:p w:rsidR="003F211B" w:rsidRDefault="002E2D0D" w:rsidP="003F21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Кабинет, соответствующий требованиям</w:t>
      </w:r>
      <w:r w:rsid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3F211B" w:rsidRDefault="003F211B" w:rsidP="003F21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Помещения светлые сухие, просторные и хорошо проветриваемые, </w:t>
      </w:r>
      <w:r w:rsidR="00691B65"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>соответствующие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санитарно–гигиеническим требованиям.</w:t>
      </w:r>
    </w:p>
    <w:p w:rsidR="00020147" w:rsidRDefault="003F211B" w:rsidP="003F21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М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ебель, соответствующая возрастным особенностям учащихся 11-17 лет); Теоретические занятия проходят в кабинетах образовательных организаций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15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рабочих 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</w:rPr>
        <w:t xml:space="preserve">мест: ученические 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столы, стулья, стол педагога; доска, </w:t>
      </w:r>
      <w:proofErr w:type="gramEnd"/>
    </w:p>
    <w:p w:rsidR="00677E0A" w:rsidRPr="003F211B" w:rsidRDefault="00677E0A" w:rsidP="003F21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67002" w:rsidRPr="002A1436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Оборудование и технические ресурсы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: Для успешной реализации программы используются: мультимедийные проекторы, экраны, ноутбуки с выходом в Интернет, принтер, сканер, фотоаппарат</w:t>
      </w:r>
      <w:r w:rsidR="00453524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, личные гаджеты учащихся и преподавателя как носители аккаунтов в соц.</w:t>
      </w:r>
      <w:r w:rsidR="00E031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53524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сетях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67002" w:rsidRPr="002A1436" w:rsidRDefault="00367002" w:rsidP="002135B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7002" w:rsidRPr="002A1436" w:rsidRDefault="002E2D0D" w:rsidP="002135B5">
      <w:pPr>
        <w:numPr>
          <w:ilvl w:val="0"/>
          <w:numId w:val="3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Кадровое обеспечение:</w:t>
      </w:r>
    </w:p>
    <w:p w:rsidR="00453524" w:rsidRPr="002A1436" w:rsidRDefault="00453524" w:rsidP="002135B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едагог дополнительного образования,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владеющи</w:t>
      </w:r>
      <w:r w:rsidR="00C6395F">
        <w:rPr>
          <w:rFonts w:ascii="Times New Roman" w:eastAsia="Times New Roman" w:hAnsi="Times New Roman" w:cs="Times New Roman"/>
          <w:sz w:val="28"/>
          <w:szCs w:val="28"/>
          <w:highlight w:val="white"/>
        </w:rPr>
        <w:t>й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квалификацией по туристско-краеведческой направленности.</w:t>
      </w:r>
    </w:p>
    <w:p w:rsidR="00453524" w:rsidRPr="002A1436" w:rsidRDefault="002E2D0D" w:rsidP="002135B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Музейный работник, владеющий основами музейного дела</w:t>
      </w:r>
      <w:r w:rsidR="00453524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умеющим презентовать основы музейного дела учащимся;</w:t>
      </w:r>
    </w:p>
    <w:p w:rsidR="00367002" w:rsidRPr="002A1436" w:rsidRDefault="002E2D0D" w:rsidP="002135B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Библиотечный работник, умеющий работать с электронными образовательными ресурсами</w:t>
      </w:r>
      <w:r w:rsidR="00C6395F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453524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умеющий презентовать основы библиотечного дела учащимся.</w:t>
      </w:r>
    </w:p>
    <w:p w:rsidR="00367002" w:rsidRDefault="00367002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20147" w:rsidRPr="00020147" w:rsidRDefault="006811AC" w:rsidP="002135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Формы аттестации.</w:t>
      </w:r>
    </w:p>
    <w:p w:rsidR="00367002" w:rsidRDefault="002E2D0D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оценки результативности учебных занятий по дополнительной общеобразовате</w:t>
      </w:r>
      <w:r w:rsid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льной общеразвивающей программе, реализуемой в </w:t>
      </w:r>
      <w:r w:rsidR="002135B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сетевой</w:t>
      </w:r>
      <w:r w:rsid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форме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ЭКСКУРС-ЦЕНТР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» применя</w:t>
      </w:r>
      <w:r w:rsid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тся следующие виды контроля универса</w:t>
      </w:r>
      <w:r w:rsidR="00020147">
        <w:rPr>
          <w:rFonts w:ascii="Times New Roman" w:eastAsia="Times New Roman" w:hAnsi="Times New Roman" w:cs="Times New Roman"/>
          <w:sz w:val="28"/>
          <w:szCs w:val="28"/>
          <w:highlight w:val="white"/>
        </w:rPr>
        <w:t>льных учебных действий учащихся:</w:t>
      </w:r>
    </w:p>
    <w:p w:rsidR="003F211B" w:rsidRPr="003F211B" w:rsidRDefault="003F211B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147" w:rsidRDefault="003F211B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1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77E0A">
        <w:rPr>
          <w:rFonts w:ascii="Times New Roman" w:eastAsia="Times New Roman" w:hAnsi="Times New Roman" w:cs="Times New Roman"/>
          <w:sz w:val="28"/>
          <w:szCs w:val="28"/>
          <w:u w:val="single"/>
        </w:rPr>
        <w:t>Входной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осуществляется перед началом изучения программы, определяется уровень знаний учащихся о разделах программы.</w:t>
      </w:r>
    </w:p>
    <w:p w:rsidR="003F211B" w:rsidRPr="003F211B" w:rsidRDefault="003F211B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5B5" w:rsidRPr="003F211B" w:rsidRDefault="003F211B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26638" w:rsidRPr="003F21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Текуцщий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контроль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осуществляется в конце каждого занятия, работы оцениваются по следующим критериям – качество выполнения изучаемых на занятии приемов, операций и работы в целом; степень самостоятельности, уровень творческой деятельности (репродуктивный, частично продуктивный, продуктивный). </w:t>
      </w:r>
    </w:p>
    <w:p w:rsidR="002135B5" w:rsidRDefault="00BE0C01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Текущую проверку освоения п</w:t>
      </w:r>
      <w:r w:rsidR="002135B5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 детьми можно отслеживать следующими формами аттестации учащихся</w:t>
      </w:r>
      <w:r w:rsidR="002E2D0D" w:rsidRP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 </w:t>
      </w:r>
    </w:p>
    <w:p w:rsidR="002135B5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>собеседования</w:t>
      </w:r>
      <w:r w:rsidR="002E2D0D" w:rsidRP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опросы, тесты;</w:t>
      </w:r>
    </w:p>
    <w:p w:rsidR="002135B5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2E2D0D" w:rsidRP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>творче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>ские задания;</w:t>
      </w:r>
      <w:r w:rsidR="002E2D0D" w:rsidRPr="0042663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2135B5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самостоятельная работа;</w:t>
      </w:r>
    </w:p>
    <w:p w:rsidR="002135B5" w:rsidRDefault="00020147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-виртуальные способы подачи информации.</w:t>
      </w:r>
    </w:p>
    <w:p w:rsidR="002135B5" w:rsidRDefault="002135B5" w:rsidP="00B05E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Формами отслеживания и фиксации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образовательных результатов по п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рограмме при проведении текущего контроля универсальных учебных действий являются:</w:t>
      </w:r>
    </w:p>
    <w:p w:rsidR="002135B5" w:rsidRPr="002A1436" w:rsidRDefault="002135B5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-журнал посещаемости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занятий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2135B5" w:rsidRPr="002A1436" w:rsidRDefault="002135B5" w:rsidP="000177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-работы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проекты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, выполненные учащимися в ходе освоения программы;</w:t>
      </w:r>
    </w:p>
    <w:p w:rsidR="002135B5" w:rsidRPr="002135B5" w:rsidRDefault="002135B5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-грамоты и дипломы учащихся;</w:t>
      </w:r>
    </w:p>
    <w:p w:rsidR="002135B5" w:rsidRPr="002A1436" w:rsidRDefault="002135B5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-отзывы родителей о работе 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их детей в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рограмме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67002" w:rsidRPr="00426638" w:rsidRDefault="00367002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7002" w:rsidRPr="003F211B" w:rsidRDefault="003F211B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26638" w:rsidRPr="003F21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  <w:u w:val="single"/>
        </w:rPr>
        <w:t>Промежуточный контроль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</w:rPr>
        <w:t xml:space="preserve"> – проводится в </w:t>
      </w:r>
      <w:r w:rsidR="0044550D" w:rsidRPr="003F211B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2E2D0D" w:rsidRPr="003F211B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года. </w:t>
      </w:r>
    </w:p>
    <w:p w:rsidR="00367002" w:rsidRPr="003F211B" w:rsidRDefault="002E2D0D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11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44550D" w:rsidRPr="003F211B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2135B5" w:rsidRPr="003F211B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</w:t>
      </w:r>
      <w:r w:rsidRPr="003F211B">
        <w:rPr>
          <w:rFonts w:ascii="Times New Roman" w:eastAsia="Times New Roman" w:hAnsi="Times New Roman" w:cs="Times New Roman"/>
          <w:sz w:val="28"/>
          <w:szCs w:val="28"/>
        </w:rPr>
        <w:t>проверки результатов освоения программы</w:t>
      </w:r>
      <w:r w:rsidR="0044550D" w:rsidRPr="003F211B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3F21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002" w:rsidRPr="002A1436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диагностика знаний, умений, навыков учащихся в результате текущего, промежуточного, итогового контроля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рамках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67002" w:rsidRPr="002A1436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участие в краеведческих играх и мероприятиях школы, города, края;</w:t>
      </w:r>
    </w:p>
    <w:p w:rsidR="00367002" w:rsidRPr="002A1436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презентации проектов учащихся и педагога перед общественностью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 виртуально пространстве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67002" w:rsidRDefault="002135B5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анкетирование родителей и учащихся.</w:t>
      </w:r>
    </w:p>
    <w:p w:rsidR="00020147" w:rsidRPr="00020147" w:rsidRDefault="00020147" w:rsidP="002135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7002" w:rsidRDefault="00170409" w:rsidP="00B05E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4550D" w:rsidRP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4550D" w:rsidRPr="0044550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Итоговый контроль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проводится в конце учебного года.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Формами предъявления и демонстрации образовательных результатов программы </w:t>
      </w:r>
      <w:r w:rsidR="004455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проведении итогового контроля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являются:</w:t>
      </w:r>
    </w:p>
    <w:p w:rsidR="00367002" w:rsidRDefault="002E2D0D" w:rsidP="000177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-итоговые </w:t>
      </w:r>
      <w:r w:rsidR="000201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проекты, представленные в виртуальном пространстве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результатам освоения 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рограммы;</w:t>
      </w:r>
    </w:p>
    <w:p w:rsidR="00367002" w:rsidRDefault="002E2D0D" w:rsidP="000177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-творческие работы, учащихся подготовленные для участия в конкурсах исследовательских и творческих работ различного уровня (муниципального, регионального, всероссийского);</w:t>
      </w:r>
    </w:p>
    <w:p w:rsidR="00367002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-грамоты и дипломы учащихся.</w:t>
      </w:r>
    </w:p>
    <w:p w:rsidR="00020147" w:rsidRPr="00020147" w:rsidRDefault="00020147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20147" w:rsidRPr="00020147" w:rsidRDefault="00020147" w:rsidP="000201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201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Оценочные материалы.</w:t>
      </w:r>
    </w:p>
    <w:p w:rsidR="00367002" w:rsidRPr="00B05EED" w:rsidRDefault="002E2D0D" w:rsidP="00B05E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Фонд оценочных средств, представляют собой перечень контрольно-измерительных материалов, типовых заданий для практических занятий, контрольных работ, зачетов, экзаменов; тесты, а также иные формы контроля, позволяющие оценить степень обученности и качества знаний 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учащихся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. К видам контроля относятся: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входящий контроль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текущий контроль успеваемости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промежуточная аттестация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67002" w:rsidRDefault="002E2D0D" w:rsidP="00B05E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оценивании учебных достижений учащихся по дополнительной общеобразовате</w:t>
      </w:r>
      <w:r w:rsidR="000201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льной общеразвивающей программе, реализуемой в сетевой форме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020147"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ЭКСКУРС - ЦЕНТР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» применяются следующие критерии:</w:t>
      </w:r>
    </w:p>
    <w:p w:rsidR="00367002" w:rsidRPr="002A1436" w:rsidRDefault="002E2D0D" w:rsidP="000201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-критерии оценки по освоению базовых универсальных учебных действий в области истории </w:t>
      </w:r>
      <w:r w:rsidR="00677E0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города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и краеведения;</w:t>
      </w:r>
    </w:p>
    <w:p w:rsidR="00367002" w:rsidRDefault="002E2D0D" w:rsidP="000201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-тестовые задания для определения уровня освоения 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020147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B05EED" w:rsidRPr="00B05EED" w:rsidRDefault="00B05EED" w:rsidP="000201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-критерии оценки самостоятельной работы учащихся в виде их активной п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роектной деятельности в рамках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рограммы.</w:t>
      </w:r>
    </w:p>
    <w:p w:rsidR="00367002" w:rsidRDefault="00367002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20147" w:rsidRPr="00020147" w:rsidRDefault="00020147" w:rsidP="000201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201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Методические материалы.</w:t>
      </w:r>
    </w:p>
    <w:p w:rsidR="00367002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Орга</w:t>
      </w:r>
      <w:r w:rsid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низационно-методические условия:</w:t>
      </w:r>
      <w:r w:rsidR="0081064A" w:rsidRP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состоит из систематизированного подбора учебного материала в виде теоретических и практических занятий. В ходе 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рограммы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большое внимание уделяется использованию 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 с виртуальным пространством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наглядному способу подачи материала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, самостоятельной и практической работе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учащихся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используются различные формы учебных занятий.</w:t>
      </w:r>
    </w:p>
    <w:p w:rsidR="00367002" w:rsidRPr="002A1436" w:rsidRDefault="002E2D0D" w:rsidP="00B05E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Используются различные формы учебных занятий: лекции (презентации с использованием мультимедийных сре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дств с п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оследующим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обсуждением материалов); беседы, практические занятия (работа в малых группах по выполнению заданий, тренинги); 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туристско-краеведческие методы обучения (экскурсии, познавательные, образовательные маршруты),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соревнования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, как в реальном, так и в виртуальном пространстве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367002" w:rsidRPr="00B05EED" w:rsidRDefault="002E2D0D" w:rsidP="00B05E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закрепления знаний и навыков в процессе обучения, а также для контроля уровня изученного материала по окончании изучения каждого раздела проводятся самостоятельн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ые работы, практические задания, 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выполняются </w:t>
      </w:r>
      <w:proofErr w:type="gramStart"/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индивидуальные проекты</w:t>
      </w:r>
      <w:proofErr w:type="gramEnd"/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Современные педагогические технологии: личностно-ориентированное обучение, технология КТД, проблемное обучение, игровые технологии, проблемно-диалогическая, технология развивающего обучения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использование виртуального </w:t>
      </w:r>
      <w:r w:rsidR="000177C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пространства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развития и обучения детей.</w:t>
      </w:r>
    </w:p>
    <w:p w:rsidR="00367002" w:rsidRDefault="00B111AB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 w:rsidRP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Методы обучения: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словесные, наглядные, практические,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частично-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поисковые, исследовательски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проектные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репродуктивные, методы самостоятельной работы, соревнования.</w:t>
      </w:r>
      <w:proofErr w:type="gramEnd"/>
    </w:p>
    <w:p w:rsidR="00367002" w:rsidRDefault="00B111AB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М</w:t>
      </w:r>
      <w:r w:rsidR="002E2D0D" w:rsidRP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етоды стимулирования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методы развития интереса и методы развития ответственности;</w:t>
      </w:r>
    </w:p>
    <w:p w:rsidR="00367002" w:rsidRDefault="00B111AB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М</w:t>
      </w:r>
      <w:r w:rsidR="002E2D0D" w:rsidRP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етоды контроля и самоконтроля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индивидуальные и групповые, репродуктивные и творческие, синхронные и асинхронные.</w:t>
      </w:r>
    </w:p>
    <w:p w:rsidR="00367002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Формы организации образовательного процесса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: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Индивидуально-групповая, групповая.</w:t>
      </w:r>
    </w:p>
    <w:p w:rsidR="00367002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 w:rsidRPr="00B05EE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Формы организации учебного занятия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: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экскурсия, диспут, защита проектов, мастер-класс, практическое занятие, </w:t>
      </w:r>
      <w:r w:rsidR="00B05E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психологический тренинг,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самостоятельная работа, презентация.</w:t>
      </w:r>
      <w:proofErr w:type="gramEnd"/>
    </w:p>
    <w:p w:rsidR="00367002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Формой сетевого взаимодействия можно считать также организацию страницы 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</w:t>
      </w:r>
      <w:r w:rsidR="00B111AB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 w:rsidR="00691B65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Контакте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, личные странички педагог</w:t>
      </w:r>
      <w:r w:rsidR="00B111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и учащихся </w:t>
      </w:r>
      <w:r w:rsidR="00691B6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проектам </w:t>
      </w:r>
      <w:r w:rsidR="00B111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такой формы взаимодействия, как электронная переписка.</w:t>
      </w:r>
    </w:p>
    <w:p w:rsidR="00367002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Педагогические технологии</w:t>
      </w:r>
      <w:r w:rsidR="00B111A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:</w:t>
      </w:r>
      <w:r w:rsidR="0081064A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работы используются следующие педагогические технологии:</w:t>
      </w:r>
    </w:p>
    <w:p w:rsidR="00367002" w:rsidRPr="002A1436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820D3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развивающего обучения,</w:t>
      </w:r>
    </w:p>
    <w:p w:rsidR="00367002" w:rsidRPr="002A1436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индивидуализация обучения,</w:t>
      </w:r>
    </w:p>
    <w:p w:rsidR="00367002" w:rsidRPr="002A1436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модульного обучения,</w:t>
      </w:r>
    </w:p>
    <w:p w:rsidR="00367002" w:rsidRPr="002A1436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 дистанционного обучения,</w:t>
      </w:r>
    </w:p>
    <w:p w:rsidR="00367002" w:rsidRPr="002A1436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-исследовательской деятельности,</w:t>
      </w:r>
    </w:p>
    <w:p w:rsidR="00367002" w:rsidRPr="002A1436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интернет-технологии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0177CB" w:rsidRDefault="000177CB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177CB" w:rsidRPr="000177CB" w:rsidRDefault="002E2D0D" w:rsidP="000177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177C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Методическое обеспечение</w:t>
      </w:r>
      <w:r w:rsidR="000177C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367002" w:rsidRDefault="002E2D0D" w:rsidP="000177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0177CB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Диагностические материалы: </w:t>
      </w:r>
    </w:p>
    <w:p w:rsidR="00367002" w:rsidRDefault="002E2D0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B35CB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Предварительный и итоговый тесты учащихся по краеведению, определяющие</w:t>
      </w:r>
      <w:r w:rsidR="00BE0C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динамику процесса обучения в  п</w:t>
      </w:r>
      <w:r w:rsidR="00B35CBD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рограмме туристско-краеведческой направленности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B35CBD" w:rsidRDefault="00B35CB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-Тест «Проектная деятельность» - закрепление знаний по занятию о проектной деятельности;</w:t>
      </w:r>
    </w:p>
    <w:p w:rsidR="00B35CBD" w:rsidRDefault="00B35CB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Таблица различий и особенностей туристических профессий «Экскурсовод», «Гид», «Бренд-менеджер»;</w:t>
      </w:r>
    </w:p>
    <w:p w:rsidR="00B35CBD" w:rsidRDefault="00B35CB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Тест «Я работаю в туризме» - на знание основных навыков профессий «Экскурсовод», «Гид», «Бренд-менеджер»;</w:t>
      </w:r>
    </w:p>
    <w:p w:rsidR="00B35CBD" w:rsidRPr="00B35CBD" w:rsidRDefault="00B35CB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Шаблон оформления ПМ и экскурсии;</w:t>
      </w:r>
    </w:p>
    <w:p w:rsidR="00367002" w:rsidRPr="002A1436" w:rsidRDefault="002E2D0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B35CBD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нкеты для родителей и учащихся «Удовлетворенность качеством образовательного процесса»;</w:t>
      </w:r>
    </w:p>
    <w:p w:rsidR="00367002" w:rsidRPr="00B35CBD" w:rsidRDefault="00367002" w:rsidP="002135B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367002" w:rsidRPr="00DB5EB9" w:rsidRDefault="002E2D0D" w:rsidP="00DB5EB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DB5EB9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Методические разработки:</w:t>
      </w:r>
    </w:p>
    <w:p w:rsidR="00B35CBD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B35CBD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Конспект проведения тренинга на сплочение «Подводная лодка»;</w:t>
      </w:r>
    </w:p>
    <w:p w:rsidR="00367002" w:rsidRDefault="00B35CB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Конспект игрового практикума «Я - исследователь»;</w:t>
      </w:r>
    </w:p>
    <w:p w:rsidR="00B35CBD" w:rsidRDefault="00B35CB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Конспекты проведения экскурсий по улицам города;</w:t>
      </w:r>
    </w:p>
    <w:p w:rsidR="00B35CBD" w:rsidRDefault="00B35CB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Конспекты проведения познавательных маршрутов по улицам города;</w:t>
      </w:r>
    </w:p>
    <w:p w:rsidR="00B35CBD" w:rsidRDefault="00B35CB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Конспект занятия «Аукцион наших проектов»;</w:t>
      </w:r>
    </w:p>
    <w:p w:rsidR="00B35CBD" w:rsidRPr="002A1436" w:rsidRDefault="00B35CBD" w:rsidP="007C3A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Оценочный лист соответствия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учащегося необходимым критериям краеведческой деятельности в рамках профессий «Экскурсовод», «Гид», «Бренд-менеджер»;</w:t>
      </w:r>
    </w:p>
    <w:p w:rsidR="00367002" w:rsidRPr="007C3A35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7C3A35">
        <w:rPr>
          <w:rFonts w:ascii="Times New Roman" w:eastAsia="Times New Roman" w:hAnsi="Times New Roman" w:cs="Times New Roman"/>
          <w:sz w:val="28"/>
          <w:szCs w:val="28"/>
          <w:highlight w:val="white"/>
        </w:rPr>
        <w:t>Э</w:t>
      </w: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кскурсии в </w:t>
      </w:r>
      <w:r w:rsidR="007C3A35">
        <w:rPr>
          <w:rFonts w:ascii="Times New Roman" w:eastAsia="Times New Roman" w:hAnsi="Times New Roman" w:cs="Times New Roman"/>
          <w:sz w:val="28"/>
          <w:szCs w:val="28"/>
          <w:highlight w:val="white"/>
        </w:rPr>
        <w:t>библиотеку, архив, музей.</w:t>
      </w:r>
    </w:p>
    <w:p w:rsidR="00367002" w:rsidRDefault="00367002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A4504" w:rsidRDefault="00BE6664" w:rsidP="00DA45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Условия реализации программы</w:t>
      </w:r>
      <w:r w:rsidR="00DA450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367002" w:rsidRDefault="00DA4504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="002E2D0D"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чно с применением дистанционных образовательных технологий.</w:t>
      </w:r>
    </w:p>
    <w:p w:rsidR="00367002" w:rsidRPr="002A1436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В условиях дистанционного обучения применяются следующие методы:</w:t>
      </w:r>
    </w:p>
    <w:p w:rsidR="00367002" w:rsidRPr="002A1436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– методы взаимодействия учащихся и обучающих с информационн</w:t>
      </w:r>
      <w:proofErr w:type="gramStart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о-</w:t>
      </w:r>
      <w:proofErr w:type="gramEnd"/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образовательной средой и между собой (активные и интерактивные);</w:t>
      </w:r>
    </w:p>
    <w:p w:rsidR="00367002" w:rsidRPr="002A1436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– методы организации и осуществления учебно-познавательной деятельности, методы трансляции учебных материалов (кейс-технология, ТВ-технология, сетевая технология);</w:t>
      </w:r>
    </w:p>
    <w:p w:rsidR="00367002" w:rsidRPr="002A1436" w:rsidRDefault="002E2D0D" w:rsidP="007C3A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1436">
        <w:rPr>
          <w:rFonts w:ascii="Times New Roman" w:eastAsia="Times New Roman" w:hAnsi="Times New Roman" w:cs="Times New Roman"/>
          <w:sz w:val="28"/>
          <w:szCs w:val="28"/>
          <w:highlight w:val="white"/>
        </w:rPr>
        <w:t>В дистанционном обучении используются такие формы обучения: мастер-классы, контрольные работы, консультации, самостоятельная работа и др. Эти формы адаптированы для обучения на расстоянии, использующего инфокоммуникационные технологии.</w:t>
      </w:r>
    </w:p>
    <w:p w:rsidR="00170409" w:rsidRPr="002A1436" w:rsidRDefault="00170409" w:rsidP="00213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836B2" w:rsidRDefault="004D3810" w:rsidP="001836B2">
      <w:pPr>
        <w:suppressAutoHyphens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Список литературы.</w:t>
      </w:r>
    </w:p>
    <w:p w:rsidR="00DA4504" w:rsidRPr="00DA4504" w:rsidRDefault="00DA4504" w:rsidP="0033073E">
      <w:pPr>
        <w:suppressAutoHyphens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Список литературы для педагога:</w:t>
      </w:r>
    </w:p>
    <w:p w:rsidR="006A37F4" w:rsidRDefault="0033073E" w:rsidP="001836B2">
      <w:pPr>
        <w:pStyle w:val="ab"/>
        <w:spacing w:before="0" w:beforeAutospacing="0" w:after="0" w:afterAutospacing="0"/>
        <w:rPr>
          <w:rStyle w:val="a9"/>
          <w:b/>
          <w:bCs/>
          <w:color w:val="1155CC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</w:t>
      </w:r>
      <w:r w:rsidR="006A37F4">
        <w:rPr>
          <w:bCs/>
          <w:color w:val="000000"/>
          <w:sz w:val="28"/>
          <w:szCs w:val="28"/>
          <w:shd w:val="clear" w:color="auto" w:fill="FFFFFF"/>
        </w:rPr>
        <w:t>. «</w:t>
      </w:r>
      <w:r w:rsidR="00C317C7" w:rsidRPr="006A37F4">
        <w:rPr>
          <w:bCs/>
          <w:color w:val="000000"/>
          <w:sz w:val="28"/>
          <w:szCs w:val="28"/>
          <w:shd w:val="clear" w:color="auto" w:fill="FFFFFF"/>
        </w:rPr>
        <w:t>Экскурсионно-познавательные маршруты как средство раннего личностного профессионального самоопределения обучающихся</w:t>
      </w:r>
      <w:proofErr w:type="gramStart"/>
      <w:r w:rsidR="00C317C7" w:rsidRPr="006A37F4">
        <w:rPr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317C7" w:rsidRPr="006A37F4">
        <w:rPr>
          <w:bCs/>
          <w:color w:val="000000"/>
          <w:sz w:val="28"/>
          <w:szCs w:val="28"/>
          <w:shd w:val="clear" w:color="auto" w:fill="FFFFFF"/>
        </w:rPr>
        <w:t xml:space="preserve"> методические рекомендации для педагогических работников образовательных организаций</w:t>
      </w:r>
      <w:r w:rsidR="006A37F4">
        <w:rPr>
          <w:bCs/>
          <w:color w:val="000000"/>
          <w:sz w:val="28"/>
          <w:szCs w:val="28"/>
          <w:shd w:val="clear" w:color="auto" w:fill="FFFFFF"/>
        </w:rPr>
        <w:t>»</w:t>
      </w:r>
      <w:r w:rsidR="00C317C7">
        <w:rPr>
          <w:color w:val="000000"/>
          <w:sz w:val="28"/>
          <w:szCs w:val="28"/>
          <w:shd w:val="clear" w:color="auto" w:fill="FFFFFF"/>
        </w:rPr>
        <w:t xml:space="preserve"> / Д. Ф. Ильясов, О. А. Костенко, А. А. </w:t>
      </w:r>
      <w:proofErr w:type="spellStart"/>
      <w:r w:rsidR="00C317C7">
        <w:rPr>
          <w:color w:val="000000"/>
          <w:sz w:val="28"/>
          <w:szCs w:val="28"/>
          <w:shd w:val="clear" w:color="auto" w:fill="FFFFFF"/>
        </w:rPr>
        <w:t>Севрюкова</w:t>
      </w:r>
      <w:proofErr w:type="spellEnd"/>
      <w:r w:rsidR="00C317C7">
        <w:rPr>
          <w:color w:val="000000"/>
          <w:sz w:val="28"/>
          <w:szCs w:val="28"/>
          <w:shd w:val="clear" w:color="auto" w:fill="FFFFFF"/>
        </w:rPr>
        <w:t xml:space="preserve">, Н. П. Костина, М. В. </w:t>
      </w:r>
      <w:proofErr w:type="spellStart"/>
      <w:r w:rsidR="00C317C7">
        <w:rPr>
          <w:color w:val="000000"/>
          <w:sz w:val="28"/>
          <w:szCs w:val="28"/>
          <w:shd w:val="clear" w:color="auto" w:fill="FFFFFF"/>
        </w:rPr>
        <w:t>Ишмухаметова</w:t>
      </w:r>
      <w:proofErr w:type="spellEnd"/>
      <w:r w:rsidR="00C317C7">
        <w:rPr>
          <w:color w:val="000000"/>
          <w:sz w:val="28"/>
          <w:szCs w:val="28"/>
          <w:shd w:val="clear" w:color="auto" w:fill="FFFFFF"/>
        </w:rPr>
        <w:t xml:space="preserve">, Д. А. Ржевская, И. В. </w:t>
      </w:r>
      <w:r w:rsidR="00C317C7">
        <w:rPr>
          <w:color w:val="000000"/>
          <w:sz w:val="28"/>
          <w:szCs w:val="28"/>
          <w:shd w:val="clear" w:color="auto" w:fill="FFFFFF"/>
        </w:rPr>
        <w:lastRenderedPageBreak/>
        <w:t>Барчук. – Челябинск</w:t>
      </w:r>
      <w:proofErr w:type="gramStart"/>
      <w:r w:rsidR="00C317C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317C7">
        <w:rPr>
          <w:color w:val="000000"/>
          <w:sz w:val="28"/>
          <w:szCs w:val="28"/>
          <w:shd w:val="clear" w:color="auto" w:fill="FFFFFF"/>
        </w:rPr>
        <w:t xml:space="preserve"> ЧИППКРО, 2016. – 48 </w:t>
      </w:r>
      <w:proofErr w:type="spellStart"/>
      <w:r w:rsidR="00C317C7">
        <w:rPr>
          <w:color w:val="000000"/>
          <w:sz w:val="28"/>
          <w:szCs w:val="28"/>
          <w:shd w:val="clear" w:color="auto" w:fill="FFFFFF"/>
        </w:rPr>
        <w:t>с.</w:t>
      </w:r>
      <w:hyperlink r:id="rId16" w:history="1">
        <w:r w:rsidR="00C317C7" w:rsidRPr="006A37F4">
          <w:rPr>
            <w:rStyle w:val="a9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proofErr w:type="spellEnd"/>
        <w:r w:rsidR="00C317C7" w:rsidRPr="006A37F4">
          <w:rPr>
            <w:rStyle w:val="a9"/>
            <w:b/>
            <w:bCs/>
            <w:color w:val="1155CC"/>
            <w:sz w:val="28"/>
            <w:szCs w:val="28"/>
            <w:shd w:val="clear" w:color="auto" w:fill="FFFFFF"/>
          </w:rPr>
          <w:t>://pandia.ru/</w:t>
        </w:r>
        <w:proofErr w:type="spellStart"/>
        <w:r w:rsidR="00C317C7" w:rsidRPr="006A37F4">
          <w:rPr>
            <w:rStyle w:val="a9"/>
            <w:b/>
            <w:bCs/>
            <w:color w:val="1155CC"/>
            <w:sz w:val="28"/>
            <w:szCs w:val="28"/>
            <w:shd w:val="clear" w:color="auto" w:fill="FFFFFF"/>
          </w:rPr>
          <w:t>text</w:t>
        </w:r>
        <w:proofErr w:type="spellEnd"/>
        <w:r w:rsidR="00C317C7" w:rsidRPr="006A37F4">
          <w:rPr>
            <w:rStyle w:val="a9"/>
            <w:b/>
            <w:bCs/>
            <w:color w:val="1155CC"/>
            <w:sz w:val="28"/>
            <w:szCs w:val="28"/>
            <w:shd w:val="clear" w:color="auto" w:fill="FFFFFF"/>
          </w:rPr>
          <w:t>/80/623/98154.php</w:t>
        </w:r>
      </w:hyperlink>
    </w:p>
    <w:p w:rsidR="0033073E" w:rsidRDefault="0033073E" w:rsidP="001836B2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80637C" w:rsidRDefault="0033073E" w:rsidP="001836B2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6A37F4">
        <w:rPr>
          <w:sz w:val="28"/>
          <w:szCs w:val="28"/>
        </w:rPr>
        <w:t>. «</w:t>
      </w:r>
      <w:r w:rsidR="00C317C7" w:rsidRPr="006A37F4">
        <w:rPr>
          <w:color w:val="000000"/>
          <w:sz w:val="28"/>
          <w:szCs w:val="28"/>
          <w:shd w:val="clear" w:color="auto" w:fill="FFFFFF"/>
        </w:rPr>
        <w:t>Краеведение о прошлом и настоящем – для будущего: Сборник методических материалов в помощь организаторам профилактической работы</w:t>
      </w:r>
      <w:r w:rsidR="006A37F4">
        <w:rPr>
          <w:color w:val="000000"/>
          <w:sz w:val="28"/>
          <w:szCs w:val="28"/>
          <w:shd w:val="clear" w:color="auto" w:fill="FFFFFF"/>
        </w:rPr>
        <w:t>»</w:t>
      </w:r>
      <w:r w:rsidR="00C317C7" w:rsidRPr="006A37F4">
        <w:rPr>
          <w:color w:val="000000"/>
          <w:sz w:val="28"/>
          <w:szCs w:val="28"/>
          <w:shd w:val="clear" w:color="auto" w:fill="FFFFFF"/>
        </w:rPr>
        <w:t xml:space="preserve"> / МБУК «</w:t>
      </w:r>
      <w:proofErr w:type="spellStart"/>
      <w:r w:rsidR="00C317C7" w:rsidRPr="006A37F4">
        <w:rPr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="00C317C7" w:rsidRPr="006A37F4">
        <w:rPr>
          <w:color w:val="000000"/>
          <w:sz w:val="28"/>
          <w:szCs w:val="28"/>
          <w:shd w:val="clear" w:color="auto" w:fill="FFFFFF"/>
        </w:rPr>
        <w:t xml:space="preserve"> библиотека» МО Темрюкский район; методико-библиографический отдел; [сост. ]; Отв. за выпуск</w:t>
      </w:r>
      <w:proofErr w:type="gramStart"/>
      <w:r w:rsidR="00C317C7" w:rsidRPr="006A37F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C317C7" w:rsidRPr="006A37F4">
        <w:rPr>
          <w:color w:val="000000"/>
          <w:sz w:val="28"/>
          <w:szCs w:val="28"/>
          <w:shd w:val="clear" w:color="auto" w:fill="FFFFFF"/>
        </w:rPr>
        <w:t xml:space="preserve"> – Темрюк, 2016. –32 с.</w:t>
      </w:r>
    </w:p>
    <w:p w:rsidR="0080637C" w:rsidRDefault="0080637C" w:rsidP="001836B2">
      <w:pPr>
        <w:rPr>
          <w:rFonts w:ascii="Times New Roman" w:hAnsi="Times New Roman" w:cs="Times New Roman"/>
          <w:sz w:val="28"/>
          <w:szCs w:val="28"/>
        </w:rPr>
      </w:pPr>
    </w:p>
    <w:p w:rsidR="000052D5" w:rsidRPr="000052D5" w:rsidRDefault="000052D5" w:rsidP="00183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52D5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0052D5">
        <w:rPr>
          <w:rFonts w:ascii="Times New Roman" w:hAnsi="Times New Roman" w:cs="Times New Roman"/>
          <w:sz w:val="28"/>
          <w:szCs w:val="28"/>
        </w:rPr>
        <w:t xml:space="preserve"> Л. Н. Организация методической службы учреждений дополнительного образования: учеб</w:t>
      </w:r>
      <w:proofErr w:type="gramStart"/>
      <w:r w:rsidRPr="000052D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052D5">
        <w:rPr>
          <w:rFonts w:ascii="Times New Roman" w:hAnsi="Times New Roman" w:cs="Times New Roman"/>
          <w:sz w:val="28"/>
          <w:szCs w:val="28"/>
        </w:rPr>
        <w:t xml:space="preserve">метод. пособие / Л. Н. </w:t>
      </w:r>
      <w:proofErr w:type="spellStart"/>
      <w:r w:rsidRPr="000052D5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0052D5">
        <w:rPr>
          <w:rFonts w:ascii="Times New Roman" w:hAnsi="Times New Roman" w:cs="Times New Roman"/>
          <w:sz w:val="28"/>
          <w:szCs w:val="28"/>
        </w:rPr>
        <w:t xml:space="preserve">, С. М. Кочнева. - М.: </w:t>
      </w:r>
      <w:proofErr w:type="spellStart"/>
      <w:r w:rsidRPr="000052D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052D5">
        <w:rPr>
          <w:rFonts w:ascii="Times New Roman" w:hAnsi="Times New Roman" w:cs="Times New Roman"/>
          <w:sz w:val="28"/>
          <w:szCs w:val="28"/>
        </w:rPr>
        <w:t>, 2007. - 160 с.</w:t>
      </w:r>
    </w:p>
    <w:p w:rsidR="000052D5" w:rsidRPr="000052D5" w:rsidRDefault="000052D5" w:rsidP="001836B2">
      <w:pPr>
        <w:rPr>
          <w:rFonts w:ascii="Times New Roman" w:hAnsi="Times New Roman" w:cs="Times New Roman"/>
          <w:sz w:val="28"/>
          <w:szCs w:val="28"/>
        </w:rPr>
      </w:pPr>
    </w:p>
    <w:p w:rsidR="000052D5" w:rsidRPr="000052D5" w:rsidRDefault="000052D5" w:rsidP="00183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52D5">
        <w:rPr>
          <w:rFonts w:ascii="Times New Roman" w:hAnsi="Times New Roman" w:cs="Times New Roman"/>
          <w:sz w:val="28"/>
          <w:szCs w:val="28"/>
        </w:rPr>
        <w:t>Педагогика дополнительного образования: Приоритеты духовности, здоровья и творчества: учеб</w:t>
      </w:r>
      <w:proofErr w:type="gramStart"/>
      <w:r w:rsidRPr="00005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2D5">
        <w:rPr>
          <w:rFonts w:ascii="Times New Roman" w:hAnsi="Times New Roman" w:cs="Times New Roman"/>
          <w:sz w:val="28"/>
          <w:szCs w:val="28"/>
        </w:rPr>
        <w:t xml:space="preserve">особие / под ред. В.И. Андреева, А.И. </w:t>
      </w:r>
      <w:proofErr w:type="spellStart"/>
      <w:r w:rsidRPr="000052D5">
        <w:rPr>
          <w:rFonts w:ascii="Times New Roman" w:hAnsi="Times New Roman" w:cs="Times New Roman"/>
          <w:sz w:val="28"/>
          <w:szCs w:val="28"/>
        </w:rPr>
        <w:t>Щетинской</w:t>
      </w:r>
      <w:proofErr w:type="spellEnd"/>
      <w:r w:rsidRPr="000052D5">
        <w:rPr>
          <w:rFonts w:ascii="Times New Roman" w:hAnsi="Times New Roman" w:cs="Times New Roman"/>
          <w:sz w:val="28"/>
          <w:szCs w:val="28"/>
        </w:rPr>
        <w:t xml:space="preserve">. - 2 - е изд., доп. и </w:t>
      </w:r>
      <w:proofErr w:type="spellStart"/>
      <w:r w:rsidRPr="000052D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052D5">
        <w:rPr>
          <w:rFonts w:ascii="Times New Roman" w:hAnsi="Times New Roman" w:cs="Times New Roman"/>
          <w:sz w:val="28"/>
          <w:szCs w:val="28"/>
        </w:rPr>
        <w:t>. - Казань: Центр инновационных технологий, 2005. - 328 с.</w:t>
      </w:r>
    </w:p>
    <w:p w:rsidR="000052D5" w:rsidRPr="000052D5" w:rsidRDefault="000052D5" w:rsidP="001836B2">
      <w:pPr>
        <w:rPr>
          <w:rFonts w:ascii="Times New Roman" w:hAnsi="Times New Roman" w:cs="Times New Roman"/>
          <w:sz w:val="28"/>
          <w:szCs w:val="28"/>
        </w:rPr>
      </w:pPr>
    </w:p>
    <w:p w:rsidR="000052D5" w:rsidRDefault="000052D5" w:rsidP="00183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052D5">
        <w:rPr>
          <w:rFonts w:ascii="Times New Roman" w:hAnsi="Times New Roman" w:cs="Times New Roman"/>
          <w:sz w:val="28"/>
          <w:szCs w:val="28"/>
        </w:rPr>
        <w:t>Попцов С. Б. Продуктивное обучение подростков в учреждении дополнительного образования: учеб</w:t>
      </w:r>
      <w:proofErr w:type="gramStart"/>
      <w:r w:rsidRPr="00005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2D5">
        <w:rPr>
          <w:rFonts w:ascii="Times New Roman" w:hAnsi="Times New Roman" w:cs="Times New Roman"/>
          <w:sz w:val="28"/>
          <w:szCs w:val="28"/>
        </w:rPr>
        <w:t>особие / С. Б. Попцов. - Оренбург: изд-во ООИПКРО, 2008. - 60 с.</w:t>
      </w:r>
    </w:p>
    <w:p w:rsidR="000052D5" w:rsidRPr="000052D5" w:rsidRDefault="000052D5" w:rsidP="001836B2">
      <w:pPr>
        <w:rPr>
          <w:rFonts w:ascii="Times New Roman" w:hAnsi="Times New Roman" w:cs="Times New Roman"/>
          <w:sz w:val="28"/>
          <w:szCs w:val="28"/>
        </w:rPr>
      </w:pPr>
    </w:p>
    <w:p w:rsidR="0080637C" w:rsidRPr="0033073E" w:rsidRDefault="0033073E" w:rsidP="003307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Список литературы для </w:t>
      </w:r>
      <w:r w:rsidR="00DA4504" w:rsidRPr="0033073E">
        <w:rPr>
          <w:rFonts w:ascii="Times New Roman" w:hAnsi="Times New Roman" w:cs="Times New Roman"/>
          <w:sz w:val="28"/>
          <w:szCs w:val="28"/>
          <w:u w:val="single"/>
        </w:rPr>
        <w:t>учащихся:</w:t>
      </w:r>
    </w:p>
    <w:p w:rsidR="00DA4504" w:rsidRDefault="00DA4504" w:rsidP="001836B2">
      <w:pPr>
        <w:rPr>
          <w:rFonts w:ascii="Times New Roman" w:hAnsi="Times New Roman" w:cs="Times New Roman"/>
          <w:sz w:val="28"/>
          <w:szCs w:val="28"/>
        </w:rPr>
      </w:pPr>
      <w:r w:rsidRPr="0033073E">
        <w:rPr>
          <w:rFonts w:ascii="Times New Roman" w:hAnsi="Times New Roman" w:cs="Times New Roman"/>
          <w:sz w:val="28"/>
          <w:szCs w:val="28"/>
        </w:rPr>
        <w:t xml:space="preserve">1. </w:t>
      </w:r>
      <w:r w:rsidR="0033073E" w:rsidRPr="0033073E">
        <w:rPr>
          <w:rFonts w:ascii="Times New Roman" w:hAnsi="Times New Roman" w:cs="Times New Roman"/>
          <w:sz w:val="28"/>
          <w:szCs w:val="28"/>
        </w:rPr>
        <w:t xml:space="preserve">Минусинский краеведческий музей и его основатель Н. М. Мартьянов: библиографический указатель / сост. Е. Ю. </w:t>
      </w:r>
      <w:proofErr w:type="spellStart"/>
      <w:r w:rsidR="0033073E" w:rsidRPr="0033073E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="0033073E" w:rsidRPr="0033073E">
        <w:rPr>
          <w:rFonts w:ascii="Times New Roman" w:hAnsi="Times New Roman" w:cs="Times New Roman"/>
          <w:sz w:val="28"/>
          <w:szCs w:val="28"/>
        </w:rPr>
        <w:t xml:space="preserve">, ред.: Е. Ю. Сидорина, Е. Ю. </w:t>
      </w:r>
      <w:proofErr w:type="spellStart"/>
      <w:r w:rsidR="0033073E" w:rsidRPr="0033073E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proofErr w:type="gramStart"/>
      <w:r w:rsidR="0033073E" w:rsidRPr="003307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3073E" w:rsidRPr="0033073E">
        <w:rPr>
          <w:rFonts w:ascii="Times New Roman" w:hAnsi="Times New Roman" w:cs="Times New Roman"/>
          <w:sz w:val="28"/>
          <w:szCs w:val="28"/>
        </w:rPr>
        <w:t xml:space="preserve"> МБУК «Минусинский региональный краеведческий музей им. Н. М. Мартьянова». – Минусинск, 2022. – Ч. 2. – 30 с.</w:t>
      </w:r>
    </w:p>
    <w:p w:rsidR="002D1902" w:rsidRPr="0033073E" w:rsidRDefault="002D1902" w:rsidP="001836B2">
      <w:pPr>
        <w:rPr>
          <w:rFonts w:ascii="Times New Roman" w:hAnsi="Times New Roman" w:cs="Times New Roman"/>
          <w:sz w:val="28"/>
          <w:szCs w:val="28"/>
        </w:rPr>
      </w:pPr>
    </w:p>
    <w:p w:rsidR="0080637C" w:rsidRDefault="0033073E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Нагорных</w:t>
      </w:r>
      <w:proofErr w:type="gramEnd"/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 Из истории минусинской почты [Текст] / В. Нагорных // Надежда и Мы</w:t>
      </w:r>
      <w:r w:rsid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27 </w:t>
      </w: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мая. - С. 5.</w:t>
      </w:r>
    </w:p>
    <w:p w:rsidR="002D1902" w:rsidRP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CE9" w:rsidRDefault="00262CE9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Николаев, А. . Человек, который построил дом [Текст] / А. Николаев // Власть труда, 10 июня.</w:t>
      </w:r>
    </w:p>
    <w:p w:rsidR="002D1902" w:rsidRP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CE9" w:rsidRDefault="00262CE9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Чащина, Л. Федот </w:t>
      </w:r>
      <w:proofErr w:type="spellStart"/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Самков</w:t>
      </w:r>
      <w:proofErr w:type="spellEnd"/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первый строитель Минусинска [Текст] / Л. Чащина // Власть труда</w:t>
      </w:r>
      <w:r w:rsidR="002D1902"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5 </w:t>
      </w: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мая.</w:t>
      </w:r>
    </w:p>
    <w:p w:rsidR="002D1902" w:rsidRP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CE9" w:rsidRDefault="00262CE9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И старинные улочки, и современные проспекты</w:t>
      </w:r>
      <w:proofErr w:type="gramStart"/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хотят видеть свой город нынешние школьники [Текст] // Власть труда</w:t>
      </w:r>
      <w:r w:rsidR="002D1902"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 </w:t>
      </w: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марта.</w:t>
      </w:r>
      <w:r w:rsidR="002D1902"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1902" w:rsidRP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CE9" w:rsidRDefault="00262CE9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Герои Минусинской земли/составитель В.Н. Пугачев. – Абакан: Издательство ХГУ им. Н.Ф. Катанова, 1996. – 10</w:t>
      </w:r>
      <w:r w:rsid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D1902"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1902"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Архитектурно-историческое наследие города</w:t>
      </w: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Минусинска. Научно-популярное издание краеведческой направленности</w:t>
      </w:r>
      <w:r w:rsidRPr="002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/Составитель Николай Юрлов. – Красноярск: компания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2020. – 300с., ил.</w:t>
      </w:r>
    </w:p>
    <w:p w:rsid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902" w:rsidRPr="002D1902" w:rsidRDefault="002D1902" w:rsidP="0018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Минусинский краевед: выпуск первый./Составитель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А.Шадрин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Минусинск, 2</w:t>
      </w:r>
      <w:r w:rsidR="0009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002. – 107с.</w:t>
      </w:r>
    </w:p>
    <w:p w:rsidR="00262CE9" w:rsidRPr="002D1902" w:rsidRDefault="00262CE9" w:rsidP="001836B2">
      <w:pPr>
        <w:rPr>
          <w:rFonts w:ascii="Times New Roman" w:hAnsi="Times New Roman" w:cs="Times New Roman"/>
          <w:sz w:val="28"/>
          <w:szCs w:val="28"/>
        </w:rPr>
      </w:pPr>
    </w:p>
    <w:p w:rsidR="0033073E" w:rsidRPr="0033073E" w:rsidRDefault="0033073E" w:rsidP="0033073E">
      <w:pPr>
        <w:pStyle w:val="ab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33073E">
        <w:rPr>
          <w:sz w:val="28"/>
          <w:szCs w:val="28"/>
          <w:u w:val="single"/>
        </w:rPr>
        <w:t>Интернет-ресурсы.</w:t>
      </w:r>
    </w:p>
    <w:p w:rsidR="0033073E" w:rsidRDefault="0033073E" w:rsidP="0033073E">
      <w:pPr>
        <w:pStyle w:val="ab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1. «Юный экскурсовод»  </w:t>
      </w:r>
      <w:hyperlink r:id="rId17" w:history="1">
        <w:r>
          <w:rPr>
            <w:rStyle w:val="a9"/>
            <w:color w:val="1155CC"/>
            <w:sz w:val="28"/>
            <w:szCs w:val="28"/>
            <w:shd w:val="clear" w:color="auto" w:fill="FFFFFF"/>
          </w:rPr>
          <w:t>https://nsportal.ru/shkola/dopolnitelnoe-obrazovanie/library/2020/12/01/dopolnitelnaya-obshcheobrazovatelnaya</w:t>
        </w:r>
      </w:hyperlink>
    </w:p>
    <w:p w:rsidR="0033073E" w:rsidRDefault="0033073E" w:rsidP="0033073E">
      <w:pPr>
        <w:pStyle w:val="ab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2. «Программа сетевого взаимодействия пример МБУДО “Завьяловская ДШИ МБУ “К</w:t>
      </w:r>
      <w:proofErr w:type="gramStart"/>
      <w:r>
        <w:rPr>
          <w:color w:val="000000"/>
          <w:sz w:val="28"/>
          <w:szCs w:val="28"/>
          <w:shd w:val="clear" w:color="auto" w:fill="FFFFFF"/>
        </w:rPr>
        <w:t>К”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Октябрьский””» </w:t>
      </w:r>
      <w:hyperlink r:id="rId18" w:history="1">
        <w:r w:rsidRPr="00C124BE">
          <w:rPr>
            <w:rStyle w:val="a9"/>
            <w:sz w:val="28"/>
            <w:szCs w:val="28"/>
            <w:shd w:val="clear" w:color="auto" w:fill="FFFFFF"/>
          </w:rPr>
          <w:t>https://zdshi.udm.muzkult.ru/media/2018/09/16/1216578818/Oktyabrskij.pdf</w:t>
        </w:r>
      </w:hyperlink>
    </w:p>
    <w:p w:rsidR="0033073E" w:rsidRDefault="0033073E" w:rsidP="0033073E">
      <w:pPr>
        <w:pStyle w:val="a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«Организация сетевого взаимодействия при реализации дополнительных общеобразовательных (общеразвивающих) программ. Методические рекомендации»</w:t>
      </w:r>
    </w:p>
    <w:p w:rsidR="0033073E" w:rsidRDefault="0060439D" w:rsidP="0033073E">
      <w:pPr>
        <w:pStyle w:val="ab"/>
        <w:spacing w:before="0" w:beforeAutospacing="0" w:after="0" w:afterAutospacing="0"/>
      </w:pPr>
      <w:hyperlink r:id="rId19" w:history="1">
        <w:r w:rsidR="0033073E">
          <w:rPr>
            <w:rStyle w:val="a9"/>
            <w:color w:val="1155CC"/>
            <w:sz w:val="28"/>
            <w:szCs w:val="28"/>
            <w:shd w:val="clear" w:color="auto" w:fill="FFFFFF"/>
          </w:rPr>
          <w:t>http://uab-cdo.rh.muzkult.ru/media/2019/03/30/1260046939/Metod._rekom-2018_3.pdf</w:t>
        </w:r>
      </w:hyperlink>
    </w:p>
    <w:p w:rsidR="0033073E" w:rsidRDefault="0033073E" w:rsidP="0033073E">
      <w:pPr>
        <w:pStyle w:val="ab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t>4. «</w:t>
      </w:r>
      <w:r w:rsidRPr="00C317C7">
        <w:rPr>
          <w:bCs/>
          <w:color w:val="000000"/>
          <w:sz w:val="28"/>
          <w:szCs w:val="28"/>
          <w:shd w:val="clear" w:color="auto" w:fill="FFFFFF"/>
        </w:rPr>
        <w:t>Опыт разработки учебно-познавательного маршрута в пределах города для учеников средней школы</w:t>
      </w:r>
      <w:proofErr w:type="gramStart"/>
      <w:r w:rsidRPr="00C317C7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33073E" w:rsidRDefault="0060439D" w:rsidP="0033073E">
      <w:pPr>
        <w:pStyle w:val="ab"/>
        <w:spacing w:before="0" w:beforeAutospacing="0" w:after="0" w:afterAutospacing="0"/>
      </w:pPr>
      <w:hyperlink r:id="rId20" w:history="1">
        <w:r w:rsidR="0033073E">
          <w:rPr>
            <w:rStyle w:val="a9"/>
            <w:color w:val="1155CC"/>
            <w:sz w:val="28"/>
            <w:szCs w:val="28"/>
            <w:shd w:val="clear" w:color="auto" w:fill="FFFFFF"/>
          </w:rPr>
          <w:t>https://nsportal.ru/shkola/kraevedenie/library/2022/01/08/opyt-razrabotki-uchebno-poznavatelnogo-marshruta-v-predelah</w:t>
        </w:r>
      </w:hyperlink>
    </w:p>
    <w:p w:rsidR="0033073E" w:rsidRDefault="0033073E" w:rsidP="0033073E">
      <w:pPr>
        <w:pStyle w:val="ab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color w:val="000000"/>
          <w:sz w:val="28"/>
          <w:szCs w:val="28"/>
          <w:shd w:val="clear" w:color="auto" w:fill="FFFFFF"/>
        </w:rPr>
        <w:t>«Методические рекомендации по проектированию маршрутов познавательного туризма для обучающихся с целью ознакомления с историей, культурой, традициями, природой, а также с лицами, внесшими весомый вклад в развитие родного края»</w:t>
      </w:r>
      <w:proofErr w:type="gramEnd"/>
    </w:p>
    <w:p w:rsidR="0033073E" w:rsidRDefault="0060439D" w:rsidP="0033073E">
      <w:pPr>
        <w:pStyle w:val="ab"/>
        <w:spacing w:before="0" w:beforeAutospacing="0" w:after="0" w:afterAutospacing="0"/>
      </w:pPr>
      <w:hyperlink r:id="rId21" w:history="1">
        <w:r w:rsidR="0033073E">
          <w:rPr>
            <w:rStyle w:val="a9"/>
            <w:color w:val="1155CC"/>
            <w:sz w:val="28"/>
            <w:szCs w:val="28"/>
            <w:shd w:val="clear" w:color="auto" w:fill="FFFFFF"/>
          </w:rPr>
          <w:t>https://krstur.ru/upload/docs/poznavatelnye_marshruty/Метод.рекомендации_по_разработке_маршрута.pdf</w:t>
        </w:r>
      </w:hyperlink>
    </w:p>
    <w:p w:rsidR="0033073E" w:rsidRDefault="0033073E" w:rsidP="0033073E">
      <w:pPr>
        <w:pStyle w:val="ab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6. «Методическое пособие “Разработка пешего маршрута”»</w:t>
      </w:r>
    </w:p>
    <w:p w:rsidR="0033073E" w:rsidRDefault="0060439D" w:rsidP="0033073E">
      <w:pPr>
        <w:pStyle w:val="ab"/>
        <w:spacing w:before="0" w:beforeAutospacing="0" w:after="0" w:afterAutospacing="0"/>
      </w:pPr>
      <w:hyperlink r:id="rId22" w:history="1">
        <w:r w:rsidR="0033073E">
          <w:rPr>
            <w:rStyle w:val="a9"/>
            <w:color w:val="1155CC"/>
            <w:sz w:val="28"/>
            <w:szCs w:val="28"/>
            <w:shd w:val="clear" w:color="auto" w:fill="FFFFFF"/>
          </w:rPr>
          <w:t>https://infourok.ru/metodicheskoe-posobie-po-turizmu-razrabotka-peshego-marshruta-4442656.html</w:t>
        </w:r>
      </w:hyperlink>
    </w:p>
    <w:p w:rsidR="0033073E" w:rsidRPr="006A37F4" w:rsidRDefault="0033073E" w:rsidP="0033073E">
      <w:pPr>
        <w:pStyle w:val="ab"/>
        <w:spacing w:before="0" w:beforeAutospacing="0" w:after="0" w:afterAutospacing="0"/>
      </w:pPr>
      <w:r>
        <w:t>7. «</w:t>
      </w:r>
      <w:r w:rsidRPr="006A37F4">
        <w:rPr>
          <w:bCs/>
          <w:color w:val="181818"/>
          <w:sz w:val="28"/>
          <w:szCs w:val="28"/>
          <w:shd w:val="clear" w:color="auto" w:fill="FFFFFF"/>
        </w:rPr>
        <w:t>Роль экскурсовода в современном туристическом процессе</w:t>
      </w:r>
      <w:r>
        <w:rPr>
          <w:bCs/>
          <w:color w:val="181818"/>
          <w:sz w:val="28"/>
          <w:szCs w:val="28"/>
          <w:shd w:val="clear" w:color="auto" w:fill="FFFFFF"/>
        </w:rPr>
        <w:t>»</w:t>
      </w:r>
    </w:p>
    <w:p w:rsidR="0033073E" w:rsidRDefault="0060439D" w:rsidP="0033073E">
      <w:pPr>
        <w:pStyle w:val="ab"/>
        <w:spacing w:before="0" w:beforeAutospacing="0" w:after="0" w:afterAutospacing="0"/>
      </w:pPr>
      <w:hyperlink r:id="rId23" w:history="1">
        <w:r w:rsidR="0033073E">
          <w:rPr>
            <w:rStyle w:val="a9"/>
            <w:color w:val="1155CC"/>
            <w:sz w:val="28"/>
            <w:szCs w:val="28"/>
            <w:shd w:val="clear" w:color="auto" w:fill="FFFFFF"/>
          </w:rPr>
          <w:t>https://infourok.ru/rol-ekskursovoda-v-sovremennom-turisticheskom-processe-2202880.html</w:t>
        </w:r>
      </w:hyperlink>
    </w:p>
    <w:p w:rsidR="0080637C" w:rsidRPr="0080637C" w:rsidRDefault="0080637C" w:rsidP="0080637C"/>
    <w:sectPr w:rsidR="0080637C" w:rsidRPr="0080637C" w:rsidSect="0071184C">
      <w:footerReference w:type="default" r:id="rId24"/>
      <w:pgSz w:w="11909" w:h="16834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9D" w:rsidRDefault="0060439D">
      <w:pPr>
        <w:spacing w:line="240" w:lineRule="auto"/>
      </w:pPr>
      <w:r>
        <w:separator/>
      </w:r>
    </w:p>
  </w:endnote>
  <w:endnote w:type="continuationSeparator" w:id="0">
    <w:p w:rsidR="0060439D" w:rsidRDefault="00604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168437"/>
      <w:docPartObj>
        <w:docPartGallery w:val="Page Numbers (Bottom of Page)"/>
        <w:docPartUnique/>
      </w:docPartObj>
    </w:sdtPr>
    <w:sdtEndPr/>
    <w:sdtContent>
      <w:p w:rsidR="00B90F86" w:rsidRDefault="00B90F8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E6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90F86" w:rsidRDefault="00B90F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9D" w:rsidRDefault="0060439D">
      <w:pPr>
        <w:spacing w:line="240" w:lineRule="auto"/>
      </w:pPr>
      <w:r>
        <w:separator/>
      </w:r>
    </w:p>
  </w:footnote>
  <w:footnote w:type="continuationSeparator" w:id="0">
    <w:p w:rsidR="0060439D" w:rsidRDefault="006043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7E"/>
    <w:multiLevelType w:val="multilevel"/>
    <w:tmpl w:val="E1122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7433B0F"/>
    <w:multiLevelType w:val="multilevel"/>
    <w:tmpl w:val="C7629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7EF7D60"/>
    <w:multiLevelType w:val="multilevel"/>
    <w:tmpl w:val="39B8D0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A341840"/>
    <w:multiLevelType w:val="multilevel"/>
    <w:tmpl w:val="20884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EB67B29"/>
    <w:multiLevelType w:val="hybridMultilevel"/>
    <w:tmpl w:val="90BC1684"/>
    <w:lvl w:ilvl="0" w:tplc="F92EFF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40383"/>
    <w:multiLevelType w:val="multilevel"/>
    <w:tmpl w:val="B85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B57B0"/>
    <w:multiLevelType w:val="multilevel"/>
    <w:tmpl w:val="C7629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7491204"/>
    <w:multiLevelType w:val="multilevel"/>
    <w:tmpl w:val="996C3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9E31B31"/>
    <w:multiLevelType w:val="hybridMultilevel"/>
    <w:tmpl w:val="B32E9236"/>
    <w:lvl w:ilvl="0" w:tplc="97D6718A">
      <w:start w:val="1"/>
      <w:numFmt w:val="decimal"/>
      <w:lvlText w:val="%1."/>
      <w:lvlJc w:val="left"/>
      <w:pPr>
        <w:ind w:left="35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45AA8">
      <w:numFmt w:val="bullet"/>
      <w:lvlText w:val="•"/>
      <w:lvlJc w:val="left"/>
      <w:pPr>
        <w:ind w:left="1123" w:hanging="241"/>
      </w:pPr>
      <w:rPr>
        <w:lang w:val="ru-RU" w:eastAsia="en-US" w:bidi="ar-SA"/>
      </w:rPr>
    </w:lvl>
    <w:lvl w:ilvl="2" w:tplc="3A96F7B4">
      <w:numFmt w:val="bullet"/>
      <w:lvlText w:val="•"/>
      <w:lvlJc w:val="left"/>
      <w:pPr>
        <w:ind w:left="1886" w:hanging="241"/>
      </w:pPr>
      <w:rPr>
        <w:lang w:val="ru-RU" w:eastAsia="en-US" w:bidi="ar-SA"/>
      </w:rPr>
    </w:lvl>
    <w:lvl w:ilvl="3" w:tplc="7A103FC4">
      <w:numFmt w:val="bullet"/>
      <w:lvlText w:val="•"/>
      <w:lvlJc w:val="left"/>
      <w:pPr>
        <w:ind w:left="2650" w:hanging="241"/>
      </w:pPr>
      <w:rPr>
        <w:lang w:val="ru-RU" w:eastAsia="en-US" w:bidi="ar-SA"/>
      </w:rPr>
    </w:lvl>
    <w:lvl w:ilvl="4" w:tplc="B43ABF26">
      <w:numFmt w:val="bullet"/>
      <w:lvlText w:val="•"/>
      <w:lvlJc w:val="left"/>
      <w:pPr>
        <w:ind w:left="3413" w:hanging="241"/>
      </w:pPr>
      <w:rPr>
        <w:lang w:val="ru-RU" w:eastAsia="en-US" w:bidi="ar-SA"/>
      </w:rPr>
    </w:lvl>
    <w:lvl w:ilvl="5" w:tplc="D0C0FB32">
      <w:numFmt w:val="bullet"/>
      <w:lvlText w:val="•"/>
      <w:lvlJc w:val="left"/>
      <w:pPr>
        <w:ind w:left="4177" w:hanging="241"/>
      </w:pPr>
      <w:rPr>
        <w:lang w:val="ru-RU" w:eastAsia="en-US" w:bidi="ar-SA"/>
      </w:rPr>
    </w:lvl>
    <w:lvl w:ilvl="6" w:tplc="41BAE0E6">
      <w:numFmt w:val="bullet"/>
      <w:lvlText w:val="•"/>
      <w:lvlJc w:val="left"/>
      <w:pPr>
        <w:ind w:left="4940" w:hanging="241"/>
      </w:pPr>
      <w:rPr>
        <w:lang w:val="ru-RU" w:eastAsia="en-US" w:bidi="ar-SA"/>
      </w:rPr>
    </w:lvl>
    <w:lvl w:ilvl="7" w:tplc="68E0F6C4">
      <w:numFmt w:val="bullet"/>
      <w:lvlText w:val="•"/>
      <w:lvlJc w:val="left"/>
      <w:pPr>
        <w:ind w:left="5703" w:hanging="241"/>
      </w:pPr>
      <w:rPr>
        <w:lang w:val="ru-RU" w:eastAsia="en-US" w:bidi="ar-SA"/>
      </w:rPr>
    </w:lvl>
    <w:lvl w:ilvl="8" w:tplc="75387FA6">
      <w:numFmt w:val="bullet"/>
      <w:lvlText w:val="•"/>
      <w:lvlJc w:val="left"/>
      <w:pPr>
        <w:ind w:left="6467" w:hanging="241"/>
      </w:pPr>
      <w:rPr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2"/>
    <w:rsid w:val="000052D5"/>
    <w:rsid w:val="0000550D"/>
    <w:rsid w:val="000177CB"/>
    <w:rsid w:val="00020147"/>
    <w:rsid w:val="00033307"/>
    <w:rsid w:val="000455CC"/>
    <w:rsid w:val="00090394"/>
    <w:rsid w:val="0009436A"/>
    <w:rsid w:val="000D47A4"/>
    <w:rsid w:val="00104751"/>
    <w:rsid w:val="00110BC8"/>
    <w:rsid w:val="0011496A"/>
    <w:rsid w:val="00136427"/>
    <w:rsid w:val="001461CA"/>
    <w:rsid w:val="00170409"/>
    <w:rsid w:val="00176246"/>
    <w:rsid w:val="001836B2"/>
    <w:rsid w:val="00192644"/>
    <w:rsid w:val="001F1E61"/>
    <w:rsid w:val="002135B5"/>
    <w:rsid w:val="00243B2B"/>
    <w:rsid w:val="00262CE9"/>
    <w:rsid w:val="002A009D"/>
    <w:rsid w:val="002A1436"/>
    <w:rsid w:val="002B22C3"/>
    <w:rsid w:val="002D1902"/>
    <w:rsid w:val="002E2D0D"/>
    <w:rsid w:val="002E4B50"/>
    <w:rsid w:val="002F0575"/>
    <w:rsid w:val="0033073E"/>
    <w:rsid w:val="00367002"/>
    <w:rsid w:val="003B0A46"/>
    <w:rsid w:val="003B7696"/>
    <w:rsid w:val="003C75E0"/>
    <w:rsid w:val="003D3A05"/>
    <w:rsid w:val="003F211B"/>
    <w:rsid w:val="00426638"/>
    <w:rsid w:val="0044550D"/>
    <w:rsid w:val="00453524"/>
    <w:rsid w:val="004D3810"/>
    <w:rsid w:val="00514C14"/>
    <w:rsid w:val="00553BBE"/>
    <w:rsid w:val="0056463F"/>
    <w:rsid w:val="00567A29"/>
    <w:rsid w:val="00574C16"/>
    <w:rsid w:val="00583FF6"/>
    <w:rsid w:val="0060439D"/>
    <w:rsid w:val="0065159B"/>
    <w:rsid w:val="00677E0A"/>
    <w:rsid w:val="006811AC"/>
    <w:rsid w:val="00682DAD"/>
    <w:rsid w:val="00691B65"/>
    <w:rsid w:val="006A22CF"/>
    <w:rsid w:val="006A37F4"/>
    <w:rsid w:val="006B4A60"/>
    <w:rsid w:val="0071184C"/>
    <w:rsid w:val="00777A69"/>
    <w:rsid w:val="007B189E"/>
    <w:rsid w:val="007C3A35"/>
    <w:rsid w:val="007E57DA"/>
    <w:rsid w:val="007F2358"/>
    <w:rsid w:val="0080637C"/>
    <w:rsid w:val="008075B3"/>
    <w:rsid w:val="0081064A"/>
    <w:rsid w:val="00820D35"/>
    <w:rsid w:val="0082716A"/>
    <w:rsid w:val="008363C3"/>
    <w:rsid w:val="008A7F45"/>
    <w:rsid w:val="008B53F7"/>
    <w:rsid w:val="00942E2C"/>
    <w:rsid w:val="009514A7"/>
    <w:rsid w:val="0096427E"/>
    <w:rsid w:val="00993598"/>
    <w:rsid w:val="00B01E60"/>
    <w:rsid w:val="00B05EED"/>
    <w:rsid w:val="00B111AB"/>
    <w:rsid w:val="00B32AF4"/>
    <w:rsid w:val="00B35CBD"/>
    <w:rsid w:val="00B7577C"/>
    <w:rsid w:val="00B90F86"/>
    <w:rsid w:val="00BA1954"/>
    <w:rsid w:val="00BB4E16"/>
    <w:rsid w:val="00BB7302"/>
    <w:rsid w:val="00BE0C01"/>
    <w:rsid w:val="00BE6664"/>
    <w:rsid w:val="00BF0E63"/>
    <w:rsid w:val="00BF59A6"/>
    <w:rsid w:val="00C17446"/>
    <w:rsid w:val="00C236AA"/>
    <w:rsid w:val="00C317C7"/>
    <w:rsid w:val="00C441C4"/>
    <w:rsid w:val="00C53EA4"/>
    <w:rsid w:val="00C6395F"/>
    <w:rsid w:val="00C77A3B"/>
    <w:rsid w:val="00D87A8B"/>
    <w:rsid w:val="00D91DA7"/>
    <w:rsid w:val="00DA24C8"/>
    <w:rsid w:val="00DA4504"/>
    <w:rsid w:val="00DB5EB9"/>
    <w:rsid w:val="00DD772F"/>
    <w:rsid w:val="00E03147"/>
    <w:rsid w:val="00E519EF"/>
    <w:rsid w:val="00E67CB1"/>
    <w:rsid w:val="00E80684"/>
    <w:rsid w:val="00E82C17"/>
    <w:rsid w:val="00EF5423"/>
    <w:rsid w:val="00F07929"/>
    <w:rsid w:val="00F37971"/>
    <w:rsid w:val="00F579F2"/>
    <w:rsid w:val="00F72070"/>
    <w:rsid w:val="00F8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4535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0475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04751"/>
    <w:pPr>
      <w:widowControl w:val="0"/>
      <w:autoSpaceDE w:val="0"/>
      <w:autoSpaceDN w:val="0"/>
      <w:spacing w:line="270" w:lineRule="exact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10">
    <w:name w:val="Обычный1"/>
    <w:rsid w:val="00426638"/>
    <w:rPr>
      <w:lang w:val="ru-RU"/>
    </w:rPr>
  </w:style>
  <w:style w:type="table" w:styleId="aa">
    <w:name w:val="Table Grid"/>
    <w:basedOn w:val="a1"/>
    <w:uiPriority w:val="59"/>
    <w:rsid w:val="00426638"/>
    <w:pPr>
      <w:spacing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2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71184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184C"/>
  </w:style>
  <w:style w:type="paragraph" w:styleId="ae">
    <w:name w:val="footer"/>
    <w:basedOn w:val="a"/>
    <w:link w:val="af"/>
    <w:uiPriority w:val="99"/>
    <w:unhideWhenUsed/>
    <w:rsid w:val="0071184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184C"/>
  </w:style>
  <w:style w:type="paragraph" w:customStyle="1" w:styleId="Default">
    <w:name w:val="Default"/>
    <w:rsid w:val="00C236AA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4535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0475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04751"/>
    <w:pPr>
      <w:widowControl w:val="0"/>
      <w:autoSpaceDE w:val="0"/>
      <w:autoSpaceDN w:val="0"/>
      <w:spacing w:line="270" w:lineRule="exact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10">
    <w:name w:val="Обычный1"/>
    <w:rsid w:val="00426638"/>
    <w:rPr>
      <w:lang w:val="ru-RU"/>
    </w:rPr>
  </w:style>
  <w:style w:type="table" w:styleId="aa">
    <w:name w:val="Table Grid"/>
    <w:basedOn w:val="a1"/>
    <w:uiPriority w:val="59"/>
    <w:rsid w:val="00426638"/>
    <w:pPr>
      <w:spacing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2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71184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184C"/>
  </w:style>
  <w:style w:type="paragraph" w:styleId="ae">
    <w:name w:val="footer"/>
    <w:basedOn w:val="a"/>
    <w:link w:val="af"/>
    <w:uiPriority w:val="99"/>
    <w:unhideWhenUsed/>
    <w:rsid w:val="0071184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184C"/>
  </w:style>
  <w:style w:type="paragraph" w:customStyle="1" w:styleId="Default">
    <w:name w:val="Default"/>
    <w:rsid w:val="00C236AA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-school2.ru/get-document.php?id=1115" TargetMode="External"/><Relationship Id="rId18" Type="http://schemas.openxmlformats.org/officeDocument/2006/relationships/hyperlink" Target="https://zdshi.udm.muzkult.ru/media/2018/09/16/1216578818/Oktyabrskij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rstur.ru/upload/docs/poznavatelnye_marshruty/%D0%9C%D0%B5%D1%82%D0%BE%D0%B4.%D1%80%D0%B5%D0%BA%D0%BE%D0%BC%D0%B5%D0%BD%D0%B4%D0%B0%D1%86%D0%B8%D0%B8_%D0%BF%D0%BE_%D1%80%D0%B0%D0%B7%D1%80%D0%B0%D0%B1%D0%BE%D1%82%D0%BA%D0%B5_%D0%BC%D0%B0%D1%80%D1%88%D1%80%D1%83%D1%82%D0%B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-school2.ru/get-document.php?id=1114" TargetMode="External"/><Relationship Id="rId17" Type="http://schemas.openxmlformats.org/officeDocument/2006/relationships/hyperlink" Target="https://nsportal.ru/shkola/dopolnitelnoe-obrazovanie/library/2020/12/01/dopolnitelnaya-obshcheobrazovatelna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80/623/98154.php" TargetMode="External"/><Relationship Id="rId20" Type="http://schemas.openxmlformats.org/officeDocument/2006/relationships/hyperlink" Target="https://nsportal.ru/shkola/kraevedenie/library/2022/01/08/opyt-razrabotki-uchebno-poznavatelnogo-marshruta-v-predel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-school2.ru/get-document.php?id=111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-school2.ru/get-document.php?id=1096" TargetMode="External"/><Relationship Id="rId23" Type="http://schemas.openxmlformats.org/officeDocument/2006/relationships/hyperlink" Target="https://infourok.ru/rol-ekskursovoda-v-sovremennom-turisticheskom-processe-2202880.html" TargetMode="External"/><Relationship Id="rId10" Type="http://schemas.openxmlformats.org/officeDocument/2006/relationships/hyperlink" Target="https://m-school2.ru/get-document.php?id=1108" TargetMode="External"/><Relationship Id="rId19" Type="http://schemas.openxmlformats.org/officeDocument/2006/relationships/hyperlink" Target="http://uab-cdo.rh.muzkult.ru/media/2019/03/30/1260046939/Metod._rekom-2018_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o.garant.ru/document/redirect/405345425/0" TargetMode="External"/><Relationship Id="rId14" Type="http://schemas.openxmlformats.org/officeDocument/2006/relationships/hyperlink" Target="https://m-school2.ru/get-document.php?id=1116" TargetMode="External"/><Relationship Id="rId22" Type="http://schemas.openxmlformats.org/officeDocument/2006/relationships/hyperlink" Target="https://infourok.ru/metodicheskoe-posobie-po-turizmu-razrabotka-peshego-marshruta-4442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2C71-D0B5-4BAA-BF9E-D7012E52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5381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2023-08-09T07:25:00Z</dcterms:created>
  <dcterms:modified xsi:type="dcterms:W3CDTF">2023-08-24T10:26:00Z</dcterms:modified>
</cp:coreProperties>
</file>