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2B" w:rsidRDefault="00451D2B" w:rsidP="00451D2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Нынишний</w:t>
      </w:r>
      <w:proofErr w:type="spellEnd"/>
      <w:r>
        <w:rPr>
          <w:rFonts w:cs="Times New Roman"/>
          <w:szCs w:val="28"/>
          <w:shd w:val="clear" w:color="auto" w:fill="FFFFFF"/>
        </w:rPr>
        <w:t xml:space="preserve"> преподаватель </w:t>
      </w:r>
      <w:r w:rsidRPr="00451D2B">
        <w:rPr>
          <w:rFonts w:cs="Times New Roman"/>
          <w:szCs w:val="28"/>
          <w:shd w:val="clear" w:color="auto" w:fill="FFFFFF"/>
        </w:rPr>
        <w:t>непохож на своего </w:t>
      </w:r>
      <w:r>
        <w:rPr>
          <w:rFonts w:cs="Times New Roman"/>
          <w:szCs w:val="28"/>
          <w:shd w:val="clear" w:color="auto" w:fill="FFFFFF"/>
        </w:rPr>
        <w:t xml:space="preserve">коллегу эпохи СССР. В этом нет ничего поразительного, ведь изменяются не только стандарты воспитания, но и сами обучающиеся. И сеятелям умного, добрейшего, вечного необходимо меняться, приспосабливаться под новые условия. В чем же основные различия педагогов былой и современной парадигмы? </w:t>
      </w:r>
    </w:p>
    <w:p w:rsidR="00451D2B" w:rsidRPr="00451D2B" w:rsidRDefault="00451D2B" w:rsidP="00451D2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451D2B" w:rsidRPr="00451D2B" w:rsidRDefault="00451D2B" w:rsidP="00451D2B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51D2B">
        <w:rPr>
          <w:rFonts w:eastAsia="Times New Roman" w:cs="Times New Roman"/>
          <w:b/>
          <w:bCs/>
          <w:szCs w:val="28"/>
          <w:lang w:eastAsia="ru-RU"/>
        </w:rPr>
        <w:t>Важность педагогического труда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21FC0" w:rsidRPr="00451D2B" w:rsidRDefault="00F21FC0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51D2B">
        <w:rPr>
          <w:rFonts w:cs="Times New Roman"/>
          <w:szCs w:val="28"/>
        </w:rPr>
        <w:t xml:space="preserve">В СССР преподавание было важнейшей частью жизни многих учителей. Они не только обучали </w:t>
      </w:r>
      <w:r w:rsidRPr="00451D2B">
        <w:rPr>
          <w:rFonts w:cs="Times New Roman"/>
          <w:szCs w:val="28"/>
        </w:rPr>
        <w:t>учеников</w:t>
      </w:r>
      <w:r w:rsidRPr="00451D2B">
        <w:rPr>
          <w:rFonts w:cs="Times New Roman"/>
          <w:szCs w:val="28"/>
        </w:rPr>
        <w:t xml:space="preserve"> основам науки, но и внедряли ценности и нормы поведения, которые должны были стать основой их жизненной позиции.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21FC0" w:rsidRPr="00451D2B" w:rsidRDefault="00F21FC0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51D2B">
        <w:rPr>
          <w:rFonts w:cs="Times New Roman"/>
          <w:szCs w:val="28"/>
        </w:rPr>
        <w:t>Школа сегодня является местом, где можно получить необходимое образование, а функция учителей заключается в том, чтобы представить основную информацию по каждой теме.</w:t>
      </w:r>
      <w:r w:rsidRPr="00451D2B">
        <w:rPr>
          <w:rFonts w:cs="Times New Roman"/>
          <w:szCs w:val="28"/>
        </w:rPr>
        <w:t xml:space="preserve"> </w:t>
      </w:r>
      <w:r w:rsidRPr="00451D2B">
        <w:rPr>
          <w:rFonts w:cs="Times New Roman"/>
          <w:szCs w:val="28"/>
        </w:rPr>
        <w:t xml:space="preserve">Углублённые познания можно получить у репетитора. Конечно, многое может зависеть от </w:t>
      </w:r>
      <w:r w:rsidRPr="00451D2B">
        <w:rPr>
          <w:rFonts w:cs="Times New Roman"/>
          <w:szCs w:val="28"/>
        </w:rPr>
        <w:t>учебного</w:t>
      </w:r>
      <w:r w:rsidRPr="00451D2B">
        <w:rPr>
          <w:rFonts w:cs="Times New Roman"/>
          <w:szCs w:val="28"/>
        </w:rPr>
        <w:t xml:space="preserve"> заведения: в частной гимназии, к примеру, с учеником занимаются по усиленной программке.</w:t>
      </w:r>
    </w:p>
    <w:p w:rsidR="00F21FC0" w:rsidRPr="00451D2B" w:rsidRDefault="00F21FC0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21FC0" w:rsidRDefault="00F21FC0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51D2B">
        <w:rPr>
          <w:rFonts w:cs="Times New Roman"/>
          <w:szCs w:val="28"/>
        </w:rPr>
        <w:t xml:space="preserve">В </w:t>
      </w:r>
      <w:r w:rsidRPr="00451D2B">
        <w:rPr>
          <w:rFonts w:cs="Times New Roman"/>
          <w:szCs w:val="28"/>
        </w:rPr>
        <w:t>советские</w:t>
      </w:r>
      <w:r w:rsidRPr="00451D2B">
        <w:rPr>
          <w:rFonts w:cs="Times New Roman"/>
          <w:szCs w:val="28"/>
        </w:rPr>
        <w:t xml:space="preserve"> время на высококачественное образование имели возможность рассчитывать </w:t>
      </w:r>
      <w:proofErr w:type="gramStart"/>
      <w:r w:rsidRPr="00451D2B">
        <w:rPr>
          <w:rFonts w:cs="Times New Roman"/>
          <w:szCs w:val="28"/>
        </w:rPr>
        <w:t>все</w:t>
      </w:r>
      <w:r w:rsidRPr="00451D2B">
        <w:rPr>
          <w:rFonts w:cs="Times New Roman"/>
          <w:szCs w:val="28"/>
        </w:rPr>
        <w:t>,</w:t>
      </w:r>
      <w:r w:rsidRPr="00451D2B">
        <w:rPr>
          <w:rFonts w:cs="Times New Roman"/>
          <w:szCs w:val="28"/>
        </w:rPr>
        <w:t xml:space="preserve">  </w:t>
      </w:r>
      <w:r w:rsidRPr="00451D2B">
        <w:rPr>
          <w:rFonts w:cs="Times New Roman"/>
          <w:szCs w:val="28"/>
        </w:rPr>
        <w:t>не</w:t>
      </w:r>
      <w:proofErr w:type="gramEnd"/>
      <w:r w:rsidRPr="00451D2B">
        <w:rPr>
          <w:rFonts w:cs="Times New Roman"/>
          <w:szCs w:val="28"/>
        </w:rPr>
        <w:t xml:space="preserve"> зависимо </w:t>
      </w:r>
      <w:r w:rsidRPr="00451D2B">
        <w:rPr>
          <w:rFonts w:cs="Times New Roman"/>
          <w:szCs w:val="28"/>
        </w:rPr>
        <w:t>от социального статуса.</w:t>
      </w:r>
    </w:p>
    <w:p w:rsidR="00451D2B" w:rsidRPr="00451D2B" w:rsidRDefault="00451D2B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21FC0" w:rsidRPr="00451D2B" w:rsidRDefault="00451D2B" w:rsidP="00451D2B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51D2B">
        <w:rPr>
          <w:rFonts w:cs="Times New Roman"/>
          <w:b/>
          <w:bCs/>
          <w:szCs w:val="28"/>
        </w:rPr>
        <w:t>Построение отношений с детьми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7E76" w:rsidRPr="00527E76" w:rsidRDefault="00451D2B" w:rsidP="00527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51D2B">
        <w:rPr>
          <w:rFonts w:cs="Times New Roman"/>
          <w:szCs w:val="28"/>
        </w:rPr>
        <w:t>Дела русского педагога с воспитанниками выстраивались сообразно вертикальной иерархии. Учитель был основным, а его слова ни в коем случае не подвергались сомнению. Ребёнок же находился в подчинённом положении. У преподавателя была масса рычагов воздействия: от вызова родственников на занятия до исключения учеников из октябрят и пионеров.</w:t>
      </w:r>
    </w:p>
    <w:p w:rsidR="00451D2B" w:rsidRPr="00451D2B" w:rsidRDefault="00451D2B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1D2B">
        <w:rPr>
          <w:rFonts w:eastAsia="Times New Roman" w:cs="Times New Roman"/>
          <w:szCs w:val="28"/>
          <w:lang w:eastAsia="ru-RU"/>
        </w:rPr>
        <w:lastRenderedPageBreak/>
        <w:t xml:space="preserve">Сейчас интересы и права детей защищают не только новые законы, но еще сами родители. В конфликтных ситуациях они на стороне ребенка. А сами ученики не настроены безоговорочно верить всему тому, что им говорят — они хотят доказательств. 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1D2B" w:rsidRDefault="00451D2B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1D2B">
        <w:rPr>
          <w:rFonts w:eastAsia="Times New Roman" w:cs="Times New Roman"/>
          <w:szCs w:val="28"/>
          <w:lang w:eastAsia="ru-RU"/>
        </w:rPr>
        <w:t xml:space="preserve">У нынешнего поколения по сравнению с предыдущим более развита критическое мышление. </w:t>
      </w:r>
    </w:p>
    <w:p w:rsidR="00451D2B" w:rsidRDefault="00451D2B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1D2B" w:rsidRPr="00451D2B" w:rsidRDefault="00451D2B" w:rsidP="00527E76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27E76">
        <w:rPr>
          <w:rFonts w:eastAsia="Times New Roman" w:cs="Times New Roman"/>
          <w:b/>
          <w:bCs/>
          <w:szCs w:val="28"/>
          <w:lang w:eastAsia="ru-RU"/>
        </w:rPr>
        <w:t>Самостоятельность в принятии решений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1D2B" w:rsidRPr="00451D2B" w:rsidRDefault="00451D2B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1D2B">
        <w:rPr>
          <w:rFonts w:eastAsia="Times New Roman" w:cs="Times New Roman"/>
          <w:szCs w:val="28"/>
          <w:lang w:eastAsia="ru-RU"/>
        </w:rPr>
        <w:t xml:space="preserve">Не смотря на советскую систему образования, советский учитель часто сам решал все спорные вопросы. К директору шли только отпетые хулиганы. 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1D2B" w:rsidRDefault="00451D2B" w:rsidP="00451D2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51D2B">
        <w:rPr>
          <w:rFonts w:eastAsia="Times New Roman" w:cs="Times New Roman"/>
          <w:szCs w:val="28"/>
          <w:lang w:eastAsia="ru-RU"/>
        </w:rPr>
        <w:t xml:space="preserve">Нынешние педагоги ограничены в средствах воздействия. Они рискуют быть обвиняемыми в ущемлении прав детей ежедневно. </w:t>
      </w:r>
      <w:r w:rsidRPr="00451D2B">
        <w:rPr>
          <w:rFonts w:cs="Times New Roman"/>
          <w:szCs w:val="28"/>
          <w:shd w:val="clear" w:color="auto" w:fill="FFFFFF"/>
        </w:rPr>
        <w:t>Поэтому учителю проще по любому </w:t>
      </w:r>
      <w:r w:rsidRPr="00451D2B">
        <w:rPr>
          <w:rFonts w:cs="Times New Roman"/>
          <w:szCs w:val="28"/>
        </w:rPr>
        <w:t>предлогу</w:t>
      </w:r>
      <w:r w:rsidRPr="00451D2B">
        <w:rPr>
          <w:rFonts w:cs="Times New Roman"/>
          <w:szCs w:val="28"/>
          <w:shd w:val="clear" w:color="auto" w:fill="FFFFFF"/>
        </w:rPr>
        <w:t> вызвать </w:t>
      </w:r>
      <w:r w:rsidRPr="00451D2B">
        <w:rPr>
          <w:rFonts w:cs="Times New Roman"/>
          <w:szCs w:val="28"/>
        </w:rPr>
        <w:t>мам и пап</w:t>
      </w:r>
      <w:r w:rsidRPr="00451D2B">
        <w:rPr>
          <w:rFonts w:cs="Times New Roman"/>
          <w:szCs w:val="28"/>
          <w:shd w:val="clear" w:color="auto" w:fill="FFFFFF"/>
        </w:rPr>
        <w:t> на беседу, чем ставить под удар свою карьеру.</w:t>
      </w:r>
    </w:p>
    <w:p w:rsidR="00527E76" w:rsidRDefault="00527E76" w:rsidP="00527E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527E76" w:rsidRPr="00527E76" w:rsidRDefault="00527E76" w:rsidP="00527E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  <w:shd w:val="clear" w:color="auto" w:fill="FFFFFF"/>
        </w:rPr>
      </w:pPr>
      <w:r w:rsidRPr="00527E76">
        <w:rPr>
          <w:rFonts w:cs="Times New Roman"/>
          <w:b/>
          <w:bCs/>
          <w:szCs w:val="28"/>
          <w:shd w:val="clear" w:color="auto" w:fill="FFFFFF"/>
        </w:rPr>
        <w:t>Лояльность к воспитанникам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527E76" w:rsidRDefault="00451D2B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51D2B">
        <w:rPr>
          <w:rFonts w:cs="Times New Roman"/>
          <w:szCs w:val="28"/>
          <w:shd w:val="clear" w:color="auto" w:fill="FFFFFF"/>
        </w:rPr>
        <w:t>О психологическом комфорте советского ученика мало кто </w:t>
      </w:r>
      <w:r w:rsidRPr="00451D2B">
        <w:rPr>
          <w:rFonts w:cs="Times New Roman"/>
          <w:szCs w:val="28"/>
        </w:rPr>
        <w:t>полагал</w:t>
      </w:r>
      <w:r w:rsidRPr="00451D2B">
        <w:rPr>
          <w:rFonts w:cs="Times New Roman"/>
          <w:szCs w:val="28"/>
          <w:shd w:val="clear" w:color="auto" w:fill="FFFFFF"/>
        </w:rPr>
        <w:t>. Его могли </w:t>
      </w:r>
      <w:r w:rsidRPr="00451D2B">
        <w:rPr>
          <w:rFonts w:cs="Times New Roman"/>
          <w:szCs w:val="28"/>
        </w:rPr>
        <w:t>открыто</w:t>
      </w:r>
      <w:r w:rsidRPr="00451D2B">
        <w:rPr>
          <w:rFonts w:cs="Times New Roman"/>
          <w:szCs w:val="28"/>
          <w:shd w:val="clear" w:color="auto" w:fill="FFFFFF"/>
        </w:rPr>
        <w:t> унизить за недостойное поведение и даже за </w:t>
      </w:r>
      <w:r w:rsidRPr="00451D2B">
        <w:rPr>
          <w:rFonts w:cs="Times New Roman"/>
          <w:szCs w:val="28"/>
        </w:rPr>
        <w:t>окружающий</w:t>
      </w:r>
      <w:r w:rsidRPr="00451D2B">
        <w:rPr>
          <w:rFonts w:cs="Times New Roman"/>
          <w:szCs w:val="28"/>
          <w:shd w:val="clear" w:color="auto" w:fill="FFFFFF"/>
        </w:rPr>
        <w:t> вид. При </w:t>
      </w:r>
      <w:r w:rsidRPr="00451D2B">
        <w:rPr>
          <w:rFonts w:cs="Times New Roman"/>
          <w:szCs w:val="28"/>
        </w:rPr>
        <w:t>данном</w:t>
      </w:r>
      <w:r w:rsidRPr="00451D2B">
        <w:rPr>
          <w:rFonts w:cs="Times New Roman"/>
          <w:szCs w:val="28"/>
          <w:shd w:val="clear" w:color="auto" w:fill="FFFFFF"/>
        </w:rPr>
        <w:t> педагог считал, что поступает </w:t>
      </w:r>
      <w:r w:rsidRPr="00451D2B">
        <w:rPr>
          <w:rFonts w:cs="Times New Roman"/>
          <w:szCs w:val="28"/>
        </w:rPr>
        <w:t>правильно</w:t>
      </w:r>
      <w:r w:rsidRPr="00451D2B">
        <w:rPr>
          <w:rFonts w:cs="Times New Roman"/>
          <w:szCs w:val="28"/>
          <w:shd w:val="clear" w:color="auto" w:fill="FFFFFF"/>
        </w:rPr>
        <w:t>, а не жестоко.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451D2B" w:rsidRPr="00451D2B" w:rsidRDefault="00451D2B" w:rsidP="00451D2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51D2B">
        <w:rPr>
          <w:rFonts w:cs="Times New Roman"/>
          <w:szCs w:val="28"/>
        </w:rPr>
        <w:t>Сегодняшний</w:t>
      </w:r>
      <w:r w:rsidRPr="00451D2B">
        <w:rPr>
          <w:rFonts w:cs="Times New Roman"/>
          <w:szCs w:val="28"/>
          <w:shd w:val="clear" w:color="auto" w:fill="FFFFFF"/>
        </w:rPr>
        <w:t> преподаватель более лояльно относится к воспитанникам: </w:t>
      </w:r>
      <w:r w:rsidRPr="00451D2B">
        <w:rPr>
          <w:rFonts w:cs="Times New Roman"/>
          <w:szCs w:val="28"/>
        </w:rPr>
        <w:t>предоставляет</w:t>
      </w:r>
      <w:r w:rsidRPr="00451D2B">
        <w:rPr>
          <w:rFonts w:cs="Times New Roman"/>
          <w:szCs w:val="28"/>
          <w:shd w:val="clear" w:color="auto" w:fill="FFFFFF"/>
        </w:rPr>
        <w:t> им </w:t>
      </w:r>
      <w:r w:rsidRPr="00451D2B">
        <w:rPr>
          <w:rFonts w:cs="Times New Roman"/>
          <w:szCs w:val="28"/>
        </w:rPr>
        <w:t>вероятность</w:t>
      </w:r>
      <w:r w:rsidRPr="00451D2B">
        <w:rPr>
          <w:rFonts w:cs="Times New Roman"/>
          <w:szCs w:val="28"/>
          <w:shd w:val="clear" w:color="auto" w:fill="FFFFFF"/>
        </w:rPr>
        <w:t> проявить индивидуальность и </w:t>
      </w:r>
      <w:r w:rsidRPr="00451D2B">
        <w:rPr>
          <w:rFonts w:cs="Times New Roman"/>
          <w:szCs w:val="28"/>
        </w:rPr>
        <w:t>излить</w:t>
      </w:r>
      <w:r w:rsidRPr="00451D2B">
        <w:rPr>
          <w:rFonts w:cs="Times New Roman"/>
          <w:szCs w:val="28"/>
          <w:shd w:val="clear" w:color="auto" w:fill="FFFFFF"/>
        </w:rPr>
        <w:t> собственное </w:t>
      </w:r>
      <w:r w:rsidRPr="00451D2B">
        <w:rPr>
          <w:rFonts w:cs="Times New Roman"/>
          <w:szCs w:val="28"/>
        </w:rPr>
        <w:t>суждение</w:t>
      </w:r>
      <w:r w:rsidRPr="00451D2B">
        <w:rPr>
          <w:rFonts w:cs="Times New Roman"/>
          <w:szCs w:val="28"/>
          <w:shd w:val="clear" w:color="auto" w:fill="FFFFFF"/>
        </w:rPr>
        <w:t>. </w:t>
      </w:r>
      <w:r w:rsidRPr="00451D2B">
        <w:rPr>
          <w:rFonts w:cs="Times New Roman"/>
          <w:szCs w:val="28"/>
        </w:rPr>
        <w:t>Индивидуальное</w:t>
      </w:r>
      <w:r w:rsidRPr="00451D2B">
        <w:rPr>
          <w:rFonts w:cs="Times New Roman"/>
          <w:szCs w:val="28"/>
          <w:shd w:val="clear" w:color="auto" w:fill="FFFFFF"/>
        </w:rPr>
        <w:t> пространство ребёнка он уважает и делает замечания </w:t>
      </w:r>
      <w:r w:rsidRPr="00451D2B">
        <w:rPr>
          <w:rFonts w:cs="Times New Roman"/>
          <w:szCs w:val="28"/>
        </w:rPr>
        <w:t>лишь</w:t>
      </w:r>
      <w:r w:rsidRPr="00451D2B">
        <w:rPr>
          <w:rFonts w:cs="Times New Roman"/>
          <w:szCs w:val="28"/>
          <w:shd w:val="clear" w:color="auto" w:fill="FFFFFF"/>
        </w:rPr>
        <w:t> по делу.</w:t>
      </w:r>
      <w:r w:rsidRPr="00451D2B">
        <w:rPr>
          <w:rFonts w:cs="Times New Roman"/>
          <w:szCs w:val="28"/>
        </w:rPr>
        <w:br/>
      </w:r>
      <w:r w:rsidRPr="00451D2B">
        <w:rPr>
          <w:rFonts w:cs="Times New Roman"/>
          <w:szCs w:val="28"/>
        </w:rPr>
        <w:br/>
      </w:r>
      <w:r w:rsidRPr="00451D2B">
        <w:rPr>
          <w:rFonts w:cs="Times New Roman"/>
          <w:szCs w:val="28"/>
          <w:shd w:val="clear" w:color="auto" w:fill="FFFFFF"/>
        </w:rPr>
        <w:lastRenderedPageBreak/>
        <w:t>В наше время преподавателю приходится быть гибким и сдержанным, хотя воспитанники стали более дерзкими и открытыми.</w:t>
      </w:r>
    </w:p>
    <w:p w:rsidR="00527E76" w:rsidRDefault="00527E76" w:rsidP="00451D2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451D2B" w:rsidRPr="00451D2B" w:rsidRDefault="00451D2B" w:rsidP="00451D2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51D2B">
        <w:rPr>
          <w:rFonts w:cs="Times New Roman"/>
          <w:szCs w:val="28"/>
          <w:shd w:val="clear" w:color="auto" w:fill="FFFFFF"/>
        </w:rPr>
        <w:t>Авторитарными методами </w:t>
      </w:r>
      <w:r w:rsidRPr="00451D2B">
        <w:rPr>
          <w:rFonts w:cs="Times New Roman"/>
          <w:szCs w:val="28"/>
        </w:rPr>
        <w:t>почтение</w:t>
      </w:r>
      <w:r w:rsidRPr="00451D2B">
        <w:rPr>
          <w:rFonts w:cs="Times New Roman"/>
          <w:szCs w:val="28"/>
          <w:shd w:val="clear" w:color="auto" w:fill="FFFFFF"/>
        </w:rPr>
        <w:t> </w:t>
      </w:r>
      <w:r w:rsidRPr="00451D2B">
        <w:rPr>
          <w:rFonts w:cs="Times New Roman"/>
          <w:szCs w:val="28"/>
        </w:rPr>
        <w:t>сегодняшних</w:t>
      </w:r>
      <w:r w:rsidRPr="00451D2B">
        <w:rPr>
          <w:rFonts w:cs="Times New Roman"/>
          <w:szCs w:val="28"/>
          <w:shd w:val="clear" w:color="auto" w:fill="FFFFFF"/>
        </w:rPr>
        <w:t> детей уже не завоевать, поэтому учитель вынужден искать </w:t>
      </w:r>
      <w:r w:rsidRPr="00451D2B">
        <w:rPr>
          <w:rFonts w:cs="Times New Roman"/>
          <w:szCs w:val="28"/>
        </w:rPr>
        <w:t>эффективные</w:t>
      </w:r>
      <w:r w:rsidRPr="00451D2B">
        <w:rPr>
          <w:rFonts w:cs="Times New Roman"/>
          <w:szCs w:val="28"/>
          <w:shd w:val="clear" w:color="auto" w:fill="FFFFFF"/>
        </w:rPr>
        <w:t> способы заинтересовать и увлечь их.</w:t>
      </w:r>
      <w:r w:rsidRPr="00451D2B">
        <w:rPr>
          <w:rFonts w:cs="Times New Roman"/>
          <w:szCs w:val="28"/>
        </w:rPr>
        <w:br/>
      </w:r>
      <w:r w:rsidRPr="00451D2B">
        <w:rPr>
          <w:rFonts w:cs="Times New Roman"/>
          <w:szCs w:val="28"/>
        </w:rPr>
        <w:br/>
      </w:r>
      <w:r w:rsidRPr="00451D2B">
        <w:rPr>
          <w:rFonts w:cs="Times New Roman"/>
          <w:szCs w:val="28"/>
          <w:shd w:val="clear" w:color="auto" w:fill="FFFFFF"/>
        </w:rPr>
        <w:t>Одни </w:t>
      </w:r>
      <w:r w:rsidRPr="00451D2B">
        <w:rPr>
          <w:rFonts w:cs="Times New Roman"/>
          <w:szCs w:val="28"/>
        </w:rPr>
        <w:t>тоскуют</w:t>
      </w:r>
      <w:r w:rsidRPr="00451D2B">
        <w:rPr>
          <w:rFonts w:cs="Times New Roman"/>
          <w:szCs w:val="28"/>
          <w:shd w:val="clear" w:color="auto" w:fill="FFFFFF"/>
        </w:rPr>
        <w:t> по школе </w:t>
      </w:r>
      <w:r w:rsidRPr="00451D2B">
        <w:rPr>
          <w:rFonts w:cs="Times New Roman"/>
          <w:szCs w:val="28"/>
        </w:rPr>
        <w:t>эры</w:t>
      </w:r>
      <w:r w:rsidRPr="00451D2B">
        <w:rPr>
          <w:rFonts w:cs="Times New Roman"/>
          <w:szCs w:val="28"/>
          <w:shd w:val="clear" w:color="auto" w:fill="FFFFFF"/>
        </w:rPr>
        <w:t> СССР и </w:t>
      </w:r>
      <w:r w:rsidRPr="00451D2B">
        <w:rPr>
          <w:rFonts w:cs="Times New Roman"/>
          <w:szCs w:val="28"/>
        </w:rPr>
        <w:t>суровым</w:t>
      </w:r>
      <w:r w:rsidRPr="00451D2B">
        <w:rPr>
          <w:rFonts w:cs="Times New Roman"/>
          <w:szCs w:val="28"/>
          <w:shd w:val="clear" w:color="auto" w:fill="FFFFFF"/>
        </w:rPr>
        <w:t> преподавателям старого поколения. Другие утверждают, что </w:t>
      </w:r>
      <w:r w:rsidRPr="00451D2B">
        <w:rPr>
          <w:rFonts w:cs="Times New Roman"/>
          <w:szCs w:val="28"/>
        </w:rPr>
        <w:t>сегодняшние</w:t>
      </w:r>
      <w:r w:rsidRPr="00451D2B">
        <w:rPr>
          <w:rFonts w:cs="Times New Roman"/>
          <w:szCs w:val="28"/>
          <w:shd w:val="clear" w:color="auto" w:fill="FFFFFF"/>
        </w:rPr>
        <w:t> педагоги </w:t>
      </w:r>
      <w:r w:rsidRPr="00451D2B">
        <w:rPr>
          <w:rFonts w:cs="Times New Roman"/>
          <w:szCs w:val="28"/>
        </w:rPr>
        <w:t>более лучше</w:t>
      </w:r>
      <w:r w:rsidRPr="00451D2B">
        <w:rPr>
          <w:rFonts w:cs="Times New Roman"/>
          <w:szCs w:val="28"/>
          <w:shd w:val="clear" w:color="auto" w:fill="FFFFFF"/>
        </w:rPr>
        <w:t>. У </w:t>
      </w:r>
      <w:r w:rsidRPr="00451D2B">
        <w:rPr>
          <w:rFonts w:cs="Times New Roman"/>
          <w:szCs w:val="28"/>
        </w:rPr>
        <w:t>устаревшей</w:t>
      </w:r>
      <w:r w:rsidRPr="00451D2B">
        <w:rPr>
          <w:rFonts w:cs="Times New Roman"/>
          <w:szCs w:val="28"/>
          <w:shd w:val="clear" w:color="auto" w:fill="FFFFFF"/>
        </w:rPr>
        <w:t> и новой </w:t>
      </w:r>
      <w:r w:rsidRPr="00451D2B">
        <w:rPr>
          <w:rFonts w:cs="Times New Roman"/>
          <w:szCs w:val="28"/>
        </w:rPr>
        <w:t>организации</w:t>
      </w:r>
      <w:r w:rsidRPr="00451D2B">
        <w:rPr>
          <w:rFonts w:cs="Times New Roman"/>
          <w:szCs w:val="28"/>
          <w:shd w:val="clear" w:color="auto" w:fill="FFFFFF"/>
        </w:rPr>
        <w:t> </w:t>
      </w:r>
      <w:r w:rsidRPr="00451D2B">
        <w:rPr>
          <w:rFonts w:cs="Times New Roman"/>
          <w:szCs w:val="28"/>
        </w:rPr>
        <w:t>имеется</w:t>
      </w:r>
      <w:r w:rsidRPr="00451D2B">
        <w:rPr>
          <w:rFonts w:cs="Times New Roman"/>
          <w:szCs w:val="28"/>
          <w:shd w:val="clear" w:color="auto" w:fill="FFFFFF"/>
        </w:rPr>
        <w:t> как </w:t>
      </w:r>
      <w:r w:rsidRPr="00451D2B">
        <w:rPr>
          <w:rFonts w:cs="Times New Roman"/>
          <w:szCs w:val="28"/>
        </w:rPr>
        <w:t>преимущества</w:t>
      </w:r>
      <w:r w:rsidRPr="00451D2B">
        <w:rPr>
          <w:rFonts w:cs="Times New Roman"/>
          <w:szCs w:val="28"/>
          <w:shd w:val="clear" w:color="auto" w:fill="FFFFFF"/>
        </w:rPr>
        <w:t>, так и минусы. Что остаётся </w:t>
      </w:r>
      <w:r w:rsidRPr="00451D2B">
        <w:rPr>
          <w:rFonts w:cs="Times New Roman"/>
          <w:szCs w:val="28"/>
        </w:rPr>
        <w:t>непрерывным</w:t>
      </w:r>
      <w:r w:rsidRPr="00451D2B">
        <w:rPr>
          <w:rFonts w:cs="Times New Roman"/>
          <w:szCs w:val="28"/>
          <w:shd w:val="clear" w:color="auto" w:fill="FFFFFF"/>
        </w:rPr>
        <w:t>, так это ответственность </w:t>
      </w:r>
      <w:r w:rsidRPr="00451D2B">
        <w:rPr>
          <w:rFonts w:cs="Times New Roman"/>
          <w:szCs w:val="28"/>
        </w:rPr>
        <w:t>преподавателей</w:t>
      </w:r>
      <w:r w:rsidRPr="00451D2B">
        <w:rPr>
          <w:rFonts w:cs="Times New Roman"/>
          <w:szCs w:val="28"/>
          <w:shd w:val="clear" w:color="auto" w:fill="FFFFFF"/>
        </w:rPr>
        <w:t> перед обществом.</w:t>
      </w:r>
    </w:p>
    <w:sectPr w:rsidR="00451D2B" w:rsidRPr="00451D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B5"/>
    <w:rsid w:val="00451D2B"/>
    <w:rsid w:val="00527E76"/>
    <w:rsid w:val="00694117"/>
    <w:rsid w:val="006C0B77"/>
    <w:rsid w:val="008242FF"/>
    <w:rsid w:val="00870751"/>
    <w:rsid w:val="00922C48"/>
    <w:rsid w:val="00B915B7"/>
    <w:rsid w:val="00BC65B5"/>
    <w:rsid w:val="00EA59DF"/>
    <w:rsid w:val="00EE4070"/>
    <w:rsid w:val="00F12C76"/>
    <w:rsid w:val="00F2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D818"/>
  <w15:chartTrackingRefBased/>
  <w15:docId w15:val="{967B88E1-33BE-4DED-A607-41937C12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9411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olor-info">
    <w:name w:val="text-color-info"/>
    <w:basedOn w:val="a0"/>
    <w:rsid w:val="00BC65B5"/>
  </w:style>
  <w:style w:type="character" w:customStyle="1" w:styleId="20">
    <w:name w:val="Заголовок 2 Знак"/>
    <w:basedOn w:val="a0"/>
    <w:link w:val="2"/>
    <w:uiPriority w:val="9"/>
    <w:rsid w:val="00694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F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2023-10-06T09:18:00Z</dcterms:created>
  <dcterms:modified xsi:type="dcterms:W3CDTF">2023-10-06T10:09:00Z</dcterms:modified>
</cp:coreProperties>
</file>