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C8F" w:rsidRDefault="00912C8F">
      <w:r>
        <w:rPr>
          <w:rFonts w:ascii="Helvetica" w:eastAsia="Times New Roman" w:hAnsi="Helvetica"/>
          <w:color w:val="000000"/>
          <w:sz w:val="23"/>
          <w:szCs w:val="23"/>
          <w:shd w:val="clear" w:color="auto" w:fill="FFFFFF"/>
        </w:rPr>
        <w:t>Растения используются для постановки опытов, проведения наблюдений. При выращивании комнатных растений у ребят вырабатываются навыки правильного ухода: рыхление, полив, подкормка, пересадка. Они учатся размещать растения в соответствии с их биологическими особенностями, знакомятся с разнообразными способами вегетативного размножения и методами борьбы с вредителями и болезнями. В процессе работы с натуральными объектами у учащихся углубляются и расширяются знания о практической значимости конкретных комнатных растений. Общение с комнатными растениями облагораживает человека, стимулирует присущую ему от рождения способность чувствовать и воспринимать прекрасное, развивает потребность беречь и самим создавать красоту.</w:t>
      </w:r>
    </w:p>
    <w:sectPr w:rsidR="0091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8F"/>
    <w:rsid w:val="0033440D"/>
    <w:rsid w:val="0091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C0EFD41-D9C8-DA40-A385-D498387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el4ik9@gmail.com</dc:creator>
  <cp:keywords/>
  <dc:description/>
  <cp:lastModifiedBy>el4ik9@gmail.com</cp:lastModifiedBy>
  <cp:revision>2</cp:revision>
  <dcterms:created xsi:type="dcterms:W3CDTF">2023-10-27T19:12:00Z</dcterms:created>
  <dcterms:modified xsi:type="dcterms:W3CDTF">2023-10-27T19:12:00Z</dcterms:modified>
</cp:coreProperties>
</file>