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7D2" w:rsidRPr="006467D2" w:rsidRDefault="006467D2">
      <w:pPr>
        <w:rPr>
          <w:rFonts w:ascii="Times New Roman" w:hAnsi="Times New Roman" w:cs="Times New Roman"/>
          <w:b/>
          <w:sz w:val="36"/>
          <w:szCs w:val="36"/>
        </w:rPr>
      </w:pPr>
      <w:proofErr w:type="gramStart"/>
      <w:r w:rsidRPr="006467D2">
        <w:rPr>
          <w:rFonts w:ascii="Times New Roman" w:hAnsi="Times New Roman" w:cs="Times New Roman"/>
          <w:b/>
          <w:sz w:val="36"/>
          <w:szCs w:val="36"/>
        </w:rPr>
        <w:t>"Роль подвижных игр для слабовидящих обучающихся на уроках физической культуры"</w:t>
      </w:r>
      <w:proofErr w:type="gramEnd"/>
    </w:p>
    <w:tbl>
      <w:tblPr>
        <w:tblW w:w="6611" w:type="pct"/>
        <w:tblCellSpacing w:w="0" w:type="dxa"/>
        <w:shd w:val="clear" w:color="auto" w:fill="FFFFFF"/>
        <w:tblCellMar>
          <w:left w:w="0" w:type="dxa"/>
          <w:right w:w="0" w:type="dxa"/>
        </w:tblCellMar>
        <w:tblLook w:val="04A0" w:firstRow="1" w:lastRow="0" w:firstColumn="1" w:lastColumn="0" w:noHBand="0" w:noVBand="1"/>
      </w:tblPr>
      <w:tblGrid>
        <w:gridCol w:w="9939"/>
        <w:gridCol w:w="3016"/>
      </w:tblGrid>
      <w:tr w:rsidR="006467D2" w:rsidRPr="006467D2" w:rsidTr="006467D2">
        <w:trPr>
          <w:tblCellSpacing w:w="0" w:type="dxa"/>
        </w:trPr>
        <w:tc>
          <w:tcPr>
            <w:tcW w:w="3836" w:type="pct"/>
            <w:shd w:val="clear" w:color="auto" w:fill="FFFFFF"/>
            <w:tcMar>
              <w:top w:w="0" w:type="dxa"/>
              <w:left w:w="300" w:type="dxa"/>
              <w:bottom w:w="0" w:type="dxa"/>
              <w:right w:w="300" w:type="dxa"/>
            </w:tcMar>
            <w:hideMark/>
          </w:tcPr>
          <w:p w:rsidR="006467D2" w:rsidRPr="006467D2" w:rsidRDefault="006467D2" w:rsidP="006467D2">
            <w:pPr>
              <w:spacing w:before="100" w:beforeAutospacing="1" w:after="100" w:afterAutospacing="1" w:line="240" w:lineRule="auto"/>
              <w:jc w:val="both"/>
              <w:rPr>
                <w:rFonts w:ascii="Verdana" w:eastAsia="Times New Roman" w:hAnsi="Verdana" w:cs="Times New Roman"/>
                <w:sz w:val="16"/>
                <w:szCs w:val="16"/>
                <w:lang w:eastAsia="ru-RU"/>
              </w:rPr>
            </w:pPr>
            <w:r w:rsidRPr="006467D2">
              <w:rPr>
                <w:rFonts w:ascii="Times New Roman" w:eastAsia="Times New Roman" w:hAnsi="Times New Roman" w:cs="Times New Roman"/>
                <w:sz w:val="27"/>
                <w:szCs w:val="27"/>
                <w:lang w:eastAsia="ru-RU"/>
              </w:rPr>
              <w:t>На сегодняшний день одной из актуальных проблем является реализация инклюзивного подхода в воспитании и обучении детей с ограниченными возможностями здоровья (далее ОВЗ) в условиях дошкольного учреждения.</w:t>
            </w:r>
          </w:p>
          <w:p w:rsidR="006467D2" w:rsidRPr="006467D2" w:rsidRDefault="006467D2" w:rsidP="006467D2">
            <w:pPr>
              <w:spacing w:before="100" w:beforeAutospacing="1" w:after="100" w:afterAutospacing="1" w:line="240" w:lineRule="auto"/>
              <w:jc w:val="both"/>
              <w:rPr>
                <w:rFonts w:ascii="Verdana" w:eastAsia="Times New Roman" w:hAnsi="Verdana" w:cs="Times New Roman"/>
                <w:sz w:val="16"/>
                <w:szCs w:val="16"/>
                <w:lang w:eastAsia="ru-RU"/>
              </w:rPr>
            </w:pPr>
            <w:r w:rsidRPr="006467D2">
              <w:rPr>
                <w:rFonts w:ascii="Times New Roman" w:eastAsia="Times New Roman" w:hAnsi="Times New Roman" w:cs="Times New Roman"/>
                <w:sz w:val="27"/>
                <w:szCs w:val="27"/>
                <w:lang w:eastAsia="ru-RU"/>
              </w:rPr>
              <w:t>Инклюзивное образование - процесс создания оптимального образовательного пространства, ориентированного на поиск новых способов удовлетворения образовательных потребностей каждого дошкольника.</w:t>
            </w:r>
          </w:p>
          <w:p w:rsidR="006467D2" w:rsidRPr="006467D2" w:rsidRDefault="006467D2" w:rsidP="006467D2">
            <w:pPr>
              <w:spacing w:before="100" w:beforeAutospacing="1" w:after="100" w:afterAutospacing="1" w:line="240" w:lineRule="auto"/>
              <w:jc w:val="both"/>
              <w:rPr>
                <w:rFonts w:ascii="Verdana" w:eastAsia="Times New Roman" w:hAnsi="Verdana" w:cs="Times New Roman"/>
                <w:sz w:val="16"/>
                <w:szCs w:val="16"/>
                <w:lang w:eastAsia="ru-RU"/>
              </w:rPr>
            </w:pPr>
            <w:r>
              <w:rPr>
                <w:rFonts w:ascii="Times New Roman" w:eastAsia="Times New Roman" w:hAnsi="Times New Roman" w:cs="Times New Roman"/>
                <w:sz w:val="27"/>
                <w:szCs w:val="27"/>
                <w:lang w:eastAsia="ru-RU"/>
              </w:rPr>
              <w:t>Этап начального образования</w:t>
            </w:r>
            <w:r w:rsidRPr="006467D2">
              <w:rPr>
                <w:rFonts w:ascii="Times New Roman" w:eastAsia="Times New Roman" w:hAnsi="Times New Roman" w:cs="Times New Roman"/>
                <w:sz w:val="27"/>
                <w:szCs w:val="27"/>
                <w:lang w:eastAsia="ru-RU"/>
              </w:rPr>
              <w:t xml:space="preserve"> — время вхождения ребенка с ОВЗ в первую общественную образовательную систему обучение и воспитание.</w:t>
            </w:r>
          </w:p>
          <w:p w:rsidR="006467D2" w:rsidRPr="006467D2" w:rsidRDefault="006467D2" w:rsidP="006467D2">
            <w:pPr>
              <w:spacing w:before="100" w:beforeAutospacing="1" w:after="100" w:afterAutospacing="1" w:line="240" w:lineRule="auto"/>
              <w:jc w:val="both"/>
              <w:rPr>
                <w:rFonts w:ascii="Verdana" w:eastAsia="Times New Roman" w:hAnsi="Verdana" w:cs="Times New Roman"/>
                <w:sz w:val="16"/>
                <w:szCs w:val="16"/>
                <w:lang w:eastAsia="ru-RU"/>
              </w:rPr>
            </w:pPr>
            <w:r w:rsidRPr="006467D2">
              <w:rPr>
                <w:rFonts w:ascii="Times New Roman" w:eastAsia="Times New Roman" w:hAnsi="Times New Roman" w:cs="Times New Roman"/>
                <w:sz w:val="27"/>
                <w:szCs w:val="27"/>
                <w:lang w:eastAsia="ru-RU"/>
              </w:rPr>
              <w:t>В настоящее время часто происходит так называемое стихийное включение детей с отклонениями в развитии в среду здоровых сверстников, особенно в сельской местности. Дети с ограниченными возможностями здоровья пребывают в общеобразовательных учреждениях независимо от психического и речевого развития, от структуры дефекта, от психофизических возможностей. Нахождение детей с ОВЗ в одном помещении и в одно и то же время с  нормально развивающимися сверстниками способствует сокращению дистан</w:t>
            </w:r>
            <w:r>
              <w:rPr>
                <w:rFonts w:ascii="Times New Roman" w:eastAsia="Times New Roman" w:hAnsi="Times New Roman" w:cs="Times New Roman"/>
                <w:sz w:val="27"/>
                <w:szCs w:val="27"/>
                <w:lang w:eastAsia="ru-RU"/>
              </w:rPr>
              <w:t xml:space="preserve">ции между данными категориями </w:t>
            </w:r>
            <w:r w:rsidRPr="006467D2">
              <w:rPr>
                <w:rFonts w:ascii="Times New Roman" w:eastAsia="Times New Roman" w:hAnsi="Times New Roman" w:cs="Times New Roman"/>
                <w:sz w:val="27"/>
                <w:szCs w:val="27"/>
                <w:lang w:eastAsia="ru-RU"/>
              </w:rPr>
              <w:t>школьников. Однако способность включиться в обычную группу детей характеризует не только возможности самого ребенка с ОВЗ, но и качество работы дошкольного учреждения, наличия в нем адекватных условий для развития воспитанников с особыми потребностями. Поэтому для полноценной функциональной и социальной инклюзии необходима особая организация предметного взаимодействия, межличностных контактов и общения, равноправное партнерство, снятие социальной дистанции.</w:t>
            </w:r>
          </w:p>
          <w:p w:rsidR="006467D2" w:rsidRPr="006467D2" w:rsidRDefault="006467D2" w:rsidP="006467D2">
            <w:pPr>
              <w:spacing w:before="100" w:beforeAutospacing="1" w:after="100" w:afterAutospacing="1" w:line="240" w:lineRule="auto"/>
              <w:jc w:val="both"/>
              <w:rPr>
                <w:rFonts w:ascii="Verdana" w:eastAsia="Times New Roman" w:hAnsi="Verdana" w:cs="Times New Roman"/>
                <w:sz w:val="16"/>
                <w:szCs w:val="16"/>
                <w:lang w:eastAsia="ru-RU"/>
              </w:rPr>
            </w:pPr>
            <w:r w:rsidRPr="006467D2">
              <w:rPr>
                <w:rFonts w:ascii="Times New Roman" w:eastAsia="Times New Roman" w:hAnsi="Times New Roman" w:cs="Times New Roman"/>
                <w:sz w:val="27"/>
                <w:szCs w:val="27"/>
                <w:lang w:eastAsia="ru-RU"/>
              </w:rPr>
              <w:t>Так, например, можно наблюдать малую двигательную активность детей с ОВЗ на занятиях по физической культуре, что ведет к стеснению, смущению, закомплексованности в связи с индивидуальными особенностями организма.</w:t>
            </w:r>
          </w:p>
          <w:p w:rsidR="006467D2" w:rsidRPr="006467D2" w:rsidRDefault="006467D2" w:rsidP="006467D2">
            <w:pPr>
              <w:spacing w:before="100" w:beforeAutospacing="1" w:after="0" w:line="240" w:lineRule="auto"/>
              <w:jc w:val="both"/>
              <w:rPr>
                <w:rFonts w:ascii="Verdana" w:eastAsia="Times New Roman" w:hAnsi="Verdana" w:cs="Times New Roman"/>
                <w:sz w:val="16"/>
                <w:szCs w:val="16"/>
                <w:lang w:eastAsia="ru-RU"/>
              </w:rPr>
            </w:pPr>
            <w:r w:rsidRPr="006467D2">
              <w:rPr>
                <w:rFonts w:ascii="Times New Roman" w:eastAsia="Times New Roman" w:hAnsi="Times New Roman" w:cs="Times New Roman"/>
                <w:sz w:val="27"/>
                <w:szCs w:val="27"/>
                <w:lang w:eastAsia="ru-RU"/>
              </w:rPr>
              <w:t>         Специфика занятий физкультурой с детьми с ограниченными возможностями здоровья заключается в том, что педагогические воздействия должны быть направлены не только на коррекцию физического, но и психического здоровья. Основными задачами на каждом занятии являются коррекция и профилактика осанки, плоскостопия, ходьбы, бега и других естественных движений, активизация вегетативных функций и укрепление мышечного корсета. Именно поэтому занятия с данными детьми должны носить коррекционно-развивающую направленность, а так же должны быть эмоционально насыщенны.</w:t>
            </w:r>
          </w:p>
          <w:p w:rsidR="006467D2" w:rsidRPr="006467D2" w:rsidRDefault="006467D2" w:rsidP="006467D2">
            <w:pPr>
              <w:spacing w:after="0" w:line="240" w:lineRule="auto"/>
              <w:jc w:val="both"/>
              <w:rPr>
                <w:rFonts w:ascii="Verdana" w:eastAsia="Times New Roman" w:hAnsi="Verdana" w:cs="Times New Roman"/>
                <w:sz w:val="16"/>
                <w:szCs w:val="16"/>
                <w:lang w:eastAsia="ru-RU"/>
              </w:rPr>
            </w:pPr>
            <w:r w:rsidRPr="006467D2">
              <w:rPr>
                <w:rFonts w:ascii="Times New Roman" w:eastAsia="Times New Roman" w:hAnsi="Times New Roman" w:cs="Times New Roman"/>
                <w:color w:val="000000"/>
                <w:sz w:val="27"/>
                <w:szCs w:val="27"/>
                <w:shd w:val="clear" w:color="auto" w:fill="FFFFFF"/>
                <w:lang w:eastAsia="ru-RU"/>
              </w:rPr>
              <w:t xml:space="preserve">Как уже говорилось, дети с ОВЗ часто закомплексованы и эмоционально, и физически. Только в играх дети раскрепощаются полностью, и только в играх можно достичь наилучших результатов в освоении ими физических навыков и </w:t>
            </w:r>
            <w:r w:rsidRPr="006467D2">
              <w:rPr>
                <w:rFonts w:ascii="Times New Roman" w:eastAsia="Times New Roman" w:hAnsi="Times New Roman" w:cs="Times New Roman"/>
                <w:color w:val="000000"/>
                <w:sz w:val="27"/>
                <w:szCs w:val="27"/>
                <w:shd w:val="clear" w:color="auto" w:fill="FFFFFF"/>
                <w:lang w:eastAsia="ru-RU"/>
              </w:rPr>
              <w:lastRenderedPageBreak/>
              <w:t xml:space="preserve">умений, </w:t>
            </w:r>
            <w:proofErr w:type="gramStart"/>
            <w:r w:rsidRPr="006467D2">
              <w:rPr>
                <w:rFonts w:ascii="Times New Roman" w:eastAsia="Times New Roman" w:hAnsi="Times New Roman" w:cs="Times New Roman"/>
                <w:color w:val="000000"/>
                <w:sz w:val="27"/>
                <w:szCs w:val="27"/>
                <w:shd w:val="clear" w:color="auto" w:fill="FFFFFF"/>
                <w:lang w:eastAsia="ru-RU"/>
              </w:rPr>
              <w:t>обеспечить естественную потребность в движении</w:t>
            </w:r>
            <w:proofErr w:type="gramEnd"/>
            <w:r w:rsidRPr="006467D2">
              <w:rPr>
                <w:rFonts w:ascii="Times New Roman" w:eastAsia="Times New Roman" w:hAnsi="Times New Roman" w:cs="Times New Roman"/>
                <w:color w:val="000000"/>
                <w:sz w:val="27"/>
                <w:szCs w:val="27"/>
                <w:shd w:val="clear" w:color="auto" w:fill="FFFFFF"/>
                <w:lang w:eastAsia="ru-RU"/>
              </w:rPr>
              <w:t>. Для разностороннего развития функций организма особую ценность приобретает сочетание разнообразных видов движение. Свободное применение достаточно освоенных навыков в разных ситуациях создает больше возможности для проявления дошкольниками активности и творчества.</w:t>
            </w:r>
          </w:p>
          <w:p w:rsidR="006467D2" w:rsidRPr="006467D2" w:rsidRDefault="006467D2" w:rsidP="006467D2">
            <w:pPr>
              <w:spacing w:after="0" w:line="240" w:lineRule="auto"/>
              <w:jc w:val="both"/>
              <w:rPr>
                <w:rFonts w:ascii="Verdana" w:eastAsia="Times New Roman" w:hAnsi="Verdana" w:cs="Times New Roman"/>
                <w:sz w:val="16"/>
                <w:szCs w:val="16"/>
                <w:lang w:eastAsia="ru-RU"/>
              </w:rPr>
            </w:pPr>
            <w:r w:rsidRPr="006467D2">
              <w:rPr>
                <w:rFonts w:ascii="Times New Roman" w:eastAsia="Times New Roman" w:hAnsi="Times New Roman" w:cs="Times New Roman"/>
                <w:color w:val="000000"/>
                <w:sz w:val="30"/>
                <w:szCs w:val="30"/>
                <w:shd w:val="clear" w:color="auto" w:fill="FFFFFF"/>
                <w:lang w:eastAsia="ru-RU"/>
              </w:rPr>
              <w:t>Через игры легче всего приобщить ребенка к занятиям физической культурой. Воспитание умения правильно ходить, быстро бегать, легко и смело прыгать осуществляется на занятиях с помощью физических упражнений и подвижных игр. Игра ставит ребенка в такое положение, когда его ум работает живо, энергично, чувства напряжены, действия организованы.</w:t>
            </w:r>
          </w:p>
          <w:p w:rsidR="006467D2" w:rsidRPr="006467D2" w:rsidRDefault="006467D2" w:rsidP="006467D2">
            <w:pPr>
              <w:spacing w:after="0" w:line="240" w:lineRule="auto"/>
              <w:jc w:val="both"/>
              <w:rPr>
                <w:rFonts w:ascii="Verdana" w:eastAsia="Times New Roman" w:hAnsi="Verdana" w:cs="Times New Roman"/>
                <w:sz w:val="16"/>
                <w:szCs w:val="16"/>
                <w:lang w:eastAsia="ru-RU"/>
              </w:rPr>
            </w:pPr>
            <w:r w:rsidRPr="006467D2">
              <w:rPr>
                <w:rFonts w:ascii="Times New Roman" w:eastAsia="Times New Roman" w:hAnsi="Times New Roman" w:cs="Times New Roman"/>
                <w:color w:val="000000"/>
                <w:sz w:val="30"/>
                <w:szCs w:val="30"/>
                <w:shd w:val="clear" w:color="auto" w:fill="FFFFFF"/>
                <w:lang w:eastAsia="ru-RU"/>
              </w:rPr>
              <w:t>Пожалуй, именно игра является лучшим средством воспитания личности ребенка.</w:t>
            </w:r>
          </w:p>
          <w:p w:rsidR="006467D2" w:rsidRPr="006467D2" w:rsidRDefault="006467D2" w:rsidP="006467D2">
            <w:pPr>
              <w:spacing w:after="0" w:line="240" w:lineRule="auto"/>
              <w:jc w:val="both"/>
              <w:rPr>
                <w:rFonts w:ascii="Verdana" w:eastAsia="Times New Roman" w:hAnsi="Verdana" w:cs="Times New Roman"/>
                <w:sz w:val="16"/>
                <w:szCs w:val="16"/>
                <w:lang w:eastAsia="ru-RU"/>
              </w:rPr>
            </w:pPr>
            <w:r w:rsidRPr="006467D2">
              <w:rPr>
                <w:rFonts w:ascii="Times New Roman" w:eastAsia="Times New Roman" w:hAnsi="Times New Roman" w:cs="Times New Roman"/>
                <w:color w:val="000000"/>
                <w:sz w:val="30"/>
                <w:szCs w:val="30"/>
                <w:shd w:val="clear" w:color="auto" w:fill="FFFFFF"/>
                <w:lang w:eastAsia="ru-RU"/>
              </w:rPr>
              <w:t>Широкое использование в своей практике подвижных игр в совокупности с целостной системой мер по физическому воспитанию поможет добиться желаемого результата. Главная цель - активизировать все системы организма: кровообращение, дыхание, зрение, слух. Игра должна приносить ребенку положительные эмоции. Активные действия в игре также помогают детям с ОВЗ устранить неуверенность в своих силах, застенчивость, робость. Все это вместе взятое и позволяет говорить об оздоровительном эффекте подвижных игр.</w:t>
            </w:r>
          </w:p>
          <w:p w:rsidR="006467D2" w:rsidRPr="006467D2" w:rsidRDefault="006467D2" w:rsidP="006467D2">
            <w:pPr>
              <w:spacing w:after="0" w:line="240" w:lineRule="auto"/>
              <w:jc w:val="both"/>
              <w:rPr>
                <w:rFonts w:ascii="Verdana" w:eastAsia="Times New Roman" w:hAnsi="Verdana" w:cs="Times New Roman"/>
                <w:sz w:val="16"/>
                <w:szCs w:val="16"/>
                <w:lang w:eastAsia="ru-RU"/>
              </w:rPr>
            </w:pPr>
            <w:r w:rsidRPr="006467D2">
              <w:rPr>
                <w:rFonts w:ascii="Times New Roman" w:eastAsia="Times New Roman" w:hAnsi="Times New Roman" w:cs="Times New Roman"/>
                <w:color w:val="000000"/>
                <w:sz w:val="30"/>
                <w:szCs w:val="30"/>
                <w:shd w:val="clear" w:color="auto" w:fill="FFFFFF"/>
                <w:lang w:eastAsia="ru-RU"/>
              </w:rPr>
              <w:t>Для ребенка самая большая радость в игре – это удовлетворение естественной потребности в общении, эмоционального контакта с другими детьми, возможность проявления своих чувств. Обстановка доброжелательности, доверия, взаимопомощи, одобрение действий, уважение и признание в группе сверстников, - все это является постоянно действующим стимулом и огромной ценностью подвижной игры, как средства повышения двигательной активности.</w:t>
            </w:r>
          </w:p>
          <w:p w:rsidR="006467D2" w:rsidRPr="006467D2" w:rsidRDefault="006467D2" w:rsidP="006467D2">
            <w:pPr>
              <w:spacing w:after="0" w:line="240" w:lineRule="auto"/>
              <w:jc w:val="both"/>
              <w:rPr>
                <w:rFonts w:ascii="Verdana" w:eastAsia="Times New Roman" w:hAnsi="Verdana" w:cs="Times New Roman"/>
                <w:sz w:val="16"/>
                <w:szCs w:val="16"/>
                <w:lang w:eastAsia="ru-RU"/>
              </w:rPr>
            </w:pPr>
            <w:r w:rsidRPr="006467D2">
              <w:rPr>
                <w:rFonts w:ascii="Times New Roman" w:eastAsia="Times New Roman" w:hAnsi="Times New Roman" w:cs="Times New Roman"/>
                <w:color w:val="000000"/>
                <w:sz w:val="30"/>
                <w:szCs w:val="30"/>
                <w:shd w:val="clear" w:color="auto" w:fill="FFFFFF"/>
                <w:lang w:eastAsia="ru-RU"/>
              </w:rPr>
              <w:t>Сам процесс игры всегда связан с новыми ощущениями и эмоциями. Игры привлекают детей своим познавательным содержанием, эмоциональной окрашенностью, теплотой отношений, неповторимыми переживаниями. Насколько результативным, в плане физического и психического воспитания оказались подвижные игры, можно судить по поведению детей: старательны, в глазах радость, сосредоточены, активны.</w:t>
            </w:r>
          </w:p>
          <w:p w:rsidR="006467D2" w:rsidRPr="006467D2" w:rsidRDefault="006467D2" w:rsidP="006467D2">
            <w:pPr>
              <w:spacing w:after="0" w:line="240" w:lineRule="auto"/>
              <w:jc w:val="both"/>
              <w:rPr>
                <w:rFonts w:ascii="Verdana" w:eastAsia="Times New Roman" w:hAnsi="Verdana" w:cs="Times New Roman"/>
                <w:sz w:val="16"/>
                <w:szCs w:val="16"/>
                <w:lang w:eastAsia="ru-RU"/>
              </w:rPr>
            </w:pPr>
            <w:r w:rsidRPr="006467D2">
              <w:rPr>
                <w:rFonts w:ascii="Times New Roman" w:eastAsia="Times New Roman" w:hAnsi="Times New Roman" w:cs="Times New Roman"/>
                <w:color w:val="000000"/>
                <w:sz w:val="30"/>
                <w:szCs w:val="30"/>
                <w:shd w:val="clear" w:color="auto" w:fill="FFFFFF"/>
                <w:lang w:eastAsia="ru-RU"/>
              </w:rPr>
              <w:t>Полезными отмечаю подвижные игры, в которых создается ситуация, усиливающая взаимозависимость друг от друга. Навыки общения, полученные в таких ситуациях, легче всего переносятся на другие виды деятельности, в обычные жизненные условия.</w:t>
            </w:r>
          </w:p>
          <w:p w:rsidR="006467D2" w:rsidRPr="006467D2" w:rsidRDefault="006467D2" w:rsidP="006467D2">
            <w:pPr>
              <w:spacing w:after="0" w:line="240" w:lineRule="auto"/>
              <w:jc w:val="both"/>
              <w:rPr>
                <w:rFonts w:ascii="Verdana" w:eastAsia="Times New Roman" w:hAnsi="Verdana" w:cs="Times New Roman"/>
                <w:sz w:val="16"/>
                <w:szCs w:val="16"/>
                <w:lang w:eastAsia="ru-RU"/>
              </w:rPr>
            </w:pPr>
            <w:r w:rsidRPr="006467D2">
              <w:rPr>
                <w:rFonts w:ascii="Times New Roman" w:eastAsia="Times New Roman" w:hAnsi="Times New Roman" w:cs="Times New Roman"/>
                <w:color w:val="000000"/>
                <w:sz w:val="30"/>
                <w:szCs w:val="30"/>
                <w:shd w:val="clear" w:color="auto" w:fill="FFFFFF"/>
                <w:lang w:eastAsia="ru-RU"/>
              </w:rPr>
              <w:t xml:space="preserve">Ниже приведены примеры игр, которые можно использовать на занятиях по физической культуре в качестве освоения основных навыков движения с учетом некоторых ограниченных возможностей </w:t>
            </w:r>
            <w:r w:rsidRPr="006467D2">
              <w:rPr>
                <w:rFonts w:ascii="Times New Roman" w:eastAsia="Times New Roman" w:hAnsi="Times New Roman" w:cs="Times New Roman"/>
                <w:color w:val="000000"/>
                <w:sz w:val="30"/>
                <w:szCs w:val="30"/>
                <w:shd w:val="clear" w:color="auto" w:fill="FFFFFF"/>
                <w:lang w:eastAsia="ru-RU"/>
              </w:rPr>
              <w:lastRenderedPageBreak/>
              <w:t>детей:</w:t>
            </w:r>
          </w:p>
          <w:p w:rsidR="006467D2" w:rsidRPr="006467D2" w:rsidRDefault="006467D2" w:rsidP="006467D2">
            <w:pPr>
              <w:spacing w:before="100" w:beforeAutospacing="1" w:after="0" w:line="240" w:lineRule="auto"/>
              <w:jc w:val="center"/>
              <w:rPr>
                <w:rFonts w:ascii="Verdana" w:eastAsia="Times New Roman" w:hAnsi="Verdana" w:cs="Times New Roman"/>
                <w:sz w:val="16"/>
                <w:szCs w:val="16"/>
                <w:lang w:eastAsia="ru-RU"/>
              </w:rPr>
            </w:pPr>
            <w:r w:rsidRPr="006467D2">
              <w:rPr>
                <w:rFonts w:ascii="Times New Roman" w:eastAsia="Times New Roman" w:hAnsi="Times New Roman" w:cs="Times New Roman"/>
                <w:b/>
                <w:bCs/>
                <w:color w:val="000000"/>
                <w:sz w:val="28"/>
                <w:szCs w:val="28"/>
                <w:shd w:val="clear" w:color="auto" w:fill="FFFFFF"/>
                <w:lang w:eastAsia="ru-RU"/>
              </w:rPr>
              <w:t>«Зоопарк».</w:t>
            </w:r>
          </w:p>
          <w:p w:rsidR="006467D2" w:rsidRPr="006467D2" w:rsidRDefault="006467D2" w:rsidP="006467D2">
            <w:pPr>
              <w:spacing w:after="0" w:line="240" w:lineRule="auto"/>
              <w:ind w:left="360"/>
              <w:jc w:val="both"/>
              <w:rPr>
                <w:rFonts w:ascii="Verdana" w:eastAsia="Times New Roman" w:hAnsi="Verdana" w:cs="Times New Roman"/>
                <w:sz w:val="16"/>
                <w:szCs w:val="16"/>
                <w:lang w:eastAsia="ru-RU"/>
              </w:rPr>
            </w:pPr>
            <w:r w:rsidRPr="006467D2">
              <w:rPr>
                <w:rFonts w:ascii="Times New Roman" w:eastAsia="Times New Roman" w:hAnsi="Times New Roman" w:cs="Times New Roman"/>
                <w:b/>
                <w:bCs/>
                <w:color w:val="000000"/>
                <w:sz w:val="28"/>
                <w:szCs w:val="28"/>
                <w:shd w:val="clear" w:color="auto" w:fill="FFFFFF"/>
                <w:lang w:eastAsia="ru-RU"/>
              </w:rPr>
              <w:t>Цель: </w:t>
            </w:r>
            <w:r w:rsidRPr="006467D2">
              <w:rPr>
                <w:rFonts w:ascii="Times New Roman" w:eastAsia="Times New Roman" w:hAnsi="Times New Roman" w:cs="Times New Roman"/>
                <w:color w:val="000000"/>
                <w:sz w:val="28"/>
                <w:szCs w:val="28"/>
                <w:shd w:val="clear" w:color="auto" w:fill="FFFFFF"/>
                <w:lang w:eastAsia="ru-RU"/>
              </w:rPr>
              <w:t>развитие воображения, раскованности в движениях.</w:t>
            </w:r>
          </w:p>
          <w:p w:rsidR="006467D2" w:rsidRPr="006467D2" w:rsidRDefault="006467D2" w:rsidP="006467D2">
            <w:pPr>
              <w:spacing w:after="0" w:line="240" w:lineRule="auto"/>
              <w:ind w:left="360"/>
              <w:jc w:val="both"/>
              <w:rPr>
                <w:rFonts w:ascii="Verdana" w:eastAsia="Times New Roman" w:hAnsi="Verdana" w:cs="Times New Roman"/>
                <w:sz w:val="16"/>
                <w:szCs w:val="16"/>
                <w:lang w:eastAsia="ru-RU"/>
              </w:rPr>
            </w:pPr>
            <w:r w:rsidRPr="006467D2">
              <w:rPr>
                <w:rFonts w:ascii="Times New Roman" w:eastAsia="Times New Roman" w:hAnsi="Times New Roman" w:cs="Times New Roman"/>
                <w:color w:val="000000"/>
                <w:sz w:val="28"/>
                <w:szCs w:val="28"/>
                <w:shd w:val="clear" w:color="auto" w:fill="FFFFFF"/>
                <w:lang w:eastAsia="ru-RU"/>
              </w:rPr>
              <w:t>Количество игроков</w:t>
            </w:r>
            <w:r w:rsidRPr="006467D2">
              <w:rPr>
                <w:rFonts w:ascii="Times New Roman" w:eastAsia="Times New Roman" w:hAnsi="Times New Roman" w:cs="Times New Roman"/>
                <w:b/>
                <w:bCs/>
                <w:color w:val="000000"/>
                <w:sz w:val="28"/>
                <w:szCs w:val="28"/>
                <w:shd w:val="clear" w:color="auto" w:fill="FFFFFF"/>
                <w:lang w:eastAsia="ru-RU"/>
              </w:rPr>
              <w:t> –</w:t>
            </w:r>
            <w:r w:rsidRPr="006467D2">
              <w:rPr>
                <w:rFonts w:ascii="Times New Roman" w:eastAsia="Times New Roman" w:hAnsi="Times New Roman" w:cs="Times New Roman"/>
                <w:color w:val="000000"/>
                <w:sz w:val="28"/>
                <w:szCs w:val="28"/>
                <w:shd w:val="clear" w:color="auto" w:fill="FFFFFF"/>
                <w:lang w:eastAsia="ru-RU"/>
              </w:rPr>
              <w:t> 4-20 человек.</w:t>
            </w:r>
          </w:p>
          <w:p w:rsidR="006467D2" w:rsidRPr="006467D2" w:rsidRDefault="006467D2" w:rsidP="006467D2">
            <w:pPr>
              <w:spacing w:after="0" w:line="240" w:lineRule="auto"/>
              <w:ind w:left="360"/>
              <w:jc w:val="both"/>
              <w:rPr>
                <w:rFonts w:ascii="Verdana" w:eastAsia="Times New Roman" w:hAnsi="Verdana" w:cs="Times New Roman"/>
                <w:sz w:val="16"/>
                <w:szCs w:val="16"/>
                <w:lang w:eastAsia="ru-RU"/>
              </w:rPr>
            </w:pPr>
            <w:r w:rsidRPr="006467D2">
              <w:rPr>
                <w:rFonts w:ascii="Times New Roman" w:eastAsia="Times New Roman" w:hAnsi="Times New Roman" w:cs="Times New Roman"/>
                <w:b/>
                <w:bCs/>
                <w:color w:val="000000"/>
                <w:sz w:val="28"/>
                <w:szCs w:val="28"/>
                <w:shd w:val="clear" w:color="auto" w:fill="FFFFFF"/>
                <w:lang w:eastAsia="ru-RU"/>
              </w:rPr>
              <w:t>Инструкция.</w:t>
            </w:r>
            <w:r w:rsidRPr="006467D2">
              <w:rPr>
                <w:rFonts w:ascii="Times New Roman" w:eastAsia="Times New Roman" w:hAnsi="Times New Roman" w:cs="Times New Roman"/>
                <w:color w:val="000000"/>
                <w:sz w:val="28"/>
                <w:szCs w:val="28"/>
                <w:shd w:val="clear" w:color="auto" w:fill="FFFFFF"/>
                <w:lang w:eastAsia="ru-RU"/>
              </w:rPr>
              <w:t> Все участники по очереди показывают движения, характерные для задуманного ими по условиям игры животного. Остальные пытаются отгадать. Затем участники объединяются в подгруппы по 2-3 человека. Ведущий, указывая на любую подгруппу, дает название животного. Участники, не сговариваясь, вместе изображают одно названное животное. Далее подгруппа также может изобразить какое-либо животное, а другие участники отгадывают – какое.</w:t>
            </w:r>
          </w:p>
          <w:p w:rsidR="006467D2" w:rsidRPr="006467D2" w:rsidRDefault="006467D2" w:rsidP="006467D2">
            <w:pPr>
              <w:spacing w:before="100" w:beforeAutospacing="1" w:after="0" w:line="240" w:lineRule="auto"/>
              <w:jc w:val="center"/>
              <w:rPr>
                <w:rFonts w:ascii="Verdana" w:eastAsia="Times New Roman" w:hAnsi="Verdana" w:cs="Times New Roman"/>
                <w:sz w:val="16"/>
                <w:szCs w:val="16"/>
                <w:lang w:eastAsia="ru-RU"/>
              </w:rPr>
            </w:pPr>
            <w:r w:rsidRPr="006467D2">
              <w:rPr>
                <w:rFonts w:ascii="Times New Roman" w:eastAsia="Times New Roman" w:hAnsi="Times New Roman" w:cs="Times New Roman"/>
                <w:b/>
                <w:bCs/>
                <w:color w:val="000000"/>
                <w:sz w:val="28"/>
                <w:szCs w:val="28"/>
                <w:shd w:val="clear" w:color="auto" w:fill="FFFFFF"/>
                <w:lang w:eastAsia="ru-RU"/>
              </w:rPr>
              <w:t>«Узнай по голосу»</w:t>
            </w:r>
          </w:p>
          <w:p w:rsidR="006467D2" w:rsidRPr="006467D2" w:rsidRDefault="006467D2" w:rsidP="006467D2">
            <w:pPr>
              <w:spacing w:after="0" w:line="240" w:lineRule="auto"/>
              <w:ind w:left="360"/>
              <w:jc w:val="both"/>
              <w:rPr>
                <w:rFonts w:ascii="Verdana" w:eastAsia="Times New Roman" w:hAnsi="Verdana" w:cs="Times New Roman"/>
                <w:sz w:val="16"/>
                <w:szCs w:val="16"/>
                <w:lang w:eastAsia="ru-RU"/>
              </w:rPr>
            </w:pPr>
            <w:r w:rsidRPr="006467D2">
              <w:rPr>
                <w:rFonts w:ascii="Times New Roman" w:eastAsia="Times New Roman" w:hAnsi="Times New Roman" w:cs="Times New Roman"/>
                <w:b/>
                <w:bCs/>
                <w:color w:val="000000"/>
                <w:sz w:val="28"/>
                <w:szCs w:val="28"/>
                <w:shd w:val="clear" w:color="auto" w:fill="FFFFFF"/>
                <w:lang w:eastAsia="ru-RU"/>
              </w:rPr>
              <w:t>Цель:</w:t>
            </w:r>
            <w:r w:rsidRPr="006467D2">
              <w:rPr>
                <w:rFonts w:ascii="Times New Roman" w:eastAsia="Times New Roman" w:hAnsi="Times New Roman" w:cs="Times New Roman"/>
                <w:color w:val="000000"/>
                <w:sz w:val="28"/>
                <w:szCs w:val="28"/>
                <w:shd w:val="clear" w:color="auto" w:fill="FFFFFF"/>
                <w:lang w:eastAsia="ru-RU"/>
              </w:rPr>
              <w:t> развитие слуха и умения ориентироваться в пространстве.</w:t>
            </w:r>
          </w:p>
          <w:p w:rsidR="006467D2" w:rsidRPr="006467D2" w:rsidRDefault="006467D2" w:rsidP="006467D2">
            <w:pPr>
              <w:spacing w:after="0" w:line="240" w:lineRule="auto"/>
              <w:ind w:left="360"/>
              <w:jc w:val="both"/>
              <w:rPr>
                <w:rFonts w:ascii="Verdana" w:eastAsia="Times New Roman" w:hAnsi="Verdana" w:cs="Times New Roman"/>
                <w:sz w:val="16"/>
                <w:szCs w:val="16"/>
                <w:lang w:eastAsia="ru-RU"/>
              </w:rPr>
            </w:pPr>
            <w:r w:rsidRPr="006467D2">
              <w:rPr>
                <w:rFonts w:ascii="Times New Roman" w:eastAsia="Times New Roman" w:hAnsi="Times New Roman" w:cs="Times New Roman"/>
                <w:color w:val="000000"/>
                <w:sz w:val="28"/>
                <w:szCs w:val="28"/>
                <w:shd w:val="clear" w:color="auto" w:fill="FFFFFF"/>
                <w:lang w:eastAsia="ru-RU"/>
              </w:rPr>
              <w:t>Количество игроков – 5-20 человек.</w:t>
            </w:r>
          </w:p>
          <w:p w:rsidR="006467D2" w:rsidRPr="006467D2" w:rsidRDefault="006467D2" w:rsidP="006467D2">
            <w:pPr>
              <w:spacing w:after="0" w:line="240" w:lineRule="auto"/>
              <w:ind w:left="360"/>
              <w:jc w:val="both"/>
              <w:rPr>
                <w:rFonts w:ascii="Verdana" w:eastAsia="Times New Roman" w:hAnsi="Verdana" w:cs="Times New Roman"/>
                <w:sz w:val="16"/>
                <w:szCs w:val="16"/>
                <w:lang w:eastAsia="ru-RU"/>
              </w:rPr>
            </w:pPr>
            <w:r w:rsidRPr="006467D2">
              <w:rPr>
                <w:rFonts w:ascii="Times New Roman" w:eastAsia="Times New Roman" w:hAnsi="Times New Roman" w:cs="Times New Roman"/>
                <w:b/>
                <w:bCs/>
                <w:color w:val="000000"/>
                <w:sz w:val="28"/>
                <w:szCs w:val="28"/>
                <w:shd w:val="clear" w:color="auto" w:fill="FFFFFF"/>
                <w:lang w:eastAsia="ru-RU"/>
              </w:rPr>
              <w:t>Инструкция. </w:t>
            </w:r>
            <w:r w:rsidRPr="006467D2">
              <w:rPr>
                <w:rFonts w:ascii="Times New Roman" w:eastAsia="Times New Roman" w:hAnsi="Times New Roman" w:cs="Times New Roman"/>
                <w:color w:val="000000"/>
                <w:sz w:val="28"/>
                <w:szCs w:val="28"/>
                <w:shd w:val="clear" w:color="auto" w:fill="FFFFFF"/>
                <w:lang w:eastAsia="ru-RU"/>
              </w:rPr>
              <w:t>Игра проводится в спортзале или на игровой площадке. Все играющие, взявшись за руки, образуют круг, водящий стоит в центре. Игроки по сигналу водящего начинают двигаться по кругу вправо (влево), приговаривая:</w:t>
            </w:r>
          </w:p>
          <w:p w:rsidR="006467D2" w:rsidRPr="006467D2" w:rsidRDefault="006467D2" w:rsidP="006467D2">
            <w:pPr>
              <w:spacing w:after="0" w:line="240" w:lineRule="auto"/>
              <w:ind w:left="360"/>
              <w:jc w:val="both"/>
              <w:rPr>
                <w:rFonts w:ascii="Verdana" w:eastAsia="Times New Roman" w:hAnsi="Verdana" w:cs="Times New Roman"/>
                <w:sz w:val="16"/>
                <w:szCs w:val="16"/>
                <w:lang w:eastAsia="ru-RU"/>
              </w:rPr>
            </w:pPr>
            <w:r w:rsidRPr="006467D2">
              <w:rPr>
                <w:rFonts w:ascii="Times New Roman" w:eastAsia="Times New Roman" w:hAnsi="Times New Roman" w:cs="Times New Roman"/>
                <w:color w:val="000000"/>
                <w:sz w:val="28"/>
                <w:szCs w:val="28"/>
                <w:shd w:val="clear" w:color="auto" w:fill="FFFFFF"/>
                <w:lang w:eastAsia="ru-RU"/>
              </w:rPr>
              <w:t>Мы немножко порезвились,</w:t>
            </w:r>
          </w:p>
          <w:p w:rsidR="006467D2" w:rsidRPr="006467D2" w:rsidRDefault="006467D2" w:rsidP="006467D2">
            <w:pPr>
              <w:spacing w:after="0" w:line="240" w:lineRule="auto"/>
              <w:ind w:left="360"/>
              <w:jc w:val="both"/>
              <w:rPr>
                <w:rFonts w:ascii="Verdana" w:eastAsia="Times New Roman" w:hAnsi="Verdana" w:cs="Times New Roman"/>
                <w:sz w:val="16"/>
                <w:szCs w:val="16"/>
                <w:lang w:eastAsia="ru-RU"/>
              </w:rPr>
            </w:pPr>
            <w:r w:rsidRPr="006467D2">
              <w:rPr>
                <w:rFonts w:ascii="Times New Roman" w:eastAsia="Times New Roman" w:hAnsi="Times New Roman" w:cs="Times New Roman"/>
                <w:color w:val="000000"/>
                <w:sz w:val="28"/>
                <w:szCs w:val="28"/>
                <w:shd w:val="clear" w:color="auto" w:fill="FFFFFF"/>
                <w:lang w:eastAsia="ru-RU"/>
              </w:rPr>
              <w:t>По местам все разместились.</w:t>
            </w:r>
          </w:p>
          <w:p w:rsidR="006467D2" w:rsidRPr="006467D2" w:rsidRDefault="006467D2" w:rsidP="006467D2">
            <w:pPr>
              <w:spacing w:after="0" w:line="240" w:lineRule="auto"/>
              <w:ind w:left="360"/>
              <w:jc w:val="both"/>
              <w:rPr>
                <w:rFonts w:ascii="Verdana" w:eastAsia="Times New Roman" w:hAnsi="Verdana" w:cs="Times New Roman"/>
                <w:sz w:val="16"/>
                <w:szCs w:val="16"/>
                <w:lang w:eastAsia="ru-RU"/>
              </w:rPr>
            </w:pPr>
            <w:r w:rsidRPr="006467D2">
              <w:rPr>
                <w:rFonts w:ascii="Times New Roman" w:eastAsia="Times New Roman" w:hAnsi="Times New Roman" w:cs="Times New Roman"/>
                <w:color w:val="000000"/>
                <w:sz w:val="28"/>
                <w:szCs w:val="28"/>
                <w:shd w:val="clear" w:color="auto" w:fill="FFFFFF"/>
                <w:lang w:eastAsia="ru-RU"/>
              </w:rPr>
              <w:t>Ты загадку отгадай,</w:t>
            </w:r>
          </w:p>
          <w:p w:rsidR="006467D2" w:rsidRPr="006467D2" w:rsidRDefault="006467D2" w:rsidP="006467D2">
            <w:pPr>
              <w:spacing w:after="0" w:line="240" w:lineRule="auto"/>
              <w:ind w:left="360"/>
              <w:jc w:val="both"/>
              <w:rPr>
                <w:rFonts w:ascii="Verdana" w:eastAsia="Times New Roman" w:hAnsi="Verdana" w:cs="Times New Roman"/>
                <w:sz w:val="16"/>
                <w:szCs w:val="16"/>
                <w:lang w:eastAsia="ru-RU"/>
              </w:rPr>
            </w:pPr>
            <w:r w:rsidRPr="006467D2">
              <w:rPr>
                <w:rFonts w:ascii="Times New Roman" w:eastAsia="Times New Roman" w:hAnsi="Times New Roman" w:cs="Times New Roman"/>
                <w:color w:val="000000"/>
                <w:sz w:val="28"/>
                <w:szCs w:val="28"/>
                <w:shd w:val="clear" w:color="auto" w:fill="FFFFFF"/>
                <w:lang w:eastAsia="ru-RU"/>
              </w:rPr>
              <w:t>Кто назвал тебя, узнай.</w:t>
            </w:r>
          </w:p>
          <w:p w:rsidR="006467D2" w:rsidRPr="006467D2" w:rsidRDefault="006467D2" w:rsidP="006467D2">
            <w:pPr>
              <w:spacing w:after="0" w:line="240" w:lineRule="auto"/>
              <w:ind w:left="360"/>
              <w:jc w:val="both"/>
              <w:rPr>
                <w:rFonts w:ascii="Verdana" w:eastAsia="Times New Roman" w:hAnsi="Verdana" w:cs="Times New Roman"/>
                <w:sz w:val="16"/>
                <w:szCs w:val="16"/>
                <w:lang w:eastAsia="ru-RU"/>
              </w:rPr>
            </w:pPr>
            <w:r w:rsidRPr="006467D2">
              <w:rPr>
                <w:rFonts w:ascii="Times New Roman" w:eastAsia="Times New Roman" w:hAnsi="Times New Roman" w:cs="Times New Roman"/>
                <w:color w:val="000000"/>
                <w:sz w:val="28"/>
                <w:szCs w:val="28"/>
                <w:shd w:val="clear" w:color="auto" w:fill="FFFFFF"/>
                <w:lang w:eastAsia="ru-RU"/>
              </w:rPr>
              <w:t>С последними словами все останавливаются, и игрок, до которого во время движения по кругу водящий дотронулся рукой, называет его по имени изменённым голосом, так, чтобы тот его не узнал. Если водящий узнает игрока, они меняются ролями, если же он ошибся, то продолжает водить.</w:t>
            </w:r>
          </w:p>
          <w:p w:rsidR="006467D2" w:rsidRPr="006467D2" w:rsidRDefault="006467D2" w:rsidP="006467D2">
            <w:pPr>
              <w:spacing w:after="0" w:line="240" w:lineRule="auto"/>
              <w:ind w:left="360"/>
              <w:jc w:val="both"/>
              <w:rPr>
                <w:rFonts w:ascii="Verdana" w:eastAsia="Times New Roman" w:hAnsi="Verdana" w:cs="Times New Roman"/>
                <w:sz w:val="16"/>
                <w:szCs w:val="16"/>
                <w:lang w:eastAsia="ru-RU"/>
              </w:rPr>
            </w:pPr>
            <w:r w:rsidRPr="006467D2">
              <w:rPr>
                <w:rFonts w:ascii="Times New Roman" w:eastAsia="Times New Roman" w:hAnsi="Times New Roman" w:cs="Times New Roman"/>
                <w:i/>
                <w:iCs/>
                <w:color w:val="000000"/>
                <w:sz w:val="28"/>
                <w:szCs w:val="28"/>
                <w:shd w:val="clear" w:color="auto" w:fill="FFFFFF"/>
                <w:lang w:eastAsia="ru-RU"/>
              </w:rPr>
              <w:t>Вариант: водящий должен узнать голос своей мамы.</w:t>
            </w:r>
          </w:p>
          <w:p w:rsidR="006467D2" w:rsidRPr="006467D2" w:rsidRDefault="006467D2" w:rsidP="006467D2">
            <w:pPr>
              <w:spacing w:after="0" w:line="240" w:lineRule="auto"/>
              <w:ind w:left="360"/>
              <w:jc w:val="both"/>
              <w:rPr>
                <w:rFonts w:ascii="Verdana" w:eastAsia="Times New Roman" w:hAnsi="Verdana" w:cs="Times New Roman"/>
                <w:sz w:val="16"/>
                <w:szCs w:val="16"/>
                <w:lang w:eastAsia="ru-RU"/>
              </w:rPr>
            </w:pPr>
            <w:r w:rsidRPr="006467D2">
              <w:rPr>
                <w:rFonts w:ascii="Times New Roman" w:eastAsia="Times New Roman" w:hAnsi="Times New Roman" w:cs="Times New Roman"/>
                <w:b/>
                <w:bCs/>
                <w:color w:val="000000"/>
                <w:sz w:val="28"/>
                <w:szCs w:val="28"/>
                <w:shd w:val="clear" w:color="auto" w:fill="FFFFFF"/>
                <w:lang w:eastAsia="ru-RU"/>
              </w:rPr>
              <w:t>Методические указания.</w:t>
            </w:r>
          </w:p>
          <w:p w:rsidR="006467D2" w:rsidRPr="006467D2" w:rsidRDefault="006467D2" w:rsidP="006467D2">
            <w:pPr>
              <w:spacing w:after="0" w:line="240" w:lineRule="auto"/>
              <w:jc w:val="both"/>
              <w:rPr>
                <w:rFonts w:ascii="Verdana" w:eastAsia="Times New Roman" w:hAnsi="Verdana" w:cs="Times New Roman"/>
                <w:sz w:val="16"/>
                <w:szCs w:val="16"/>
                <w:lang w:eastAsia="ru-RU"/>
              </w:rPr>
            </w:pPr>
            <w:r w:rsidRPr="006467D2">
              <w:rPr>
                <w:rFonts w:ascii="Symbol" w:eastAsia="Times New Roman" w:hAnsi="Symbol" w:cs="Times New Roman"/>
                <w:color w:val="000000"/>
                <w:sz w:val="20"/>
                <w:szCs w:val="20"/>
                <w:shd w:val="clear" w:color="auto" w:fill="FFFFFF"/>
                <w:lang w:eastAsia="ru-RU"/>
              </w:rPr>
              <w:t></w:t>
            </w:r>
            <w:r w:rsidRPr="006467D2">
              <w:rPr>
                <w:rFonts w:ascii="Symbol" w:eastAsia="Times New Roman" w:hAnsi="Symbol" w:cs="Times New Roman"/>
                <w:color w:val="000000"/>
                <w:sz w:val="20"/>
                <w:szCs w:val="20"/>
                <w:shd w:val="clear" w:color="auto" w:fill="FFFFFF"/>
                <w:lang w:eastAsia="ru-RU"/>
              </w:rPr>
              <w:t></w:t>
            </w:r>
            <w:r w:rsidRPr="006467D2">
              <w:rPr>
                <w:rFonts w:ascii="Times New Roman" w:eastAsia="Times New Roman" w:hAnsi="Times New Roman" w:cs="Times New Roman"/>
                <w:color w:val="000000"/>
                <w:sz w:val="28"/>
                <w:szCs w:val="28"/>
                <w:shd w:val="clear" w:color="auto" w:fill="FFFFFF"/>
                <w:lang w:eastAsia="ru-RU"/>
              </w:rPr>
              <w:t>Во время игры следует соблюдать полную тишину.</w:t>
            </w:r>
          </w:p>
          <w:p w:rsidR="006467D2" w:rsidRPr="006467D2" w:rsidRDefault="006467D2" w:rsidP="006467D2">
            <w:pPr>
              <w:spacing w:after="0" w:line="240" w:lineRule="auto"/>
              <w:jc w:val="both"/>
              <w:rPr>
                <w:rFonts w:ascii="Verdana" w:eastAsia="Times New Roman" w:hAnsi="Verdana" w:cs="Times New Roman"/>
                <w:sz w:val="16"/>
                <w:szCs w:val="16"/>
                <w:lang w:eastAsia="ru-RU"/>
              </w:rPr>
            </w:pPr>
            <w:r w:rsidRPr="006467D2">
              <w:rPr>
                <w:rFonts w:ascii="Symbol" w:eastAsia="Times New Roman" w:hAnsi="Symbol" w:cs="Times New Roman"/>
                <w:color w:val="000000"/>
                <w:sz w:val="20"/>
                <w:szCs w:val="20"/>
                <w:shd w:val="clear" w:color="auto" w:fill="FFFFFF"/>
                <w:lang w:eastAsia="ru-RU"/>
              </w:rPr>
              <w:t></w:t>
            </w:r>
            <w:r w:rsidRPr="006467D2">
              <w:rPr>
                <w:rFonts w:ascii="Symbol" w:eastAsia="Times New Roman" w:hAnsi="Symbol" w:cs="Times New Roman"/>
                <w:color w:val="000000"/>
                <w:sz w:val="20"/>
                <w:szCs w:val="20"/>
                <w:shd w:val="clear" w:color="auto" w:fill="FFFFFF"/>
                <w:lang w:eastAsia="ru-RU"/>
              </w:rPr>
              <w:t></w:t>
            </w:r>
            <w:r w:rsidRPr="006467D2">
              <w:rPr>
                <w:rFonts w:ascii="Times New Roman" w:eastAsia="Times New Roman" w:hAnsi="Times New Roman" w:cs="Times New Roman"/>
                <w:color w:val="000000"/>
                <w:sz w:val="28"/>
                <w:szCs w:val="28"/>
                <w:shd w:val="clear" w:color="auto" w:fill="FFFFFF"/>
                <w:lang w:eastAsia="ru-RU"/>
              </w:rPr>
              <w:t>Водящий с остатком зрения или нормально видящий должны закрыть глаза или надеть повязку.</w:t>
            </w:r>
          </w:p>
          <w:p w:rsidR="006467D2" w:rsidRPr="006467D2" w:rsidRDefault="006467D2" w:rsidP="006467D2">
            <w:pPr>
              <w:spacing w:before="100" w:beforeAutospacing="1" w:after="0" w:line="240" w:lineRule="auto"/>
              <w:jc w:val="center"/>
              <w:rPr>
                <w:rFonts w:ascii="Verdana" w:eastAsia="Times New Roman" w:hAnsi="Verdana" w:cs="Times New Roman"/>
                <w:sz w:val="16"/>
                <w:szCs w:val="16"/>
                <w:lang w:eastAsia="ru-RU"/>
              </w:rPr>
            </w:pPr>
            <w:r w:rsidRPr="006467D2">
              <w:rPr>
                <w:rFonts w:ascii="Times New Roman" w:eastAsia="Times New Roman" w:hAnsi="Times New Roman" w:cs="Times New Roman"/>
                <w:b/>
                <w:bCs/>
                <w:color w:val="000000"/>
                <w:sz w:val="28"/>
                <w:szCs w:val="28"/>
                <w:shd w:val="clear" w:color="auto" w:fill="FFFFFF"/>
                <w:lang w:eastAsia="ru-RU"/>
              </w:rPr>
              <w:t>«Догоняй мяч»</w:t>
            </w:r>
          </w:p>
          <w:p w:rsidR="006467D2" w:rsidRPr="006467D2" w:rsidRDefault="006467D2" w:rsidP="006467D2">
            <w:pPr>
              <w:spacing w:before="100" w:beforeAutospacing="1" w:after="0" w:line="240" w:lineRule="auto"/>
              <w:jc w:val="both"/>
              <w:rPr>
                <w:rFonts w:ascii="Verdana" w:eastAsia="Times New Roman" w:hAnsi="Verdana" w:cs="Times New Roman"/>
                <w:sz w:val="16"/>
                <w:szCs w:val="16"/>
                <w:lang w:eastAsia="ru-RU"/>
              </w:rPr>
            </w:pPr>
            <w:r w:rsidRPr="006467D2">
              <w:rPr>
                <w:rFonts w:ascii="Times New Roman" w:eastAsia="Times New Roman" w:hAnsi="Times New Roman" w:cs="Times New Roman"/>
                <w:b/>
                <w:bCs/>
                <w:color w:val="000000"/>
                <w:sz w:val="28"/>
                <w:szCs w:val="28"/>
                <w:shd w:val="clear" w:color="auto" w:fill="FFFFFF"/>
                <w:lang w:eastAsia="ru-RU"/>
              </w:rPr>
              <w:t>Цель: </w:t>
            </w:r>
            <w:r w:rsidRPr="006467D2">
              <w:rPr>
                <w:rFonts w:ascii="Times New Roman" w:eastAsia="Times New Roman" w:hAnsi="Times New Roman" w:cs="Times New Roman"/>
                <w:color w:val="000000"/>
                <w:sz w:val="28"/>
                <w:szCs w:val="28"/>
                <w:shd w:val="clear" w:color="auto" w:fill="FFFFFF"/>
                <w:lang w:eastAsia="ru-RU"/>
              </w:rPr>
              <w:t>развитие внимания, точности и согласованности движений.</w:t>
            </w:r>
          </w:p>
          <w:p w:rsidR="006467D2" w:rsidRPr="006467D2" w:rsidRDefault="006467D2" w:rsidP="006467D2">
            <w:pPr>
              <w:spacing w:before="100" w:beforeAutospacing="1" w:after="0" w:line="240" w:lineRule="auto"/>
              <w:jc w:val="both"/>
              <w:rPr>
                <w:rFonts w:ascii="Verdana" w:eastAsia="Times New Roman" w:hAnsi="Verdana" w:cs="Times New Roman"/>
                <w:sz w:val="16"/>
                <w:szCs w:val="16"/>
                <w:lang w:eastAsia="ru-RU"/>
              </w:rPr>
            </w:pPr>
            <w:r w:rsidRPr="006467D2">
              <w:rPr>
                <w:rFonts w:ascii="Times New Roman" w:eastAsia="Times New Roman" w:hAnsi="Times New Roman" w:cs="Times New Roman"/>
                <w:color w:val="000000"/>
                <w:sz w:val="28"/>
                <w:szCs w:val="28"/>
                <w:shd w:val="clear" w:color="auto" w:fill="FFFFFF"/>
                <w:lang w:eastAsia="ru-RU"/>
              </w:rPr>
              <w:t>Количество игроков – 10-12 детей.</w:t>
            </w:r>
          </w:p>
          <w:p w:rsidR="006467D2" w:rsidRPr="006467D2" w:rsidRDefault="006467D2" w:rsidP="006467D2">
            <w:pPr>
              <w:spacing w:before="100" w:beforeAutospacing="1" w:after="0" w:line="240" w:lineRule="auto"/>
              <w:jc w:val="both"/>
              <w:rPr>
                <w:rFonts w:ascii="Verdana" w:eastAsia="Times New Roman" w:hAnsi="Verdana" w:cs="Times New Roman"/>
                <w:sz w:val="16"/>
                <w:szCs w:val="16"/>
                <w:lang w:eastAsia="ru-RU"/>
              </w:rPr>
            </w:pPr>
            <w:r w:rsidRPr="006467D2">
              <w:rPr>
                <w:rFonts w:ascii="Times New Roman" w:eastAsia="Times New Roman" w:hAnsi="Times New Roman" w:cs="Times New Roman"/>
                <w:b/>
                <w:bCs/>
                <w:color w:val="000000"/>
                <w:sz w:val="28"/>
                <w:szCs w:val="28"/>
                <w:shd w:val="clear" w:color="auto" w:fill="FFFFFF"/>
                <w:lang w:eastAsia="ru-RU"/>
              </w:rPr>
              <w:t>Инвентарь:</w:t>
            </w:r>
            <w:r w:rsidRPr="006467D2">
              <w:rPr>
                <w:rFonts w:ascii="Times New Roman" w:eastAsia="Times New Roman" w:hAnsi="Times New Roman" w:cs="Times New Roman"/>
                <w:color w:val="000000"/>
                <w:sz w:val="28"/>
                <w:szCs w:val="28"/>
                <w:shd w:val="clear" w:color="auto" w:fill="FFFFFF"/>
                <w:lang w:eastAsia="ru-RU"/>
              </w:rPr>
              <w:t> два озвученных мяча.</w:t>
            </w:r>
          </w:p>
          <w:p w:rsidR="006467D2" w:rsidRPr="006467D2" w:rsidRDefault="006467D2" w:rsidP="006467D2">
            <w:pPr>
              <w:spacing w:before="100" w:beforeAutospacing="1" w:after="0" w:line="240" w:lineRule="auto"/>
              <w:jc w:val="both"/>
              <w:rPr>
                <w:rFonts w:ascii="Verdana" w:eastAsia="Times New Roman" w:hAnsi="Verdana" w:cs="Times New Roman"/>
                <w:sz w:val="16"/>
                <w:szCs w:val="16"/>
                <w:lang w:eastAsia="ru-RU"/>
              </w:rPr>
            </w:pPr>
            <w:r w:rsidRPr="006467D2">
              <w:rPr>
                <w:rFonts w:ascii="Times New Roman" w:eastAsia="Times New Roman" w:hAnsi="Times New Roman" w:cs="Times New Roman"/>
                <w:b/>
                <w:bCs/>
                <w:color w:val="000000"/>
                <w:sz w:val="28"/>
                <w:szCs w:val="28"/>
                <w:shd w:val="clear" w:color="auto" w:fill="FFFFFF"/>
                <w:lang w:eastAsia="ru-RU"/>
              </w:rPr>
              <w:t>Инструкция.</w:t>
            </w:r>
            <w:r w:rsidRPr="006467D2">
              <w:rPr>
                <w:rFonts w:ascii="Times New Roman" w:eastAsia="Times New Roman" w:hAnsi="Times New Roman" w:cs="Times New Roman"/>
                <w:color w:val="000000"/>
                <w:sz w:val="28"/>
                <w:szCs w:val="28"/>
                <w:shd w:val="clear" w:color="auto" w:fill="FFFFFF"/>
                <w:lang w:eastAsia="ru-RU"/>
              </w:rPr>
              <w:t xml:space="preserve"> Игра проводится на игровой площадке. Все играющие образуют круг. Двум играющим, стоящим в кругу через 3-4 игрока друг от друга, выдается по мячу. По сигналу водящего играющие стараются как </w:t>
            </w:r>
            <w:r w:rsidRPr="006467D2">
              <w:rPr>
                <w:rFonts w:ascii="Times New Roman" w:eastAsia="Times New Roman" w:hAnsi="Times New Roman" w:cs="Times New Roman"/>
                <w:color w:val="000000"/>
                <w:sz w:val="28"/>
                <w:szCs w:val="28"/>
                <w:shd w:val="clear" w:color="auto" w:fill="FFFFFF"/>
                <w:lang w:eastAsia="ru-RU"/>
              </w:rPr>
              <w:lastRenderedPageBreak/>
              <w:t>можно быстрее передавать мячи игроку справа, с тем, чтобы один мяч догнал другой. Когда это произойдет, игра начинается снова.</w:t>
            </w:r>
          </w:p>
          <w:p w:rsidR="006467D2" w:rsidRPr="006467D2" w:rsidRDefault="006467D2" w:rsidP="006467D2">
            <w:pPr>
              <w:spacing w:before="100" w:beforeAutospacing="1" w:after="0" w:line="240" w:lineRule="auto"/>
              <w:jc w:val="both"/>
              <w:rPr>
                <w:rFonts w:ascii="Verdana" w:eastAsia="Times New Roman" w:hAnsi="Verdana" w:cs="Times New Roman"/>
                <w:sz w:val="16"/>
                <w:szCs w:val="16"/>
                <w:lang w:eastAsia="ru-RU"/>
              </w:rPr>
            </w:pPr>
            <w:r w:rsidRPr="006467D2">
              <w:rPr>
                <w:rFonts w:ascii="Times New Roman" w:eastAsia="Times New Roman" w:hAnsi="Times New Roman" w:cs="Times New Roman"/>
                <w:b/>
                <w:bCs/>
                <w:color w:val="000000"/>
                <w:sz w:val="28"/>
                <w:szCs w:val="28"/>
                <w:shd w:val="clear" w:color="auto" w:fill="FFFFFF"/>
                <w:lang w:eastAsia="ru-RU"/>
              </w:rPr>
              <w:t>Методические указания.</w:t>
            </w:r>
          </w:p>
          <w:p w:rsidR="006467D2" w:rsidRPr="006467D2" w:rsidRDefault="006467D2" w:rsidP="006467D2">
            <w:pPr>
              <w:spacing w:after="0" w:line="240" w:lineRule="auto"/>
              <w:jc w:val="both"/>
              <w:rPr>
                <w:rFonts w:ascii="Verdana" w:eastAsia="Times New Roman" w:hAnsi="Verdana" w:cs="Times New Roman"/>
                <w:sz w:val="16"/>
                <w:szCs w:val="16"/>
                <w:lang w:eastAsia="ru-RU"/>
              </w:rPr>
            </w:pPr>
            <w:r w:rsidRPr="006467D2">
              <w:rPr>
                <w:rFonts w:ascii="Symbol" w:eastAsia="Times New Roman" w:hAnsi="Symbol" w:cs="Times New Roman"/>
                <w:color w:val="000000"/>
                <w:sz w:val="20"/>
                <w:szCs w:val="20"/>
                <w:shd w:val="clear" w:color="auto" w:fill="FFFFFF"/>
                <w:lang w:eastAsia="ru-RU"/>
              </w:rPr>
              <w:t></w:t>
            </w:r>
            <w:r w:rsidRPr="006467D2">
              <w:rPr>
                <w:rFonts w:ascii="Symbol" w:eastAsia="Times New Roman" w:hAnsi="Symbol" w:cs="Times New Roman"/>
                <w:color w:val="000000"/>
                <w:sz w:val="20"/>
                <w:szCs w:val="20"/>
                <w:shd w:val="clear" w:color="auto" w:fill="FFFFFF"/>
                <w:lang w:eastAsia="ru-RU"/>
              </w:rPr>
              <w:t></w:t>
            </w:r>
            <w:r w:rsidRPr="006467D2">
              <w:rPr>
                <w:rFonts w:ascii="Times New Roman" w:eastAsia="Times New Roman" w:hAnsi="Times New Roman" w:cs="Times New Roman"/>
                <w:color w:val="000000"/>
                <w:sz w:val="28"/>
                <w:szCs w:val="28"/>
                <w:shd w:val="clear" w:color="auto" w:fill="FFFFFF"/>
                <w:lang w:eastAsia="ru-RU"/>
              </w:rPr>
              <w:t>Мячи можно только передавать, но не бросать.</w:t>
            </w:r>
          </w:p>
          <w:p w:rsidR="006467D2" w:rsidRPr="006467D2" w:rsidRDefault="006467D2" w:rsidP="006467D2">
            <w:pPr>
              <w:spacing w:after="0" w:line="240" w:lineRule="auto"/>
              <w:jc w:val="both"/>
              <w:rPr>
                <w:rFonts w:ascii="Verdana" w:eastAsia="Times New Roman" w:hAnsi="Verdana" w:cs="Times New Roman"/>
                <w:sz w:val="16"/>
                <w:szCs w:val="16"/>
                <w:lang w:eastAsia="ru-RU"/>
              </w:rPr>
            </w:pPr>
            <w:r w:rsidRPr="006467D2">
              <w:rPr>
                <w:rFonts w:ascii="Symbol" w:eastAsia="Times New Roman" w:hAnsi="Symbol" w:cs="Times New Roman"/>
                <w:color w:val="000000"/>
                <w:sz w:val="20"/>
                <w:szCs w:val="20"/>
                <w:shd w:val="clear" w:color="auto" w:fill="FFFFFF"/>
                <w:lang w:eastAsia="ru-RU"/>
              </w:rPr>
              <w:t></w:t>
            </w:r>
            <w:r w:rsidRPr="006467D2">
              <w:rPr>
                <w:rFonts w:ascii="Symbol" w:eastAsia="Times New Roman" w:hAnsi="Symbol" w:cs="Times New Roman"/>
                <w:color w:val="000000"/>
                <w:sz w:val="20"/>
                <w:szCs w:val="20"/>
                <w:shd w:val="clear" w:color="auto" w:fill="FFFFFF"/>
                <w:lang w:eastAsia="ru-RU"/>
              </w:rPr>
              <w:t></w:t>
            </w:r>
            <w:r w:rsidRPr="006467D2">
              <w:rPr>
                <w:rFonts w:ascii="Times New Roman" w:eastAsia="Times New Roman" w:hAnsi="Times New Roman" w:cs="Times New Roman"/>
                <w:color w:val="000000"/>
                <w:sz w:val="28"/>
                <w:szCs w:val="28"/>
                <w:shd w:val="clear" w:color="auto" w:fill="FFFFFF"/>
                <w:lang w:eastAsia="ru-RU"/>
              </w:rPr>
              <w:t>Количество мячей можно увеличивать.</w:t>
            </w:r>
          </w:p>
          <w:p w:rsidR="006467D2" w:rsidRPr="006467D2" w:rsidRDefault="006467D2" w:rsidP="006467D2">
            <w:pPr>
              <w:spacing w:after="0" w:line="240" w:lineRule="auto"/>
              <w:jc w:val="both"/>
              <w:rPr>
                <w:rFonts w:ascii="Verdana" w:eastAsia="Times New Roman" w:hAnsi="Verdana" w:cs="Times New Roman"/>
                <w:sz w:val="16"/>
                <w:szCs w:val="16"/>
                <w:lang w:eastAsia="ru-RU"/>
              </w:rPr>
            </w:pPr>
            <w:r w:rsidRPr="006467D2">
              <w:rPr>
                <w:rFonts w:ascii="Symbol" w:eastAsia="Times New Roman" w:hAnsi="Symbol" w:cs="Times New Roman"/>
                <w:color w:val="000000"/>
                <w:sz w:val="20"/>
                <w:szCs w:val="20"/>
                <w:shd w:val="clear" w:color="auto" w:fill="FFFFFF"/>
                <w:lang w:eastAsia="ru-RU"/>
              </w:rPr>
              <w:t></w:t>
            </w:r>
            <w:r w:rsidRPr="006467D2">
              <w:rPr>
                <w:rFonts w:ascii="Symbol" w:eastAsia="Times New Roman" w:hAnsi="Symbol" w:cs="Times New Roman"/>
                <w:color w:val="000000"/>
                <w:sz w:val="20"/>
                <w:szCs w:val="20"/>
                <w:shd w:val="clear" w:color="auto" w:fill="FFFFFF"/>
                <w:lang w:eastAsia="ru-RU"/>
              </w:rPr>
              <w:t></w:t>
            </w:r>
            <w:r w:rsidRPr="006467D2">
              <w:rPr>
                <w:rFonts w:ascii="Times New Roman" w:eastAsia="Times New Roman" w:hAnsi="Times New Roman" w:cs="Times New Roman"/>
                <w:color w:val="000000"/>
                <w:sz w:val="28"/>
                <w:szCs w:val="28"/>
                <w:shd w:val="clear" w:color="auto" w:fill="FFFFFF"/>
                <w:lang w:eastAsia="ru-RU"/>
              </w:rPr>
              <w:t>Передача мяча осуществляется на уровне пояса или груди.</w:t>
            </w:r>
          </w:p>
          <w:p w:rsidR="006467D2" w:rsidRPr="006467D2" w:rsidRDefault="006467D2" w:rsidP="006467D2">
            <w:pPr>
              <w:spacing w:before="100" w:beforeAutospacing="1" w:after="0" w:line="240" w:lineRule="auto"/>
              <w:jc w:val="center"/>
              <w:rPr>
                <w:rFonts w:ascii="Verdana" w:eastAsia="Times New Roman" w:hAnsi="Verdana" w:cs="Times New Roman"/>
                <w:sz w:val="16"/>
                <w:szCs w:val="16"/>
                <w:lang w:eastAsia="ru-RU"/>
              </w:rPr>
            </w:pPr>
            <w:r w:rsidRPr="006467D2">
              <w:rPr>
                <w:rFonts w:ascii="Times New Roman" w:eastAsia="Times New Roman" w:hAnsi="Times New Roman" w:cs="Times New Roman"/>
                <w:b/>
                <w:bCs/>
                <w:color w:val="000000"/>
                <w:sz w:val="28"/>
                <w:szCs w:val="28"/>
                <w:shd w:val="clear" w:color="auto" w:fill="FFFFFF"/>
                <w:lang w:eastAsia="ru-RU"/>
              </w:rPr>
              <w:t>«Догони колокольчик»</w:t>
            </w:r>
          </w:p>
          <w:p w:rsidR="006467D2" w:rsidRPr="006467D2" w:rsidRDefault="006467D2" w:rsidP="006467D2">
            <w:pPr>
              <w:spacing w:after="0" w:line="240" w:lineRule="auto"/>
              <w:ind w:left="360"/>
              <w:jc w:val="both"/>
              <w:rPr>
                <w:rFonts w:ascii="Verdana" w:eastAsia="Times New Roman" w:hAnsi="Verdana" w:cs="Times New Roman"/>
                <w:sz w:val="16"/>
                <w:szCs w:val="16"/>
                <w:lang w:eastAsia="ru-RU"/>
              </w:rPr>
            </w:pPr>
            <w:r w:rsidRPr="006467D2">
              <w:rPr>
                <w:rFonts w:ascii="Times New Roman" w:eastAsia="Times New Roman" w:hAnsi="Times New Roman" w:cs="Times New Roman"/>
                <w:b/>
                <w:bCs/>
                <w:color w:val="000000"/>
                <w:sz w:val="28"/>
                <w:szCs w:val="28"/>
                <w:shd w:val="clear" w:color="auto" w:fill="FFFFFF"/>
                <w:lang w:eastAsia="ru-RU"/>
              </w:rPr>
              <w:t>Цель: </w:t>
            </w:r>
            <w:r w:rsidRPr="006467D2">
              <w:rPr>
                <w:rFonts w:ascii="Times New Roman" w:eastAsia="Times New Roman" w:hAnsi="Times New Roman" w:cs="Times New Roman"/>
                <w:color w:val="000000"/>
                <w:sz w:val="28"/>
                <w:szCs w:val="28"/>
                <w:shd w:val="clear" w:color="auto" w:fill="FFFFFF"/>
                <w:lang w:eastAsia="ru-RU"/>
              </w:rPr>
              <w:t>развитие быстроты, ловкости, умения ориентироваться в пространстве.</w:t>
            </w:r>
          </w:p>
          <w:p w:rsidR="006467D2" w:rsidRPr="006467D2" w:rsidRDefault="006467D2" w:rsidP="006467D2">
            <w:pPr>
              <w:spacing w:after="0" w:line="240" w:lineRule="auto"/>
              <w:ind w:left="360"/>
              <w:jc w:val="both"/>
              <w:rPr>
                <w:rFonts w:ascii="Verdana" w:eastAsia="Times New Roman" w:hAnsi="Verdana" w:cs="Times New Roman"/>
                <w:sz w:val="16"/>
                <w:szCs w:val="16"/>
                <w:lang w:eastAsia="ru-RU"/>
              </w:rPr>
            </w:pPr>
            <w:r w:rsidRPr="006467D2">
              <w:rPr>
                <w:rFonts w:ascii="Times New Roman" w:eastAsia="Times New Roman" w:hAnsi="Times New Roman" w:cs="Times New Roman"/>
                <w:color w:val="000000"/>
                <w:sz w:val="28"/>
                <w:szCs w:val="28"/>
                <w:shd w:val="clear" w:color="auto" w:fill="FFFFFF"/>
                <w:lang w:eastAsia="ru-RU"/>
              </w:rPr>
              <w:t>Количество игроков – 10-12 человек.</w:t>
            </w:r>
          </w:p>
          <w:p w:rsidR="006467D2" w:rsidRPr="006467D2" w:rsidRDefault="006467D2" w:rsidP="006467D2">
            <w:pPr>
              <w:spacing w:after="0" w:line="240" w:lineRule="auto"/>
              <w:ind w:left="360"/>
              <w:jc w:val="both"/>
              <w:rPr>
                <w:rFonts w:ascii="Verdana" w:eastAsia="Times New Roman" w:hAnsi="Verdana" w:cs="Times New Roman"/>
                <w:sz w:val="16"/>
                <w:szCs w:val="16"/>
                <w:lang w:eastAsia="ru-RU"/>
              </w:rPr>
            </w:pPr>
            <w:r w:rsidRPr="006467D2">
              <w:rPr>
                <w:rFonts w:ascii="Times New Roman" w:eastAsia="Times New Roman" w:hAnsi="Times New Roman" w:cs="Times New Roman"/>
                <w:b/>
                <w:bCs/>
                <w:color w:val="000000"/>
                <w:sz w:val="28"/>
                <w:szCs w:val="28"/>
                <w:shd w:val="clear" w:color="auto" w:fill="FFFFFF"/>
                <w:lang w:eastAsia="ru-RU"/>
              </w:rPr>
              <w:t>Инвентарь:</w:t>
            </w:r>
            <w:r w:rsidRPr="006467D2">
              <w:rPr>
                <w:rFonts w:ascii="Times New Roman" w:eastAsia="Times New Roman" w:hAnsi="Times New Roman" w:cs="Times New Roman"/>
                <w:color w:val="000000"/>
                <w:sz w:val="28"/>
                <w:szCs w:val="28"/>
                <w:shd w:val="clear" w:color="auto" w:fill="FFFFFF"/>
                <w:lang w:eastAsia="ru-RU"/>
              </w:rPr>
              <w:t> колокольчик.</w:t>
            </w:r>
          </w:p>
          <w:p w:rsidR="006467D2" w:rsidRPr="006467D2" w:rsidRDefault="006467D2" w:rsidP="006467D2">
            <w:pPr>
              <w:spacing w:after="0" w:line="240" w:lineRule="auto"/>
              <w:ind w:left="360"/>
              <w:jc w:val="both"/>
              <w:rPr>
                <w:rFonts w:ascii="Verdana" w:eastAsia="Times New Roman" w:hAnsi="Verdana" w:cs="Times New Roman"/>
                <w:sz w:val="16"/>
                <w:szCs w:val="16"/>
                <w:lang w:eastAsia="ru-RU"/>
              </w:rPr>
            </w:pPr>
            <w:r w:rsidRPr="006467D2">
              <w:rPr>
                <w:rFonts w:ascii="Times New Roman" w:eastAsia="Times New Roman" w:hAnsi="Times New Roman" w:cs="Times New Roman"/>
                <w:b/>
                <w:bCs/>
                <w:color w:val="000000"/>
                <w:sz w:val="28"/>
                <w:szCs w:val="28"/>
                <w:shd w:val="clear" w:color="auto" w:fill="FFFFFF"/>
                <w:lang w:eastAsia="ru-RU"/>
              </w:rPr>
              <w:t>Инструкция.</w:t>
            </w:r>
            <w:r w:rsidRPr="006467D2">
              <w:rPr>
                <w:rFonts w:ascii="Times New Roman" w:eastAsia="Times New Roman" w:hAnsi="Times New Roman" w:cs="Times New Roman"/>
                <w:color w:val="000000"/>
                <w:sz w:val="28"/>
                <w:szCs w:val="28"/>
                <w:shd w:val="clear" w:color="auto" w:fill="FFFFFF"/>
                <w:lang w:eastAsia="ru-RU"/>
              </w:rPr>
              <w:t> Площадку для игры следует обозначить осязательными ориентирами. Из числа играющих выбирают две пары водящих. Одному из игроков дают в руки колокольчик. Игрок с колокольчиком убегает от водящих, а те стараются окружить его, сомкнув руки. Это может сделать одна или обе пары водящих.</w:t>
            </w:r>
          </w:p>
          <w:p w:rsidR="006467D2" w:rsidRPr="006467D2" w:rsidRDefault="006467D2" w:rsidP="006467D2">
            <w:pPr>
              <w:spacing w:after="0" w:line="240" w:lineRule="auto"/>
              <w:ind w:left="360"/>
              <w:jc w:val="both"/>
              <w:rPr>
                <w:rFonts w:ascii="Verdana" w:eastAsia="Times New Roman" w:hAnsi="Verdana" w:cs="Times New Roman"/>
                <w:sz w:val="16"/>
                <w:szCs w:val="16"/>
                <w:lang w:eastAsia="ru-RU"/>
              </w:rPr>
            </w:pPr>
            <w:r w:rsidRPr="006467D2">
              <w:rPr>
                <w:rFonts w:ascii="Times New Roman" w:eastAsia="Times New Roman" w:hAnsi="Times New Roman" w:cs="Times New Roman"/>
                <w:color w:val="000000"/>
                <w:sz w:val="28"/>
                <w:szCs w:val="28"/>
                <w:shd w:val="clear" w:color="auto" w:fill="FFFFFF"/>
                <w:lang w:eastAsia="ru-RU"/>
              </w:rPr>
              <w:t>Игрок с колокольчиком в момент опасности имеет право передать (но не бросить) колокольчик кому-либо из участников игры.</w:t>
            </w:r>
          </w:p>
          <w:p w:rsidR="006467D2" w:rsidRPr="006467D2" w:rsidRDefault="006467D2" w:rsidP="006467D2">
            <w:pPr>
              <w:spacing w:after="0" w:line="240" w:lineRule="auto"/>
              <w:ind w:left="360"/>
              <w:jc w:val="both"/>
              <w:rPr>
                <w:rFonts w:ascii="Verdana" w:eastAsia="Times New Roman" w:hAnsi="Verdana" w:cs="Times New Roman"/>
                <w:sz w:val="16"/>
                <w:szCs w:val="16"/>
                <w:lang w:eastAsia="ru-RU"/>
              </w:rPr>
            </w:pPr>
            <w:r w:rsidRPr="006467D2">
              <w:rPr>
                <w:rFonts w:ascii="Times New Roman" w:eastAsia="Times New Roman" w:hAnsi="Times New Roman" w:cs="Times New Roman"/>
                <w:color w:val="000000"/>
                <w:sz w:val="28"/>
                <w:szCs w:val="28"/>
                <w:shd w:val="clear" w:color="auto" w:fill="FFFFFF"/>
                <w:lang w:eastAsia="ru-RU"/>
              </w:rPr>
              <w:t>Пойманный игрок и тот, от которого он перед этим принял колокольчик, заменяют одну из пар водящих. Колокольчик вручают наиболее ловкому игроку, и игра продолжается.</w:t>
            </w:r>
          </w:p>
          <w:p w:rsidR="006467D2" w:rsidRPr="006467D2" w:rsidRDefault="006467D2" w:rsidP="006467D2">
            <w:pPr>
              <w:spacing w:after="0" w:line="240" w:lineRule="auto"/>
              <w:ind w:left="360"/>
              <w:jc w:val="both"/>
              <w:rPr>
                <w:rFonts w:ascii="Verdana" w:eastAsia="Times New Roman" w:hAnsi="Verdana" w:cs="Times New Roman"/>
                <w:sz w:val="16"/>
                <w:szCs w:val="16"/>
                <w:lang w:eastAsia="ru-RU"/>
              </w:rPr>
            </w:pPr>
            <w:r w:rsidRPr="006467D2">
              <w:rPr>
                <w:rFonts w:ascii="Times New Roman" w:eastAsia="Times New Roman" w:hAnsi="Times New Roman" w:cs="Times New Roman"/>
                <w:i/>
                <w:iCs/>
                <w:color w:val="000000"/>
                <w:sz w:val="28"/>
                <w:szCs w:val="28"/>
                <w:shd w:val="clear" w:color="auto" w:fill="FFFFFF"/>
                <w:lang w:eastAsia="ru-RU"/>
              </w:rPr>
              <w:t xml:space="preserve">Вариант (игра </w:t>
            </w:r>
            <w:proofErr w:type="gramStart"/>
            <w:r w:rsidRPr="006467D2">
              <w:rPr>
                <w:rFonts w:ascii="Times New Roman" w:eastAsia="Times New Roman" w:hAnsi="Times New Roman" w:cs="Times New Roman"/>
                <w:i/>
                <w:iCs/>
                <w:color w:val="000000"/>
                <w:sz w:val="28"/>
                <w:szCs w:val="28"/>
                <w:shd w:val="clear" w:color="auto" w:fill="FFFFFF"/>
                <w:lang w:eastAsia="ru-RU"/>
              </w:rPr>
              <w:t>для</w:t>
            </w:r>
            <w:proofErr w:type="gramEnd"/>
            <w:r w:rsidRPr="006467D2">
              <w:rPr>
                <w:rFonts w:ascii="Times New Roman" w:eastAsia="Times New Roman" w:hAnsi="Times New Roman" w:cs="Times New Roman"/>
                <w:i/>
                <w:iCs/>
                <w:color w:val="000000"/>
                <w:sz w:val="28"/>
                <w:szCs w:val="28"/>
                <w:shd w:val="clear" w:color="auto" w:fill="FFFFFF"/>
                <w:lang w:eastAsia="ru-RU"/>
              </w:rPr>
              <w:t xml:space="preserve"> слабовидящих и зрячих):</w:t>
            </w:r>
          </w:p>
          <w:p w:rsidR="006467D2" w:rsidRPr="006467D2" w:rsidRDefault="006467D2" w:rsidP="006467D2">
            <w:pPr>
              <w:spacing w:after="0" w:line="240" w:lineRule="auto"/>
              <w:ind w:left="360"/>
              <w:jc w:val="both"/>
              <w:rPr>
                <w:rFonts w:ascii="Verdana" w:eastAsia="Times New Roman" w:hAnsi="Verdana" w:cs="Times New Roman"/>
                <w:sz w:val="16"/>
                <w:szCs w:val="16"/>
                <w:lang w:eastAsia="ru-RU"/>
              </w:rPr>
            </w:pPr>
            <w:r w:rsidRPr="006467D2">
              <w:rPr>
                <w:rFonts w:ascii="Times New Roman" w:eastAsia="Times New Roman" w:hAnsi="Times New Roman" w:cs="Times New Roman"/>
                <w:i/>
                <w:iCs/>
                <w:color w:val="000000"/>
                <w:sz w:val="28"/>
                <w:szCs w:val="28"/>
                <w:shd w:val="clear" w:color="auto" w:fill="FFFFFF"/>
                <w:lang w:eastAsia="ru-RU"/>
              </w:rPr>
              <w:t>Вместо колокольчика используется колпак на голову. Ловить можно только того, у кого колпак на голове.</w:t>
            </w:r>
          </w:p>
          <w:p w:rsidR="006467D2" w:rsidRPr="006467D2" w:rsidRDefault="006467D2" w:rsidP="006467D2">
            <w:pPr>
              <w:spacing w:after="0" w:line="240" w:lineRule="auto"/>
              <w:ind w:left="360"/>
              <w:jc w:val="both"/>
              <w:rPr>
                <w:rFonts w:ascii="Verdana" w:eastAsia="Times New Roman" w:hAnsi="Verdana" w:cs="Times New Roman"/>
                <w:sz w:val="16"/>
                <w:szCs w:val="16"/>
                <w:lang w:eastAsia="ru-RU"/>
              </w:rPr>
            </w:pPr>
            <w:r w:rsidRPr="006467D2">
              <w:rPr>
                <w:rFonts w:ascii="Times New Roman" w:eastAsia="Times New Roman" w:hAnsi="Times New Roman" w:cs="Times New Roman"/>
                <w:b/>
                <w:bCs/>
                <w:color w:val="000000"/>
                <w:sz w:val="28"/>
                <w:szCs w:val="28"/>
                <w:shd w:val="clear" w:color="auto" w:fill="FFFFFF"/>
                <w:lang w:eastAsia="ru-RU"/>
              </w:rPr>
              <w:t>Методические указания.</w:t>
            </w:r>
          </w:p>
          <w:p w:rsidR="006467D2" w:rsidRPr="006467D2" w:rsidRDefault="006467D2" w:rsidP="006467D2">
            <w:pPr>
              <w:spacing w:after="0" w:line="240" w:lineRule="auto"/>
              <w:jc w:val="both"/>
              <w:rPr>
                <w:rFonts w:ascii="Verdana" w:eastAsia="Times New Roman" w:hAnsi="Verdana" w:cs="Times New Roman"/>
                <w:sz w:val="16"/>
                <w:szCs w:val="16"/>
                <w:lang w:eastAsia="ru-RU"/>
              </w:rPr>
            </w:pPr>
            <w:r w:rsidRPr="006467D2">
              <w:rPr>
                <w:rFonts w:ascii="Symbol" w:eastAsia="Times New Roman" w:hAnsi="Symbol" w:cs="Times New Roman"/>
                <w:color w:val="000000"/>
                <w:sz w:val="20"/>
                <w:szCs w:val="20"/>
                <w:shd w:val="clear" w:color="auto" w:fill="FFFFFF"/>
                <w:lang w:eastAsia="ru-RU"/>
              </w:rPr>
              <w:t></w:t>
            </w:r>
            <w:r w:rsidRPr="006467D2">
              <w:rPr>
                <w:rFonts w:ascii="Symbol" w:eastAsia="Times New Roman" w:hAnsi="Symbol" w:cs="Times New Roman"/>
                <w:color w:val="000000"/>
                <w:sz w:val="20"/>
                <w:szCs w:val="20"/>
                <w:shd w:val="clear" w:color="auto" w:fill="FFFFFF"/>
                <w:lang w:eastAsia="ru-RU"/>
              </w:rPr>
              <w:t></w:t>
            </w:r>
            <w:r w:rsidRPr="006467D2">
              <w:rPr>
                <w:rFonts w:ascii="Times New Roman" w:eastAsia="Times New Roman" w:hAnsi="Times New Roman" w:cs="Times New Roman"/>
                <w:color w:val="000000"/>
                <w:sz w:val="28"/>
                <w:szCs w:val="28"/>
                <w:shd w:val="clear" w:color="auto" w:fill="FFFFFF"/>
                <w:lang w:eastAsia="ru-RU"/>
              </w:rPr>
              <w:t>Пары следует комплектовать так: незрячий – ребенок с остатком зрения; зрячий – незрячий.</w:t>
            </w:r>
          </w:p>
          <w:p w:rsidR="006467D2" w:rsidRPr="006467D2" w:rsidRDefault="006467D2" w:rsidP="006467D2">
            <w:pPr>
              <w:spacing w:after="0" w:line="240" w:lineRule="auto"/>
              <w:jc w:val="both"/>
              <w:rPr>
                <w:rFonts w:ascii="Verdana" w:eastAsia="Times New Roman" w:hAnsi="Verdana" w:cs="Times New Roman"/>
                <w:sz w:val="16"/>
                <w:szCs w:val="16"/>
                <w:lang w:eastAsia="ru-RU"/>
              </w:rPr>
            </w:pPr>
            <w:r w:rsidRPr="006467D2">
              <w:rPr>
                <w:rFonts w:ascii="Symbol" w:eastAsia="Times New Roman" w:hAnsi="Symbol" w:cs="Times New Roman"/>
                <w:color w:val="000000"/>
                <w:sz w:val="20"/>
                <w:szCs w:val="20"/>
                <w:shd w:val="clear" w:color="auto" w:fill="FFFFFF"/>
                <w:lang w:eastAsia="ru-RU"/>
              </w:rPr>
              <w:t></w:t>
            </w:r>
            <w:r w:rsidRPr="006467D2">
              <w:rPr>
                <w:rFonts w:ascii="Symbol" w:eastAsia="Times New Roman" w:hAnsi="Symbol" w:cs="Times New Roman"/>
                <w:color w:val="000000"/>
                <w:sz w:val="20"/>
                <w:szCs w:val="20"/>
                <w:shd w:val="clear" w:color="auto" w:fill="FFFFFF"/>
                <w:lang w:eastAsia="ru-RU"/>
              </w:rPr>
              <w:t></w:t>
            </w:r>
            <w:r w:rsidRPr="006467D2">
              <w:rPr>
                <w:rFonts w:ascii="Times New Roman" w:eastAsia="Times New Roman" w:hAnsi="Times New Roman" w:cs="Times New Roman"/>
                <w:color w:val="000000"/>
                <w:sz w:val="28"/>
                <w:szCs w:val="28"/>
                <w:shd w:val="clear" w:color="auto" w:fill="FFFFFF"/>
                <w:lang w:eastAsia="ru-RU"/>
              </w:rPr>
              <w:t>Играющим нельзя выходить за пределы площадки.</w:t>
            </w:r>
          </w:p>
          <w:p w:rsidR="006467D2" w:rsidRPr="006467D2" w:rsidRDefault="006467D2" w:rsidP="006467D2">
            <w:pPr>
              <w:spacing w:after="0" w:line="240" w:lineRule="auto"/>
              <w:jc w:val="both"/>
              <w:rPr>
                <w:rFonts w:ascii="Verdana" w:eastAsia="Times New Roman" w:hAnsi="Verdana" w:cs="Times New Roman"/>
                <w:sz w:val="16"/>
                <w:szCs w:val="16"/>
                <w:lang w:eastAsia="ru-RU"/>
              </w:rPr>
            </w:pPr>
            <w:r w:rsidRPr="006467D2">
              <w:rPr>
                <w:rFonts w:ascii="Symbol" w:eastAsia="Times New Roman" w:hAnsi="Symbol" w:cs="Times New Roman"/>
                <w:color w:val="000000"/>
                <w:sz w:val="20"/>
                <w:szCs w:val="20"/>
                <w:shd w:val="clear" w:color="auto" w:fill="FFFFFF"/>
                <w:lang w:eastAsia="ru-RU"/>
              </w:rPr>
              <w:t></w:t>
            </w:r>
            <w:r w:rsidRPr="006467D2">
              <w:rPr>
                <w:rFonts w:ascii="Symbol" w:eastAsia="Times New Roman" w:hAnsi="Symbol" w:cs="Times New Roman"/>
                <w:color w:val="000000"/>
                <w:sz w:val="20"/>
                <w:szCs w:val="20"/>
                <w:shd w:val="clear" w:color="auto" w:fill="FFFFFF"/>
                <w:lang w:eastAsia="ru-RU"/>
              </w:rPr>
              <w:t></w:t>
            </w:r>
            <w:r w:rsidRPr="006467D2">
              <w:rPr>
                <w:rFonts w:ascii="Times New Roman" w:eastAsia="Times New Roman" w:hAnsi="Times New Roman" w:cs="Times New Roman"/>
                <w:color w:val="000000"/>
                <w:sz w:val="28"/>
                <w:szCs w:val="28"/>
                <w:shd w:val="clear" w:color="auto" w:fill="FFFFFF"/>
                <w:lang w:eastAsia="ru-RU"/>
              </w:rPr>
              <w:t>Всем играющим на площадке можно надеть озвученные браслеты (с колокольчиками и т.п.).</w:t>
            </w:r>
          </w:p>
          <w:p w:rsidR="006467D2" w:rsidRPr="006467D2" w:rsidRDefault="006467D2" w:rsidP="006467D2">
            <w:pPr>
              <w:spacing w:after="0" w:line="240" w:lineRule="auto"/>
              <w:jc w:val="both"/>
              <w:rPr>
                <w:rFonts w:ascii="Verdana" w:eastAsia="Times New Roman" w:hAnsi="Verdana" w:cs="Times New Roman"/>
                <w:sz w:val="16"/>
                <w:szCs w:val="16"/>
                <w:lang w:eastAsia="ru-RU"/>
              </w:rPr>
            </w:pPr>
            <w:r w:rsidRPr="006467D2">
              <w:rPr>
                <w:rFonts w:ascii="Symbol" w:eastAsia="Times New Roman" w:hAnsi="Symbol" w:cs="Times New Roman"/>
                <w:color w:val="000000"/>
                <w:sz w:val="20"/>
                <w:szCs w:val="20"/>
                <w:shd w:val="clear" w:color="auto" w:fill="FFFFFF"/>
                <w:lang w:eastAsia="ru-RU"/>
              </w:rPr>
              <w:t></w:t>
            </w:r>
            <w:r w:rsidRPr="006467D2">
              <w:rPr>
                <w:rFonts w:ascii="Symbol" w:eastAsia="Times New Roman" w:hAnsi="Symbol" w:cs="Times New Roman"/>
                <w:color w:val="000000"/>
                <w:sz w:val="20"/>
                <w:szCs w:val="20"/>
                <w:shd w:val="clear" w:color="auto" w:fill="FFFFFF"/>
                <w:lang w:eastAsia="ru-RU"/>
              </w:rPr>
              <w:t></w:t>
            </w:r>
            <w:r w:rsidRPr="006467D2">
              <w:rPr>
                <w:rFonts w:ascii="Times New Roman" w:eastAsia="Times New Roman" w:hAnsi="Times New Roman" w:cs="Times New Roman"/>
                <w:color w:val="000000"/>
                <w:sz w:val="28"/>
                <w:szCs w:val="28"/>
                <w:shd w:val="clear" w:color="auto" w:fill="FFFFFF"/>
                <w:lang w:eastAsia="ru-RU"/>
              </w:rPr>
              <w:t>Если водящие пары разомкнут руки, убегающий игрок считается не пойманным.</w:t>
            </w:r>
          </w:p>
          <w:p w:rsidR="006467D2" w:rsidRPr="006467D2" w:rsidRDefault="006467D2" w:rsidP="006467D2">
            <w:pPr>
              <w:spacing w:before="100" w:beforeAutospacing="1" w:after="0" w:line="240" w:lineRule="auto"/>
              <w:jc w:val="center"/>
              <w:rPr>
                <w:rFonts w:ascii="Verdana" w:eastAsia="Times New Roman" w:hAnsi="Verdana" w:cs="Times New Roman"/>
                <w:sz w:val="16"/>
                <w:szCs w:val="16"/>
                <w:lang w:eastAsia="ru-RU"/>
              </w:rPr>
            </w:pPr>
            <w:r w:rsidRPr="006467D2">
              <w:rPr>
                <w:rFonts w:ascii="Times New Roman" w:eastAsia="Times New Roman" w:hAnsi="Times New Roman" w:cs="Times New Roman"/>
                <w:b/>
                <w:bCs/>
                <w:color w:val="000000"/>
                <w:sz w:val="28"/>
                <w:szCs w:val="28"/>
                <w:shd w:val="clear" w:color="auto" w:fill="FFFFFF"/>
                <w:lang w:eastAsia="ru-RU"/>
              </w:rPr>
              <w:t> «Поймай мяч»</w:t>
            </w:r>
          </w:p>
          <w:p w:rsidR="006467D2" w:rsidRPr="006467D2" w:rsidRDefault="006467D2" w:rsidP="006467D2">
            <w:pPr>
              <w:spacing w:before="100" w:beforeAutospacing="1" w:after="0" w:line="240" w:lineRule="auto"/>
              <w:jc w:val="both"/>
              <w:rPr>
                <w:rFonts w:ascii="Verdana" w:eastAsia="Times New Roman" w:hAnsi="Verdana" w:cs="Times New Roman"/>
                <w:sz w:val="16"/>
                <w:szCs w:val="16"/>
                <w:lang w:eastAsia="ru-RU"/>
              </w:rPr>
            </w:pPr>
            <w:r w:rsidRPr="006467D2">
              <w:rPr>
                <w:rFonts w:ascii="Times New Roman" w:eastAsia="Times New Roman" w:hAnsi="Times New Roman" w:cs="Times New Roman"/>
                <w:b/>
                <w:bCs/>
                <w:color w:val="000000"/>
                <w:sz w:val="28"/>
                <w:szCs w:val="28"/>
                <w:shd w:val="clear" w:color="auto" w:fill="FFFFFF"/>
                <w:lang w:eastAsia="ru-RU"/>
              </w:rPr>
              <w:t>Цель: </w:t>
            </w:r>
            <w:r w:rsidRPr="006467D2">
              <w:rPr>
                <w:rFonts w:ascii="Times New Roman" w:eastAsia="Times New Roman" w:hAnsi="Times New Roman" w:cs="Times New Roman"/>
                <w:color w:val="000000"/>
                <w:sz w:val="28"/>
                <w:szCs w:val="28"/>
                <w:shd w:val="clear" w:color="auto" w:fill="FFFFFF"/>
                <w:lang w:eastAsia="ru-RU"/>
              </w:rPr>
              <w:t>развитие внимания, памяти, приобретение навыков в бросках и ловле мяча.</w:t>
            </w:r>
          </w:p>
          <w:p w:rsidR="006467D2" w:rsidRPr="006467D2" w:rsidRDefault="006467D2" w:rsidP="006467D2">
            <w:pPr>
              <w:spacing w:before="100" w:beforeAutospacing="1" w:after="0" w:line="240" w:lineRule="auto"/>
              <w:jc w:val="both"/>
              <w:rPr>
                <w:rFonts w:ascii="Verdana" w:eastAsia="Times New Roman" w:hAnsi="Verdana" w:cs="Times New Roman"/>
                <w:sz w:val="16"/>
                <w:szCs w:val="16"/>
                <w:lang w:eastAsia="ru-RU"/>
              </w:rPr>
            </w:pPr>
            <w:r w:rsidRPr="006467D2">
              <w:rPr>
                <w:rFonts w:ascii="Times New Roman" w:eastAsia="Times New Roman" w:hAnsi="Times New Roman" w:cs="Times New Roman"/>
                <w:color w:val="000000"/>
                <w:sz w:val="28"/>
                <w:szCs w:val="28"/>
                <w:shd w:val="clear" w:color="auto" w:fill="FFFFFF"/>
                <w:lang w:eastAsia="ru-RU"/>
              </w:rPr>
              <w:t xml:space="preserve">Количество </w:t>
            </w:r>
            <w:proofErr w:type="gramStart"/>
            <w:r w:rsidRPr="006467D2">
              <w:rPr>
                <w:rFonts w:ascii="Times New Roman" w:eastAsia="Times New Roman" w:hAnsi="Times New Roman" w:cs="Times New Roman"/>
                <w:color w:val="000000"/>
                <w:sz w:val="28"/>
                <w:szCs w:val="28"/>
                <w:shd w:val="clear" w:color="auto" w:fill="FFFFFF"/>
                <w:lang w:eastAsia="ru-RU"/>
              </w:rPr>
              <w:t>играющих</w:t>
            </w:r>
            <w:proofErr w:type="gramEnd"/>
            <w:r w:rsidRPr="006467D2">
              <w:rPr>
                <w:rFonts w:ascii="Times New Roman" w:eastAsia="Times New Roman" w:hAnsi="Times New Roman" w:cs="Times New Roman"/>
                <w:color w:val="000000"/>
                <w:sz w:val="28"/>
                <w:szCs w:val="28"/>
                <w:shd w:val="clear" w:color="auto" w:fill="FFFFFF"/>
                <w:lang w:eastAsia="ru-RU"/>
              </w:rPr>
              <w:t xml:space="preserve"> может быть любым.</w:t>
            </w:r>
          </w:p>
          <w:p w:rsidR="006467D2" w:rsidRPr="006467D2" w:rsidRDefault="006467D2" w:rsidP="006467D2">
            <w:pPr>
              <w:spacing w:before="100" w:beforeAutospacing="1" w:after="0" w:line="240" w:lineRule="auto"/>
              <w:jc w:val="both"/>
              <w:rPr>
                <w:rFonts w:ascii="Verdana" w:eastAsia="Times New Roman" w:hAnsi="Verdana" w:cs="Times New Roman"/>
                <w:sz w:val="16"/>
                <w:szCs w:val="16"/>
                <w:lang w:eastAsia="ru-RU"/>
              </w:rPr>
            </w:pPr>
            <w:r w:rsidRPr="006467D2">
              <w:rPr>
                <w:rFonts w:ascii="Times New Roman" w:eastAsia="Times New Roman" w:hAnsi="Times New Roman" w:cs="Times New Roman"/>
                <w:b/>
                <w:bCs/>
                <w:color w:val="000000"/>
                <w:sz w:val="28"/>
                <w:szCs w:val="28"/>
                <w:shd w:val="clear" w:color="auto" w:fill="FFFFFF"/>
                <w:lang w:eastAsia="ru-RU"/>
              </w:rPr>
              <w:t>Инвентарь:</w:t>
            </w:r>
            <w:r w:rsidRPr="006467D2">
              <w:rPr>
                <w:rFonts w:ascii="Times New Roman" w:eastAsia="Times New Roman" w:hAnsi="Times New Roman" w:cs="Times New Roman"/>
                <w:color w:val="000000"/>
                <w:sz w:val="28"/>
                <w:szCs w:val="28"/>
                <w:shd w:val="clear" w:color="auto" w:fill="FFFFFF"/>
                <w:lang w:eastAsia="ru-RU"/>
              </w:rPr>
              <w:t> один мяч среднего размера.</w:t>
            </w:r>
          </w:p>
          <w:p w:rsidR="006467D2" w:rsidRPr="006467D2" w:rsidRDefault="006467D2" w:rsidP="006467D2">
            <w:pPr>
              <w:spacing w:before="100" w:beforeAutospacing="1" w:after="0" w:line="240" w:lineRule="auto"/>
              <w:jc w:val="both"/>
              <w:rPr>
                <w:rFonts w:ascii="Verdana" w:eastAsia="Times New Roman" w:hAnsi="Verdana" w:cs="Times New Roman"/>
                <w:sz w:val="16"/>
                <w:szCs w:val="16"/>
                <w:lang w:eastAsia="ru-RU"/>
              </w:rPr>
            </w:pPr>
            <w:r w:rsidRPr="006467D2">
              <w:rPr>
                <w:rFonts w:ascii="Times New Roman" w:eastAsia="Times New Roman" w:hAnsi="Times New Roman" w:cs="Times New Roman"/>
                <w:b/>
                <w:bCs/>
                <w:color w:val="000000"/>
                <w:sz w:val="28"/>
                <w:szCs w:val="28"/>
                <w:shd w:val="clear" w:color="auto" w:fill="FFFFFF"/>
                <w:lang w:eastAsia="ru-RU"/>
              </w:rPr>
              <w:t>Инструкция.</w:t>
            </w:r>
            <w:r w:rsidRPr="006467D2">
              <w:rPr>
                <w:rFonts w:ascii="Times New Roman" w:eastAsia="Times New Roman" w:hAnsi="Times New Roman" w:cs="Times New Roman"/>
                <w:color w:val="000000"/>
                <w:sz w:val="28"/>
                <w:szCs w:val="28"/>
                <w:shd w:val="clear" w:color="auto" w:fill="FFFFFF"/>
                <w:lang w:eastAsia="ru-RU"/>
              </w:rPr>
              <w:t> </w:t>
            </w:r>
            <w:proofErr w:type="gramStart"/>
            <w:r w:rsidRPr="006467D2">
              <w:rPr>
                <w:rFonts w:ascii="Times New Roman" w:eastAsia="Times New Roman" w:hAnsi="Times New Roman" w:cs="Times New Roman"/>
                <w:color w:val="000000"/>
                <w:sz w:val="28"/>
                <w:szCs w:val="28"/>
                <w:shd w:val="clear" w:color="auto" w:fill="FFFFFF"/>
                <w:lang w:eastAsia="ru-RU"/>
              </w:rPr>
              <w:t>Играющие</w:t>
            </w:r>
            <w:proofErr w:type="gramEnd"/>
            <w:r w:rsidRPr="006467D2">
              <w:rPr>
                <w:rFonts w:ascii="Times New Roman" w:eastAsia="Times New Roman" w:hAnsi="Times New Roman" w:cs="Times New Roman"/>
                <w:color w:val="000000"/>
                <w:sz w:val="28"/>
                <w:szCs w:val="28"/>
                <w:shd w:val="clear" w:color="auto" w:fill="FFFFFF"/>
                <w:lang w:eastAsia="ru-RU"/>
              </w:rPr>
              <w:t xml:space="preserve"> располагаются по кругу. Водящий находится в центре. Подбрасывая вверх мяч, он называет имя игрока. Названный игрок </w:t>
            </w:r>
            <w:r w:rsidRPr="006467D2">
              <w:rPr>
                <w:rFonts w:ascii="Times New Roman" w:eastAsia="Times New Roman" w:hAnsi="Times New Roman" w:cs="Times New Roman"/>
                <w:color w:val="000000"/>
                <w:sz w:val="28"/>
                <w:szCs w:val="28"/>
                <w:shd w:val="clear" w:color="auto" w:fill="FFFFFF"/>
                <w:lang w:eastAsia="ru-RU"/>
              </w:rPr>
              <w:lastRenderedPageBreak/>
              <w:t>должен поймать мяч. Если он поймал его, то возвращается на свое место, если же не поймал, то меняется местом с водящим. Побеждает тот, кто меньше всех бал водящим.</w:t>
            </w:r>
          </w:p>
          <w:p w:rsidR="006467D2" w:rsidRPr="006467D2" w:rsidRDefault="006467D2" w:rsidP="006467D2">
            <w:pPr>
              <w:spacing w:before="100" w:beforeAutospacing="1" w:after="0" w:line="240" w:lineRule="auto"/>
              <w:jc w:val="both"/>
              <w:rPr>
                <w:rFonts w:ascii="Verdana" w:eastAsia="Times New Roman" w:hAnsi="Verdana" w:cs="Times New Roman"/>
                <w:sz w:val="16"/>
                <w:szCs w:val="16"/>
                <w:lang w:eastAsia="ru-RU"/>
              </w:rPr>
            </w:pPr>
            <w:r w:rsidRPr="006467D2">
              <w:rPr>
                <w:rFonts w:ascii="Times New Roman" w:eastAsia="Times New Roman" w:hAnsi="Times New Roman" w:cs="Times New Roman"/>
                <w:b/>
                <w:bCs/>
                <w:color w:val="000000"/>
                <w:sz w:val="28"/>
                <w:szCs w:val="28"/>
                <w:shd w:val="clear" w:color="auto" w:fill="FFFFFF"/>
                <w:lang w:eastAsia="ru-RU"/>
              </w:rPr>
              <w:t>Методические указания.</w:t>
            </w:r>
          </w:p>
          <w:p w:rsidR="006467D2" w:rsidRPr="006467D2" w:rsidRDefault="006467D2" w:rsidP="006467D2">
            <w:pPr>
              <w:spacing w:after="0" w:line="240" w:lineRule="auto"/>
              <w:jc w:val="both"/>
              <w:rPr>
                <w:rFonts w:ascii="Verdana" w:eastAsia="Times New Roman" w:hAnsi="Verdana" w:cs="Times New Roman"/>
                <w:sz w:val="16"/>
                <w:szCs w:val="16"/>
                <w:lang w:eastAsia="ru-RU"/>
              </w:rPr>
            </w:pPr>
            <w:r w:rsidRPr="006467D2">
              <w:rPr>
                <w:rFonts w:ascii="Symbol" w:eastAsia="Times New Roman" w:hAnsi="Symbol" w:cs="Times New Roman"/>
                <w:color w:val="000000"/>
                <w:sz w:val="20"/>
                <w:szCs w:val="20"/>
                <w:shd w:val="clear" w:color="auto" w:fill="FFFFFF"/>
                <w:lang w:eastAsia="ru-RU"/>
              </w:rPr>
              <w:t></w:t>
            </w:r>
            <w:r w:rsidRPr="006467D2">
              <w:rPr>
                <w:rFonts w:ascii="Symbol" w:eastAsia="Times New Roman" w:hAnsi="Symbol" w:cs="Times New Roman"/>
                <w:color w:val="000000"/>
                <w:sz w:val="20"/>
                <w:szCs w:val="20"/>
                <w:shd w:val="clear" w:color="auto" w:fill="FFFFFF"/>
                <w:lang w:eastAsia="ru-RU"/>
              </w:rPr>
              <w:t></w:t>
            </w:r>
            <w:r w:rsidRPr="006467D2">
              <w:rPr>
                <w:rFonts w:ascii="Times New Roman" w:eastAsia="Times New Roman" w:hAnsi="Times New Roman" w:cs="Times New Roman"/>
                <w:color w:val="000000"/>
                <w:sz w:val="28"/>
                <w:szCs w:val="28"/>
                <w:shd w:val="clear" w:color="auto" w:fill="FFFFFF"/>
                <w:lang w:eastAsia="ru-RU"/>
              </w:rPr>
              <w:t>От количества участников, стоящих в кругу, зависит темп игры.</w:t>
            </w:r>
          </w:p>
          <w:p w:rsidR="006467D2" w:rsidRPr="006467D2" w:rsidRDefault="006467D2" w:rsidP="006467D2">
            <w:pPr>
              <w:spacing w:after="0" w:line="240" w:lineRule="auto"/>
              <w:jc w:val="both"/>
              <w:rPr>
                <w:rFonts w:ascii="Verdana" w:eastAsia="Times New Roman" w:hAnsi="Verdana" w:cs="Times New Roman"/>
                <w:sz w:val="16"/>
                <w:szCs w:val="16"/>
                <w:lang w:eastAsia="ru-RU"/>
              </w:rPr>
            </w:pPr>
            <w:r w:rsidRPr="006467D2">
              <w:rPr>
                <w:rFonts w:ascii="Symbol" w:eastAsia="Times New Roman" w:hAnsi="Symbol" w:cs="Times New Roman"/>
                <w:color w:val="000000"/>
                <w:sz w:val="20"/>
                <w:szCs w:val="20"/>
                <w:shd w:val="clear" w:color="auto" w:fill="FFFFFF"/>
                <w:lang w:eastAsia="ru-RU"/>
              </w:rPr>
              <w:t></w:t>
            </w:r>
            <w:r w:rsidRPr="006467D2">
              <w:rPr>
                <w:rFonts w:ascii="Symbol" w:eastAsia="Times New Roman" w:hAnsi="Symbol" w:cs="Times New Roman"/>
                <w:color w:val="000000"/>
                <w:sz w:val="20"/>
                <w:szCs w:val="20"/>
                <w:shd w:val="clear" w:color="auto" w:fill="FFFFFF"/>
                <w:lang w:eastAsia="ru-RU"/>
              </w:rPr>
              <w:t></w:t>
            </w:r>
            <w:r w:rsidRPr="006467D2">
              <w:rPr>
                <w:rFonts w:ascii="Times New Roman" w:eastAsia="Times New Roman" w:hAnsi="Times New Roman" w:cs="Times New Roman"/>
                <w:color w:val="000000"/>
                <w:sz w:val="28"/>
                <w:szCs w:val="28"/>
                <w:shd w:val="clear" w:color="auto" w:fill="FFFFFF"/>
                <w:lang w:eastAsia="ru-RU"/>
              </w:rPr>
              <w:t>Если играющие не знакомы, то до начала игры их нужно представить друг другу: каждый по очереди называет свое имя, а вся группа хором его повторяет.</w:t>
            </w:r>
          </w:p>
          <w:p w:rsidR="006467D2" w:rsidRPr="006467D2" w:rsidRDefault="006467D2" w:rsidP="006467D2">
            <w:pPr>
              <w:spacing w:after="0" w:line="240" w:lineRule="auto"/>
              <w:jc w:val="both"/>
              <w:rPr>
                <w:rFonts w:ascii="Verdana" w:eastAsia="Times New Roman" w:hAnsi="Verdana" w:cs="Times New Roman"/>
                <w:sz w:val="16"/>
                <w:szCs w:val="16"/>
                <w:lang w:eastAsia="ru-RU"/>
              </w:rPr>
            </w:pPr>
            <w:r w:rsidRPr="006467D2">
              <w:rPr>
                <w:rFonts w:ascii="Symbol" w:eastAsia="Times New Roman" w:hAnsi="Symbol" w:cs="Times New Roman"/>
                <w:color w:val="000000"/>
                <w:sz w:val="20"/>
                <w:szCs w:val="20"/>
                <w:shd w:val="clear" w:color="auto" w:fill="FFFFFF"/>
                <w:lang w:eastAsia="ru-RU"/>
              </w:rPr>
              <w:t></w:t>
            </w:r>
            <w:r w:rsidRPr="006467D2">
              <w:rPr>
                <w:rFonts w:ascii="Symbol" w:eastAsia="Times New Roman" w:hAnsi="Symbol" w:cs="Times New Roman"/>
                <w:color w:val="000000"/>
                <w:sz w:val="20"/>
                <w:szCs w:val="20"/>
                <w:shd w:val="clear" w:color="auto" w:fill="FFFFFF"/>
                <w:lang w:eastAsia="ru-RU"/>
              </w:rPr>
              <w:t></w:t>
            </w:r>
            <w:proofErr w:type="gramStart"/>
            <w:r w:rsidRPr="006467D2">
              <w:rPr>
                <w:rFonts w:ascii="Times New Roman" w:eastAsia="Times New Roman" w:hAnsi="Times New Roman" w:cs="Times New Roman"/>
                <w:color w:val="000000"/>
                <w:sz w:val="28"/>
                <w:szCs w:val="28"/>
                <w:shd w:val="clear" w:color="auto" w:fill="FFFFFF"/>
                <w:lang w:eastAsia="ru-RU"/>
              </w:rPr>
              <w:t>Играющие</w:t>
            </w:r>
            <w:proofErr w:type="gramEnd"/>
            <w:r w:rsidRPr="006467D2">
              <w:rPr>
                <w:rFonts w:ascii="Times New Roman" w:eastAsia="Times New Roman" w:hAnsi="Times New Roman" w:cs="Times New Roman"/>
                <w:color w:val="000000"/>
                <w:sz w:val="28"/>
                <w:szCs w:val="28"/>
                <w:shd w:val="clear" w:color="auto" w:fill="FFFFFF"/>
                <w:lang w:eastAsia="ru-RU"/>
              </w:rPr>
              <w:t xml:space="preserve"> могут свободно передвигаться по кругу.</w:t>
            </w:r>
          </w:p>
          <w:p w:rsidR="006467D2" w:rsidRPr="006467D2" w:rsidRDefault="006467D2" w:rsidP="006467D2">
            <w:pPr>
              <w:spacing w:before="100" w:beforeAutospacing="1" w:after="0" w:line="240" w:lineRule="auto"/>
              <w:ind w:right="-3303"/>
              <w:jc w:val="both"/>
              <w:rPr>
                <w:rFonts w:ascii="Verdana" w:eastAsia="Times New Roman" w:hAnsi="Verdana" w:cs="Times New Roman"/>
                <w:sz w:val="16"/>
                <w:szCs w:val="16"/>
                <w:lang w:eastAsia="ru-RU"/>
              </w:rPr>
            </w:pPr>
            <w:r w:rsidRPr="006467D2">
              <w:rPr>
                <w:rFonts w:ascii="Verdana" w:eastAsia="Times New Roman" w:hAnsi="Verdana" w:cs="Times New Roman"/>
                <w:sz w:val="16"/>
                <w:szCs w:val="16"/>
                <w:shd w:val="clear" w:color="auto" w:fill="FFFFFF"/>
                <w:lang w:eastAsia="ru-RU"/>
              </w:rPr>
              <w:t>        </w:t>
            </w:r>
            <w:r w:rsidRPr="006467D2">
              <w:rPr>
                <w:rFonts w:ascii="Times New Roman" w:eastAsia="Times New Roman" w:hAnsi="Times New Roman" w:cs="Times New Roman"/>
                <w:sz w:val="30"/>
                <w:szCs w:val="30"/>
                <w:shd w:val="clear" w:color="auto" w:fill="FFFFFF"/>
                <w:lang w:eastAsia="ru-RU"/>
              </w:rPr>
              <w:t>  </w:t>
            </w:r>
            <w:r w:rsidRPr="006467D2">
              <w:rPr>
                <w:rFonts w:ascii="Times New Roman" w:eastAsia="Times New Roman" w:hAnsi="Times New Roman" w:cs="Times New Roman"/>
                <w:color w:val="000000"/>
                <w:sz w:val="30"/>
                <w:szCs w:val="30"/>
                <w:shd w:val="clear" w:color="auto" w:fill="FFFFFF"/>
                <w:lang w:eastAsia="ru-RU"/>
              </w:rPr>
              <w:t xml:space="preserve">Известно, что дети с различными отклонениями в состоянии здоровья (с патологией зрения, слуха, последствиями детского церебрального паралича, с проблемами интеллекта и др.) имеют разные физические </w:t>
            </w:r>
            <w:r>
              <w:rPr>
                <w:rFonts w:ascii="Times New Roman" w:eastAsia="Times New Roman" w:hAnsi="Times New Roman" w:cs="Times New Roman"/>
                <w:color w:val="000000"/>
                <w:sz w:val="30"/>
                <w:szCs w:val="30"/>
                <w:shd w:val="clear" w:color="auto" w:fill="FFFFFF"/>
                <w:lang w:eastAsia="ru-RU"/>
              </w:rPr>
              <w:t xml:space="preserve">возможности, и эту особенность </w:t>
            </w:r>
            <w:r w:rsidRPr="006467D2">
              <w:rPr>
                <w:rFonts w:ascii="Times New Roman" w:eastAsia="Times New Roman" w:hAnsi="Times New Roman" w:cs="Times New Roman"/>
                <w:color w:val="000000"/>
                <w:sz w:val="30"/>
                <w:szCs w:val="30"/>
                <w:shd w:val="clear" w:color="auto" w:fill="FFFFFF"/>
                <w:lang w:eastAsia="ru-RU"/>
              </w:rPr>
              <w:t>необходимо учитывать при проведении подвижных игр. Важно, чтобы величина нагрузки была доступной для ребенка и не вызывала у него перенапряжения.</w:t>
            </w:r>
          </w:p>
          <w:p w:rsidR="006467D2" w:rsidRPr="006467D2" w:rsidRDefault="006467D2" w:rsidP="006467D2">
            <w:pPr>
              <w:spacing w:after="0" w:line="240" w:lineRule="auto"/>
              <w:jc w:val="both"/>
              <w:rPr>
                <w:rFonts w:ascii="Verdana" w:eastAsia="Times New Roman" w:hAnsi="Verdana" w:cs="Times New Roman"/>
                <w:sz w:val="16"/>
                <w:szCs w:val="16"/>
                <w:lang w:eastAsia="ru-RU"/>
              </w:rPr>
            </w:pPr>
            <w:r w:rsidRPr="006467D2">
              <w:rPr>
                <w:rFonts w:ascii="Times New Roman" w:eastAsia="Times New Roman" w:hAnsi="Times New Roman" w:cs="Times New Roman"/>
                <w:color w:val="000000"/>
                <w:sz w:val="30"/>
                <w:szCs w:val="30"/>
                <w:shd w:val="clear" w:color="auto" w:fill="FFFFFF"/>
                <w:lang w:eastAsia="ru-RU"/>
              </w:rPr>
              <w:t>Таким образом, двигательная активность дошкольника должна быть целенаправленна и соответствовать его опыту, интересам, желаниям, функциональным возможностям организма, что и составляет основу индивидуального подхода к каждому ребенку.</w:t>
            </w:r>
          </w:p>
          <w:p w:rsidR="006467D2" w:rsidRPr="006467D2" w:rsidRDefault="006467D2" w:rsidP="006467D2">
            <w:pPr>
              <w:spacing w:after="0" w:line="240" w:lineRule="auto"/>
              <w:jc w:val="both"/>
              <w:rPr>
                <w:rFonts w:ascii="Verdana" w:eastAsia="Times New Roman" w:hAnsi="Verdana" w:cs="Times New Roman"/>
                <w:sz w:val="16"/>
                <w:szCs w:val="16"/>
                <w:lang w:eastAsia="ru-RU"/>
              </w:rPr>
            </w:pPr>
            <w:r w:rsidRPr="006467D2">
              <w:rPr>
                <w:rFonts w:ascii="Times New Roman" w:eastAsia="Times New Roman" w:hAnsi="Times New Roman" w:cs="Times New Roman"/>
                <w:color w:val="000000"/>
                <w:sz w:val="30"/>
                <w:szCs w:val="30"/>
                <w:shd w:val="clear" w:color="auto" w:fill="FFFFFF"/>
                <w:lang w:eastAsia="ru-RU"/>
              </w:rPr>
              <w:t>Подвижные игры способствуют снятию закомплексованности ребенка, повышают его интерес к двигательной активности.</w:t>
            </w:r>
          </w:p>
        </w:tc>
        <w:tc>
          <w:tcPr>
            <w:tcW w:w="1164" w:type="pct"/>
            <w:shd w:val="clear" w:color="auto" w:fill="FFFFFF"/>
            <w:hideMark/>
          </w:tcPr>
          <w:p w:rsidR="006467D2" w:rsidRPr="006467D2" w:rsidRDefault="006467D2" w:rsidP="006467D2">
            <w:pPr>
              <w:spacing w:after="0" w:line="240" w:lineRule="auto"/>
              <w:rPr>
                <w:rFonts w:ascii="Verdana" w:eastAsia="Times New Roman" w:hAnsi="Verdana" w:cs="Times New Roman"/>
                <w:vanish/>
                <w:sz w:val="16"/>
                <w:szCs w:val="16"/>
                <w:lang w:eastAsia="ru-RU"/>
              </w:rPr>
            </w:pPr>
          </w:p>
          <w:p w:rsidR="006467D2" w:rsidRPr="006467D2" w:rsidRDefault="006467D2" w:rsidP="006467D2">
            <w:pPr>
              <w:spacing w:after="0" w:line="240" w:lineRule="auto"/>
              <w:rPr>
                <w:rFonts w:ascii="Verdana" w:eastAsia="Times New Roman" w:hAnsi="Verdana" w:cs="Times New Roman"/>
                <w:vanish/>
                <w:sz w:val="16"/>
                <w:szCs w:val="16"/>
                <w:lang w:eastAsia="ru-RU"/>
              </w:rPr>
            </w:pPr>
          </w:p>
          <w:p w:rsidR="006467D2" w:rsidRPr="006467D2" w:rsidRDefault="006467D2" w:rsidP="006467D2">
            <w:pPr>
              <w:spacing w:after="0" w:line="240" w:lineRule="auto"/>
              <w:rPr>
                <w:rFonts w:ascii="Verdana" w:eastAsia="Times New Roman" w:hAnsi="Verdana" w:cs="Times New Roman"/>
                <w:sz w:val="16"/>
                <w:szCs w:val="16"/>
                <w:lang w:eastAsia="ru-RU"/>
              </w:rPr>
            </w:pPr>
          </w:p>
        </w:tc>
        <w:bookmarkStart w:id="0" w:name="_GoBack"/>
        <w:bookmarkEnd w:id="0"/>
      </w:tr>
    </w:tbl>
    <w:p w:rsidR="00FF21AC" w:rsidRDefault="00FF21AC"/>
    <w:sectPr w:rsidR="00FF21AC" w:rsidSect="006467D2">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68A"/>
    <w:rsid w:val="006467D2"/>
    <w:rsid w:val="00FD068A"/>
    <w:rsid w:val="00FF2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7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67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7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67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5009">
      <w:bodyDiv w:val="1"/>
      <w:marLeft w:val="0"/>
      <w:marRight w:val="0"/>
      <w:marTop w:val="0"/>
      <w:marBottom w:val="0"/>
      <w:divBdr>
        <w:top w:val="none" w:sz="0" w:space="0" w:color="auto"/>
        <w:left w:val="none" w:sz="0" w:space="0" w:color="auto"/>
        <w:bottom w:val="none" w:sz="0" w:space="0" w:color="auto"/>
        <w:right w:val="none" w:sz="0" w:space="0" w:color="auto"/>
      </w:divBdr>
      <w:divsChild>
        <w:div w:id="1405179675">
          <w:marLeft w:val="0"/>
          <w:marRight w:val="0"/>
          <w:marTop w:val="0"/>
          <w:marBottom w:val="0"/>
          <w:divBdr>
            <w:top w:val="none" w:sz="0" w:space="0" w:color="auto"/>
            <w:left w:val="none" w:sz="0" w:space="0" w:color="auto"/>
            <w:bottom w:val="none" w:sz="0" w:space="0" w:color="auto"/>
            <w:right w:val="none" w:sz="0" w:space="0" w:color="auto"/>
          </w:divBdr>
        </w:div>
      </w:divsChild>
    </w:div>
    <w:div w:id="1213493761">
      <w:bodyDiv w:val="1"/>
      <w:marLeft w:val="0"/>
      <w:marRight w:val="0"/>
      <w:marTop w:val="0"/>
      <w:marBottom w:val="0"/>
      <w:divBdr>
        <w:top w:val="none" w:sz="0" w:space="0" w:color="auto"/>
        <w:left w:val="none" w:sz="0" w:space="0" w:color="auto"/>
        <w:bottom w:val="none" w:sz="0" w:space="0" w:color="auto"/>
        <w:right w:val="none" w:sz="0" w:space="0" w:color="auto"/>
      </w:divBdr>
      <w:divsChild>
        <w:div w:id="1657874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1471</Words>
  <Characters>8386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2023-11-01T17:47:00Z</dcterms:created>
  <dcterms:modified xsi:type="dcterms:W3CDTF">2023-11-01T17:59:00Z</dcterms:modified>
</cp:coreProperties>
</file>