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6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Педагогический проект</w:t>
      </w:r>
    </w:p>
    <w:p>
      <w:pPr>
        <w:pStyle w:val="7"/>
        <w:shd w:val="clear" w:color="auto" w:fill="FFFFFF"/>
        <w:spacing w:before="0" w:beforeAutospacing="0" w:after="0" w:afterAutospacing="0" w:line="36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«Развитие патриотизма у детей старшего дошкольного возраста через формирование представлений об истории и культуре родного края».</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Выполнила:</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воспитатель </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cs="Times New Roman"/>
          <w:sz w:val="24"/>
          <w:szCs w:val="24"/>
          <w:lang w:val="ru-RU"/>
        </w:rPr>
        <w:t xml:space="preserve">униципального </w:t>
      </w:r>
      <w:r>
        <w:rPr>
          <w:rFonts w:hint="default" w:ascii="Times New Roman" w:hAnsi="Times New Roman" w:cs="Times New Roman"/>
          <w:sz w:val="24"/>
          <w:szCs w:val="24"/>
          <w:lang w:val="ru-RU"/>
        </w:rPr>
        <w:t>Б</w:t>
      </w:r>
      <w:r>
        <w:rPr>
          <w:rFonts w:hint="default" w:cs="Times New Roman"/>
          <w:sz w:val="24"/>
          <w:szCs w:val="24"/>
          <w:lang w:val="ru-RU"/>
        </w:rPr>
        <w:t xml:space="preserve">юджетного </w:t>
      </w:r>
      <w:r>
        <w:rPr>
          <w:rFonts w:hint="default" w:ascii="Times New Roman" w:hAnsi="Times New Roman" w:cs="Times New Roman"/>
          <w:sz w:val="24"/>
          <w:szCs w:val="24"/>
        </w:rPr>
        <w:t>Д</w:t>
      </w:r>
      <w:r>
        <w:rPr>
          <w:rFonts w:hint="default" w:cs="Times New Roman"/>
          <w:sz w:val="24"/>
          <w:szCs w:val="24"/>
          <w:lang w:val="ru-RU"/>
        </w:rPr>
        <w:t xml:space="preserve">ошкольного </w:t>
      </w:r>
      <w:r>
        <w:rPr>
          <w:rFonts w:hint="default" w:ascii="Times New Roman" w:hAnsi="Times New Roman" w:cs="Times New Roman"/>
          <w:sz w:val="24"/>
          <w:szCs w:val="24"/>
        </w:rPr>
        <w:t>О</w:t>
      </w:r>
      <w:r>
        <w:rPr>
          <w:rFonts w:hint="default" w:cs="Times New Roman"/>
          <w:sz w:val="24"/>
          <w:szCs w:val="24"/>
          <w:lang w:val="ru-RU"/>
        </w:rPr>
        <w:t xml:space="preserve">бразовательного </w:t>
      </w:r>
      <w:r>
        <w:rPr>
          <w:rFonts w:hint="default" w:ascii="Times New Roman" w:hAnsi="Times New Roman" w:cs="Times New Roman"/>
          <w:sz w:val="24"/>
          <w:szCs w:val="24"/>
        </w:rPr>
        <w:t>У</w:t>
      </w:r>
      <w:r>
        <w:rPr>
          <w:rFonts w:hint="default" w:cs="Times New Roman"/>
          <w:sz w:val="24"/>
          <w:szCs w:val="24"/>
          <w:lang w:val="ru-RU"/>
        </w:rPr>
        <w:t>чреждения</w:t>
      </w:r>
      <w:r>
        <w:rPr>
          <w:rFonts w:hint="default" w:ascii="Times New Roman" w:hAnsi="Times New Roman" w:cs="Times New Roman"/>
          <w:sz w:val="24"/>
          <w:szCs w:val="24"/>
        </w:rPr>
        <w:t xml:space="preserve"> </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«Ясли - сад </w:t>
      </w:r>
      <w:r>
        <w:rPr>
          <w:rFonts w:hint="default" w:ascii="Times New Roman" w:hAnsi="Times New Roman" w:cs="Times New Roman"/>
          <w:sz w:val="24"/>
          <w:szCs w:val="24"/>
          <w:lang w:val="ru-RU"/>
        </w:rPr>
        <w:t xml:space="preserve">комбинированного типа </w:t>
      </w:r>
      <w:r>
        <w:rPr>
          <w:rFonts w:hint="default" w:ascii="Times New Roman" w:hAnsi="Times New Roman" w:cs="Times New Roman"/>
          <w:sz w:val="24"/>
          <w:szCs w:val="24"/>
        </w:rPr>
        <w:t>№</w:t>
      </w:r>
      <w:r>
        <w:rPr>
          <w:rFonts w:hint="default" w:cs="Times New Roman"/>
          <w:sz w:val="24"/>
          <w:szCs w:val="24"/>
          <w:lang w:val="ru-RU"/>
        </w:rPr>
        <w:t xml:space="preserve"> </w:t>
      </w:r>
      <w:r>
        <w:rPr>
          <w:rFonts w:hint="default" w:ascii="Times New Roman" w:hAnsi="Times New Roman" w:cs="Times New Roman"/>
          <w:sz w:val="24"/>
          <w:szCs w:val="24"/>
        </w:rPr>
        <w:t>367 г</w:t>
      </w:r>
      <w:r>
        <w:rPr>
          <w:rFonts w:hint="default" w:ascii="Times New Roman" w:hAnsi="Times New Roman" w:cs="Times New Roman"/>
          <w:sz w:val="24"/>
          <w:szCs w:val="24"/>
          <w:lang w:val="ru-RU"/>
        </w:rPr>
        <w:t xml:space="preserve">орода </w:t>
      </w:r>
      <w:r>
        <w:rPr>
          <w:rFonts w:hint="default" w:ascii="Times New Roman" w:hAnsi="Times New Roman" w:cs="Times New Roman"/>
          <w:sz w:val="24"/>
          <w:szCs w:val="24"/>
        </w:rPr>
        <w:t xml:space="preserve">Донецка» </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Дубина Илона Николаевна</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«Ты вспоминаешь не страну большую,</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Какую, ты изъездил и узнал…</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Ты вспоминаешь Родину такую,</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Какой е</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 ты в детстве увидал…»</w:t>
      </w:r>
    </w:p>
    <w:p>
      <w:pPr>
        <w:pStyle w:val="7"/>
        <w:shd w:val="clear" w:color="auto" w:fill="FFFFFF"/>
        <w:spacing w:before="0" w:beforeAutospacing="0" w:after="0" w:afterAutospacing="0"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К. Симонов</w:t>
      </w:r>
    </w:p>
    <w:p>
      <w:pPr>
        <w:pStyle w:val="7"/>
        <w:shd w:val="clear" w:color="auto" w:fill="FFFFFF"/>
        <w:spacing w:before="0" w:beforeAutospacing="0" w:after="0" w:afterAutospacing="0" w:line="360" w:lineRule="auto"/>
        <w:ind w:firstLine="708"/>
        <w:jc w:val="both"/>
        <w:rPr>
          <w:rFonts w:hint="default" w:ascii="Times New Roman" w:hAnsi="Times New Roman" w:cs="Times New Roman"/>
          <w:b/>
          <w:bCs/>
          <w:sz w:val="24"/>
          <w:szCs w:val="24"/>
        </w:rPr>
      </w:pP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Партнёры</w:t>
      </w:r>
      <w:r>
        <w:rPr>
          <w:rFonts w:hint="default" w:ascii="Times New Roman" w:hAnsi="Times New Roman" w:cs="Times New Roman"/>
          <w:b/>
          <w:bCs/>
          <w:sz w:val="24"/>
          <w:szCs w:val="24"/>
        </w:rPr>
        <w:t xml:space="preserve"> проекта.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Партнёрами</w:t>
      </w:r>
      <w:r>
        <w:rPr>
          <w:rFonts w:hint="default" w:ascii="Times New Roman" w:hAnsi="Times New Roman" w:cs="Times New Roman"/>
          <w:sz w:val="24"/>
          <w:szCs w:val="24"/>
        </w:rPr>
        <w:t xml:space="preserve"> в реализации педагогического проекта являются родители, педагоги дошкольного образовательного учреждения</w:t>
      </w:r>
      <w:r>
        <w:rPr>
          <w:rFonts w:hint="default" w:ascii="Times New Roman" w:hAnsi="Times New Roman" w:cs="Times New Roman"/>
          <w:sz w:val="24"/>
          <w:szCs w:val="24"/>
          <w:lang w:val="ru-RU"/>
        </w:rPr>
        <w:t>.</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Целевая аудитория</w:t>
      </w:r>
      <w:r>
        <w:rPr>
          <w:rFonts w:hint="default" w:ascii="Times New Roman" w:hAnsi="Times New Roman" w:cs="Times New Roman"/>
          <w:sz w:val="24"/>
          <w:szCs w:val="24"/>
        </w:rPr>
        <w:t>. Воспитанники М</w:t>
      </w:r>
      <w:r>
        <w:rPr>
          <w:rFonts w:hint="default" w:ascii="Times New Roman" w:hAnsi="Times New Roman" w:cs="Times New Roman"/>
          <w:sz w:val="24"/>
          <w:szCs w:val="24"/>
          <w:lang w:val="ru-RU"/>
        </w:rPr>
        <w:t>Б</w:t>
      </w:r>
      <w:r>
        <w:rPr>
          <w:rFonts w:hint="default" w:ascii="Times New Roman" w:hAnsi="Times New Roman" w:cs="Times New Roman"/>
          <w:sz w:val="24"/>
          <w:szCs w:val="24"/>
        </w:rPr>
        <w:t>ДОУ «Ясли - сад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№367 г</w:t>
      </w:r>
      <w:r>
        <w:rPr>
          <w:rFonts w:hint="default" w:cs="Times New Roman"/>
          <w:sz w:val="24"/>
          <w:szCs w:val="24"/>
          <w:lang w:val="ru-RU"/>
        </w:rPr>
        <w:t>.</w:t>
      </w:r>
      <w:r>
        <w:rPr>
          <w:rFonts w:hint="default" w:ascii="Times New Roman" w:hAnsi="Times New Roman" w:cs="Times New Roman"/>
          <w:sz w:val="24"/>
          <w:szCs w:val="24"/>
        </w:rPr>
        <w:t xml:space="preserve">Донецка». Количественный состав – </w:t>
      </w:r>
      <w:r>
        <w:rPr>
          <w:rFonts w:hint="default" w:cs="Times New Roman"/>
          <w:sz w:val="24"/>
          <w:szCs w:val="24"/>
          <w:lang w:val="ru-RU"/>
        </w:rPr>
        <w:t>9</w:t>
      </w:r>
      <w:bookmarkStart w:id="0" w:name="_GoBack"/>
      <w:bookmarkEnd w:id="0"/>
      <w:r>
        <w:rPr>
          <w:rFonts w:hint="default" w:ascii="Times New Roman" w:hAnsi="Times New Roman" w:cs="Times New Roman"/>
          <w:sz w:val="24"/>
          <w:szCs w:val="24"/>
        </w:rPr>
        <w:t xml:space="preserve"> человек (экспериментальная группа).</w:t>
      </w:r>
    </w:p>
    <w:p>
      <w:pPr>
        <w:pStyle w:val="7"/>
        <w:shd w:val="clear" w:color="auto" w:fill="FFFFFF"/>
        <w:spacing w:before="0" w:beforeAutospacing="0" w:after="0" w:afterAutospacing="0" w:line="360" w:lineRule="auto"/>
        <w:ind w:left="708"/>
        <w:rPr>
          <w:rFonts w:hint="default" w:ascii="Times New Roman" w:hAnsi="Times New Roman" w:cs="Times New Roman"/>
          <w:color w:val="000000"/>
          <w:sz w:val="24"/>
          <w:szCs w:val="24"/>
        </w:rPr>
      </w:pPr>
      <w:r>
        <w:rPr>
          <w:rStyle w:val="4"/>
          <w:rFonts w:hint="default" w:ascii="Times New Roman" w:hAnsi="Times New Roman" w:cs="Times New Roman"/>
          <w:color w:val="000000"/>
          <w:sz w:val="24"/>
          <w:szCs w:val="24"/>
          <w:shd w:val="clear" w:color="auto" w:fill="FFFFFF"/>
        </w:rPr>
        <w:t>Участники проекта:</w:t>
      </w:r>
    </w:p>
    <w:p>
      <w:pPr>
        <w:pStyle w:val="7"/>
        <w:shd w:val="clear" w:color="auto" w:fill="FFFFFF"/>
        <w:spacing w:before="0" w:beforeAutospacing="0" w:after="0" w:afterAutospacing="0" w:line="360" w:lineRule="auto"/>
        <w:ind w:left="708"/>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1. Дети старшего возраста экспериментальной  группы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2. Воспитатели.</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3. Родители детей экспериментальной  группы .</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br w:type="textWrapping"/>
      </w:r>
      <w:r>
        <w:rPr>
          <w:rStyle w:val="4"/>
          <w:rFonts w:hint="default" w:ascii="Times New Roman" w:hAnsi="Times New Roman" w:cs="Times New Roman"/>
          <w:color w:val="000000"/>
          <w:sz w:val="24"/>
          <w:szCs w:val="24"/>
          <w:shd w:val="clear" w:color="auto" w:fill="FFFFFF"/>
        </w:rPr>
        <w:t>Методы:</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1. Метод проблемных вопросов.</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2. Метод анализа.</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3. Метод игрового моделирования.</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4. Метод беседы и др. </w:t>
      </w:r>
    </w:p>
    <w:p>
      <w:pPr>
        <w:pStyle w:val="7"/>
        <w:shd w:val="clear" w:color="auto" w:fill="FFFFFF"/>
        <w:spacing w:before="0" w:beforeAutospacing="0" w:after="0" w:afterAutospacing="0" w:line="360" w:lineRule="auto"/>
        <w:ind w:firstLine="708"/>
        <w:rPr>
          <w:rFonts w:hint="default" w:ascii="Times New Roman" w:hAnsi="Times New Roman" w:cs="Times New Roman"/>
          <w:color w:val="000000"/>
          <w:sz w:val="24"/>
          <w:szCs w:val="24"/>
          <w:shd w:val="clear" w:color="auto" w:fill="FFFFFF"/>
        </w:rPr>
      </w:pPr>
      <w:r>
        <w:rPr>
          <w:rStyle w:val="4"/>
          <w:rFonts w:hint="default" w:ascii="Times New Roman" w:hAnsi="Times New Roman" w:cs="Times New Roman"/>
          <w:color w:val="000000"/>
          <w:sz w:val="24"/>
          <w:szCs w:val="24"/>
          <w:shd w:val="clear" w:color="auto" w:fill="FFFFFF"/>
        </w:rPr>
        <w:t>Проблемные вопросы по теме:</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          1.Какая природа в ДНР?</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          2. Месторасположение ДНР на карте?</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          3.Символика ДНР?</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          4.Люди каких национальностей проживают в ДНР?</w:t>
      </w:r>
    </w:p>
    <w:p>
      <w:pPr>
        <w:pStyle w:val="7"/>
        <w:shd w:val="clear" w:color="auto" w:fill="FFFFFF"/>
        <w:spacing w:before="0" w:beforeAutospacing="0" w:after="0" w:afterAutospacing="0" w:line="360" w:lineRule="auto"/>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 xml:space="preserve">           </w:t>
      </w:r>
      <w:r>
        <w:rPr>
          <w:rStyle w:val="4"/>
          <w:rFonts w:hint="default" w:ascii="Times New Roman" w:hAnsi="Times New Roman" w:cs="Times New Roman"/>
          <w:color w:val="000000"/>
          <w:sz w:val="24"/>
          <w:szCs w:val="24"/>
          <w:shd w:val="clear" w:color="auto" w:fill="FFFFFF"/>
        </w:rPr>
        <w:t>Взаимодействие с узкими специалистами:</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Музыкальный руководитель </w:t>
      </w:r>
      <w:r>
        <w:rPr>
          <w:rFonts w:hint="default" w:ascii="Times New Roman" w:hAnsi="Times New Roman" w:cs="Times New Roman"/>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rPr>
        <w:t xml:space="preserve"> Гома Т.А.</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xml:space="preserve">Логопед </w:t>
      </w:r>
      <w:r>
        <w:rPr>
          <w:rFonts w:hint="default" w:ascii="Times New Roman" w:hAnsi="Times New Roman" w:cs="Times New Roman"/>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rPr>
        <w:t xml:space="preserve"> Коршун А.С. </w:t>
      </w:r>
    </w:p>
    <w:p>
      <w:pPr>
        <w:pStyle w:val="7"/>
        <w:shd w:val="clear" w:color="auto" w:fill="FFFFFF"/>
        <w:spacing w:before="0" w:beforeAutospacing="0" w:after="0" w:afterAutospacing="0" w:line="360" w:lineRule="auto"/>
        <w:ind w:firstLine="708"/>
        <w:rPr>
          <w:rFonts w:hint="default" w:ascii="Times New Roman" w:hAnsi="Times New Roman" w:cs="Times New Roman"/>
          <w:color w:val="000000"/>
          <w:sz w:val="24"/>
          <w:szCs w:val="24"/>
          <w:shd w:val="clear" w:color="auto" w:fill="FFFFFF"/>
        </w:rPr>
      </w:pPr>
      <w:r>
        <w:rPr>
          <w:rStyle w:val="4"/>
          <w:rFonts w:hint="default" w:ascii="Times New Roman" w:hAnsi="Times New Roman" w:cs="Times New Roman"/>
          <w:color w:val="000000"/>
          <w:sz w:val="24"/>
          <w:szCs w:val="24"/>
          <w:shd w:val="clear" w:color="auto" w:fill="FFFFFF"/>
        </w:rPr>
        <w:t>Продукты проекта:</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центр патриотического воспитания в группе;</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интерактивная папка - лэпбук «ДНР – знаем, любим, гордимся!»;</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shd w:val="clear" w:color="auto" w:fill="FFFFFF"/>
        </w:rPr>
        <w:t>- тематические иллюстрированные альбомы.</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Актуальность педагогического проекта</w:t>
      </w:r>
      <w:r>
        <w:rPr>
          <w:rFonts w:hint="default" w:ascii="Times New Roman" w:hAnsi="Times New Roman" w:cs="Times New Roman"/>
          <w:sz w:val="24"/>
          <w:szCs w:val="24"/>
        </w:rPr>
        <w:t>. В настоящее время актуальность проблемы воспитания определяется самой жизнью, состоянием молодого поколения, перспективами его жизнедеятельности в новых условиях. Можно констатировать глубокий кризис духовности общества в целом, и ещ</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 большей степени происходит нарастание бездуховности подрастающего поколения. Оно проявляется в негативном отношении к истории Отечества, его культуре, традициям, в потере смысла жизни и жизненных ценностей.</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патриотами и гражданами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И действительно, человек связывает сво</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 чувство любви к ней с теми местами, где он родился, вырос; с улицей, по которой ходил не раз; с двором, где посадил первое деревце.</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Коренные преобразования, происходящие в Донецкой Народной Республике, вызвали необходимость модернизации всей системы образования. Исключительно важное место в этой системе занимает дошкольное образование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самая первая ступень в развитии детей.</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Очевиден уникальный потенциал именно дошкольного возраста, как периода формирования творческой личности, характера. </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Наследование патриотических ценностей в самом нежном возрасте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это и есть самый естественный, а потому и верный способ воспитания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Патриотическое воспитание дошкольников включает в себя передачу знаний, формирование на их основе отношения и организацию доступной возрасту деятельности. Фундаментом патриотизма по праву рассматривается целенаправленное ознакомление детей с родным краем. Любовь к Отчизне начинается с любви к своей малой родине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месту, где родился человек. Базовый этап формирования у детей любви к Родине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накопление ими социального опыта жизни в </w:t>
      </w:r>
      <w:r>
        <w:rPr>
          <w:rFonts w:hint="default" w:ascii="Times New Roman" w:hAnsi="Times New Roman" w:cs="Times New Roman"/>
          <w:sz w:val="24"/>
          <w:szCs w:val="24"/>
          <w:lang w:val="ru-RU"/>
        </w:rPr>
        <w:t>своём</w:t>
      </w:r>
      <w:r>
        <w:rPr>
          <w:rFonts w:hint="default" w:ascii="Times New Roman" w:hAnsi="Times New Roman" w:cs="Times New Roman"/>
          <w:sz w:val="24"/>
          <w:szCs w:val="24"/>
        </w:rPr>
        <w:t xml:space="preserve"> городе, усвоение принятых в нем норм поведения, взаимоотношений, приобщение к миру его культуры.</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Очень рано в мир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 xml:space="preserve"> входит природа родного края. Речка, озеро, лес, поле постепенно оживают для него: от первого общего восприятия </w:t>
      </w:r>
      <w:r>
        <w:rPr>
          <w:rFonts w:hint="default" w:ascii="Times New Roman" w:hAnsi="Times New Roman" w:cs="Times New Roman"/>
          <w:sz w:val="24"/>
          <w:szCs w:val="24"/>
          <w:lang w:val="ru-RU"/>
        </w:rPr>
        <w:t>ребёнок</w:t>
      </w:r>
      <w:r>
        <w:rPr>
          <w:rFonts w:hint="default" w:ascii="Times New Roman" w:hAnsi="Times New Roman" w:cs="Times New Roman"/>
          <w:sz w:val="24"/>
          <w:szCs w:val="24"/>
        </w:rPr>
        <w:t xml:space="preserve"> переходит к конкретизации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у него появляются любимые уголки для игры, любимое дерево, тропинки в лесу, место для рыбалки у реки. Это делает лес, речку своими, родными, остающимися в памяти на всю жизнь. Так общественное и природное окружение выступает в роли первого педагога, знакомящего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 xml:space="preserve"> с Родиной. Но без помощи взрослого </w:t>
      </w:r>
      <w:r>
        <w:rPr>
          <w:rFonts w:hint="default" w:ascii="Times New Roman" w:hAnsi="Times New Roman" w:cs="Times New Roman"/>
          <w:sz w:val="24"/>
          <w:szCs w:val="24"/>
          <w:lang w:val="ru-RU"/>
        </w:rPr>
        <w:t>ребёнку</w:t>
      </w:r>
      <w:r>
        <w:rPr>
          <w:rFonts w:hint="default" w:ascii="Times New Roman" w:hAnsi="Times New Roman" w:cs="Times New Roman"/>
          <w:sz w:val="24"/>
          <w:szCs w:val="24"/>
        </w:rPr>
        <w:t xml:space="preserve"> трудно выделить в окружающей жизни наиболее существенное, характерное. Без помощи взрослого детям трудно понять, что люди трудятся на благо всей страны, что город, лес, река, которые </w:t>
      </w:r>
      <w:r>
        <w:rPr>
          <w:rFonts w:hint="default" w:ascii="Times New Roman" w:hAnsi="Times New Roman" w:cs="Times New Roman"/>
          <w:sz w:val="24"/>
          <w:szCs w:val="24"/>
          <w:lang w:val="ru-RU"/>
        </w:rPr>
        <w:t>ребёнок</w:t>
      </w:r>
      <w:r>
        <w:rPr>
          <w:rFonts w:hint="default" w:ascii="Times New Roman" w:hAnsi="Times New Roman" w:cs="Times New Roman"/>
          <w:sz w:val="24"/>
          <w:szCs w:val="24"/>
        </w:rPr>
        <w:t xml:space="preserve"> видит каждый день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это и есть его Родина.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Психологи утверждают: нравственные качества не могут возникнуть </w:t>
      </w:r>
      <w:r>
        <w:rPr>
          <w:rFonts w:hint="default" w:ascii="Times New Roman" w:hAnsi="Times New Roman" w:cs="Times New Roman"/>
          <w:sz w:val="24"/>
          <w:szCs w:val="24"/>
          <w:lang w:val="ru-RU"/>
        </w:rPr>
        <w:t>путём</w:t>
      </w:r>
      <w:r>
        <w:rPr>
          <w:rFonts w:hint="default" w:ascii="Times New Roman" w:hAnsi="Times New Roman" w:cs="Times New Roman"/>
          <w:sz w:val="24"/>
          <w:szCs w:val="24"/>
        </w:rPr>
        <w:t xml:space="preserve">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условий, в которых ребёнок живёт и от средств и методов воспитания.</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У детей, посещающих наше дошкольное учреждение, наблюдается снижение не только уровня речевого развития, но и познавательной сферы, недостаточность развития различных видов восприятия, внимания, памяти. Поэтому у них возникают трудности в формировании социальной и культурной компетентности, которая предполагает знание культурных особенностей народа, его исторически сложившихся привычек, традиций, норм поведения и этикета, а так же умения понимать и правильно использовать их в процессе общения. Поэтому работа в данном направлении является </w:t>
      </w:r>
      <w:r>
        <w:rPr>
          <w:rFonts w:hint="default" w:ascii="Times New Roman" w:hAnsi="Times New Roman" w:cs="Times New Roman"/>
          <w:bCs/>
          <w:sz w:val="24"/>
          <w:szCs w:val="24"/>
        </w:rPr>
        <w:t>актуальной.</w:t>
      </w:r>
    </w:p>
    <w:p>
      <w:pPr>
        <w:spacing w:after="0" w:line="360" w:lineRule="auto"/>
        <w:ind w:firstLine="720"/>
        <w:jc w:val="both"/>
        <w:rPr>
          <w:rFonts w:hint="default" w:ascii="Times New Roman" w:hAnsi="Times New Roman" w:eastAsia="Times New Roman" w:cs="Times New Roman"/>
          <w:bCs/>
          <w:color w:val="000000"/>
          <w:sz w:val="24"/>
          <w:szCs w:val="24"/>
          <w:lang w:eastAsia="ru-RU"/>
        </w:rPr>
      </w:pPr>
      <w:r>
        <w:rPr>
          <w:rFonts w:hint="default" w:ascii="Times New Roman" w:hAnsi="Times New Roman" w:cs="Times New Roman"/>
          <w:b/>
          <w:bCs/>
          <w:sz w:val="24"/>
          <w:szCs w:val="24"/>
        </w:rPr>
        <w:t>Цель проекта: </w:t>
      </w:r>
      <w:r>
        <w:rPr>
          <w:rFonts w:hint="default" w:ascii="Times New Roman" w:hAnsi="Times New Roman" w:eastAsia="Times New Roman" w:cs="Times New Roman"/>
          <w:bCs/>
          <w:color w:val="000000"/>
          <w:sz w:val="24"/>
          <w:szCs w:val="24"/>
          <w:lang w:eastAsia="ru-RU"/>
        </w:rPr>
        <w:t>дать детям основные знания об истории своего города, родного края, о культурных особенностях  Донецкого  края, познакомить с достопримечательностями и людьми, которые прославили родной край.</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Задачи проекта:</w:t>
      </w:r>
    </w:p>
    <w:p>
      <w:pPr>
        <w:pStyle w:val="7"/>
        <w:numPr>
          <w:ilvl w:val="0"/>
          <w:numId w:val="1"/>
        </w:numPr>
        <w:shd w:val="clear" w:color="auto" w:fill="FFFFFF"/>
        <w:spacing w:before="0" w:beforeAutospacing="0" w:after="0" w:afterAutospacing="0" w:line="36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Изучить и проанализировать научно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методическую литературу по нравственному, патриотическому воспитанию дошкольников, публикационный материал о нашем регионе, о символике ДНР, о культурологии нашего города, края.</w:t>
      </w:r>
    </w:p>
    <w:p>
      <w:pPr>
        <w:pStyle w:val="7"/>
        <w:numPr>
          <w:ilvl w:val="0"/>
          <w:numId w:val="1"/>
        </w:numPr>
        <w:shd w:val="clear" w:color="auto" w:fill="FFFFFF"/>
        <w:spacing w:before="0" w:beforeAutospacing="0" w:after="0" w:afterAutospacing="0" w:line="36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Повысить уровень развития первичных представлений о себе, семье, обществе, государстве, мире и природе через разработку и внедрение технологии ознакомления с родным краем, городом.</w:t>
      </w:r>
    </w:p>
    <w:p>
      <w:pPr>
        <w:pStyle w:val="7"/>
        <w:numPr>
          <w:ilvl w:val="0"/>
          <w:numId w:val="1"/>
        </w:numPr>
        <w:shd w:val="clear" w:color="auto" w:fill="FFFFFF"/>
        <w:spacing w:before="0" w:beforeAutospacing="0" w:after="0" w:afterAutospacing="0" w:line="36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Повысить уровень компетентности родителей по вопросам патриотического воспитания старших дошкольников через использование активных форм взаимодействия.</w:t>
      </w:r>
    </w:p>
    <w:p>
      <w:pPr>
        <w:pStyle w:val="7"/>
        <w:numPr>
          <w:ilvl w:val="0"/>
          <w:numId w:val="1"/>
        </w:numPr>
        <w:shd w:val="clear" w:color="auto" w:fill="FFFFFF"/>
        <w:spacing w:before="0" w:beforeAutospacing="0" w:after="0" w:afterAutospacing="0" w:line="36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Установить взаимодействие ДОУ с культурно</w:t>
      </w:r>
      <w:r>
        <w:rPr>
          <w:rFonts w:hint="default" w:ascii="Times New Roman" w:hAnsi="Times New Roman" w:cs="Times New Roman"/>
          <w:sz w:val="24"/>
          <w:szCs w:val="24"/>
          <w:lang w:val="ru-RU"/>
        </w:rPr>
        <w:t xml:space="preserve"> - </w:t>
      </w:r>
      <w:r>
        <w:rPr>
          <w:rFonts w:hint="default" w:ascii="Times New Roman" w:hAnsi="Times New Roman" w:cs="Times New Roman"/>
          <w:sz w:val="24"/>
          <w:szCs w:val="24"/>
        </w:rPr>
        <w:t>образовательными учреждениями и социальными объектами города в целях совершенствования деятельности педагогов по нравственно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патриотическому воспитанию детей дошкольного возраста.</w:t>
      </w:r>
    </w:p>
    <w:p>
      <w:pPr>
        <w:pStyle w:val="7"/>
        <w:numPr>
          <w:ilvl w:val="0"/>
          <w:numId w:val="2"/>
        </w:numPr>
        <w:shd w:val="clear" w:color="auto" w:fill="FFFFFF"/>
        <w:spacing w:before="0" w:beforeAutospacing="0" w:after="0" w:afterAutospacing="0" w:line="36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Обосновать результаты педагогического опыта с целью совершенствования апробированной технологии и дальнейшего внедрения в педагогический процесс.</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Объект:</w:t>
      </w:r>
      <w:r>
        <w:rPr>
          <w:rFonts w:hint="default" w:ascii="Times New Roman" w:hAnsi="Times New Roman" w:cs="Times New Roman"/>
          <w:sz w:val="24"/>
          <w:szCs w:val="24"/>
        </w:rPr>
        <w:t> процесс нравственно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патриотического воспитания детей старшего дошкольного возраста.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Предмет:  </w:t>
      </w:r>
      <w:r>
        <w:rPr>
          <w:rFonts w:hint="default" w:ascii="Times New Roman" w:hAnsi="Times New Roman" w:cs="Times New Roman"/>
          <w:bCs/>
          <w:sz w:val="24"/>
          <w:szCs w:val="24"/>
        </w:rPr>
        <w:t>способы</w:t>
      </w:r>
      <w:r>
        <w:rPr>
          <w:rFonts w:hint="default" w:ascii="Times New Roman" w:hAnsi="Times New Roman" w:cs="Times New Roman"/>
          <w:sz w:val="24"/>
          <w:szCs w:val="24"/>
        </w:rPr>
        <w:t xml:space="preserve">  ознакомления старших дошкольников с родным краем, городом.</w:t>
      </w:r>
    </w:p>
    <w:p>
      <w:pPr>
        <w:pStyle w:val="7"/>
        <w:shd w:val="clear" w:color="auto" w:fill="FFFFFF"/>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Новизна проекта.</w:t>
      </w:r>
      <w:r>
        <w:rPr>
          <w:rFonts w:hint="default" w:ascii="Times New Roman" w:hAnsi="Times New Roman" w:cs="Times New Roman"/>
          <w:sz w:val="24"/>
          <w:szCs w:val="24"/>
        </w:rPr>
        <w:t xml:space="preserve"> 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привитию нравственно-патриотических чувств, ознакомлению детей с особенностями города и края. На наш взгляд, решением данной проблемы стала реализация проекта по патриотическому воспитанию. Мы считаем, что метод проекта позволяет детям усвоить сложный краеведческий материал через совместный поиск решения проблемы, тем самым, делая познавательный процесс, интересным и мотивационным. Проектная деятельность развивает творческие способности дошкольников, помогает самому педагогу развиваться как творческой личности.</w:t>
      </w:r>
    </w:p>
    <w:p>
      <w:pPr>
        <w:pStyle w:val="7"/>
        <w:shd w:val="clear" w:color="auto" w:fill="FFFFFF"/>
        <w:spacing w:before="0" w:beforeAutospacing="0" w:after="0" w:afterAutospacing="0" w:line="360" w:lineRule="auto"/>
        <w:ind w:firstLine="708"/>
        <w:jc w:val="both"/>
        <w:rPr>
          <w:rFonts w:hint="default" w:ascii="Times New Roman" w:hAnsi="Times New Roman" w:cs="Times New Roman"/>
          <w:b/>
          <w:bCs/>
          <w:sz w:val="24"/>
          <w:szCs w:val="24"/>
        </w:rPr>
      </w:pPr>
      <w:r>
        <w:rPr>
          <w:rFonts w:hint="default" w:ascii="Times New Roman" w:hAnsi="Times New Roman" w:cs="Times New Roman"/>
          <w:b/>
          <w:bCs/>
          <w:sz w:val="24"/>
          <w:szCs w:val="24"/>
        </w:rPr>
        <w:t>Ожидаемые результаты.</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Повысится уровень компетентности педагогов и родителей по вопросам патриотического воспитания старших дошкольников.</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У дошкольников появится устойчивый интерес к истории родного края, города, к людям, которые их окружают и их профессиям;</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Будет разработан перспективный план работы с детьми и родителями;</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Будет разработана серия конспектов занятий, бесед;</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Будет создана картотека дидактических и подвижных игр;</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Будет создана серия мультимедийных дидактических игр по ознакомлению с родным городом, краем;</w:t>
      </w:r>
    </w:p>
    <w:p>
      <w:pPr>
        <w:pStyle w:val="7"/>
        <w:numPr>
          <w:ilvl w:val="1"/>
          <w:numId w:val="1"/>
        </w:numPr>
        <w:shd w:val="clear" w:color="auto" w:fill="FFFFFF"/>
        <w:spacing w:before="0" w:beforeAutospacing="0" w:after="0" w:afterAutospacing="0" w:line="360" w:lineRule="auto"/>
        <w:ind w:left="284" w:firstLine="142"/>
        <w:jc w:val="both"/>
        <w:rPr>
          <w:rFonts w:hint="default" w:ascii="Times New Roman" w:hAnsi="Times New Roman" w:cs="Times New Roman"/>
          <w:sz w:val="24"/>
          <w:szCs w:val="24"/>
        </w:rPr>
      </w:pPr>
      <w:r>
        <w:rPr>
          <w:rFonts w:hint="default" w:ascii="Times New Roman" w:hAnsi="Times New Roman" w:cs="Times New Roman"/>
          <w:sz w:val="24"/>
          <w:szCs w:val="24"/>
        </w:rPr>
        <w:t>Родители станут активными участниками образовательного процесса.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Практическая значимость проекта: </w:t>
      </w:r>
      <w:r>
        <w:rPr>
          <w:rFonts w:hint="default" w:ascii="Times New Roman" w:hAnsi="Times New Roman" w:cs="Times New Roman"/>
          <w:sz w:val="24"/>
          <w:szCs w:val="24"/>
        </w:rPr>
        <w:t>заключается в разработке и внедрении педагогической технологии, предполагающей системный и интегрированный подход к нравственно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патриотическому воспитанию детей старшего дошкольного возраста. При разработке проекта за основу взяты методы, предложенные С.А.Козловой, а также методы обучения и развития творчества Н.Н.Поддъякова:</w:t>
      </w:r>
    </w:p>
    <w:p>
      <w:pPr>
        <w:pStyle w:val="7"/>
        <w:shd w:val="clear" w:color="auto" w:fill="FFFFFF"/>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методы, повышающие познавательную активность (сравнение, моделирование, экспериментирование, опыты);</w:t>
      </w:r>
    </w:p>
    <w:p>
      <w:pPr>
        <w:pStyle w:val="7"/>
        <w:shd w:val="clear" w:color="auto" w:fill="FFFFFF"/>
        <w:spacing w:before="0" w:beforeAutospacing="0" w:after="0" w:afterAutospacing="0"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методы, стимулирующие эмоциональную активность (сюрпризные моменты, элементы новизны, юмор и шутка);</w:t>
      </w:r>
    </w:p>
    <w:p>
      <w:pPr>
        <w:pStyle w:val="7"/>
        <w:shd w:val="clear" w:color="auto" w:fill="FFFFFF"/>
        <w:spacing w:before="0" w:beforeAutospacing="0" w:after="0" w:afterAutospacing="0"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методы, способствующие установлению связи между различными видами деятельности;</w:t>
      </w:r>
    </w:p>
    <w:p>
      <w:pPr>
        <w:pStyle w:val="7"/>
        <w:shd w:val="clear" w:color="auto" w:fill="FFFFFF"/>
        <w:spacing w:before="0" w:beforeAutospacing="0" w:after="0" w:afterAutospacing="0"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методы обучения и развития творчества.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этими методами разработан алгоритм проекта, который включает вступительную часть, информационную часть, проблемную часть, стимулирование детских вопросов, символизацию. </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5. Основное содержание проекта.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Работа по реализации проекта проходила в 3 этапа.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1 этап – Планово</w:t>
      </w:r>
      <w:r>
        <w:rPr>
          <w:rFonts w:hint="default" w:ascii="Times New Roman" w:hAnsi="Times New Roman" w:cs="Times New Roman"/>
          <w:b/>
          <w:bCs/>
          <w:sz w:val="24"/>
          <w:szCs w:val="24"/>
          <w:lang w:val="ru-RU"/>
        </w:rPr>
        <w:t xml:space="preserve"> - </w:t>
      </w:r>
      <w:r>
        <w:rPr>
          <w:rFonts w:hint="default" w:ascii="Times New Roman" w:hAnsi="Times New Roman" w:cs="Times New Roman"/>
          <w:b/>
          <w:bCs/>
          <w:sz w:val="24"/>
          <w:szCs w:val="24"/>
        </w:rPr>
        <w:t>прогностический</w:t>
      </w:r>
      <w:r>
        <w:rPr>
          <w:rFonts w:hint="default" w:ascii="Times New Roman" w:hAnsi="Times New Roman" w:cs="Times New Roman"/>
          <w:sz w:val="24"/>
          <w:szCs w:val="24"/>
        </w:rPr>
        <w:t>:</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выделение проблемного поля;</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актуализация проблемы;</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подбор, изучение, анализ научно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методической литературы;</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подбор иллюстраций, фотографий, литературы по ознакомлению детей с историей родного города;</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Семинар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практикум для педагогов: «Нравственно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патриотическое воспитание дошкольников в системе всестороннего развития личности»;</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анкетирование родителей «Патриотическое воспитание старших дошкольников»;</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презентации проекта;</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критериев и уровневых характеристик оценки эффективности педагогического взаимодействия (диагностики);</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изготовление наглядного и демонстрационного материала: карты ДНР, картины по патриотическому воспитанию: «Защитники Отечества», «День Победы», «Ветераны», «Космос», атрибутов и пособий для проведения непосредственно образовательной деятельности;</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подборка дидактических игр («Узнай, где я нахожусь?», «Собери картинку», «Бабушкин сундучок», «Карта моего города», «Город будущего», «Мой край родной», «Я</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w:t>
      </w:r>
      <w:r>
        <w:rPr>
          <w:rFonts w:hint="default" w:ascii="Times New Roman" w:hAnsi="Times New Roman" w:cs="Times New Roman"/>
          <w:sz w:val="24"/>
          <w:szCs w:val="24"/>
        </w:rPr>
        <w:t xml:space="preserve"> фотограф», «Вот моя улица, вот мой дом родной» и т.д.);</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прогнозирование положительных результатов,</w:t>
      </w:r>
    </w:p>
    <w:p>
      <w:pPr>
        <w:pStyle w:val="7"/>
        <w:numPr>
          <w:ilvl w:val="0"/>
          <w:numId w:val="3"/>
        </w:numPr>
        <w:shd w:val="clear" w:color="auto" w:fill="FFFFFF"/>
        <w:tabs>
          <w:tab w:val="left" w:pos="426"/>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lang w:val="ru-RU"/>
        </w:rPr>
        <w:t>расчёт</w:t>
      </w:r>
      <w:r>
        <w:rPr>
          <w:rFonts w:hint="default" w:ascii="Times New Roman" w:hAnsi="Times New Roman" w:cs="Times New Roman"/>
          <w:sz w:val="24"/>
          <w:szCs w:val="24"/>
        </w:rPr>
        <w:t xml:space="preserve"> ресурсного обеспечения.</w:t>
      </w:r>
    </w:p>
    <w:p>
      <w:pPr>
        <w:pStyle w:val="7"/>
        <w:shd w:val="clear" w:color="auto" w:fill="FFFFFF"/>
        <w:tabs>
          <w:tab w:val="left" w:pos="709"/>
        </w:tabs>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II этап – организационно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исполнительский:</w:t>
      </w:r>
    </w:p>
    <w:p>
      <w:pPr>
        <w:pStyle w:val="7"/>
        <w:numPr>
          <w:ilvl w:val="0"/>
          <w:numId w:val="4"/>
        </w:numPr>
        <w:shd w:val="clear" w:color="auto" w:fill="FFFFFF"/>
        <w:tabs>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Обследование детей.</w:t>
      </w:r>
    </w:p>
    <w:p>
      <w:pPr>
        <w:pStyle w:val="7"/>
        <w:numPr>
          <w:ilvl w:val="0"/>
          <w:numId w:val="4"/>
        </w:numPr>
        <w:shd w:val="clear" w:color="auto" w:fill="FFFFFF"/>
        <w:tabs>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Анкетирование родителей.</w:t>
      </w:r>
    </w:p>
    <w:p>
      <w:pPr>
        <w:pStyle w:val="7"/>
        <w:numPr>
          <w:ilvl w:val="0"/>
          <w:numId w:val="4"/>
        </w:numPr>
        <w:shd w:val="clear" w:color="auto" w:fill="FFFFFF"/>
        <w:tabs>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Изучение и анализ полученных стартовых результатов.</w:t>
      </w:r>
    </w:p>
    <w:p>
      <w:pPr>
        <w:pStyle w:val="7"/>
        <w:numPr>
          <w:ilvl w:val="0"/>
          <w:numId w:val="4"/>
        </w:numPr>
        <w:shd w:val="clear" w:color="auto" w:fill="FFFFFF"/>
        <w:tabs>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внедрение технологии по развитию нравственно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патриотических чувств у старших дошкольников.</w:t>
      </w:r>
    </w:p>
    <w:p>
      <w:pPr>
        <w:pStyle w:val="7"/>
        <w:numPr>
          <w:ilvl w:val="0"/>
          <w:numId w:val="5"/>
        </w:numPr>
        <w:shd w:val="clear" w:color="auto" w:fill="FFFFFF"/>
        <w:tabs>
          <w:tab w:val="left" w:pos="0"/>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ООД на темы:</w:t>
      </w:r>
      <w:r>
        <w:rPr>
          <w:rFonts w:hint="default" w:ascii="Times New Roman" w:hAnsi="Times New Roman" w:cs="Times New Roman"/>
          <w:b/>
          <w:bCs/>
          <w:sz w:val="24"/>
          <w:szCs w:val="24"/>
        </w:rPr>
        <w:t>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shd w:val="clear" w:color="auto" w:fill="FFFFFF"/>
        </w:rPr>
        <w:t xml:space="preserve">«Главный город нашей страны», «Богатыри земли русской», </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«Русские народные промыслы»,</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 xml:space="preserve">«Моя малая Родина», </w:t>
      </w:r>
      <w:r>
        <w:rPr>
          <w:rFonts w:hint="default" w:ascii="Times New Roman" w:hAnsi="Times New Roman" w:cs="Times New Roman"/>
          <w:sz w:val="24"/>
          <w:szCs w:val="24"/>
        </w:rPr>
        <w:t xml:space="preserve">«Наша русская </w:t>
      </w:r>
      <w:r>
        <w:rPr>
          <w:rFonts w:hint="default" w:ascii="Times New Roman" w:hAnsi="Times New Roman" w:cs="Times New Roman"/>
          <w:sz w:val="24"/>
          <w:szCs w:val="24"/>
          <w:lang w:val="ru-RU"/>
        </w:rPr>
        <w:t>матрёшка</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На занятиях по продуктивной деятельности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xml:space="preserve">  рисование флага ДНР, членов своей семьи, природы родного края, знакомство с разными видами декоративного рисования, с русским народным костюм, изготовление народных игрушек.</w:t>
      </w:r>
    </w:p>
    <w:p>
      <w:pPr>
        <w:pStyle w:val="7"/>
        <w:numPr>
          <w:ilvl w:val="0"/>
          <w:numId w:val="5"/>
        </w:numPr>
        <w:shd w:val="clear" w:color="auto" w:fill="FFFFFF"/>
        <w:tabs>
          <w:tab w:val="left" w:pos="0"/>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Беседы: </w:t>
      </w:r>
      <w:r>
        <w:rPr>
          <w:rFonts w:hint="default" w:ascii="Times New Roman" w:hAnsi="Times New Roman" w:cs="Times New Roman"/>
          <w:color w:val="000000"/>
          <w:sz w:val="24"/>
          <w:szCs w:val="24"/>
          <w:shd w:val="clear" w:color="auto" w:fill="FFFFFF"/>
        </w:rPr>
        <w:t xml:space="preserve">«Донецк </w:t>
      </w:r>
      <w:r>
        <w:rPr>
          <w:rFonts w:hint="default" w:ascii="Times New Roman" w:hAnsi="Times New Roman" w:cs="Times New Roman"/>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rPr>
        <w:t xml:space="preserve"> столица Донецкой Народной Республики», «Достопримечательности нашего города Донецка», «Государственные символы ДНР: герб, флаг, гимн»</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«Наша армия», «Растительный и животный мир Донбасса».</w:t>
      </w:r>
    </w:p>
    <w:p>
      <w:pPr>
        <w:pStyle w:val="7"/>
        <w:numPr>
          <w:ilvl w:val="0"/>
          <w:numId w:val="5"/>
        </w:numPr>
        <w:shd w:val="clear" w:color="auto" w:fill="FFFFFF"/>
        <w:tabs>
          <w:tab w:val="left" w:pos="0"/>
          <w:tab w:val="left" w:pos="284"/>
          <w:tab w:val="clear" w:pos="720"/>
        </w:tabs>
        <w:spacing w:before="0" w:beforeAutospacing="0" w:after="0" w:afterAutospacing="0" w:line="360" w:lineRule="auto"/>
        <w:ind w:left="284"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w:t>
      </w:r>
      <w:r>
        <w:rPr>
          <w:rFonts w:hint="default" w:ascii="Times New Roman" w:hAnsi="Times New Roman" w:cs="Times New Roman"/>
          <w:iCs/>
          <w:color w:val="000000"/>
          <w:sz w:val="24"/>
          <w:szCs w:val="24"/>
          <w:shd w:val="clear" w:color="auto" w:fill="FFFFFF"/>
        </w:rPr>
        <w:t>русских народных подвижных игр</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 xml:space="preserve">«Гуси </w:t>
      </w:r>
      <w:r>
        <w:rPr>
          <w:rFonts w:hint="default" w:ascii="Times New Roman" w:hAnsi="Times New Roman" w:cs="Times New Roman"/>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rPr>
        <w:t xml:space="preserve"> лебеди»,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«Краски»,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«Пятнашки», «Горелки», «Аленушка и Иванушка», «Казаки</w:t>
      </w:r>
      <w:r>
        <w:rPr>
          <w:rFonts w:hint="default" w:ascii="Times New Roman" w:hAnsi="Times New Roman" w:cs="Times New Roman"/>
          <w:color w:val="000000"/>
          <w:sz w:val="24"/>
          <w:szCs w:val="24"/>
          <w:shd w:val="clear" w:color="auto" w:fill="FFFFFF"/>
          <w:lang w:val="ru-RU"/>
        </w:rPr>
        <w:t xml:space="preserve"> - </w:t>
      </w:r>
      <w:r>
        <w:rPr>
          <w:rFonts w:hint="default" w:ascii="Times New Roman" w:hAnsi="Times New Roman" w:cs="Times New Roman"/>
          <w:color w:val="000000"/>
          <w:sz w:val="24"/>
          <w:szCs w:val="24"/>
          <w:shd w:val="clear" w:color="auto" w:fill="FFFFFF"/>
        </w:rPr>
        <w:t>разбойники», «Палочка</w:t>
      </w: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color w:val="000000"/>
          <w:sz w:val="24"/>
          <w:szCs w:val="24"/>
          <w:shd w:val="clear" w:color="auto" w:fill="FFFFFF"/>
        </w:rPr>
        <w:t xml:space="preserve"> выручалочка», </w:t>
      </w:r>
      <w:r>
        <w:rPr>
          <w:rFonts w:hint="default" w:ascii="Times New Roman" w:hAnsi="Times New Roman" w:cs="Times New Roman"/>
          <w:color w:val="000000"/>
          <w:sz w:val="24"/>
          <w:szCs w:val="24"/>
        </w:rPr>
        <w:t xml:space="preserve"> </w:t>
      </w:r>
      <w:r>
        <w:rPr>
          <w:rFonts w:hint="default" w:ascii="Times New Roman" w:hAnsi="Times New Roman" w:cs="Times New Roman"/>
          <w:iCs/>
          <w:color w:val="111111"/>
          <w:sz w:val="24"/>
          <w:szCs w:val="24"/>
          <w:shd w:val="clear" w:color="auto" w:fill="FFFFFF"/>
        </w:rPr>
        <w:t>«Иголка, нитка и узелок»</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iCs/>
          <w:color w:val="111111"/>
          <w:sz w:val="24"/>
          <w:szCs w:val="24"/>
          <w:shd w:val="clear" w:color="auto" w:fill="FFFFFF"/>
        </w:rPr>
        <w:t>«Лапта»</w:t>
      </w:r>
      <w:r>
        <w:rPr>
          <w:rFonts w:hint="default" w:ascii="Times New Roman" w:hAnsi="Times New Roman" w:cs="Times New Roman"/>
          <w:color w:val="000000"/>
          <w:sz w:val="24"/>
          <w:szCs w:val="24"/>
          <w:shd w:val="clear" w:color="auto" w:fill="FFFFFF"/>
        </w:rPr>
        <w:t xml:space="preserve"> и др.</w:t>
      </w:r>
    </w:p>
    <w:p>
      <w:pPr>
        <w:pStyle w:val="8"/>
        <w:numPr>
          <w:ilvl w:val="0"/>
          <w:numId w:val="5"/>
        </w:numPr>
        <w:tabs>
          <w:tab w:val="left" w:pos="426"/>
          <w:tab w:val="clear" w:pos="720"/>
        </w:tabs>
        <w:spacing w:after="0" w:line="360" w:lineRule="auto"/>
        <w:ind w:left="284" w:firstLine="7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shd w:val="clear" w:color="auto" w:fill="FFFFFF"/>
          <w:lang w:eastAsia="ru-RU"/>
        </w:rPr>
        <w:t>Сюжетно</w:t>
      </w:r>
      <w:r>
        <w:rPr>
          <w:rFonts w:hint="default" w:ascii="Times New Roman" w:hAnsi="Times New Roman" w:eastAsia="Times New Roman" w:cs="Times New Roman"/>
          <w:color w:val="000000"/>
          <w:sz w:val="24"/>
          <w:szCs w:val="24"/>
          <w:shd w:val="clear" w:color="auto" w:fill="FFFFFF"/>
          <w:lang w:val="en-US" w:eastAsia="ru-RU"/>
        </w:rPr>
        <w:t xml:space="preserve"> </w:t>
      </w:r>
      <w:r>
        <w:rPr>
          <w:rFonts w:hint="default" w:ascii="Times New Roman" w:hAnsi="Times New Roman" w:eastAsia="Times New Roman" w:cs="Times New Roman"/>
          <w:color w:val="000000"/>
          <w:sz w:val="24"/>
          <w:szCs w:val="24"/>
          <w:shd w:val="clear" w:color="auto" w:fill="FFFFFF"/>
          <w:lang w:eastAsia="ru-RU"/>
        </w:rPr>
        <w:t>-</w:t>
      </w:r>
      <w:r>
        <w:rPr>
          <w:rFonts w:hint="default" w:ascii="Times New Roman" w:hAnsi="Times New Roman" w:eastAsia="Times New Roman" w:cs="Times New Roman"/>
          <w:color w:val="000000"/>
          <w:sz w:val="24"/>
          <w:szCs w:val="24"/>
          <w:shd w:val="clear" w:color="auto" w:fill="FFFFFF"/>
          <w:lang w:val="en-US" w:eastAsia="ru-RU"/>
        </w:rPr>
        <w:t xml:space="preserve"> </w:t>
      </w:r>
      <w:r>
        <w:rPr>
          <w:rFonts w:hint="default" w:ascii="Times New Roman" w:hAnsi="Times New Roman" w:eastAsia="Times New Roman" w:cs="Times New Roman"/>
          <w:color w:val="000000"/>
          <w:sz w:val="24"/>
          <w:szCs w:val="24"/>
          <w:shd w:val="clear" w:color="auto" w:fill="FFFFFF"/>
          <w:lang w:eastAsia="ru-RU"/>
        </w:rPr>
        <w:t>ролевые игры  «Семья»,</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color w:val="000000"/>
          <w:sz w:val="24"/>
          <w:szCs w:val="24"/>
          <w:shd w:val="clear" w:color="auto" w:fill="FFFFFF"/>
          <w:lang w:eastAsia="ru-RU"/>
        </w:rPr>
        <w:t>«Путешествие на автобусе»,</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color w:val="000000"/>
          <w:sz w:val="24"/>
          <w:szCs w:val="24"/>
          <w:shd w:val="clear" w:color="auto" w:fill="FFFFFF"/>
          <w:lang w:eastAsia="ru-RU"/>
        </w:rPr>
        <w:t>«Улицы нашего города»,</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color w:val="000000"/>
          <w:sz w:val="24"/>
          <w:szCs w:val="24"/>
          <w:shd w:val="clear" w:color="auto" w:fill="FFFFFF"/>
          <w:lang w:eastAsia="ru-RU"/>
        </w:rPr>
        <w:t>«Профессии» и др.</w:t>
      </w:r>
      <w:r>
        <w:rPr>
          <w:rFonts w:hint="default" w:ascii="Times New Roman" w:hAnsi="Times New Roman" w:eastAsia="Times New Roman" w:cs="Times New Roman"/>
          <w:color w:val="000000"/>
          <w:sz w:val="24"/>
          <w:szCs w:val="24"/>
          <w:lang w:eastAsia="ru-RU"/>
        </w:rPr>
        <w:t xml:space="preserve"> </w:t>
      </w:r>
    </w:p>
    <w:p>
      <w:pPr>
        <w:pStyle w:val="8"/>
        <w:numPr>
          <w:ilvl w:val="0"/>
          <w:numId w:val="5"/>
        </w:numPr>
        <w:tabs>
          <w:tab w:val="left" w:pos="426"/>
          <w:tab w:val="clear" w:pos="720"/>
        </w:tabs>
        <w:spacing w:after="0" w:line="360" w:lineRule="auto"/>
        <w:ind w:left="284" w:firstLine="7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lang w:eastAsia="ru-RU"/>
        </w:rPr>
        <w:t>Разработка и создание совместными усилиями  педагогов и родителей лепбука по патриотическому воспитанию «</w:t>
      </w:r>
      <w:r>
        <w:rPr>
          <w:rFonts w:hint="default" w:ascii="Times New Roman" w:hAnsi="Times New Roman" w:cs="Times New Roman"/>
          <w:color w:val="000000"/>
          <w:sz w:val="24"/>
          <w:szCs w:val="24"/>
          <w:shd w:val="clear" w:color="auto" w:fill="FFFFFF"/>
        </w:rPr>
        <w:t xml:space="preserve">ДНР </w:t>
      </w:r>
      <w:r>
        <w:rPr>
          <w:rFonts w:hint="default" w:ascii="Times New Roman" w:hAnsi="Times New Roman" w:cs="Times New Roman"/>
          <w:color w:val="000000"/>
          <w:sz w:val="24"/>
          <w:szCs w:val="24"/>
          <w:shd w:val="clear" w:color="auto" w:fill="FFFFFF"/>
          <w:lang w:val="ru-RU"/>
        </w:rPr>
        <w:t>-</w:t>
      </w:r>
      <w:r>
        <w:rPr>
          <w:rFonts w:hint="default" w:ascii="Times New Roman" w:hAnsi="Times New Roman" w:cs="Times New Roman"/>
          <w:color w:val="000000"/>
          <w:sz w:val="24"/>
          <w:szCs w:val="24"/>
          <w:shd w:val="clear" w:color="auto" w:fill="FFFFFF"/>
        </w:rPr>
        <w:t xml:space="preserve"> знаем, любим, гордимся!»;</w:t>
      </w:r>
    </w:p>
    <w:p>
      <w:pPr>
        <w:pStyle w:val="8"/>
        <w:numPr>
          <w:ilvl w:val="0"/>
          <w:numId w:val="5"/>
        </w:numPr>
        <w:tabs>
          <w:tab w:val="left" w:pos="426"/>
          <w:tab w:val="clear" w:pos="720"/>
        </w:tabs>
        <w:spacing w:after="0" w:line="360" w:lineRule="auto"/>
        <w:ind w:left="284" w:firstLine="76"/>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Оформление альбомов: «Достопримечательности моего города», «Хлеб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всему голова!», </w:t>
      </w:r>
      <w:r>
        <w:rPr>
          <w:rFonts w:hint="default" w:ascii="Times New Roman" w:hAnsi="Times New Roman" w:cs="Times New Roman"/>
          <w:color w:val="000000" w:themeColor="text1"/>
          <w:sz w:val="24"/>
          <w:szCs w:val="24"/>
        </w:rPr>
        <w:t>«Животные нашего края»,</w:t>
      </w:r>
      <w:r>
        <w:rPr>
          <w:rFonts w:hint="default" w:ascii="Times New Roman" w:hAnsi="Times New Roman" w:cs="Times New Roman"/>
          <w:sz w:val="24"/>
          <w:szCs w:val="24"/>
        </w:rPr>
        <w:t xml:space="preserve"> «Мой город», «Моя семья», «Наш детский сад», «Государственная символика ДНР»;</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Оформление дидактических игр по краеведению: </w:t>
      </w:r>
      <w:r>
        <w:rPr>
          <w:rFonts w:hint="default" w:ascii="Times New Roman" w:hAnsi="Times New Roman" w:cs="Times New Roman"/>
          <w:bCs/>
          <w:sz w:val="24"/>
          <w:szCs w:val="24"/>
        </w:rPr>
        <w:t>игра</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 xml:space="preserve">лото «Наш город </w:t>
      </w:r>
      <w:r>
        <w:rPr>
          <w:rFonts w:hint="default" w:ascii="Times New Roman" w:hAnsi="Times New Roman" w:cs="Times New Roman"/>
          <w:bCs/>
          <w:sz w:val="24"/>
          <w:szCs w:val="24"/>
          <w:lang w:val="ru-RU"/>
        </w:rPr>
        <w:t>-</w:t>
      </w:r>
      <w:r>
        <w:rPr>
          <w:rFonts w:hint="default" w:ascii="Times New Roman" w:hAnsi="Times New Roman" w:cs="Times New Roman"/>
          <w:bCs/>
          <w:sz w:val="24"/>
          <w:szCs w:val="24"/>
        </w:rPr>
        <w:t xml:space="preserve"> Донецк», </w:t>
      </w:r>
      <w:r>
        <w:rPr>
          <w:rFonts w:hint="default" w:ascii="Times New Roman" w:hAnsi="Times New Roman" w:cs="Times New Roman"/>
          <w:color w:val="000000"/>
          <w:sz w:val="24"/>
          <w:szCs w:val="24"/>
          <w:shd w:val="clear" w:color="auto" w:fill="FFFFFF"/>
        </w:rPr>
        <w:t>«Найди флаг ДНР»,</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 xml:space="preserve">«Узнай наш герб», «Мир профессии», «С какого дерева листок», </w:t>
      </w:r>
      <w:r>
        <w:rPr>
          <w:rFonts w:hint="default" w:ascii="Times New Roman" w:hAnsi="Times New Roman" w:cs="Times New Roman"/>
          <w:sz w:val="24"/>
          <w:szCs w:val="24"/>
        </w:rPr>
        <w:t>«Собери картинку»,</w:t>
      </w:r>
      <w:r>
        <w:rPr>
          <w:rFonts w:hint="default" w:ascii="Times New Roman" w:hAnsi="Times New Roman" w:cs="Times New Roman"/>
          <w:iCs/>
          <w:color w:val="000000"/>
          <w:sz w:val="24"/>
          <w:szCs w:val="24"/>
          <w:shd w:val="clear" w:color="auto" w:fill="FFFFFF"/>
        </w:rPr>
        <w:t xml:space="preserve"> </w:t>
      </w:r>
      <w:r>
        <w:rPr>
          <w:rFonts w:hint="default" w:ascii="Times New Roman" w:hAnsi="Times New Roman" w:cs="Times New Roman"/>
          <w:sz w:val="24"/>
          <w:szCs w:val="24"/>
        </w:rPr>
        <w:t xml:space="preserve">«Бабушкин сундучок», «Карта моего города», «Город будущего», «Я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фотограф», «Мой край родной», « Узнай, где я нахожусь», «Улицами родного города»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«Птицы нашего края» и др.</w:t>
      </w:r>
    </w:p>
    <w:p>
      <w:pPr>
        <w:pStyle w:val="8"/>
        <w:numPr>
          <w:ilvl w:val="0"/>
          <w:numId w:val="6"/>
        </w:numPr>
        <w:tabs>
          <w:tab w:val="left" w:pos="426"/>
          <w:tab w:val="clear" w:pos="720"/>
        </w:tabs>
        <w:spacing w:after="0" w:line="360" w:lineRule="auto"/>
        <w:ind w:left="284" w:firstLine="7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Консультации</w:t>
      </w:r>
      <w:r>
        <w:rPr>
          <w:rFonts w:hint="default" w:ascii="Times New Roman" w:hAnsi="Times New Roman" w:eastAsia="Times New Roman" w:cs="Times New Roman"/>
          <w:color w:val="000000"/>
          <w:sz w:val="24"/>
          <w:szCs w:val="24"/>
          <w:shd w:val="clear" w:color="auto" w:fill="FFFFFF"/>
          <w:lang w:eastAsia="ru-RU"/>
        </w:rPr>
        <w:t xml:space="preserve"> для родителей: «Роль родителей в формировании патриотических чувств у старших дошкольников», «Какие русские народные сказки читать детям?», «Ребёнок и его Родина».</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Встреча старших дошкольников с представителями разных профессий (родители);</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Выставки рисунков и фотовыставка «Мой любимый город», «Самое красивое место в нашем городе», «Мой любимый домашний питомец», «Праздники и развлечения в детском саду»;</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Пополнение уголка патриотического воспитания и уголка «Библиотека»  атрибутами и художественной литературой;</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Музыкально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спортивное  развлечение совместно с родителями </w:t>
      </w:r>
      <w:r>
        <w:rPr>
          <w:rFonts w:hint="default" w:ascii="Times New Roman" w:hAnsi="Times New Roman" w:cs="Times New Roman"/>
          <w:color w:val="000000"/>
          <w:sz w:val="24"/>
          <w:szCs w:val="24"/>
        </w:rPr>
        <w:t>«Вместе с мамой, вместе с папой»;</w:t>
      </w:r>
    </w:p>
    <w:p>
      <w:pPr>
        <w:pStyle w:val="7"/>
        <w:numPr>
          <w:ilvl w:val="0"/>
          <w:numId w:val="6"/>
        </w:numPr>
        <w:shd w:val="clear" w:color="auto" w:fill="FFFFFF"/>
        <w:tabs>
          <w:tab w:val="left" w:pos="426"/>
          <w:tab w:val="clear" w:pos="720"/>
        </w:tabs>
        <w:spacing w:before="0" w:beforeAutospacing="0" w:after="0" w:afterAutospacing="0" w:line="360" w:lineRule="auto"/>
        <w:ind w:left="284" w:firstLine="76"/>
        <w:jc w:val="both"/>
        <w:rPr>
          <w:rFonts w:hint="default" w:ascii="Times New Roman" w:hAnsi="Times New Roman" w:cs="Times New Roman"/>
          <w:sz w:val="24"/>
          <w:szCs w:val="24"/>
        </w:rPr>
      </w:pPr>
      <w:r>
        <w:rPr>
          <w:rFonts w:hint="default" w:ascii="Times New Roman" w:hAnsi="Times New Roman" w:cs="Times New Roman"/>
          <w:sz w:val="24"/>
          <w:szCs w:val="24"/>
        </w:rPr>
        <w:t>Создание презентации для доклада на педагогическом совете.</w:t>
      </w:r>
    </w:p>
    <w:p>
      <w:pPr>
        <w:pStyle w:val="7"/>
        <w:shd w:val="clear" w:color="auto" w:fill="FFFFFF"/>
        <w:tabs>
          <w:tab w:val="left" w:pos="709"/>
        </w:tabs>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III этап – описательно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итоговый:</w:t>
      </w:r>
    </w:p>
    <w:p>
      <w:pPr>
        <w:pStyle w:val="7"/>
        <w:numPr>
          <w:ilvl w:val="0"/>
          <w:numId w:val="7"/>
        </w:numPr>
        <w:shd w:val="clear" w:color="auto" w:fill="FFFFFF"/>
        <w:tabs>
          <w:tab w:val="left" w:pos="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мониторинг уровня развития воспитанников; </w:t>
      </w:r>
    </w:p>
    <w:p>
      <w:pPr>
        <w:pStyle w:val="7"/>
        <w:numPr>
          <w:ilvl w:val="0"/>
          <w:numId w:val="7"/>
        </w:numPr>
        <w:shd w:val="clear" w:color="auto" w:fill="FFFFFF"/>
        <w:tabs>
          <w:tab w:val="left" w:pos="0"/>
          <w:tab w:val="clear" w:pos="720"/>
        </w:tabs>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анализ результативности;</w:t>
      </w:r>
    </w:p>
    <w:p>
      <w:pPr>
        <w:pStyle w:val="7"/>
        <w:numPr>
          <w:ilvl w:val="0"/>
          <w:numId w:val="7"/>
        </w:numPr>
        <w:shd w:val="clear" w:color="auto" w:fill="FFFFFF"/>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оформление и описание результатов;</w:t>
      </w:r>
    </w:p>
    <w:p>
      <w:pPr>
        <w:pStyle w:val="7"/>
        <w:numPr>
          <w:ilvl w:val="0"/>
          <w:numId w:val="7"/>
        </w:numPr>
        <w:shd w:val="clear" w:color="auto" w:fill="FFFFFF"/>
        <w:spacing w:before="0" w:beforeAutospacing="0" w:after="0" w:afterAutospacing="0" w:line="360" w:lineRule="auto"/>
        <w:ind w:left="426"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размещение на сайте дошкольного учреждения </w:t>
      </w:r>
      <w:r>
        <w:rPr>
          <w:rFonts w:hint="default" w:ascii="Times New Roman" w:hAnsi="Times New Roman" w:cs="Times New Roman"/>
          <w:sz w:val="24"/>
          <w:szCs w:val="24"/>
          <w:lang w:val="ru-RU"/>
        </w:rPr>
        <w:t>отчёта</w:t>
      </w:r>
      <w:r>
        <w:rPr>
          <w:rFonts w:hint="default" w:ascii="Times New Roman" w:hAnsi="Times New Roman" w:cs="Times New Roman"/>
          <w:sz w:val="24"/>
          <w:szCs w:val="24"/>
        </w:rPr>
        <w:t xml:space="preserve"> по реализации проекта.</w:t>
      </w:r>
    </w:p>
    <w:p>
      <w:pPr>
        <w:pStyle w:val="7"/>
        <w:shd w:val="clear" w:color="auto" w:fill="FFFFFF"/>
        <w:spacing w:before="0" w:beforeAutospacing="0" w:after="0" w:afterAutospacing="0" w:line="36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Материально</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техническое обеспечение:</w:t>
      </w:r>
    </w:p>
    <w:p>
      <w:pPr>
        <w:pStyle w:val="7"/>
        <w:shd w:val="clear" w:color="auto" w:fill="FFFFFF"/>
        <w:spacing w:before="0" w:beforeAutospacing="0" w:after="0" w:afterAutospacing="0" w:line="36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групповая комната разделена на функциональные зоны: игровая, речевая, сенсорная, физкультурная, релаксационная, предметно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развивающая</w:t>
      </w:r>
      <w:r>
        <w:rPr>
          <w:rFonts w:hint="default" w:ascii="Times New Roman" w:hAnsi="Times New Roman" w:cs="Times New Roman"/>
          <w:sz w:val="24"/>
          <w:szCs w:val="24"/>
          <w:lang w:val="ru-RU"/>
        </w:rPr>
        <w:t>;</w:t>
      </w:r>
    </w:p>
    <w:p>
      <w:pPr>
        <w:pStyle w:val="7"/>
        <w:shd w:val="clear" w:color="auto" w:fill="FFFFFF"/>
        <w:spacing w:before="0" w:beforeAutospacing="0" w:after="0" w:afterAutospacing="0"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наличие необходимых информационно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технических средств, пособий, игрушек, инвентаря;</w:t>
      </w:r>
    </w:p>
    <w:p>
      <w:pPr>
        <w:pStyle w:val="7"/>
        <w:shd w:val="clear" w:color="auto" w:fill="FFFFFF"/>
        <w:spacing w:before="0" w:beforeAutospacing="0" w:after="0" w:afterAutospacing="0" w:line="360" w:lineRule="auto"/>
        <w:ind w:left="709" w:hanging="425"/>
        <w:jc w:val="both"/>
        <w:rPr>
          <w:rFonts w:hint="default" w:ascii="Times New Roman" w:hAnsi="Times New Roman" w:cs="Times New Roman"/>
          <w:b/>
          <w:bCs/>
          <w:sz w:val="24"/>
          <w:szCs w:val="24"/>
        </w:rPr>
      </w:pPr>
      <w:r>
        <w:rPr>
          <w:rFonts w:hint="default" w:ascii="Times New Roman" w:hAnsi="Times New Roman" w:cs="Times New Roman"/>
          <w:b/>
          <w:bCs/>
          <w:sz w:val="24"/>
          <w:szCs w:val="24"/>
        </w:rPr>
        <w:t>Достигнутые результаты:</w:t>
      </w:r>
    </w:p>
    <w:p>
      <w:pPr>
        <w:pStyle w:val="7"/>
        <w:shd w:val="clear" w:color="auto" w:fill="FFFFFF"/>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bCs/>
          <w:sz w:val="24"/>
          <w:szCs w:val="24"/>
        </w:rPr>
        <w:t>Дети экспериментальной группы:</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проявляют творческую активность в познании окружающего мира;</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сознательно применяют сенсорные ощущения в решении практических задач;</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способны общаться в детском коллективе по поводу обсуждения совместного плана действий;</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воспринимают мир природы, осознавая его уникальность, красоту, универсальность.</w:t>
      </w:r>
    </w:p>
    <w:p>
      <w:pPr>
        <w:pStyle w:val="7"/>
        <w:shd w:val="clear" w:color="auto" w:fill="FFFFFF"/>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Родители, принимающие участие в проектной деятельности дошкольного учреждения:</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получили возможность не только узнать о том, чем занимается ребёнок в детском саду, но и принять активное участие в жизни группы;</w:t>
      </w:r>
    </w:p>
    <w:p>
      <w:pPr>
        <w:pStyle w:val="7"/>
        <w:numPr>
          <w:ilvl w:val="0"/>
          <w:numId w:val="8"/>
        </w:numPr>
        <w:shd w:val="clear" w:color="auto" w:fill="FFFFFF"/>
        <w:spacing w:before="0" w:beforeAutospacing="0" w:after="0" w:afterAutospacing="0" w:line="360" w:lineRule="auto"/>
        <w:ind w:left="709" w:hanging="425"/>
        <w:jc w:val="both"/>
        <w:rPr>
          <w:rFonts w:hint="default" w:ascii="Times New Roman" w:hAnsi="Times New Roman" w:cs="Times New Roman"/>
          <w:sz w:val="24"/>
          <w:szCs w:val="24"/>
        </w:rPr>
      </w:pPr>
      <w:r>
        <w:rPr>
          <w:rFonts w:hint="default" w:ascii="Times New Roman" w:hAnsi="Times New Roman" w:cs="Times New Roman"/>
          <w:sz w:val="24"/>
          <w:szCs w:val="24"/>
        </w:rPr>
        <w:t>смогли реализовать свои творческие способности.</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Перспективы дальнейшего развития проекта.</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Проект может быть примен</w:t>
      </w:r>
      <w:r>
        <w:rPr>
          <w:rFonts w:hint="default" w:ascii="Times New Roman" w:hAnsi="Times New Roman" w:cs="Times New Roman"/>
          <w:sz w:val="24"/>
          <w:szCs w:val="24"/>
          <w:lang w:val="ru-RU"/>
        </w:rPr>
        <w:t>ё</w:t>
      </w:r>
      <w:r>
        <w:rPr>
          <w:rFonts w:hint="default" w:ascii="Times New Roman" w:hAnsi="Times New Roman" w:cs="Times New Roman"/>
          <w:sz w:val="24"/>
          <w:szCs w:val="24"/>
        </w:rPr>
        <w:t>н, воспроизвед</w:t>
      </w:r>
      <w:r>
        <w:rPr>
          <w:rFonts w:hint="default" w:ascii="Times New Roman" w:hAnsi="Times New Roman" w:cs="Times New Roman"/>
          <w:sz w:val="24"/>
          <w:szCs w:val="24"/>
          <w:lang w:val="ru-RU"/>
        </w:rPr>
        <w:t>ё</w:t>
      </w:r>
      <w:r>
        <w:rPr>
          <w:rFonts w:hint="default" w:ascii="Times New Roman" w:hAnsi="Times New Roman" w:cs="Times New Roman"/>
          <w:sz w:val="24"/>
          <w:szCs w:val="24"/>
        </w:rPr>
        <w:t>н и творчески дополнен любым педагогом в его практической деятельности в том случае, если этот опыт представляет для него профессиональный интерес.</w:t>
      </w:r>
    </w:p>
    <w:p>
      <w:pPr>
        <w:pStyle w:val="7"/>
        <w:shd w:val="clear" w:color="auto" w:fill="FFFFFF"/>
        <w:spacing w:before="0" w:beforeAutospacing="0" w:after="0" w:afterAutospacing="0" w:line="36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 </w:t>
      </w:r>
      <w:r>
        <w:rPr>
          <w:rFonts w:hint="default" w:ascii="Times New Roman" w:hAnsi="Times New Roman" w:cs="Times New Roman"/>
          <w:sz w:val="24"/>
          <w:szCs w:val="24"/>
          <w:lang w:val="ru-RU"/>
        </w:rPr>
        <w:t>даёт</w:t>
      </w:r>
      <w:r>
        <w:rPr>
          <w:rFonts w:hint="default" w:ascii="Times New Roman" w:hAnsi="Times New Roman" w:cs="Times New Roman"/>
          <w:sz w:val="24"/>
          <w:szCs w:val="24"/>
        </w:rPr>
        <w:t xml:space="preserve"> возможность педагогам выделить интересные фрагменты и при желании включиться в работу по их переносу в условия своего коллектива, обновляя образовательную практику.</w:t>
      </w:r>
    </w:p>
    <w:p>
      <w:pPr>
        <w:pStyle w:val="7"/>
        <w:shd w:val="clear" w:color="auto" w:fill="FFFFFF"/>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дальнейшей своей работе мы планируем продолжить использование метода проекта для ознакомления с родным краем, городом. Полученный в ходе реализации проекта теоретический и практический материал опубликовать и распространять среди педагогической общественности.</w:t>
      </w:r>
    </w:p>
    <w:p>
      <w:pPr>
        <w:spacing w:after="0" w:line="360" w:lineRule="auto"/>
        <w:jc w:val="center"/>
        <w:rPr>
          <w:rFonts w:hint="default" w:ascii="Times New Roman" w:hAnsi="Times New Roman" w:eastAsia="Times New Roman" w:cs="Times New Roman"/>
          <w:bCs/>
          <w:sz w:val="24"/>
          <w:szCs w:val="24"/>
          <w:lang w:eastAsia="ru-RU"/>
        </w:rPr>
      </w:pPr>
    </w:p>
    <w:p>
      <w:pPr>
        <w:spacing w:after="0" w:line="36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Список использованных источников</w:t>
      </w:r>
    </w:p>
    <w:p>
      <w:pPr>
        <w:spacing w:after="0" w:line="360" w:lineRule="auto"/>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bCs/>
          <w:sz w:val="24"/>
          <w:szCs w:val="24"/>
          <w:lang w:eastAsia="ru-RU"/>
        </w:rPr>
        <w:t>1.</w:t>
      </w:r>
      <w:r>
        <w:rPr>
          <w:rFonts w:hint="default" w:ascii="Times New Roman" w:hAnsi="Times New Roman" w:cs="Times New Roman"/>
          <w:sz w:val="24"/>
          <w:szCs w:val="24"/>
          <w:shd w:val="clear" w:color="auto" w:fill="FFFFFF"/>
        </w:rPr>
        <w:t xml:space="preserve"> Алешина Н. В. Патриотическое воспитание дошкольников. Конспекты занятий. Изд. 4-е доп. –  М.:УЦ «Перспектива», 2008. – 248 с.</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 URL https://moluch.ru/archive/183/46983/ (дата обращения: 17.04.2019).</w:t>
      </w:r>
    </w:p>
    <w:p>
      <w:pPr>
        <w:pStyle w:val="7"/>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Белая К.Ю. Система работы с детьми по вопросам патриотического воспитания: из опыта работы по патриотическому воспитанию в ДОУ/ К. Ю. Белая. – М.: Творческий центр Сфера, 2012. – 175 с.</w:t>
      </w:r>
    </w:p>
    <w:p>
      <w:pPr>
        <w:pStyle w:val="7"/>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Государственный образовательный стандарт дошкольного образования на 2018 г. Приказ № 287 от 04.04.2018 г.                                                                       </w:t>
      </w:r>
    </w:p>
    <w:p>
      <w:pPr>
        <w:pStyle w:val="7"/>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Донбасс – мой край родной. Воспитательно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образовательная программа для детей дошкольного возраста/ сост. Арутюнян Л.Н., Сипачева Е.В., Савченко М.В., Макеенко Е.П., Губанова Н.В., Котова Л.Н., Бридько Г.Ф. – Донецк: Истоки, 2016. – 48 с.</w:t>
      </w:r>
    </w:p>
    <w:p>
      <w:pPr>
        <w:pStyle w:val="7"/>
        <w:spacing w:before="0" w:beforeAutospacing="0" w:after="0" w:afterAutospacing="0" w:line="36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xml:space="preserve">5. </w:t>
      </w:r>
      <w:r>
        <w:rPr>
          <w:rFonts w:hint="default" w:ascii="Times New Roman" w:hAnsi="Times New Roman" w:cs="Times New Roman"/>
          <w:sz w:val="24"/>
          <w:szCs w:val="24"/>
          <w:shd w:val="clear" w:color="auto" w:fill="FFFFFF"/>
        </w:rPr>
        <w:t xml:space="preserve">Концепция патриотического воспитания детей и учащейся </w:t>
      </w:r>
      <w:r>
        <w:rPr>
          <w:rFonts w:hint="default" w:ascii="Times New Roman" w:hAnsi="Times New Roman" w:cs="Times New Roman"/>
          <w:sz w:val="24"/>
          <w:szCs w:val="24"/>
          <w:shd w:val="clear" w:color="auto" w:fill="FFFFFF"/>
          <w:lang w:val="ru-RU"/>
        </w:rPr>
        <w:t>молодёжи</w:t>
      </w:r>
      <w:r>
        <w:rPr>
          <w:rFonts w:hint="default" w:ascii="Times New Roman" w:hAnsi="Times New Roman" w:cs="Times New Roman"/>
          <w:sz w:val="24"/>
          <w:szCs w:val="24"/>
          <w:shd w:val="clear" w:color="auto" w:fill="FFFFFF"/>
        </w:rPr>
        <w:t xml:space="preserve"> Донецкой Народной Республики  (Приказ МОН ДНР от 17.07.2015 г.)</w:t>
      </w:r>
    </w:p>
    <w:p>
      <w:pPr>
        <w:pStyle w:val="7"/>
        <w:spacing w:before="0" w:beforeAutospacing="0" w:after="0" w:afterAutospacing="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Козлова С.А. Дошкольная педагогика : учеб. Пособие для студ. Сред. Пед. учеб. Заведений. – 3-е изд., исправ. И доп./ С.А. Куликова, Т.А. Куликова.  – М.: Издательский центр Академия, 2011. – 416 с.</w:t>
      </w:r>
    </w:p>
    <w:p>
      <w:pPr>
        <w:spacing w:line="360" w:lineRule="auto"/>
        <w:jc w:val="both"/>
        <w:rPr>
          <w:rFonts w:ascii="Times New Roman" w:hAnsi="Times New Roman" w:cs="Times New Roman"/>
          <w:sz w:val="28"/>
          <w:szCs w:val="28"/>
        </w:rPr>
      </w:pPr>
      <w:r>
        <w:rPr>
          <w:rFonts w:hint="default" w:ascii="Times New Roman" w:hAnsi="Times New Roman" w:cs="Times New Roman"/>
          <w:sz w:val="24"/>
          <w:szCs w:val="24"/>
        </w:rPr>
        <w:t xml:space="preserve">                                                                                                         </w:t>
      </w:r>
      <w:r>
        <w:rPr>
          <w:rFonts w:ascii="Times New Roman" w:hAnsi="Times New Roman" w:cs="Times New Roman"/>
          <w:sz w:val="28"/>
          <w:szCs w:val="28"/>
        </w:rPr>
        <w:t xml:space="preserve">                                                          </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8672"/>
      <w:docPartObj>
        <w:docPartGallery w:val="autotext"/>
      </w:docPartObj>
    </w:sdtPr>
    <w:sdtContent>
      <w:p>
        <w:pPr>
          <w:pStyle w:val="5"/>
          <w:jc w:val="center"/>
        </w:pPr>
        <w:r>
          <w:fldChar w:fldCharType="begin"/>
        </w:r>
        <w:r>
          <w:instrText xml:space="preserve"> PAGE   \* MERGEFORMAT </w:instrText>
        </w:r>
        <w:r>
          <w:fldChar w:fldCharType="separate"/>
        </w:r>
        <w:r>
          <w:t>9</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20561"/>
    <w:multiLevelType w:val="multilevel"/>
    <w:tmpl w:val="027205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13C7B7D"/>
    <w:multiLevelType w:val="multilevel"/>
    <w:tmpl w:val="313C7B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C4C65B1"/>
    <w:multiLevelType w:val="multilevel"/>
    <w:tmpl w:val="3C4C65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D331A61"/>
    <w:multiLevelType w:val="multilevel"/>
    <w:tmpl w:val="3D331A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7E34B9F"/>
    <w:multiLevelType w:val="multilevel"/>
    <w:tmpl w:val="67E34B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01368CD"/>
    <w:multiLevelType w:val="multilevel"/>
    <w:tmpl w:val="70136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34B489E"/>
    <w:multiLevelType w:val="multilevel"/>
    <w:tmpl w:val="734B48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DD81933"/>
    <w:multiLevelType w:val="multilevel"/>
    <w:tmpl w:val="7DD819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562138"/>
    <w:rsid w:val="0052578C"/>
    <w:rsid w:val="00562138"/>
    <w:rsid w:val="006F0C60"/>
    <w:rsid w:val="00F164CE"/>
    <w:rsid w:val="00FF5A1C"/>
    <w:rsid w:val="053F5334"/>
    <w:rsid w:val="18FE4E71"/>
    <w:rsid w:val="231F6ECA"/>
    <w:rsid w:val="244233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footer"/>
    <w:basedOn w:val="1"/>
    <w:link w:val="10"/>
    <w:semiHidden/>
    <w:unhideWhenUsed/>
    <w:qFormat/>
    <w:uiPriority w:val="99"/>
    <w:pPr>
      <w:tabs>
        <w:tab w:val="center" w:pos="4677"/>
        <w:tab w:val="right" w:pos="9355"/>
      </w:tabs>
      <w:spacing w:after="0" w:line="240" w:lineRule="auto"/>
    </w:pPr>
  </w:style>
  <w:style w:type="paragraph" w:styleId="7">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List Paragraph"/>
    <w:basedOn w:val="1"/>
    <w:qFormat/>
    <w:uiPriority w:val="34"/>
    <w:pPr>
      <w:ind w:left="720"/>
      <w:contextualSpacing/>
    </w:pPr>
  </w:style>
  <w:style w:type="character" w:customStyle="1" w:styleId="9">
    <w:name w:val="Верхний колонтитул Знак"/>
    <w:basedOn w:val="2"/>
    <w:link w:val="5"/>
    <w:uiPriority w:val="99"/>
  </w:style>
  <w:style w:type="character" w:customStyle="1" w:styleId="10">
    <w:name w:val="Нижний колонтитул Знак"/>
    <w:basedOn w:val="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11</Pages>
  <Words>2324</Words>
  <Characters>13248</Characters>
  <Lines>110</Lines>
  <Paragraphs>31</Paragraphs>
  <TotalTime>45</TotalTime>
  <ScaleCrop>false</ScaleCrop>
  <LinksUpToDate>false</LinksUpToDate>
  <CharactersWithSpaces>15541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2019-05-15T18:13:00Z</dcterms:created>
  <dc:creator>Kristina</dc:creator>
  <cp:lastModifiedBy>Ilona</cp:lastModifiedBy>
  <dcterms:modified xsi:type="dcterms:W3CDTF">2023-10-16T16:18:36Z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860498084B584BD9A2E4140BB20323C1</vt:lpwstr>
  </property>
</Properties>
</file>