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 xml:space="preserve">«Воспитывать - не значит говорить детям хорошие слова, наставлять и </w:t>
      </w:r>
      <w:proofErr w:type="spellStart"/>
      <w:r w:rsidRPr="005260F1">
        <w:rPr>
          <w:color w:val="000000" w:themeColor="text1"/>
          <w:sz w:val="28"/>
          <w:szCs w:val="28"/>
        </w:rPr>
        <w:t>назидать</w:t>
      </w:r>
      <w:proofErr w:type="spellEnd"/>
      <w:r w:rsidRPr="005260F1">
        <w:rPr>
          <w:color w:val="000000" w:themeColor="text1"/>
          <w:sz w:val="28"/>
          <w:szCs w:val="28"/>
        </w:rPr>
        <w:t xml:space="preserve"> их, а, прежде всего, самому жить по-человечески. Кто хочет исполнить свой долг относительно детей, тот должен начать воспитание с самого себя». (А. Н. Острогорский).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Какие высокие, но правильные слова! Как бы всем нам взрослым, педагогам, хотелось, чтобы наши дошколята выросли людьми. Ведь если задуматься и проанализировать самые важные, значимые поступки в своей жизни, то каждый может с уверенностью сказать, что этому учили, об этом говорили в детстве. Учили постепенно, изо дня в день, показывая личным примером, примером из книг, из жизни. Учили родители, учили педагоги.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Быть педагогом – это искусство, врожденный талант, наука и мастерство.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мудрее.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В чем наше предназначение? Наверное, каждый из нас задает себе вопрос. И порой мы всю жизнь ищем ответ на него. Как понять, нашел ли ты свое место в жизни? Выбрал ли ты правильный путь, по которому готов идти всю свою жизнь?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Мой путь к профессии воспитателя был долгим. Еще, будучи, школьницей я присматривала за соседскими детьми. И только спустя годы, обретя, профессию воспитателя я поняла. Мое предназначение быть с детьми обозначилось еще тогда в детстве.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Поработав, в детском саду я с уверенностью могу сказать, что лучше моей профессии нет. Она заставляет меня забыть все огорчения и обиды, отвлекает от суеты и дает возможность погрузиться в мир детства.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 xml:space="preserve">Каждый день, приходя в детский сад, я вижу глаза детей, которые горят радостью от встречи со мной. Глядя, в эти глаза понимаешь, что ты нужна им. Дети бегут ко мне на встречу с историями, впечатлениями. С ними не бывает скучных и однообразных дней, каждый день происходит что-то новое, интересное, открывается новый мир. Секрет их чистой любви прост: они открыты и простодушны. </w:t>
      </w:r>
      <w:proofErr w:type="gramStart"/>
      <w:r w:rsidRPr="005260F1">
        <w:rPr>
          <w:color w:val="000000" w:themeColor="text1"/>
          <w:sz w:val="28"/>
          <w:szCs w:val="28"/>
        </w:rPr>
        <w:t>Открыты для добра и красоты, чутко реагируют на лож и на несправедливость.</w:t>
      </w:r>
      <w:proofErr w:type="gramEnd"/>
      <w:r w:rsidRPr="005260F1">
        <w:rPr>
          <w:color w:val="000000" w:themeColor="text1"/>
          <w:sz w:val="28"/>
          <w:szCs w:val="28"/>
        </w:rPr>
        <w:t xml:space="preserve"> Они счастливы.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Я горжусь тем, что бывшие мои воспитанники при встрече со мной улыбаются той улыбкой, по которой я их узнаю, здороваются, делятся своими новостями и достижениями.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В своем общении с детьми я использую различные игровые технологии и руководствуюсь тем, что ребенок легко учится тогда, когда не замечает того, что его учат. Советский педагог В. 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Если говорить о современных детях то, прежде всего, нужно сказать: дети в наши дни либо совсем не играют, либо играют слишком мало. Это связано с целым рядом причин.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Во-первых, современное общество требует от детей ранних успехов и достижений, забыв о том, что ведущая деятельность ребенка-дошкольника – игровая! Я считаю, что именно через игру в этом возрасте можно развивать, обучать, корректировать, воспитывать! Без этого важного "игрового" периода не бывает успешного обучения в школьном возрасте, а позже не происходит развития зрелой полноценной личности.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lastRenderedPageBreak/>
        <w:t>Во-вторых, родители современных детей сами принадлежат к неиграющему поколению: их детство тоже прошло без игр, тоже было насыщено обучающими элементами. Именно поэтому родители не играют со своими детьми, они очень часто сами не умеют этого делать.</w:t>
      </w:r>
    </w:p>
    <w:p w:rsidR="00F850F3" w:rsidRPr="005260F1" w:rsidRDefault="00F850F3" w:rsidP="005260F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А ведь в игре малыши узнают мир и усваивают систему отношений в обществе, развиваются, учатся премудростям, формируются как личности. Именно игра позволяет скорректировать возникающие возрастные проблемы и сложности в отношениях.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Профессией воспитателя невозможно овладеть целиком, поскольку на протяжении всей жизни приходится учиться. Этот процесс не прекращается никогда.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Есть такая пословица: «</w:t>
      </w:r>
      <w:proofErr w:type="gramStart"/>
      <w:r w:rsidRPr="005260F1">
        <w:rPr>
          <w:color w:val="000000" w:themeColor="text1"/>
          <w:sz w:val="28"/>
          <w:szCs w:val="28"/>
        </w:rPr>
        <w:t>Великое</w:t>
      </w:r>
      <w:proofErr w:type="gramEnd"/>
      <w:r w:rsidRPr="005260F1">
        <w:rPr>
          <w:color w:val="000000" w:themeColor="text1"/>
          <w:sz w:val="28"/>
          <w:szCs w:val="28"/>
        </w:rPr>
        <w:t xml:space="preserve"> рождается из малых семян». </w:t>
      </w:r>
      <w:r w:rsidR="005260F1" w:rsidRPr="005260F1">
        <w:rPr>
          <w:color w:val="000000" w:themeColor="text1"/>
          <w:sz w:val="28"/>
          <w:szCs w:val="28"/>
        </w:rPr>
        <w:t>З</w:t>
      </w:r>
      <w:r w:rsidRPr="005260F1">
        <w:rPr>
          <w:color w:val="000000" w:themeColor="text1"/>
          <w:sz w:val="28"/>
          <w:szCs w:val="28"/>
        </w:rPr>
        <w:t>начит я, как воспитатель обязана совершенствовать свое мастерство, пополняя свое образование хотя бы небольшим кусочком знания, чтобы в меру своих сил и возможностей передать эти знания детям.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Я радуюсь, когда ребята с интересом приходят в группу, но для меня важно и то, что я сама иду в детский сад с большим удовольствием. Как хочется, что бы все, что я делаю, имело продолжение, чтобы мои воспитанники выросли хорошими людьми и внесли в этот наш стремительный, неугомонный, постоянно меняющийся мир - ЛЮБОВЬ!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Человек всегда находится в поиске, пытается найти свое призвание в жизни. Путь, который он выбирает сознательно, не всегда оказывается легким. Следуя по выбранному пути, часто приходится преодолевать многие трудности. Но ничто не может сравниться с радостью от общения с детьми, их доверительным и уважительным отношением, с осознанием важности своей профессии, принесением пользы обществу и своей стране.</w:t>
      </w:r>
    </w:p>
    <w:p w:rsidR="00F850F3" w:rsidRPr="005260F1" w:rsidRDefault="00F850F3" w:rsidP="005260F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260F1">
        <w:rPr>
          <w:color w:val="000000" w:themeColor="text1"/>
          <w:sz w:val="28"/>
          <w:szCs w:val="28"/>
        </w:rPr>
        <w:t>Призвание – это любимое дело, которому ты посвящаешь всю свою жизнь и в итоге делаешь его профессионально.</w:t>
      </w:r>
    </w:p>
    <w:p w:rsidR="00F850F3" w:rsidRDefault="00F850F3" w:rsidP="005260F1">
      <w:pPr>
        <w:pStyle w:val="a3"/>
        <w:spacing w:before="0" w:beforeAutospacing="0" w:after="0" w:afterAutospacing="0"/>
        <w:ind w:firstLine="708"/>
        <w:rPr>
          <w:rFonts w:ascii="Segoe UI" w:hAnsi="Segoe UI" w:cs="Segoe UI"/>
          <w:color w:val="010101"/>
        </w:rPr>
      </w:pPr>
    </w:p>
    <w:p w:rsidR="00FC58EC" w:rsidRDefault="006474F5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p w:rsidR="005260F1" w:rsidRDefault="005260F1" w:rsidP="005260F1">
      <w:pPr>
        <w:spacing w:after="0"/>
      </w:pPr>
    </w:p>
    <w:sectPr w:rsidR="005260F1" w:rsidSect="005260F1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F3"/>
    <w:rsid w:val="00007722"/>
    <w:rsid w:val="005260F1"/>
    <w:rsid w:val="006474F5"/>
    <w:rsid w:val="00663919"/>
    <w:rsid w:val="00E6349B"/>
    <w:rsid w:val="00F8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5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lizav</dc:creator>
  <cp:lastModifiedBy>lizav</cp:lastModifiedBy>
  <cp:revision>2</cp:revision>
  <dcterms:created xsi:type="dcterms:W3CDTF">2023-11-06T19:42:00Z</dcterms:created>
  <dcterms:modified xsi:type="dcterms:W3CDTF">2023-11-06T20:03:00Z</dcterms:modified>
</cp:coreProperties>
</file>