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3337"/>
        <w:gridCol w:w="6828"/>
      </w:tblGrid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6828" w:type="dxa"/>
          </w:tcPr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ие </w:t>
            </w:r>
          </w:p>
          <w:p>
            <w:pPr/>
          </w:p>
          <w:p>
            <w:pPr>
              <w:rPr>
                <w:lang w:val="en-US"/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682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24"/>
                <w:rtl w:val="off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Учащимся предлагается составить из карточек предложения и понимают, что у них получились з вида предложений: утвердительное , отрицательное и  вопросительное.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1. I like to eat ice cream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2. I like don't to  play  basketball.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  <w:t>3. Do you like to  ride a bike?</w:t>
            </w:r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3.Где  мы можем есть мороженое, играть в баскетбол или кататься на велосипеде?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4. Учащиеся, отвечая на вопрос учителя, определяют  тему урока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 .Цель урока ответить на вопрос: Что мы любим делать в парке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6. Учащиеся знакомятся с планом урока: Шаги, которые нужно пройти,ч тобы добиться цели урока.</w:t>
            </w:r>
          </w:p>
          <w:p>
            <w:pPr>
              <w:rPr>
                <w:lang w:val="en-US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lang w:val="en-US"/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auto"/>
                <w:rtl w:val="off"/>
              </w:rPr>
              <w:t>Lesson plan</w:t>
            </w:r>
          </w:p>
          <w:p>
            <w:pPr>
              <w:jc w:val="left"/>
              <w:rPr>
                <w:rFonts w:ascii="Times New Roman" w:eastAsia="Times New Roman" w:hAnsi="Times New Roman" w:cs="Arial"/>
                <w:b/>
                <w:color w:val="000000"/>
                <w:rtl w:val="off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Arial"/>
                <w:b/>
                <w:color w:val="000000"/>
                <w:rtl w:val="off"/>
              </w:rPr>
              <w:t>выучить слова</w:t>
            </w:r>
          </w:p>
          <w:p>
            <w:pPr>
              <w:jc w:val="left"/>
              <w:rPr>
                <w:rFonts w:ascii="Times New Roman" w:eastAsia="Times New Roman" w:hAnsi="Times New Roman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 w:val="off"/>
              </w:rPr>
              <w:t>составить утвердительные предложения</w:t>
            </w:r>
          </w:p>
          <w:p>
            <w:pPr>
              <w:jc w:val="left"/>
              <w:rPr>
                <w:rFonts w:ascii="Times New Roman" w:eastAsia="Times New Roman" w:hAnsi="Times New Roman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 w:val="off"/>
              </w:rPr>
              <w:t>составить отрицательные предложения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 w:val="off"/>
              </w:rPr>
              <w:t>составить вопросительные предложения и ответить на них.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6828" w:type="dxa"/>
          </w:tcPr>
          <w:p>
            <w:pPr>
              <w:rPr>
                <w:b/>
                <w:bCs/>
                <w:rtl w:val="off"/>
              </w:rPr>
            </w:pPr>
            <w:r>
              <w:rPr>
                <w:b/>
                <w:bCs/>
                <w:rtl w:val="off"/>
              </w:rPr>
              <w:t>1 ШАГ</w:t>
            </w:r>
          </w:p>
          <w:p>
            <w:pPr/>
            <w:r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  <w:rtl w:val="off"/>
              </w:rPr>
              <w:t>- Учащиеся поют песню  и работают с ее текстом по поиск новых лексических единиц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 xml:space="preserve"> - Прием </w:t>
            </w:r>
            <w:r>
              <w:rPr>
                <w:lang w:val="en-US"/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 xml:space="preserve">“Бегающий диктант”  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Учащиеся записывают новую лексику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- Проверка записи слов при помощи интерактивного упражнения на платформе “</w:t>
            </w:r>
            <w:r>
              <w:rPr>
                <w:lang w:val="en-US"/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>Learningapps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” и тренировка их произношения.</w:t>
            </w: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lang w:val="en-U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- Работа с аудированием. Учащиеся слушают диктора и делают соответствия.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rtl w:val="off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акрепление</w:t>
            </w:r>
          </w:p>
        </w:tc>
        <w:tc>
          <w:tcPr>
            <w:tcW w:w="6828" w:type="dxa"/>
          </w:tcPr>
          <w:p>
            <w:pPr>
              <w:ind w:left="360"/>
              <w:rPr>
                <w:rtl w:val="off"/>
              </w:rPr>
            </w:pPr>
            <w:r>
              <w:rPr>
                <w:b/>
                <w:bCs/>
                <w:rtl w:val="off"/>
              </w:rPr>
              <w:t>2 ШАГ</w:t>
            </w:r>
            <w:r>
              <w:rPr>
                <w:rtl w:val="off"/>
              </w:rPr>
              <w:t xml:space="preserve"> </w:t>
            </w:r>
          </w:p>
          <w:p>
            <w:pPr>
              <w:ind w:leftChars="0" w:left="0" w:rightChars="0" w:right="0" w:hanging="0" w:firstLineChars="0" w:firstLine="0"/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На основе прослушанного в предидущем задании учащиеся составляют  утвердительные  предложения 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при помощи интерактивного упражнения на платформе “</w:t>
            </w:r>
            <w:r>
              <w:rPr>
                <w:lang w:val="en-US"/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>Learningapps</w:t>
            </w:r>
            <w:r>
              <w:rPr>
                <w:lang w:val="en-US"/>
                <w:rFonts w:ascii="Times New Roman" w:hAnsi="Times New Roman" w:cs="Times New Roman"/>
                <w:sz w:val="24"/>
                <w:szCs w:val="24"/>
                <w:rtl w:val="off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Работа в группах!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4"/>
                <w:szCs w:val="18"/>
                <w:rtl w:val="off"/>
              </w:rPr>
              <w:t>Учащиеся формируют группы по выбранным картинкам.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Учитель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работу по 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составлению отрицательных предложений.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</w:pPr>
          </w:p>
          <w:p>
            <w:pPr>
              <w:rPr>
                <w:rtl w:val="o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 xml:space="preserve">3 </w:t>
            </w:r>
            <w:r>
              <w:rPr>
                <w:b/>
                <w:bCs/>
                <w:rtl w:val="off"/>
              </w:rPr>
              <w:t xml:space="preserve"> ШАГ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-  Работа в парах на основе приема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>“Quiz-Quiz- Trade”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Учащиеся пишут вопрос на одной стороне карточки, а на обороте ответ на этот вопрос. Затем находят пару и задают свой вопрос и отвечают на вопрос партнера. По итогу беседы обмениваются карточкой  и ищут другого партнера. В беседе отвечают на итоговый вопрос урока: Что я люблю делать в парке?”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Контроль. Самооценка</w:t>
            </w:r>
          </w:p>
        </w:tc>
        <w:tc>
          <w:tcPr>
            <w:tcW w:w="682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Для проверки полученных знаний на уроке учащиеся выполняют тест.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Учитель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редлагает учащимся проверить усвоили ли они новые слова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и их употребление в утвердительных , отрицательных и вопросительных предложениях.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Далее учащиеся проводят самопроверку  и оценивают себя по критериям.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7" w:type="dxa"/>
          </w:tcPr>
          <w:p>
            <w:pPr>
              <w:pStyle w:val="af3"/>
              <w:jc w:val="bot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82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Заполнения “билетика на выход”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 w:val="off"/>
              </w:rPr>
              <w:t>Exit  ticket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  <w:p>
            <w:pPr>
              <w:ind w:left="0" w:right="0" w:firstLine="0"/>
              <w:spacing w:after="120" w:before="0"/>
              <w:rPr>
                <w:i w:val="0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росит детей дать самооценку собственной учебной деятельности.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учащихся на запись на доске домашнего задания и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как его выполнять, просит детей записать домашнее задание в дневники.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( Напсать небольшую историю по теме: “Что любит и не любим мой друг делать в парке”, используя новые слова.</w:t>
            </w:r>
          </w:p>
        </w:tc>
      </w:tr>
    </w:tbl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rtl w:val="off"/>
      </w:rPr>
      <w:t>План урока в 3 классе по теме “Что мы любим делать в парке”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1dc28bc"/>
    <w:multiLevelType w:val="hybridMultilevel"/>
    <w:tmpl w:val="599048c6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olpi2</cp:lastModifiedBy>
  <cp:revision>1</cp:revision>
  <dcterms:created xsi:type="dcterms:W3CDTF">2023-04-04T16:32:12Z</dcterms:created>
  <dcterms:modified xsi:type="dcterms:W3CDTF">2023-04-05T14:34:56Z</dcterms:modified>
  <cp:version>0900.0100.01</cp:version>
</cp:coreProperties>
</file>