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949A" w14:textId="77777777" w:rsidR="0002438F" w:rsidRPr="0002438F" w:rsidRDefault="0002438F" w:rsidP="000243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  <w:t>КОНСУЛЬТАЦИИ МУЗЫКАЛЬНОГО РУКОВОДИТЕЛЯ ДЛЯ РОДИТЕЛЕЙ</w:t>
      </w:r>
    </w:p>
    <w:p w14:paraId="6C5893BC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</w:p>
    <w:p w14:paraId="1D28918E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u w:val="single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b/>
          <w:kern w:val="0"/>
          <w:sz w:val="28"/>
          <w:u w:val="single"/>
          <w:lang w:eastAsia="ru-RU"/>
          <w14:ligatures w14:val="none"/>
        </w:rPr>
        <w:t xml:space="preserve">МУЗЫКА В ЖИЗНИ РЕБЕНКА </w:t>
      </w:r>
    </w:p>
    <w:p w14:paraId="3864AA9C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</w:p>
    <w:p w14:paraId="08F1FB17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Уважаемые родители!</w:t>
      </w: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Начните новый день с зарядки! Выполняйте с ребенком под веселую, ритмичную музыку различные физические упражнения. Музыка создаст необходимый энергичный фон для ребенка, поможет почувствовать ритм. Включайте спокойную, плавную музыку, без слов во время выполнения ребенком рисования, лепки и еще когда ребенок учится писать. Психологи установили, что когда в первом классе учителя включали классическую музыку, в то время, когда дети учились писать, они лучше сосредоточивались на выполнении заданий. </w:t>
      </w:r>
    </w:p>
    <w:p w14:paraId="463A61B8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</w:p>
    <w:p w14:paraId="48C3AACE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Включайте музыку и чаще танцуйте с ребенком!</w:t>
      </w: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Это замечательно для воспитания ребенка. Ребенок научится танцевать, хорошо двигаться под музыку, чувствовать ритм каждой мелодии, кроме того, ребенок посредством танца общается с родителями без слов, что важно для наилучшего взаимопонимания. </w:t>
      </w:r>
    </w:p>
    <w:p w14:paraId="157C8E4F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Можно пригласить к ребенку профессионального преподавателя музыки и проверить, есть ли у ребенка музыкальный слух, способности к обучению игре на музыкальном инструменте. Если есть, и, еще, что очень важно, желание играть, тогда можно учить ребенка музыке с преподавателем. Если у ребенка нет никакой заинтересованности к игре на музыкальном инструменте, то не настаивайте, потому что, в противном случае, это может вызвать </w:t>
      </w:r>
      <w:proofErr w:type="gramStart"/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обратную реакцию</w:t>
      </w:r>
      <w:proofErr w:type="gramEnd"/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и ребенок будет всю оставшуюся жизнь вспоминать о том, как его заставляли играть на пианино, ругали и может относиться к музыке с отвращением. </w:t>
      </w:r>
    </w:p>
    <w:p w14:paraId="666C2EA2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5F45F70F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Музыкальные способности - добровольное желание ребенка играть!</w:t>
      </w: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Не обязательно учить играть ребенка только на пианино, можно попробовать нежную флейту, романтичную гитару, энергичные барабаны, скрипку и т.д. Попробовать разное, чтобы почувствовать, какой музыкальный инструмент ребенку больше по душе. </w:t>
      </w:r>
    </w:p>
    <w:p w14:paraId="1A23DE1B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6D0C7B9C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Пойте ребенку колыбельные песенки</w:t>
      </w: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, пойте их сами перед сном, а также ставьте ему их послушать в профессиональном исполнении. Пойте с ребенком различные песенки, легкие для запоминания, песенку «Крокодила Гены», «Винни Пуха», другие песенки из мультфильмов. Если у вас дома есть система караоке, замечательно, тогда под музыку няня или родители могут петь самые разнообразные песенки. Если нет, то можно петь под аудиодиск. </w:t>
      </w:r>
    </w:p>
    <w:p w14:paraId="12EF0CA8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77C53B9B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  <w:r w:rsidRPr="0002438F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Играйте с ребенком в музыкальные игры,</w:t>
      </w: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например, кружитесь с маленьким ребенком в ритме вальса.  Играйте под музыку в «Ладушки- ладушки – где были – у бабушки» или под энергичную музыку играйте в игру «испекли мы каравай – вот такой ширины – вот такой высоты».  «Мы едем-едем-едем в далекие края». «Море волнуется раз – море волнуется два – фигура замри» и т.д. Можно включать определенные мелодии для поддержания режима дня, например, колыбельные – </w:t>
      </w: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lastRenderedPageBreak/>
        <w:t xml:space="preserve">сигнал для ребенка, что пора идти спать, веселая песенка Винни Пуха – пора собираться на прогулку, песенка «Антошка – готовь к обеду ложку» – пора есть, другая мелодия – время игр и т.п. Это особенно важно для маленького ребенка, который не умеет говорить. Если ребенок часто болеет простудными заболеваниями, кашляет или у него астма, то ребенку обязательно надо чаще петь. Это помогает детям справиться с проблемами дыхания, держать определенный ритм. Музыка помогает, если у ребенка речевые дефекты. В таком случае, ребенку лучше всего чаще петь, это может помочь справиться с заиканием, с речевыми проблемами. </w:t>
      </w:r>
    </w:p>
    <w:p w14:paraId="648C9A73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Если </w:t>
      </w:r>
      <w:proofErr w:type="gramStart"/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ребенок  гиперактивный</w:t>
      </w:r>
      <w:proofErr w:type="gramEnd"/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– ему надо  чаще ставить слушать спокойную музыку.</w:t>
      </w:r>
    </w:p>
    <w:p w14:paraId="010E1269" w14:textId="77777777" w:rsidR="0002438F" w:rsidRPr="0002438F" w:rsidRDefault="0002438F" w:rsidP="0002438F">
      <w:pPr>
        <w:spacing w:after="0" w:line="240" w:lineRule="auto"/>
        <w:contextualSpacing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13E4F773" w14:textId="77777777" w:rsidR="0002438F" w:rsidRPr="0002438F" w:rsidRDefault="0002438F" w:rsidP="0002438F">
      <w:pPr>
        <w:tabs>
          <w:tab w:val="left" w:pos="1125"/>
        </w:tabs>
        <w:spacing w:after="0" w:line="240" w:lineRule="auto"/>
        <w:contextualSpacing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b/>
          <w:kern w:val="0"/>
          <w:sz w:val="28"/>
          <w:u w:val="single"/>
          <w:lang w:eastAsia="ru-RU"/>
          <w14:ligatures w14:val="none"/>
        </w:rPr>
        <w:t xml:space="preserve">Музыкальное воспитание дошкольников </w:t>
      </w:r>
    </w:p>
    <w:p w14:paraId="51F5BE2F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Ранее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 </w:t>
      </w:r>
    </w:p>
    <w:p w14:paraId="5B8DFA62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</w:p>
    <w:p w14:paraId="70CB79EF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Путь развития музыкальности каждого человека неодинаков. Поэтому не следует огорчаться, если у вашего малыша нет настроения, что-нибудь спеть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терпение. </w:t>
      </w:r>
    </w:p>
    <w:p w14:paraId="4911BB16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</w:t>
      </w:r>
    </w:p>
    <w:p w14:paraId="48431F2C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Отсутствие какой–либо из способностей может тормозить развитие остальных. Значит, задачей взрослого является устранение не желаемого тормоза.</w:t>
      </w:r>
    </w:p>
    <w:p w14:paraId="520FAF34" w14:textId="77777777" w:rsidR="0002438F" w:rsidRPr="0002438F" w:rsidRDefault="0002438F" w:rsidP="000243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Не «приклеивайте» вашему </w:t>
      </w:r>
      <w:proofErr w:type="gramStart"/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ребенку  «</w:t>
      </w:r>
      <w:proofErr w:type="gramEnd"/>
      <w:r w:rsidRPr="0002438F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ярлык» - немузыкальный, если вы  ничего не сделали для того, чтобы  эту музыкальность развить. </w:t>
      </w:r>
    </w:p>
    <w:p w14:paraId="3EC13E06" w14:textId="77777777" w:rsidR="0002438F" w:rsidRPr="0002438F" w:rsidRDefault="0002438F" w:rsidP="0002438F">
      <w:pPr>
        <w:tabs>
          <w:tab w:val="left" w:pos="1125"/>
        </w:tabs>
        <w:spacing w:after="0" w:line="240" w:lineRule="auto"/>
        <w:contextualSpacing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29B4090F" w14:textId="77777777" w:rsidR="00CB09DD" w:rsidRDefault="00CB09DD"/>
    <w:sectPr w:rsidR="00CB09DD" w:rsidSect="00CD3588">
      <w:pgSz w:w="12240" w:h="15840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DD"/>
    <w:rsid w:val="0002438F"/>
    <w:rsid w:val="00CB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D1379-5ECD-4BAF-9020-593F2328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2023-12-30T10:32:00Z</dcterms:created>
  <dcterms:modified xsi:type="dcterms:W3CDTF">2023-12-30T10:33:00Z</dcterms:modified>
</cp:coreProperties>
</file>