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BD" w:rsidRPr="00D52C10" w:rsidRDefault="004331BD" w:rsidP="004331BD">
      <w:pPr>
        <w:jc w:val="center"/>
        <w:rPr>
          <w:b/>
          <w:szCs w:val="28"/>
        </w:rPr>
      </w:pPr>
      <w:r w:rsidRPr="00D52C10">
        <w:rPr>
          <w:b/>
          <w:iCs/>
          <w:szCs w:val="28"/>
        </w:rPr>
        <w:t>Развитие внутренних ресурсов учебного успеха ученика</w:t>
      </w:r>
    </w:p>
    <w:p w:rsidR="004331BD" w:rsidRDefault="004331BD" w:rsidP="004331BD">
      <w:pPr>
        <w:pStyle w:val="a0"/>
        <w:spacing w:line="240" w:lineRule="auto"/>
        <w:jc w:val="center"/>
      </w:pPr>
      <w:r>
        <w:t xml:space="preserve">учитель начальных классов МОУ </w:t>
      </w:r>
    </w:p>
    <w:p w:rsidR="00432FC4" w:rsidRDefault="004331BD" w:rsidP="004331BD">
      <w:pPr>
        <w:pStyle w:val="a0"/>
        <w:spacing w:line="240" w:lineRule="auto"/>
        <w:jc w:val="center"/>
      </w:pPr>
      <w:r>
        <w:t>«Средняя общеобразовательная школа  № 1</w:t>
      </w:r>
      <w:r w:rsidR="00432FC4">
        <w:t xml:space="preserve"> г. Новоузенска </w:t>
      </w:r>
    </w:p>
    <w:p w:rsidR="004331BD" w:rsidRDefault="00432FC4" w:rsidP="004331BD">
      <w:pPr>
        <w:pStyle w:val="a0"/>
        <w:spacing w:line="240" w:lineRule="auto"/>
        <w:jc w:val="center"/>
      </w:pPr>
      <w:r>
        <w:t>Саратовской области</w:t>
      </w:r>
      <w:r w:rsidR="004331BD">
        <w:t>»</w:t>
      </w:r>
    </w:p>
    <w:p w:rsidR="004331BD" w:rsidRPr="00B6729A" w:rsidRDefault="004331BD" w:rsidP="004331BD">
      <w:pPr>
        <w:pStyle w:val="a0"/>
        <w:spacing w:line="240" w:lineRule="auto"/>
        <w:jc w:val="center"/>
      </w:pPr>
      <w:proofErr w:type="spellStart"/>
      <w:r>
        <w:t>Алаева</w:t>
      </w:r>
      <w:proofErr w:type="spellEnd"/>
      <w:r>
        <w:t xml:space="preserve"> Валентина Васильевна</w:t>
      </w:r>
    </w:p>
    <w:p w:rsidR="004331BD" w:rsidRDefault="004331BD" w:rsidP="004331BD">
      <w:pPr>
        <w:pStyle w:val="a0"/>
        <w:spacing w:line="240" w:lineRule="auto"/>
      </w:pPr>
    </w:p>
    <w:p w:rsidR="005459E9" w:rsidRPr="004331BD" w:rsidRDefault="005459E9" w:rsidP="004331BD">
      <w:pPr>
        <w:pStyle w:val="a0"/>
        <w:spacing w:line="240" w:lineRule="auto"/>
        <w:jc w:val="center"/>
        <w:rPr>
          <w:b/>
        </w:rPr>
      </w:pPr>
      <w:r w:rsidRPr="004331BD">
        <w:rPr>
          <w:b/>
        </w:rPr>
        <w:t>Введение</w:t>
      </w:r>
    </w:p>
    <w:p w:rsidR="00467760" w:rsidRDefault="00467760" w:rsidP="00BB799D">
      <w:pPr>
        <w:ind w:firstLine="360"/>
        <w:jc w:val="both"/>
      </w:pPr>
      <w:r w:rsidRPr="00084C69">
        <w:rPr>
          <w:szCs w:val="28"/>
        </w:rPr>
        <w:t xml:space="preserve">Современные требования к идее образования предполагает замену формулы «Образование на всю жизнь» формулой «Образование через всю жизнь». Поэтому перед каждым из нас, педагогов, встает проблема создания такой образовательной среды, целью которой является обеспечение условий и помощь школьнику в получении образования в соответствие с его </w:t>
      </w:r>
      <w:proofErr w:type="spellStart"/>
      <w:r w:rsidRPr="00084C69">
        <w:rPr>
          <w:szCs w:val="28"/>
        </w:rPr>
        <w:t>природособразными</w:t>
      </w:r>
      <w:proofErr w:type="spellEnd"/>
      <w:r w:rsidRPr="00084C69">
        <w:rPr>
          <w:szCs w:val="28"/>
        </w:rPr>
        <w:t xml:space="preserve"> способностями</w:t>
      </w:r>
      <w:r w:rsidR="00BB799D">
        <w:rPr>
          <w:szCs w:val="28"/>
        </w:rPr>
        <w:t>.</w:t>
      </w:r>
      <w:r w:rsidRPr="00084C69">
        <w:rPr>
          <w:szCs w:val="28"/>
        </w:rPr>
        <w:t xml:space="preserve"> </w:t>
      </w:r>
    </w:p>
    <w:p w:rsidR="005D1ECE" w:rsidRDefault="005D1ECE" w:rsidP="00F7009B">
      <w:pPr>
        <w:pStyle w:val="a0"/>
        <w:spacing w:line="240" w:lineRule="auto"/>
      </w:pPr>
      <w:r w:rsidRPr="002E2A59">
        <w:t xml:space="preserve">         В соответствии с требованиями Федеральных государственных образовательных стандартов </w:t>
      </w:r>
      <w:r w:rsidR="00DE2105">
        <w:t xml:space="preserve">начального общего образования </w:t>
      </w:r>
      <w:r w:rsidRPr="002E2A59">
        <w:t>(ФГОС) педагогика находится в состоянии поиска таких моделей обучения, которые направлены на всестороннее развитие личности ребенка с учетом его индивидуальных психофизиологических и интеллектуальных возможностей.</w:t>
      </w:r>
      <w:r>
        <w:t xml:space="preserve"> </w:t>
      </w:r>
    </w:p>
    <w:p w:rsidR="003545FD" w:rsidRDefault="00BB799D" w:rsidP="000E705E">
      <w:pPr>
        <w:jc w:val="both"/>
        <w:rPr>
          <w:rFonts w:eastAsiaTheme="minorHAnsi"/>
          <w:szCs w:val="28"/>
          <w:lang w:eastAsia="en-US"/>
        </w:rPr>
      </w:pPr>
      <w:r>
        <w:rPr>
          <w:rFonts w:eastAsiaTheme="minorHAnsi"/>
          <w:color w:val="FF0000"/>
          <w:szCs w:val="28"/>
          <w:lang w:eastAsia="en-US"/>
        </w:rPr>
        <w:t xml:space="preserve">        </w:t>
      </w:r>
      <w:r w:rsidR="00467760" w:rsidRPr="00BB799D">
        <w:rPr>
          <w:rFonts w:eastAsiaTheme="minorHAnsi"/>
          <w:szCs w:val="28"/>
          <w:lang w:eastAsia="en-US"/>
        </w:rPr>
        <w:t xml:space="preserve">Такая деятельность требует от учителя овладение высоким уровнем </w:t>
      </w:r>
      <w:proofErr w:type="spellStart"/>
      <w:r w:rsidR="00467760" w:rsidRPr="00BB799D">
        <w:rPr>
          <w:rFonts w:eastAsiaTheme="minorHAnsi"/>
          <w:szCs w:val="28"/>
          <w:lang w:eastAsia="en-US"/>
        </w:rPr>
        <w:t>психолого</w:t>
      </w:r>
      <w:proofErr w:type="spellEnd"/>
      <w:r w:rsidR="00467760" w:rsidRPr="00BB799D">
        <w:rPr>
          <w:rFonts w:eastAsiaTheme="minorHAnsi"/>
          <w:szCs w:val="28"/>
          <w:lang w:eastAsia="en-US"/>
        </w:rPr>
        <w:t xml:space="preserve"> – педагогической составляющей общей профессиональной компетентности, позволяющим «увидеть» всю совокупность </w:t>
      </w:r>
      <w:proofErr w:type="spellStart"/>
      <w:r w:rsidR="00467760" w:rsidRPr="00BB799D">
        <w:rPr>
          <w:rFonts w:eastAsiaTheme="minorHAnsi"/>
          <w:szCs w:val="28"/>
          <w:lang w:eastAsia="en-US"/>
        </w:rPr>
        <w:t>учебно</w:t>
      </w:r>
      <w:proofErr w:type="spellEnd"/>
      <w:r w:rsidR="00467760" w:rsidRPr="00BB799D">
        <w:rPr>
          <w:rFonts w:eastAsiaTheme="minorHAnsi"/>
          <w:szCs w:val="28"/>
          <w:lang w:eastAsia="en-US"/>
        </w:rPr>
        <w:t xml:space="preserve"> – познавательных  «инструментов» своего ученика. Иначе говоря, современный учитель обязан не просто понимать</w:t>
      </w:r>
      <w:r>
        <w:rPr>
          <w:rFonts w:eastAsiaTheme="minorHAnsi"/>
          <w:szCs w:val="28"/>
          <w:lang w:eastAsia="en-US"/>
        </w:rPr>
        <w:t>,</w:t>
      </w:r>
      <w:r w:rsidR="00467760" w:rsidRPr="00BB799D">
        <w:rPr>
          <w:rFonts w:eastAsiaTheme="minorHAnsi"/>
          <w:szCs w:val="28"/>
          <w:lang w:eastAsia="en-US"/>
        </w:rPr>
        <w:t xml:space="preserve"> каковы внутренние ресурсы его ученика и насколько они развиты</w:t>
      </w:r>
      <w:r w:rsidRPr="00BB799D">
        <w:rPr>
          <w:rFonts w:eastAsiaTheme="minorHAnsi"/>
          <w:szCs w:val="28"/>
          <w:lang w:eastAsia="en-US"/>
        </w:rPr>
        <w:t>,</w:t>
      </w:r>
      <w:r>
        <w:rPr>
          <w:rFonts w:eastAsiaTheme="minorHAnsi"/>
          <w:szCs w:val="28"/>
          <w:lang w:eastAsia="en-US"/>
        </w:rPr>
        <w:t xml:space="preserve"> но и в</w:t>
      </w:r>
      <w:r w:rsidR="00467760" w:rsidRPr="00BB799D">
        <w:rPr>
          <w:rFonts w:eastAsiaTheme="minorHAnsi"/>
          <w:szCs w:val="28"/>
          <w:lang w:eastAsia="en-US"/>
        </w:rPr>
        <w:t xml:space="preserve"> результативно использовать эти знания  в проектировании учебного процесса.</w:t>
      </w:r>
    </w:p>
    <w:p w:rsidR="00871E8F" w:rsidRPr="00871E8F" w:rsidRDefault="00281135" w:rsidP="000E705E">
      <w:pPr>
        <w:jc w:val="both"/>
      </w:pPr>
      <w:r>
        <w:rPr>
          <w:rFonts w:eastAsiaTheme="minorHAnsi"/>
          <w:szCs w:val="28"/>
          <w:lang w:eastAsia="en-US"/>
        </w:rPr>
        <w:t xml:space="preserve">     </w:t>
      </w:r>
      <w:r w:rsidR="00A14947">
        <w:t xml:space="preserve">    </w:t>
      </w:r>
      <w:r w:rsidR="00F7009B">
        <w:t xml:space="preserve"> </w:t>
      </w:r>
      <w:r w:rsidR="00871E8F" w:rsidRPr="00871E8F">
        <w:t xml:space="preserve">Проблема интеллектуального развития учащихся в условиях современной школы приобретает доминирующее значение. Внимание к этой проблеме  диктуется условиями современной жизни. </w:t>
      </w:r>
    </w:p>
    <w:p w:rsidR="00A14947" w:rsidRDefault="00A14947" w:rsidP="000E705E">
      <w:pPr>
        <w:jc w:val="both"/>
        <w:rPr>
          <w:szCs w:val="28"/>
        </w:rPr>
      </w:pPr>
      <w:r>
        <w:rPr>
          <w:szCs w:val="28"/>
        </w:rPr>
        <w:t xml:space="preserve">        </w:t>
      </w:r>
      <w:r w:rsidR="00DE2105" w:rsidRPr="00DE2105">
        <w:rPr>
          <w:szCs w:val="28"/>
        </w:rPr>
        <w:t xml:space="preserve"> Каждый педагог в начальной школе должен </w:t>
      </w:r>
      <w:r>
        <w:rPr>
          <w:szCs w:val="28"/>
        </w:rPr>
        <w:t xml:space="preserve"> </w:t>
      </w:r>
      <w:r w:rsidR="00DE2105" w:rsidRPr="00DE2105">
        <w:rPr>
          <w:szCs w:val="28"/>
        </w:rPr>
        <w:t xml:space="preserve">добиваться </w:t>
      </w:r>
      <w:r>
        <w:rPr>
          <w:szCs w:val="28"/>
        </w:rPr>
        <w:t xml:space="preserve"> </w:t>
      </w:r>
      <w:r w:rsidR="00DE2105" w:rsidRPr="00DE2105">
        <w:rPr>
          <w:szCs w:val="28"/>
        </w:rPr>
        <w:t xml:space="preserve">того, </w:t>
      </w:r>
      <w:r>
        <w:rPr>
          <w:szCs w:val="28"/>
        </w:rPr>
        <w:t xml:space="preserve"> </w:t>
      </w:r>
      <w:r w:rsidR="00DE2105" w:rsidRPr="00DE2105">
        <w:rPr>
          <w:szCs w:val="28"/>
        </w:rPr>
        <w:t xml:space="preserve">чтобы </w:t>
      </w:r>
    </w:p>
    <w:p w:rsidR="009C5704" w:rsidRDefault="00DE2105" w:rsidP="009C5704">
      <w:pPr>
        <w:jc w:val="both"/>
        <w:rPr>
          <w:szCs w:val="28"/>
        </w:rPr>
      </w:pPr>
      <w:r w:rsidRPr="00DE2105">
        <w:rPr>
          <w:szCs w:val="28"/>
        </w:rPr>
        <w:t>его ученик</w:t>
      </w:r>
      <w:r w:rsidR="00A14947">
        <w:rPr>
          <w:szCs w:val="28"/>
        </w:rPr>
        <w:t>и наш</w:t>
      </w:r>
      <w:r w:rsidRPr="00DE2105">
        <w:rPr>
          <w:szCs w:val="28"/>
        </w:rPr>
        <w:t>л</w:t>
      </w:r>
      <w:r w:rsidR="00A14947">
        <w:rPr>
          <w:szCs w:val="28"/>
        </w:rPr>
        <w:t xml:space="preserve">и </w:t>
      </w:r>
      <w:r w:rsidRPr="00DE2105">
        <w:rPr>
          <w:szCs w:val="28"/>
        </w:rPr>
        <w:t xml:space="preserve"> себя в учёбе, стал</w:t>
      </w:r>
      <w:r w:rsidR="00A14947">
        <w:rPr>
          <w:szCs w:val="28"/>
        </w:rPr>
        <w:t>и</w:t>
      </w:r>
      <w:r w:rsidRPr="00DE2105">
        <w:rPr>
          <w:szCs w:val="28"/>
        </w:rPr>
        <w:t xml:space="preserve"> успешным</w:t>
      </w:r>
      <w:r w:rsidR="00A14947">
        <w:rPr>
          <w:szCs w:val="28"/>
        </w:rPr>
        <w:t>и</w:t>
      </w:r>
      <w:r w:rsidRPr="00DE2105">
        <w:rPr>
          <w:szCs w:val="28"/>
        </w:rPr>
        <w:t xml:space="preserve">. </w:t>
      </w:r>
      <w:r w:rsidR="00A14947">
        <w:rPr>
          <w:szCs w:val="28"/>
        </w:rPr>
        <w:t xml:space="preserve">Любой </w:t>
      </w:r>
      <w:r w:rsidRPr="00DE2105">
        <w:rPr>
          <w:szCs w:val="28"/>
        </w:rPr>
        <w:t xml:space="preserve">ребенок индивидуален, у каждого есть свой собственный успех и свои достижения. Наша задача - воспитывать у ребенка потребность в достижениях, которая </w:t>
      </w:r>
      <w:proofErr w:type="gramStart"/>
      <w:r w:rsidRPr="00DE2105">
        <w:rPr>
          <w:szCs w:val="28"/>
        </w:rPr>
        <w:t>связана</w:t>
      </w:r>
      <w:proofErr w:type="gramEnd"/>
      <w:r w:rsidRPr="00DE2105">
        <w:rPr>
          <w:szCs w:val="28"/>
        </w:rPr>
        <w:t xml:space="preserve"> с наличием у него адекватной самооценки, упорства, воли, терпения, настойчивости и трудолюбия. Любое достижение ученика должно восприниматься как положительный и значимый результат. Если на</w:t>
      </w:r>
      <w:r w:rsidR="008B67DF">
        <w:rPr>
          <w:szCs w:val="28"/>
        </w:rPr>
        <w:t>м удается создать условия веры ребёнк</w:t>
      </w:r>
      <w:r w:rsidRPr="00DE2105">
        <w:rPr>
          <w:szCs w:val="28"/>
        </w:rPr>
        <w:t>а в себя, в свои силы, то он сам будет выбирать жизненные задачи из зоны ближайшего развития, то есть восходить к своему развитию по Лестнице Успеха</w:t>
      </w:r>
      <w:r w:rsidR="009C5704">
        <w:rPr>
          <w:szCs w:val="28"/>
        </w:rPr>
        <w:t>.</w:t>
      </w:r>
    </w:p>
    <w:p w:rsidR="005459E9" w:rsidRPr="009C5704" w:rsidRDefault="009C5704" w:rsidP="009C5704">
      <w:pPr>
        <w:jc w:val="both"/>
        <w:rPr>
          <w:szCs w:val="28"/>
        </w:rPr>
      </w:pPr>
      <w:r>
        <w:t xml:space="preserve">          </w:t>
      </w:r>
      <w:r w:rsidR="005459E9">
        <w:t>Почему одни ученики легко решают сложные, запутанные проблемы, а других даже простая житейская задачка ставит в тупик? Как научиться, правильно оценивать ситуацию, чтобы всегда принимать верное решение? Какими качествами должен обладать ученик, чтобы добиться жизненного успеха?</w:t>
      </w:r>
    </w:p>
    <w:p w:rsidR="005459E9" w:rsidRPr="00C162E1" w:rsidRDefault="005459E9" w:rsidP="003011AC">
      <w:pPr>
        <w:ind w:firstLine="709"/>
        <w:jc w:val="both"/>
        <w:rPr>
          <w:color w:val="000000"/>
          <w:szCs w:val="28"/>
        </w:rPr>
      </w:pPr>
      <w:r w:rsidRPr="00C162E1">
        <w:rPr>
          <w:color w:val="000000"/>
          <w:szCs w:val="28"/>
        </w:rPr>
        <w:t>Развитие общих способностей человека предполагает развитие его познавательных процессов: памяти, восприятия, мышления, воображения.</w:t>
      </w:r>
    </w:p>
    <w:p w:rsidR="005459E9" w:rsidRDefault="005459E9" w:rsidP="003011AC">
      <w:pPr>
        <w:ind w:firstLine="709"/>
        <w:jc w:val="both"/>
        <w:rPr>
          <w:color w:val="000000"/>
          <w:szCs w:val="28"/>
        </w:rPr>
      </w:pPr>
      <w:r w:rsidRPr="00C162E1">
        <w:rPr>
          <w:color w:val="000000"/>
          <w:szCs w:val="28"/>
        </w:rPr>
        <w:lastRenderedPageBreak/>
        <w:t>Совокупность познавательных процессов человека определяет его интеллект.</w:t>
      </w:r>
      <w:r w:rsidR="008C4183">
        <w:rPr>
          <w:color w:val="000000"/>
          <w:szCs w:val="28"/>
        </w:rPr>
        <w:t xml:space="preserve"> </w:t>
      </w:r>
    </w:p>
    <w:p w:rsidR="008C4183" w:rsidRDefault="008C4183" w:rsidP="003011AC">
      <w:pPr>
        <w:ind w:firstLine="709"/>
        <w:jc w:val="both"/>
        <w:rPr>
          <w:bCs/>
          <w:color w:val="000000"/>
          <w:szCs w:val="28"/>
        </w:rPr>
      </w:pPr>
      <w:r>
        <w:rPr>
          <w:color w:val="000000"/>
          <w:szCs w:val="28"/>
        </w:rPr>
        <w:t xml:space="preserve">  А что же такое интеллект? </w:t>
      </w:r>
      <w:r w:rsidR="009C5704">
        <w:rPr>
          <w:color w:val="000000"/>
          <w:szCs w:val="28"/>
        </w:rPr>
        <w:t xml:space="preserve"> </w:t>
      </w:r>
      <w:r>
        <w:rPr>
          <w:color w:val="000000"/>
          <w:szCs w:val="28"/>
        </w:rPr>
        <w:t>Обратимся к словарю</w:t>
      </w:r>
      <w:r w:rsidRPr="008C4183">
        <w:rPr>
          <w:bCs/>
          <w:color w:val="000000"/>
          <w:szCs w:val="28"/>
        </w:rPr>
        <w:t xml:space="preserve"> </w:t>
      </w:r>
      <w:r w:rsidRPr="005459E9">
        <w:rPr>
          <w:bCs/>
          <w:color w:val="000000"/>
          <w:szCs w:val="28"/>
        </w:rPr>
        <w:t>С. И.Ожегова</w:t>
      </w:r>
      <w:r>
        <w:rPr>
          <w:bCs/>
          <w:color w:val="000000"/>
          <w:szCs w:val="28"/>
        </w:rPr>
        <w:t>.</w:t>
      </w:r>
    </w:p>
    <w:p w:rsidR="00A14947" w:rsidRDefault="008C4183" w:rsidP="003011AC">
      <w:pPr>
        <w:ind w:firstLine="709"/>
        <w:jc w:val="both"/>
        <w:rPr>
          <w:bCs/>
          <w:color w:val="000000"/>
          <w:szCs w:val="28"/>
        </w:rPr>
      </w:pPr>
      <w:r>
        <w:rPr>
          <w:bCs/>
          <w:color w:val="000000"/>
          <w:szCs w:val="28"/>
        </w:rPr>
        <w:t>«</w:t>
      </w:r>
      <w:r w:rsidRPr="005459E9">
        <w:rPr>
          <w:bCs/>
          <w:color w:val="000000"/>
          <w:szCs w:val="28"/>
        </w:rPr>
        <w:t>Интеллект - совокупность качеств индивида, которая обеспечивает мыслительную деятельность человека</w:t>
      </w:r>
      <w:r>
        <w:rPr>
          <w:bCs/>
          <w:color w:val="000000"/>
          <w:szCs w:val="28"/>
        </w:rPr>
        <w:t>»</w:t>
      </w:r>
      <w:r w:rsidRPr="005459E9">
        <w:rPr>
          <w:bCs/>
          <w:color w:val="000000"/>
          <w:szCs w:val="28"/>
        </w:rPr>
        <w:t xml:space="preserve"> </w:t>
      </w:r>
      <w:r>
        <w:rPr>
          <w:bCs/>
          <w:color w:val="000000"/>
          <w:szCs w:val="28"/>
        </w:rPr>
        <w:t xml:space="preserve">  </w:t>
      </w:r>
    </w:p>
    <w:p w:rsidR="00A14947" w:rsidRDefault="00A14947" w:rsidP="003011AC">
      <w:pPr>
        <w:ind w:firstLine="709"/>
        <w:jc w:val="both"/>
        <w:rPr>
          <w:bCs/>
          <w:color w:val="000000"/>
          <w:szCs w:val="28"/>
        </w:rPr>
      </w:pPr>
      <w:r>
        <w:rPr>
          <w:bCs/>
          <w:color w:val="000000"/>
          <w:szCs w:val="28"/>
        </w:rPr>
        <w:t>Учёные выделяют семь типов интеллекта:</w:t>
      </w:r>
    </w:p>
    <w:p w:rsidR="00A14947" w:rsidRDefault="00A14947" w:rsidP="00A14947">
      <w:pPr>
        <w:pStyle w:val="a9"/>
        <w:numPr>
          <w:ilvl w:val="0"/>
          <w:numId w:val="10"/>
        </w:numPr>
        <w:jc w:val="both"/>
        <w:rPr>
          <w:color w:val="000000"/>
          <w:szCs w:val="28"/>
        </w:rPr>
      </w:pPr>
      <w:proofErr w:type="gramStart"/>
      <w:r>
        <w:rPr>
          <w:color w:val="000000"/>
          <w:szCs w:val="28"/>
        </w:rPr>
        <w:t>Речевой</w:t>
      </w:r>
      <w:proofErr w:type="gramEnd"/>
      <w:r>
        <w:rPr>
          <w:color w:val="000000"/>
          <w:szCs w:val="28"/>
        </w:rPr>
        <w:t xml:space="preserve"> (активно правое полушарие головного мозга);</w:t>
      </w:r>
    </w:p>
    <w:p w:rsidR="00A14947" w:rsidRDefault="00A14947" w:rsidP="00A14947">
      <w:pPr>
        <w:pStyle w:val="a9"/>
        <w:numPr>
          <w:ilvl w:val="0"/>
          <w:numId w:val="10"/>
        </w:numPr>
        <w:jc w:val="both"/>
        <w:rPr>
          <w:color w:val="000000"/>
          <w:szCs w:val="28"/>
        </w:rPr>
      </w:pPr>
      <w:proofErr w:type="spellStart"/>
      <w:r>
        <w:rPr>
          <w:color w:val="000000"/>
          <w:szCs w:val="28"/>
        </w:rPr>
        <w:t>Логико</w:t>
      </w:r>
      <w:proofErr w:type="spellEnd"/>
      <w:r>
        <w:rPr>
          <w:color w:val="000000"/>
          <w:szCs w:val="28"/>
        </w:rPr>
        <w:t xml:space="preserve"> – математический (левое);</w:t>
      </w:r>
    </w:p>
    <w:p w:rsidR="00A14947" w:rsidRDefault="00A14947" w:rsidP="00A14947">
      <w:pPr>
        <w:pStyle w:val="a9"/>
        <w:numPr>
          <w:ilvl w:val="0"/>
          <w:numId w:val="10"/>
        </w:numPr>
        <w:jc w:val="both"/>
        <w:rPr>
          <w:color w:val="000000"/>
          <w:szCs w:val="28"/>
        </w:rPr>
      </w:pPr>
      <w:r>
        <w:rPr>
          <w:color w:val="000000"/>
          <w:szCs w:val="28"/>
        </w:rPr>
        <w:t>Пространственный (правое и смешанный);</w:t>
      </w:r>
    </w:p>
    <w:p w:rsidR="00A14947" w:rsidRDefault="00A14947" w:rsidP="00A14947">
      <w:pPr>
        <w:pStyle w:val="a9"/>
        <w:numPr>
          <w:ilvl w:val="0"/>
          <w:numId w:val="10"/>
        </w:numPr>
        <w:jc w:val="both"/>
        <w:rPr>
          <w:color w:val="000000"/>
          <w:szCs w:val="28"/>
        </w:rPr>
      </w:pPr>
      <w:r>
        <w:rPr>
          <w:color w:val="000000"/>
          <w:szCs w:val="28"/>
        </w:rPr>
        <w:t>Двигательный (левое);</w:t>
      </w:r>
    </w:p>
    <w:p w:rsidR="00A14947" w:rsidRDefault="00A14947" w:rsidP="00A14947">
      <w:pPr>
        <w:pStyle w:val="a9"/>
        <w:numPr>
          <w:ilvl w:val="0"/>
          <w:numId w:val="10"/>
        </w:numPr>
        <w:jc w:val="both"/>
        <w:rPr>
          <w:color w:val="000000"/>
          <w:szCs w:val="28"/>
        </w:rPr>
      </w:pPr>
      <w:r>
        <w:rPr>
          <w:color w:val="000000"/>
          <w:szCs w:val="28"/>
        </w:rPr>
        <w:t>Музыкальный (правое);</w:t>
      </w:r>
    </w:p>
    <w:p w:rsidR="00A14947" w:rsidRDefault="00A14947" w:rsidP="00A14947">
      <w:pPr>
        <w:pStyle w:val="a9"/>
        <w:numPr>
          <w:ilvl w:val="0"/>
          <w:numId w:val="10"/>
        </w:numPr>
        <w:jc w:val="both"/>
        <w:rPr>
          <w:color w:val="000000"/>
          <w:szCs w:val="28"/>
        </w:rPr>
      </w:pPr>
      <w:r>
        <w:rPr>
          <w:color w:val="000000"/>
          <w:szCs w:val="28"/>
        </w:rPr>
        <w:t>Межличностный (правое и смешанный);</w:t>
      </w:r>
    </w:p>
    <w:p w:rsidR="00A14947" w:rsidRDefault="00A14947" w:rsidP="00A14947">
      <w:pPr>
        <w:pStyle w:val="a9"/>
        <w:numPr>
          <w:ilvl w:val="0"/>
          <w:numId w:val="10"/>
        </w:numPr>
        <w:jc w:val="both"/>
        <w:rPr>
          <w:color w:val="000000"/>
          <w:szCs w:val="28"/>
        </w:rPr>
      </w:pPr>
      <w:proofErr w:type="spellStart"/>
      <w:r w:rsidRPr="00444B3F">
        <w:rPr>
          <w:color w:val="000000"/>
          <w:szCs w:val="28"/>
        </w:rPr>
        <w:t>Внутриличностный</w:t>
      </w:r>
      <w:proofErr w:type="spellEnd"/>
      <w:r w:rsidRPr="00444B3F">
        <w:rPr>
          <w:color w:val="000000"/>
          <w:szCs w:val="28"/>
        </w:rPr>
        <w:t xml:space="preserve"> (правое  и смешанный).</w:t>
      </w:r>
    </w:p>
    <w:p w:rsidR="007E6ECC" w:rsidRPr="00444B3F" w:rsidRDefault="007E6ECC" w:rsidP="00BA7860">
      <w:pPr>
        <w:pStyle w:val="a9"/>
        <w:ind w:left="1069"/>
        <w:jc w:val="both"/>
        <w:rPr>
          <w:color w:val="000000"/>
          <w:szCs w:val="28"/>
        </w:rPr>
      </w:pPr>
    </w:p>
    <w:p w:rsidR="008C4183" w:rsidRPr="005459E9" w:rsidRDefault="007E6ECC" w:rsidP="007E6ECC">
      <w:pPr>
        <w:jc w:val="both"/>
        <w:rPr>
          <w:color w:val="000000"/>
          <w:szCs w:val="28"/>
        </w:rPr>
      </w:pPr>
      <w:r>
        <w:rPr>
          <w:rStyle w:val="apple-style-span"/>
          <w:szCs w:val="28"/>
        </w:rPr>
        <w:t xml:space="preserve">          </w:t>
      </w:r>
      <w:r w:rsidR="00814470">
        <w:rPr>
          <w:rStyle w:val="apple-style-span"/>
          <w:szCs w:val="28"/>
        </w:rPr>
        <w:t xml:space="preserve"> </w:t>
      </w:r>
      <w:r w:rsidRPr="00970A77">
        <w:rPr>
          <w:rStyle w:val="apple-style-span"/>
          <w:szCs w:val="28"/>
        </w:rPr>
        <w:t xml:space="preserve">Для учащихся младшего школьного возраста характерны определённые уровни таких интеллектуальных способностей как память, восприятие, воображение, мышление,  внимание и речь. </w:t>
      </w:r>
      <w:r w:rsidR="008C4183">
        <w:rPr>
          <w:bCs/>
          <w:color w:val="000000"/>
          <w:szCs w:val="28"/>
        </w:rPr>
        <w:t xml:space="preserve"> </w:t>
      </w:r>
      <w:r w:rsidR="008C4183" w:rsidRPr="005459E9">
        <w:rPr>
          <w:color w:val="000000"/>
          <w:szCs w:val="28"/>
        </w:rPr>
        <w:t xml:space="preserve"> </w:t>
      </w:r>
    </w:p>
    <w:p w:rsidR="00BA7860" w:rsidRPr="00910B25" w:rsidRDefault="00E675A6" w:rsidP="00BA7860">
      <w:pPr>
        <w:ind w:firstLine="709"/>
        <w:jc w:val="both"/>
        <w:rPr>
          <w:szCs w:val="28"/>
        </w:rPr>
      </w:pPr>
      <w:r w:rsidRPr="00C162E1">
        <w:rPr>
          <w:color w:val="000000"/>
          <w:szCs w:val="28"/>
        </w:rPr>
        <w:t xml:space="preserve">В настоящее время школа нуждается в такой организации своей деятельности, которая обеспечила бы развитие </w:t>
      </w:r>
      <w:r w:rsidR="00EA3849">
        <w:rPr>
          <w:color w:val="000000"/>
          <w:szCs w:val="28"/>
        </w:rPr>
        <w:t xml:space="preserve">всех перечисленных мною </w:t>
      </w:r>
      <w:r w:rsidRPr="00C162E1">
        <w:rPr>
          <w:color w:val="000000"/>
          <w:szCs w:val="28"/>
        </w:rPr>
        <w:t>индивидуальных способностей</w:t>
      </w:r>
      <w:r w:rsidR="00BA7860">
        <w:rPr>
          <w:color w:val="000000"/>
          <w:szCs w:val="28"/>
        </w:rPr>
        <w:t>.</w:t>
      </w:r>
    </w:p>
    <w:p w:rsidR="00552F4E" w:rsidRDefault="00552F4E" w:rsidP="00BB1D27">
      <w:pPr>
        <w:ind w:firstLine="720"/>
        <w:jc w:val="both"/>
      </w:pPr>
      <w:r w:rsidRPr="00910B25">
        <w:rPr>
          <w:szCs w:val="28"/>
        </w:rPr>
        <w:t>Как развернуть природные задатки  маленького человека, приспособиться к его индивидуальным особенностям</w:t>
      </w:r>
      <w:r w:rsidRPr="000F58BA">
        <w:rPr>
          <w:szCs w:val="28"/>
        </w:rPr>
        <w:t xml:space="preserve">, стимулировать их появление и социализировать их, придавая им культурную форму,  ничего принципиально  в них не меняя? </w:t>
      </w:r>
      <w:r>
        <w:rPr>
          <w:szCs w:val="28"/>
        </w:rPr>
        <w:t xml:space="preserve"> О</w:t>
      </w:r>
      <w:r w:rsidRPr="000F58BA">
        <w:rPr>
          <w:szCs w:val="28"/>
        </w:rPr>
        <w:t xml:space="preserve">твет </w:t>
      </w:r>
      <w:r>
        <w:rPr>
          <w:szCs w:val="28"/>
        </w:rPr>
        <w:t>н</w:t>
      </w:r>
      <w:r w:rsidRPr="000F58BA">
        <w:rPr>
          <w:szCs w:val="28"/>
        </w:rPr>
        <w:t>а этот вопрос я нашла</w:t>
      </w:r>
      <w:r w:rsidR="00BB1D27">
        <w:rPr>
          <w:szCs w:val="28"/>
        </w:rPr>
        <w:t xml:space="preserve"> когда познакомилась с</w:t>
      </w:r>
      <w:r w:rsidRPr="000F58BA">
        <w:rPr>
          <w:szCs w:val="28"/>
        </w:rPr>
        <w:t xml:space="preserve"> </w:t>
      </w:r>
      <w:r>
        <w:rPr>
          <w:szCs w:val="28"/>
        </w:rPr>
        <w:t>педагогической т</w:t>
      </w:r>
      <w:r w:rsidR="00BB1D27">
        <w:rPr>
          <w:szCs w:val="28"/>
        </w:rPr>
        <w:t>ехнологией</w:t>
      </w:r>
      <w:r>
        <w:rPr>
          <w:szCs w:val="28"/>
        </w:rPr>
        <w:t xml:space="preserve"> </w:t>
      </w:r>
      <w:r w:rsidRPr="00A83D24">
        <w:rPr>
          <w:szCs w:val="28"/>
        </w:rPr>
        <w:t xml:space="preserve"> «ИСУД</w:t>
      </w:r>
      <w:proofErr w:type="gramStart"/>
      <w:r w:rsidRPr="00A83D24">
        <w:rPr>
          <w:szCs w:val="28"/>
        </w:rPr>
        <w:t>»</w:t>
      </w:r>
      <w:r w:rsidR="00BB1D27">
        <w:rPr>
          <w:szCs w:val="28"/>
        </w:rPr>
        <w:t>(</w:t>
      </w:r>
      <w:proofErr w:type="gramEnd"/>
      <w:r w:rsidR="00BB1D27">
        <w:rPr>
          <w:szCs w:val="28"/>
        </w:rPr>
        <w:t xml:space="preserve"> индивидуальный стиль учебной деятельности)</w:t>
      </w:r>
      <w:r>
        <w:rPr>
          <w:szCs w:val="28"/>
        </w:rPr>
        <w:t xml:space="preserve">. Именно эта технология является ресурсом индивидуализации образовательного процесса, так как позволяет  мне, как учителю,   профессионально точно «увидеть» своего ученика, его проблемы, управлять той образовательной средой, в </w:t>
      </w:r>
      <w:r w:rsidRPr="00E5414C">
        <w:t>которой можно под</w:t>
      </w:r>
      <w:r w:rsidR="00BB1D27">
        <w:t>держивать каждый успех ребенка.</w:t>
      </w:r>
    </w:p>
    <w:p w:rsidR="00BA7860" w:rsidRDefault="00BA7860" w:rsidP="00BB1D27">
      <w:pPr>
        <w:ind w:firstLine="720"/>
        <w:jc w:val="both"/>
      </w:pPr>
      <w:r>
        <w:t>Прежде, чем начать работать по данной технологии, я провела ряд исследований:</w:t>
      </w:r>
    </w:p>
    <w:p w:rsidR="00BA7860" w:rsidRDefault="00BA7860" w:rsidP="00BB1D27">
      <w:pPr>
        <w:ind w:firstLine="720"/>
        <w:jc w:val="both"/>
      </w:pPr>
      <w:r>
        <w:t>1.Диагностика функциональной асимметрии полушарий мозга.</w:t>
      </w:r>
    </w:p>
    <w:p w:rsidR="00BA7860" w:rsidRDefault="00BA7860" w:rsidP="00BB1D27">
      <w:pPr>
        <w:ind w:firstLine="720"/>
        <w:jc w:val="both"/>
      </w:pPr>
      <w:r>
        <w:t>2.Выявление ведущей модальности при приёме информации.</w:t>
      </w:r>
    </w:p>
    <w:p w:rsidR="005E55AA" w:rsidRDefault="005E55AA" w:rsidP="002D2DE9">
      <w:pPr>
        <w:ind w:firstLine="709"/>
        <w:jc w:val="both"/>
        <w:rPr>
          <w:color w:val="000000"/>
          <w:szCs w:val="28"/>
        </w:rPr>
      </w:pPr>
      <w:r>
        <w:rPr>
          <w:color w:val="000000"/>
          <w:szCs w:val="28"/>
        </w:rPr>
        <w:t>Как мы все различаемся внешностью и характером, так же мы не похожи и по «интеллектуальному профилю»</w:t>
      </w:r>
      <w:r w:rsidR="002D2DE9">
        <w:rPr>
          <w:color w:val="000000"/>
          <w:szCs w:val="28"/>
        </w:rPr>
        <w:t xml:space="preserve">.  Поэтому учить всех одинаково нельзя. Учить надо, опираясь на интеллектуальный профиль. Но прежде чем определить к какому «профилю» </w:t>
      </w:r>
      <w:r w:rsidR="002D2DE9" w:rsidRPr="00F43880">
        <w:rPr>
          <w:szCs w:val="28"/>
        </w:rPr>
        <w:t>кто принадлежи</w:t>
      </w:r>
      <w:r w:rsidR="00F43880" w:rsidRPr="00F43880">
        <w:rPr>
          <w:szCs w:val="28"/>
        </w:rPr>
        <w:t>т</w:t>
      </w:r>
      <w:r w:rsidR="002D2DE9">
        <w:rPr>
          <w:color w:val="000000"/>
          <w:szCs w:val="28"/>
        </w:rPr>
        <w:t xml:space="preserve">, </w:t>
      </w:r>
      <w:r w:rsidR="00CB7226">
        <w:rPr>
          <w:color w:val="000000"/>
          <w:szCs w:val="28"/>
        </w:rPr>
        <w:t>я выяснила</w:t>
      </w:r>
      <w:r w:rsidR="002D2DE9">
        <w:rPr>
          <w:color w:val="000000"/>
          <w:szCs w:val="28"/>
        </w:rPr>
        <w:t>, какое полушарие головного мозга является ведущим</w:t>
      </w:r>
      <w:r w:rsidR="00814470">
        <w:rPr>
          <w:color w:val="000000"/>
          <w:szCs w:val="28"/>
        </w:rPr>
        <w:t xml:space="preserve"> у моих учеников</w:t>
      </w:r>
      <w:r w:rsidR="002D2DE9">
        <w:rPr>
          <w:color w:val="000000"/>
          <w:szCs w:val="28"/>
        </w:rPr>
        <w:t>.</w:t>
      </w:r>
    </w:p>
    <w:p w:rsidR="00982680" w:rsidRDefault="00CB7226" w:rsidP="00E675A6">
      <w:pPr>
        <w:jc w:val="both"/>
        <w:rPr>
          <w:szCs w:val="28"/>
        </w:rPr>
      </w:pPr>
      <w:r>
        <w:rPr>
          <w:szCs w:val="28"/>
        </w:rPr>
        <w:t xml:space="preserve">         </w:t>
      </w:r>
      <w:proofErr w:type="gramStart"/>
      <w:r w:rsidR="00E675A6">
        <w:rPr>
          <w:szCs w:val="28"/>
        </w:rPr>
        <w:t>По данным тестирования в моем классе выявилось</w:t>
      </w:r>
      <w:r w:rsidR="00982680">
        <w:rPr>
          <w:szCs w:val="28"/>
        </w:rPr>
        <w:t xml:space="preserve">, что </w:t>
      </w:r>
      <w:r w:rsidR="00982680" w:rsidRPr="00982680">
        <w:rPr>
          <w:szCs w:val="28"/>
        </w:rPr>
        <w:t>12</w:t>
      </w:r>
      <w:r w:rsidR="00E675A6">
        <w:rPr>
          <w:szCs w:val="28"/>
        </w:rPr>
        <w:t xml:space="preserve"> детей с правым ведущим полушарием, т.е. с речевым, пространственным, музыкальным, </w:t>
      </w:r>
      <w:proofErr w:type="spellStart"/>
      <w:r w:rsidR="00E675A6">
        <w:rPr>
          <w:szCs w:val="28"/>
        </w:rPr>
        <w:t>внутриличностным</w:t>
      </w:r>
      <w:proofErr w:type="spellEnd"/>
      <w:r w:rsidR="00E675A6">
        <w:rPr>
          <w:szCs w:val="28"/>
        </w:rPr>
        <w:t xml:space="preserve">, межличностным типом интеллекта; </w:t>
      </w:r>
      <w:r w:rsidR="00982680" w:rsidRPr="00982680">
        <w:rPr>
          <w:szCs w:val="28"/>
        </w:rPr>
        <w:t xml:space="preserve">9 </w:t>
      </w:r>
      <w:r w:rsidR="00E675A6">
        <w:rPr>
          <w:szCs w:val="28"/>
        </w:rPr>
        <w:t xml:space="preserve">детей с левым ведущим полушарием, т.е. с </w:t>
      </w:r>
      <w:proofErr w:type="spellStart"/>
      <w:r w:rsidR="00E675A6">
        <w:rPr>
          <w:szCs w:val="28"/>
        </w:rPr>
        <w:t>логико</w:t>
      </w:r>
      <w:proofErr w:type="spellEnd"/>
      <w:r w:rsidR="00E675A6">
        <w:rPr>
          <w:szCs w:val="28"/>
        </w:rPr>
        <w:t xml:space="preserve"> – математическим, двигательным типом интеллекта;</w:t>
      </w:r>
      <w:r w:rsidR="00E675A6" w:rsidRPr="00E675A6">
        <w:rPr>
          <w:b/>
          <w:color w:val="FF0000"/>
          <w:szCs w:val="28"/>
        </w:rPr>
        <w:t xml:space="preserve"> </w:t>
      </w:r>
      <w:r w:rsidR="00E675A6">
        <w:rPr>
          <w:szCs w:val="28"/>
        </w:rPr>
        <w:t xml:space="preserve">детей со смешанным типом, т.е. с пространственным, </w:t>
      </w:r>
      <w:proofErr w:type="spellStart"/>
      <w:r w:rsidR="00E675A6">
        <w:rPr>
          <w:szCs w:val="28"/>
        </w:rPr>
        <w:t>внутриличностным</w:t>
      </w:r>
      <w:proofErr w:type="spellEnd"/>
      <w:r w:rsidR="00E675A6">
        <w:rPr>
          <w:szCs w:val="28"/>
        </w:rPr>
        <w:t xml:space="preserve"> и межличностным типом интеллекта</w:t>
      </w:r>
      <w:r w:rsidR="00982680">
        <w:rPr>
          <w:szCs w:val="28"/>
        </w:rPr>
        <w:t xml:space="preserve"> не оказалось</w:t>
      </w:r>
      <w:r w:rsidR="00E6342C">
        <w:rPr>
          <w:szCs w:val="28"/>
        </w:rPr>
        <w:t>.</w:t>
      </w:r>
      <w:proofErr w:type="gramEnd"/>
    </w:p>
    <w:p w:rsidR="00E675A6" w:rsidRDefault="00982680" w:rsidP="00E675A6">
      <w:pPr>
        <w:jc w:val="both"/>
        <w:rPr>
          <w:szCs w:val="28"/>
        </w:rPr>
      </w:pPr>
      <w:r>
        <w:rPr>
          <w:szCs w:val="28"/>
        </w:rPr>
        <w:lastRenderedPageBreak/>
        <w:t xml:space="preserve">  </w:t>
      </w:r>
      <w:r w:rsidR="00CB7226">
        <w:rPr>
          <w:szCs w:val="28"/>
        </w:rPr>
        <w:t xml:space="preserve">       </w:t>
      </w:r>
      <w:r>
        <w:rPr>
          <w:szCs w:val="28"/>
        </w:rPr>
        <w:t>С с</w:t>
      </w:r>
      <w:r w:rsidR="00E675A6">
        <w:rPr>
          <w:szCs w:val="28"/>
        </w:rPr>
        <w:t>амого раннего возраста ребёнок обнаруживает свои сенсорные предпочтения – зрительные</w:t>
      </w:r>
      <w:r>
        <w:rPr>
          <w:szCs w:val="28"/>
        </w:rPr>
        <w:t xml:space="preserve"> </w:t>
      </w:r>
      <w:r w:rsidR="00E675A6">
        <w:rPr>
          <w:szCs w:val="28"/>
        </w:rPr>
        <w:t>(визуальные), слуховые</w:t>
      </w:r>
      <w:r w:rsidR="00666520">
        <w:rPr>
          <w:szCs w:val="28"/>
        </w:rPr>
        <w:t xml:space="preserve"> </w:t>
      </w:r>
      <w:r w:rsidR="00E675A6">
        <w:rPr>
          <w:szCs w:val="28"/>
        </w:rPr>
        <w:t>(</w:t>
      </w:r>
      <w:proofErr w:type="spellStart"/>
      <w:r w:rsidR="00E675A6">
        <w:rPr>
          <w:szCs w:val="28"/>
        </w:rPr>
        <w:t>аудиальные</w:t>
      </w:r>
      <w:proofErr w:type="spellEnd"/>
      <w:r w:rsidR="00E675A6">
        <w:rPr>
          <w:szCs w:val="28"/>
        </w:rPr>
        <w:t>) или тактильно – двигательные, вкусовые, обонятельные ощущения</w:t>
      </w:r>
      <w:r>
        <w:rPr>
          <w:szCs w:val="28"/>
        </w:rPr>
        <w:t xml:space="preserve"> </w:t>
      </w:r>
      <w:r w:rsidR="00E675A6">
        <w:rPr>
          <w:szCs w:val="28"/>
        </w:rPr>
        <w:t xml:space="preserve">(кинестетические). Через эти каналы человек получает, кодирует и хранит информацию в своём сознание. Я так же </w:t>
      </w:r>
      <w:r w:rsidR="00CB7226">
        <w:rPr>
          <w:szCs w:val="28"/>
        </w:rPr>
        <w:t xml:space="preserve">определила </w:t>
      </w:r>
      <w:r w:rsidR="00E675A6">
        <w:rPr>
          <w:szCs w:val="28"/>
        </w:rPr>
        <w:t xml:space="preserve">способы восприятия информации в своем классе.  </w:t>
      </w:r>
      <w:r w:rsidR="00CB7226">
        <w:rPr>
          <w:szCs w:val="28"/>
        </w:rPr>
        <w:t>И</w:t>
      </w:r>
      <w:r w:rsidR="00E675A6">
        <w:rPr>
          <w:szCs w:val="28"/>
        </w:rPr>
        <w:t xml:space="preserve">з 21 учащихся моего класса </w:t>
      </w:r>
      <w:r w:rsidR="0041414C">
        <w:rPr>
          <w:szCs w:val="28"/>
        </w:rPr>
        <w:t>6</w:t>
      </w:r>
      <w:r w:rsidR="00E675A6">
        <w:rPr>
          <w:b/>
          <w:color w:val="FF0000"/>
          <w:szCs w:val="28"/>
        </w:rPr>
        <w:t xml:space="preserve"> </w:t>
      </w:r>
      <w:r w:rsidR="00E675A6">
        <w:rPr>
          <w:szCs w:val="28"/>
        </w:rPr>
        <w:t xml:space="preserve">относятся к </w:t>
      </w:r>
      <w:proofErr w:type="spellStart"/>
      <w:r w:rsidR="00E675A6">
        <w:rPr>
          <w:szCs w:val="28"/>
        </w:rPr>
        <w:t>кинестетикам</w:t>
      </w:r>
      <w:proofErr w:type="spellEnd"/>
      <w:r w:rsidR="00E675A6">
        <w:rPr>
          <w:szCs w:val="28"/>
        </w:rPr>
        <w:t xml:space="preserve">. </w:t>
      </w:r>
      <w:proofErr w:type="spellStart"/>
      <w:r w:rsidR="00E675A6">
        <w:rPr>
          <w:szCs w:val="28"/>
        </w:rPr>
        <w:t>Кинестетики</w:t>
      </w:r>
      <w:proofErr w:type="spellEnd"/>
      <w:r w:rsidR="00E675A6">
        <w:rPr>
          <w:szCs w:val="28"/>
        </w:rPr>
        <w:t xml:space="preserve"> мыслят</w:t>
      </w:r>
      <w:r w:rsidR="00E675A6" w:rsidRPr="003B3D6B">
        <w:rPr>
          <w:szCs w:val="28"/>
        </w:rPr>
        <w:t xml:space="preserve"> </w:t>
      </w:r>
      <w:r w:rsidR="00E675A6">
        <w:rPr>
          <w:szCs w:val="28"/>
        </w:rPr>
        <w:t xml:space="preserve">в ощущениях, </w:t>
      </w:r>
      <w:proofErr w:type="gramStart"/>
      <w:r w:rsidR="00E675A6">
        <w:rPr>
          <w:szCs w:val="28"/>
        </w:rPr>
        <w:t>ориентируются</w:t>
      </w:r>
      <w:proofErr w:type="gramEnd"/>
      <w:r w:rsidR="00E675A6">
        <w:rPr>
          <w:szCs w:val="28"/>
        </w:rPr>
        <w:t xml:space="preserve"> прежде всего на предчувствия, доверяют интуиции, </w:t>
      </w:r>
      <w:proofErr w:type="spellStart"/>
      <w:r w:rsidR="00E675A6">
        <w:rPr>
          <w:szCs w:val="28"/>
        </w:rPr>
        <w:t>самовыражаются</w:t>
      </w:r>
      <w:proofErr w:type="spellEnd"/>
      <w:r w:rsidR="00E675A6">
        <w:rPr>
          <w:szCs w:val="28"/>
        </w:rPr>
        <w:t xml:space="preserve"> в творческих работах. </w:t>
      </w:r>
      <w:proofErr w:type="spellStart"/>
      <w:r w:rsidR="00E675A6">
        <w:rPr>
          <w:szCs w:val="28"/>
        </w:rPr>
        <w:t>Кинестетикам</w:t>
      </w:r>
      <w:proofErr w:type="spellEnd"/>
      <w:r w:rsidR="00E675A6">
        <w:rPr>
          <w:szCs w:val="28"/>
        </w:rPr>
        <w:t xml:space="preserve"> помогает проигрывание реальных или воображаемых ситуаций, моделирование. </w:t>
      </w:r>
      <w:r w:rsidR="0041414C">
        <w:rPr>
          <w:szCs w:val="28"/>
        </w:rPr>
        <w:t>7</w:t>
      </w:r>
      <w:r w:rsidR="0041414C" w:rsidRPr="0041414C">
        <w:rPr>
          <w:szCs w:val="28"/>
        </w:rPr>
        <w:t xml:space="preserve"> </w:t>
      </w:r>
      <w:r w:rsidR="00E675A6">
        <w:rPr>
          <w:szCs w:val="28"/>
        </w:rPr>
        <w:t xml:space="preserve">человек к </w:t>
      </w:r>
      <w:proofErr w:type="spellStart"/>
      <w:r w:rsidR="00E675A6">
        <w:rPr>
          <w:szCs w:val="28"/>
        </w:rPr>
        <w:t>аудиалам</w:t>
      </w:r>
      <w:proofErr w:type="spellEnd"/>
      <w:r w:rsidR="00E675A6">
        <w:rPr>
          <w:szCs w:val="28"/>
        </w:rPr>
        <w:t xml:space="preserve">. </w:t>
      </w:r>
      <w:proofErr w:type="spellStart"/>
      <w:r w:rsidR="00E675A6">
        <w:rPr>
          <w:szCs w:val="28"/>
        </w:rPr>
        <w:t>Аудиал</w:t>
      </w:r>
      <w:proofErr w:type="spellEnd"/>
      <w:r w:rsidR="00E675A6">
        <w:rPr>
          <w:szCs w:val="28"/>
        </w:rPr>
        <w:t xml:space="preserve"> чрезмерно общителен, ориентирован на общественную жизнь, он  легко делится своими проблемами, переживаниями</w:t>
      </w:r>
      <w:proofErr w:type="gramStart"/>
      <w:r w:rsidR="00E675A6">
        <w:rPr>
          <w:szCs w:val="28"/>
        </w:rPr>
        <w:t>.(</w:t>
      </w:r>
      <w:proofErr w:type="gramEnd"/>
      <w:r w:rsidR="00E675A6">
        <w:rPr>
          <w:szCs w:val="28"/>
        </w:rPr>
        <w:t xml:space="preserve">т.е. он получают большую часть информации об окружающем мире, воспринимая голоса и звуки) </w:t>
      </w:r>
      <w:r w:rsidR="0041414C">
        <w:rPr>
          <w:szCs w:val="28"/>
        </w:rPr>
        <w:t>8</w:t>
      </w:r>
      <w:r w:rsidR="0041414C">
        <w:rPr>
          <w:b/>
          <w:color w:val="FF0000"/>
          <w:szCs w:val="28"/>
        </w:rPr>
        <w:t xml:space="preserve"> </w:t>
      </w:r>
      <w:r w:rsidR="00E675A6">
        <w:rPr>
          <w:szCs w:val="28"/>
        </w:rPr>
        <w:t xml:space="preserve">детей к </w:t>
      </w:r>
      <w:proofErr w:type="spellStart"/>
      <w:r w:rsidR="00E675A6">
        <w:rPr>
          <w:szCs w:val="28"/>
        </w:rPr>
        <w:t>визуалам</w:t>
      </w:r>
      <w:proofErr w:type="spellEnd"/>
      <w:r w:rsidR="00E675A6">
        <w:rPr>
          <w:szCs w:val="28"/>
        </w:rPr>
        <w:t xml:space="preserve">. </w:t>
      </w:r>
      <w:proofErr w:type="spellStart"/>
      <w:r w:rsidR="00E675A6">
        <w:rPr>
          <w:szCs w:val="28"/>
        </w:rPr>
        <w:t>Визуал</w:t>
      </w:r>
      <w:proofErr w:type="spellEnd"/>
      <w:r w:rsidR="00E675A6">
        <w:rPr>
          <w:szCs w:val="28"/>
        </w:rPr>
        <w:t xml:space="preserve"> мыслит образами, социальные навыки его не всегда достаточно развиты. Он может вести себя скрыто, замкнуто, предпочитает проявлять независимость, держаться особняком – наблюдать за другими – либо быть в обществе одного – двух друзей. </w:t>
      </w:r>
      <w:proofErr w:type="spellStart"/>
      <w:r w:rsidR="00E675A6">
        <w:rPr>
          <w:szCs w:val="28"/>
        </w:rPr>
        <w:t>Визуалу</w:t>
      </w:r>
      <w:proofErr w:type="spellEnd"/>
      <w:r w:rsidR="00E675A6">
        <w:rPr>
          <w:szCs w:val="28"/>
        </w:rPr>
        <w:t xml:space="preserve"> необходимо, чтобы информация была у него перед глазами. </w:t>
      </w:r>
    </w:p>
    <w:p w:rsidR="00202840" w:rsidRDefault="00E675A6" w:rsidP="00A667AF">
      <w:pPr>
        <w:jc w:val="both"/>
        <w:rPr>
          <w:szCs w:val="28"/>
        </w:rPr>
      </w:pPr>
      <w:r>
        <w:rPr>
          <w:szCs w:val="28"/>
        </w:rPr>
        <w:t xml:space="preserve">  </w:t>
      </w:r>
      <w:r w:rsidR="00A667AF">
        <w:rPr>
          <w:szCs w:val="28"/>
        </w:rPr>
        <w:t xml:space="preserve">    </w:t>
      </w:r>
      <w:r w:rsidR="00202840">
        <w:rPr>
          <w:rStyle w:val="ad"/>
          <w:b w:val="0"/>
          <w:szCs w:val="28"/>
        </w:rPr>
        <w:t xml:space="preserve">       Результаты   диагностики позволили  мне  </w:t>
      </w:r>
      <w:r w:rsidR="00202840">
        <w:rPr>
          <w:szCs w:val="28"/>
        </w:rPr>
        <w:t xml:space="preserve">определить    особенности </w:t>
      </w:r>
      <w:r w:rsidR="00202840" w:rsidRPr="00CC01E1">
        <w:rPr>
          <w:szCs w:val="28"/>
        </w:rPr>
        <w:t xml:space="preserve"> индивидуального стиля учебной деятельности </w:t>
      </w:r>
      <w:r w:rsidR="00202840">
        <w:rPr>
          <w:szCs w:val="28"/>
        </w:rPr>
        <w:t xml:space="preserve"> </w:t>
      </w:r>
      <w:r w:rsidR="00095C3A">
        <w:rPr>
          <w:szCs w:val="28"/>
        </w:rPr>
        <w:t>моих учеников</w:t>
      </w:r>
      <w:r w:rsidR="00202840">
        <w:rPr>
          <w:szCs w:val="28"/>
        </w:rPr>
        <w:t xml:space="preserve">. </w:t>
      </w:r>
      <w:r w:rsidR="00A667AF">
        <w:rPr>
          <w:szCs w:val="28"/>
        </w:rPr>
        <w:t>Я у</w:t>
      </w:r>
      <w:r w:rsidR="00202840">
        <w:rPr>
          <w:szCs w:val="28"/>
        </w:rPr>
        <w:t xml:space="preserve">знала, на что у </w:t>
      </w:r>
      <w:r w:rsidR="0041414C" w:rsidRPr="0041414C">
        <w:rPr>
          <w:szCs w:val="28"/>
        </w:rPr>
        <w:t>каждого</w:t>
      </w:r>
      <w:r w:rsidR="0041414C">
        <w:rPr>
          <w:color w:val="FF0000"/>
          <w:szCs w:val="28"/>
        </w:rPr>
        <w:t xml:space="preserve"> </w:t>
      </w:r>
      <w:r w:rsidR="00202840">
        <w:rPr>
          <w:szCs w:val="28"/>
        </w:rPr>
        <w:t xml:space="preserve">ученика мне  надо </w:t>
      </w:r>
      <w:r w:rsidR="00202840" w:rsidRPr="00CC01E1">
        <w:rPr>
          <w:szCs w:val="28"/>
        </w:rPr>
        <w:t>опираться и что у него над</w:t>
      </w:r>
      <w:r w:rsidR="00202840">
        <w:rPr>
          <w:szCs w:val="28"/>
        </w:rPr>
        <w:t xml:space="preserve">о развивать. </w:t>
      </w:r>
    </w:p>
    <w:p w:rsidR="00A667AF" w:rsidRDefault="00202840" w:rsidP="00A667AF">
      <w:pPr>
        <w:jc w:val="both"/>
        <w:rPr>
          <w:szCs w:val="28"/>
        </w:rPr>
      </w:pPr>
      <w:r>
        <w:rPr>
          <w:color w:val="000000"/>
          <w:szCs w:val="28"/>
        </w:rPr>
        <w:t xml:space="preserve"> </w:t>
      </w:r>
      <w:r w:rsidR="00A667AF">
        <w:rPr>
          <w:color w:val="000000"/>
          <w:szCs w:val="28"/>
        </w:rPr>
        <w:t xml:space="preserve">          </w:t>
      </w:r>
      <w:r w:rsidR="00850216">
        <w:rPr>
          <w:color w:val="000000"/>
          <w:szCs w:val="28"/>
        </w:rPr>
        <w:t xml:space="preserve">Мне как учителю важно видеть каждого ученика, его проблемы; управлять образовательной средой, в которой нужно заметить и поддержать успех конкретного ребёнка. </w:t>
      </w:r>
      <w:r w:rsidR="0041414C">
        <w:rPr>
          <w:color w:val="000000"/>
          <w:szCs w:val="28"/>
        </w:rPr>
        <w:t>Г</w:t>
      </w:r>
      <w:r w:rsidR="00A667AF">
        <w:rPr>
          <w:szCs w:val="28"/>
        </w:rPr>
        <w:t xml:space="preserve">отовясь к своим урокам, я </w:t>
      </w:r>
      <w:r w:rsidR="00CB7226">
        <w:rPr>
          <w:szCs w:val="28"/>
        </w:rPr>
        <w:t>учитываю</w:t>
      </w:r>
      <w:r w:rsidR="00A667AF">
        <w:rPr>
          <w:szCs w:val="28"/>
        </w:rPr>
        <w:t xml:space="preserve">, что у моих учащихся разные способы восприятия информации. Поэтому </w:t>
      </w:r>
      <w:r w:rsidR="0041414C">
        <w:rPr>
          <w:szCs w:val="28"/>
        </w:rPr>
        <w:t xml:space="preserve">подбираю </w:t>
      </w:r>
      <w:r w:rsidR="00A667AF">
        <w:rPr>
          <w:szCs w:val="28"/>
        </w:rPr>
        <w:t>материал к уроку таким образом, чтобы каждый ребенок смог его усвоить</w:t>
      </w:r>
      <w:r w:rsidR="00EB1133">
        <w:rPr>
          <w:szCs w:val="28"/>
        </w:rPr>
        <w:t xml:space="preserve"> и принять. Для этого я использую</w:t>
      </w:r>
      <w:r w:rsidR="00814470">
        <w:rPr>
          <w:szCs w:val="28"/>
        </w:rPr>
        <w:t xml:space="preserve">: </w:t>
      </w:r>
    </w:p>
    <w:p w:rsidR="00A667AF" w:rsidRDefault="00A667AF" w:rsidP="00A667AF">
      <w:pPr>
        <w:jc w:val="both"/>
        <w:rPr>
          <w:szCs w:val="28"/>
        </w:rPr>
      </w:pPr>
      <w:r>
        <w:rPr>
          <w:szCs w:val="28"/>
        </w:rPr>
        <w:t xml:space="preserve">-  </w:t>
      </w:r>
      <w:r>
        <w:rPr>
          <w:szCs w:val="28"/>
          <w:u w:val="single"/>
        </w:rPr>
        <w:t>п</w:t>
      </w:r>
      <w:r w:rsidRPr="002134AC">
        <w:rPr>
          <w:szCs w:val="28"/>
          <w:u w:val="single"/>
        </w:rPr>
        <w:t>ространственную организацию</w:t>
      </w:r>
      <w:r>
        <w:rPr>
          <w:szCs w:val="28"/>
        </w:rPr>
        <w:t xml:space="preserve">. Для Правополушарных детей рабочая зона полусферы левая, для </w:t>
      </w:r>
      <w:proofErr w:type="spellStart"/>
      <w:r>
        <w:rPr>
          <w:szCs w:val="28"/>
        </w:rPr>
        <w:t>левополушарников</w:t>
      </w:r>
      <w:proofErr w:type="spellEnd"/>
      <w:r>
        <w:rPr>
          <w:szCs w:val="28"/>
        </w:rPr>
        <w:t xml:space="preserve">  - соответственно, правая. Первые воспринимают информацию, исходящую слева, поэтому и учитель, и доска должны находиться слева. Наилучшее место посадки для «</w:t>
      </w:r>
      <w:proofErr w:type="spellStart"/>
      <w:r>
        <w:rPr>
          <w:szCs w:val="28"/>
        </w:rPr>
        <w:t>правополушарников</w:t>
      </w:r>
      <w:proofErr w:type="spellEnd"/>
      <w:r>
        <w:rPr>
          <w:szCs w:val="28"/>
        </w:rPr>
        <w:t>» - третий ряд и второй вариант второго ряда. «</w:t>
      </w:r>
      <w:proofErr w:type="spellStart"/>
      <w:r>
        <w:rPr>
          <w:szCs w:val="28"/>
        </w:rPr>
        <w:t>Левополушарники</w:t>
      </w:r>
      <w:proofErr w:type="spellEnd"/>
      <w:r>
        <w:rPr>
          <w:szCs w:val="28"/>
        </w:rPr>
        <w:t xml:space="preserve">» лучше воспринимают информацию справа, поэтому </w:t>
      </w:r>
      <w:r w:rsidR="00EB1133">
        <w:rPr>
          <w:szCs w:val="28"/>
        </w:rPr>
        <w:t xml:space="preserve">они сидят  на первом </w:t>
      </w:r>
      <w:r>
        <w:rPr>
          <w:szCs w:val="28"/>
        </w:rPr>
        <w:t xml:space="preserve"> и вт</w:t>
      </w:r>
      <w:r w:rsidR="00EB1133">
        <w:rPr>
          <w:szCs w:val="28"/>
        </w:rPr>
        <w:t>ором  ряду</w:t>
      </w:r>
      <w:proofErr w:type="gramStart"/>
      <w:r w:rsidR="00EB1133">
        <w:rPr>
          <w:szCs w:val="28"/>
        </w:rPr>
        <w:t xml:space="preserve"> .</w:t>
      </w:r>
      <w:proofErr w:type="gramEnd"/>
      <w:r w:rsidR="00EB1133">
        <w:rPr>
          <w:szCs w:val="28"/>
        </w:rPr>
        <w:t xml:space="preserve"> Для этого у меня в классе имеются две доски : одна на центральной стене, другая на стене слева. Кроме того, передвигая</w:t>
      </w:r>
      <w:r>
        <w:rPr>
          <w:szCs w:val="28"/>
        </w:rPr>
        <w:t xml:space="preserve">сь по классу во время изложения материала, </w:t>
      </w:r>
      <w:r w:rsidR="00EB1133">
        <w:rPr>
          <w:szCs w:val="28"/>
        </w:rPr>
        <w:t>я могу</w:t>
      </w:r>
      <w:r>
        <w:rPr>
          <w:szCs w:val="28"/>
        </w:rPr>
        <w:t xml:space="preserve"> быть уверен</w:t>
      </w:r>
      <w:r w:rsidR="00EB1133">
        <w:rPr>
          <w:szCs w:val="28"/>
        </w:rPr>
        <w:t>а</w:t>
      </w:r>
      <w:r>
        <w:rPr>
          <w:szCs w:val="28"/>
        </w:rPr>
        <w:t xml:space="preserve"> в том, что информация одинаково хорошо усваивается учениками  разных психологических типов. </w:t>
      </w:r>
    </w:p>
    <w:p w:rsidR="0086520D" w:rsidRDefault="00A667AF" w:rsidP="00A667AF">
      <w:pPr>
        <w:jc w:val="both"/>
        <w:rPr>
          <w:szCs w:val="28"/>
        </w:rPr>
      </w:pPr>
      <w:r>
        <w:rPr>
          <w:szCs w:val="28"/>
        </w:rPr>
        <w:t xml:space="preserve">-  </w:t>
      </w:r>
      <w:r w:rsidRPr="002134AC">
        <w:rPr>
          <w:szCs w:val="28"/>
          <w:u w:val="single"/>
        </w:rPr>
        <w:t>цветовую организацию.</w:t>
      </w:r>
      <w:r w:rsidRPr="002134AC">
        <w:rPr>
          <w:szCs w:val="28"/>
        </w:rPr>
        <w:t xml:space="preserve">   </w:t>
      </w:r>
      <w:r>
        <w:rPr>
          <w:szCs w:val="28"/>
        </w:rPr>
        <w:t>«</w:t>
      </w:r>
      <w:proofErr w:type="spellStart"/>
      <w:r>
        <w:rPr>
          <w:szCs w:val="28"/>
        </w:rPr>
        <w:t>Левополушарники</w:t>
      </w:r>
      <w:proofErr w:type="spellEnd"/>
      <w:r>
        <w:rPr>
          <w:szCs w:val="28"/>
        </w:rPr>
        <w:t>» лучше понимают светлый текст на тёмной доске, тогда как «</w:t>
      </w:r>
      <w:proofErr w:type="spellStart"/>
      <w:r>
        <w:rPr>
          <w:szCs w:val="28"/>
        </w:rPr>
        <w:t>правополушарники</w:t>
      </w:r>
      <w:proofErr w:type="spellEnd"/>
      <w:r>
        <w:rPr>
          <w:szCs w:val="28"/>
        </w:rPr>
        <w:t>», наоборот, предпочитают тёмный текст на белом фоне.</w:t>
      </w:r>
      <w:r w:rsidR="00EB1133">
        <w:rPr>
          <w:szCs w:val="28"/>
        </w:rPr>
        <w:t xml:space="preserve"> </w:t>
      </w:r>
      <w:r w:rsidR="0086520D">
        <w:rPr>
          <w:szCs w:val="28"/>
        </w:rPr>
        <w:t>Для  этой цели я использую уроки с презентациями, опорные схемы, плакаты.</w:t>
      </w:r>
      <w:r w:rsidR="009C5704">
        <w:rPr>
          <w:szCs w:val="28"/>
        </w:rPr>
        <w:t xml:space="preserve"> </w:t>
      </w:r>
    </w:p>
    <w:p w:rsidR="00A667AF" w:rsidRDefault="00A667AF" w:rsidP="00A667AF">
      <w:pPr>
        <w:jc w:val="both"/>
        <w:rPr>
          <w:szCs w:val="28"/>
        </w:rPr>
      </w:pPr>
      <w:r>
        <w:rPr>
          <w:szCs w:val="28"/>
        </w:rPr>
        <w:t xml:space="preserve">- </w:t>
      </w:r>
      <w:r w:rsidRPr="0041414C">
        <w:rPr>
          <w:szCs w:val="28"/>
          <w:u w:val="single"/>
        </w:rPr>
        <w:t>ведущие каналы приёмы информации.</w:t>
      </w:r>
      <w:r>
        <w:rPr>
          <w:szCs w:val="28"/>
        </w:rPr>
        <w:t xml:space="preserve"> Объясняя новый материал, </w:t>
      </w:r>
      <w:r w:rsidR="00EB1133">
        <w:rPr>
          <w:szCs w:val="28"/>
        </w:rPr>
        <w:t>говорю</w:t>
      </w:r>
      <w:r>
        <w:rPr>
          <w:szCs w:val="28"/>
        </w:rPr>
        <w:t xml:space="preserve"> с ребёнком на его языке. </w:t>
      </w:r>
      <w:proofErr w:type="spellStart"/>
      <w:r>
        <w:rPr>
          <w:szCs w:val="28"/>
        </w:rPr>
        <w:t>Аудиал</w:t>
      </w:r>
      <w:proofErr w:type="spellEnd"/>
      <w:r>
        <w:rPr>
          <w:szCs w:val="28"/>
        </w:rPr>
        <w:t xml:space="preserve"> </w:t>
      </w:r>
      <w:r w:rsidR="00EB1133">
        <w:rPr>
          <w:szCs w:val="28"/>
        </w:rPr>
        <w:t>должен услышать и проговорить. Поэтому н</w:t>
      </w:r>
      <w:r>
        <w:rPr>
          <w:szCs w:val="28"/>
        </w:rPr>
        <w:t xml:space="preserve">е </w:t>
      </w:r>
      <w:r w:rsidR="00EB1133">
        <w:rPr>
          <w:szCs w:val="28"/>
        </w:rPr>
        <w:t>делаю</w:t>
      </w:r>
      <w:r>
        <w:rPr>
          <w:szCs w:val="28"/>
        </w:rPr>
        <w:t xml:space="preserve"> ему замечания, когда он в процессе запоминания издаёт звуки, шевелит губами, - так как ему легче справиться с заданием. </w:t>
      </w:r>
      <w:proofErr w:type="spellStart"/>
      <w:r>
        <w:rPr>
          <w:szCs w:val="28"/>
        </w:rPr>
        <w:t>Визуалу</w:t>
      </w:r>
      <w:proofErr w:type="spellEnd"/>
      <w:r>
        <w:rPr>
          <w:szCs w:val="28"/>
        </w:rPr>
        <w:t xml:space="preserve"> надо </w:t>
      </w:r>
      <w:r>
        <w:rPr>
          <w:szCs w:val="28"/>
        </w:rPr>
        <w:lastRenderedPageBreak/>
        <w:t>уви</w:t>
      </w:r>
      <w:r w:rsidR="00EB1133">
        <w:rPr>
          <w:szCs w:val="28"/>
        </w:rPr>
        <w:t xml:space="preserve">деть и проговорить.  Разрешаю </w:t>
      </w:r>
      <w:r>
        <w:rPr>
          <w:szCs w:val="28"/>
        </w:rPr>
        <w:t xml:space="preserve"> ему иметь под рукой листочек, на котором он в процессе осмысления и запоминания материала может чертить, штриховать, рисовать. </w:t>
      </w:r>
      <w:proofErr w:type="spellStart"/>
      <w:r>
        <w:rPr>
          <w:szCs w:val="28"/>
        </w:rPr>
        <w:t>Кинестетику</w:t>
      </w:r>
      <w:proofErr w:type="spellEnd"/>
      <w:r>
        <w:rPr>
          <w:szCs w:val="28"/>
        </w:rPr>
        <w:t xml:space="preserve"> необходимо включить осязание, обоняние, эмоции. Поэтому не </w:t>
      </w:r>
      <w:r w:rsidR="00EB1133">
        <w:rPr>
          <w:szCs w:val="28"/>
        </w:rPr>
        <w:t>заставляю</w:t>
      </w:r>
      <w:r>
        <w:rPr>
          <w:szCs w:val="28"/>
        </w:rPr>
        <w:t xml:space="preserve"> ег</w:t>
      </w:r>
      <w:r w:rsidR="00EB1133">
        <w:rPr>
          <w:szCs w:val="28"/>
        </w:rPr>
        <w:t>о спокойно сидеть. Обязательно  даю</w:t>
      </w:r>
      <w:r>
        <w:rPr>
          <w:szCs w:val="28"/>
        </w:rPr>
        <w:t xml:space="preserve"> ему возможность моторной разрядки, запоминание пройдёт лучше во время движения (</w:t>
      </w:r>
      <w:r w:rsidR="000A2170">
        <w:rPr>
          <w:szCs w:val="28"/>
        </w:rPr>
        <w:t xml:space="preserve">поэтому </w:t>
      </w:r>
      <w:r w:rsidR="00765519">
        <w:rPr>
          <w:szCs w:val="28"/>
        </w:rPr>
        <w:t xml:space="preserve">при объяснении материала вызываю </w:t>
      </w:r>
      <w:r w:rsidR="000A2170">
        <w:rPr>
          <w:szCs w:val="28"/>
        </w:rPr>
        <w:t xml:space="preserve">к </w:t>
      </w:r>
      <w:r>
        <w:rPr>
          <w:szCs w:val="28"/>
        </w:rPr>
        <w:t xml:space="preserve">доске). </w:t>
      </w:r>
    </w:p>
    <w:p w:rsidR="00DD1F76" w:rsidRDefault="00DD1F76" w:rsidP="00DB3D42">
      <w:pPr>
        <w:jc w:val="center"/>
        <w:rPr>
          <w:color w:val="000000"/>
          <w:szCs w:val="28"/>
        </w:rPr>
      </w:pPr>
    </w:p>
    <w:p w:rsidR="00DB3D42" w:rsidRPr="00DB3D42" w:rsidRDefault="00FA1A89" w:rsidP="009E728C">
      <w:pPr>
        <w:jc w:val="both"/>
      </w:pPr>
      <w:r>
        <w:t xml:space="preserve">          </w:t>
      </w:r>
      <w:r w:rsidRPr="00DB3D42">
        <w:t xml:space="preserve">Проведенное  мною исследование,  </w:t>
      </w:r>
      <w:r w:rsidR="00DB3D42" w:rsidRPr="00DB3D42">
        <w:t>позволило мне проанализировать свою работу, создать методическую базу для индивидуальной работы с учащимися, которую я назвала «</w:t>
      </w:r>
      <w:r w:rsidR="00DB3D42" w:rsidRPr="00DB3D42">
        <w:rPr>
          <w:szCs w:val="28"/>
        </w:rPr>
        <w:t xml:space="preserve">Картотека заданий по индивидуальному стилю деятельности учащихся как </w:t>
      </w:r>
      <w:r w:rsidR="00DB3D42" w:rsidRPr="00DB3D42">
        <w:rPr>
          <w:iCs/>
        </w:rPr>
        <w:t>развитие внутренних ресурсов учебного успеха ученика»</w:t>
      </w:r>
    </w:p>
    <w:p w:rsidR="00B9070E" w:rsidRDefault="00765519" w:rsidP="009E728C">
      <w:pPr>
        <w:jc w:val="both"/>
      </w:pPr>
      <w:r>
        <w:t xml:space="preserve">         </w:t>
      </w:r>
      <w:r w:rsidR="009E728C">
        <w:t>Предлагаю вашему вниманию краткую характеристику дидактического потенциала</w:t>
      </w:r>
      <w:r w:rsidR="00DD1F76">
        <w:t xml:space="preserve">  (</w:t>
      </w:r>
      <w:r>
        <w:t xml:space="preserve">напомню: потенциал – это </w:t>
      </w:r>
      <w:r w:rsidR="00DD1F76" w:rsidRPr="00DD1F76">
        <w:rPr>
          <w:color w:val="000000"/>
          <w:szCs w:val="28"/>
          <w:shd w:val="clear" w:color="auto" w:fill="FFFFFF"/>
        </w:rPr>
        <w:t xml:space="preserve">средства, запасы, источники, имеющиеся в наличии и </w:t>
      </w:r>
      <w:r>
        <w:rPr>
          <w:color w:val="000000"/>
          <w:szCs w:val="28"/>
          <w:shd w:val="clear" w:color="auto" w:fill="FFFFFF"/>
        </w:rPr>
        <w:t xml:space="preserve">которые могут </w:t>
      </w:r>
      <w:r w:rsidR="00DD1F76" w:rsidRPr="00DD1F76">
        <w:rPr>
          <w:color w:val="000000"/>
          <w:szCs w:val="28"/>
          <w:shd w:val="clear" w:color="auto" w:fill="FFFFFF"/>
        </w:rPr>
        <w:t>быть приведены в действие, использованы для достижения определённой цели, осуществления плана, решения какой-либо задачи</w:t>
      </w:r>
      <w:r w:rsidR="00DD1F76">
        <w:rPr>
          <w:rFonts w:ascii="Arial" w:hAnsi="Arial" w:cs="Arial"/>
          <w:color w:val="000000"/>
          <w:sz w:val="20"/>
          <w:shd w:val="clear" w:color="auto" w:fill="FFFFFF"/>
        </w:rPr>
        <w:t>)</w:t>
      </w:r>
      <w:r w:rsidR="00B9070E">
        <w:t>:</w:t>
      </w:r>
      <w:r w:rsidR="009E728C">
        <w:t xml:space="preserve"> </w:t>
      </w:r>
    </w:p>
    <w:p w:rsidR="009E728C" w:rsidRDefault="000A2170" w:rsidP="009E728C">
      <w:pPr>
        <w:jc w:val="both"/>
        <w:rPr>
          <w:u w:val="single"/>
        </w:rPr>
      </w:pPr>
      <w:r>
        <w:rPr>
          <w:u w:val="single"/>
        </w:rPr>
        <w:t xml:space="preserve">- Итак, дидактический потенциал для уроков </w:t>
      </w:r>
      <w:r w:rsidR="009E728C" w:rsidRPr="00B9070E">
        <w:rPr>
          <w:u w:val="single"/>
        </w:rPr>
        <w:t>русского языка.</w:t>
      </w:r>
    </w:p>
    <w:tbl>
      <w:tblPr>
        <w:tblStyle w:val="ae"/>
        <w:tblW w:w="0" w:type="auto"/>
        <w:tblLook w:val="04A0"/>
      </w:tblPr>
      <w:tblGrid>
        <w:gridCol w:w="4785"/>
        <w:gridCol w:w="4786"/>
      </w:tblGrid>
      <w:tr w:rsidR="009E728C" w:rsidRPr="00DD1F76" w:rsidTr="009E728C">
        <w:tc>
          <w:tcPr>
            <w:tcW w:w="4785" w:type="dxa"/>
          </w:tcPr>
          <w:p w:rsidR="009E728C" w:rsidRPr="00DD1F76" w:rsidRDefault="00D80185" w:rsidP="009E728C">
            <w:pPr>
              <w:jc w:val="both"/>
              <w:rPr>
                <w:sz w:val="24"/>
                <w:szCs w:val="24"/>
              </w:rPr>
            </w:pPr>
            <w:proofErr w:type="gramStart"/>
            <w:r>
              <w:rPr>
                <w:sz w:val="24"/>
                <w:szCs w:val="24"/>
              </w:rPr>
              <w:t>Например</w:t>
            </w:r>
            <w:proofErr w:type="gramEnd"/>
            <w:r>
              <w:rPr>
                <w:sz w:val="24"/>
                <w:szCs w:val="24"/>
              </w:rPr>
              <w:t xml:space="preserve"> такой приём</w:t>
            </w:r>
            <w:r w:rsidR="009E728C" w:rsidRPr="00DD1F76">
              <w:rPr>
                <w:sz w:val="24"/>
                <w:szCs w:val="24"/>
              </w:rPr>
              <w:t xml:space="preserve"> учебной работы</w:t>
            </w:r>
          </w:p>
        </w:tc>
        <w:tc>
          <w:tcPr>
            <w:tcW w:w="4786" w:type="dxa"/>
          </w:tcPr>
          <w:p w:rsidR="009E728C" w:rsidRPr="00DD1F76" w:rsidRDefault="009E728C" w:rsidP="009E728C">
            <w:pPr>
              <w:jc w:val="both"/>
              <w:rPr>
                <w:sz w:val="24"/>
                <w:szCs w:val="24"/>
              </w:rPr>
            </w:pPr>
            <w:r w:rsidRPr="00DD1F76">
              <w:rPr>
                <w:sz w:val="24"/>
                <w:szCs w:val="24"/>
              </w:rPr>
              <w:t>Дидактический  потенциал</w:t>
            </w:r>
            <w:r w:rsidR="00765519">
              <w:rPr>
                <w:sz w:val="24"/>
                <w:szCs w:val="24"/>
              </w:rPr>
              <w:t xml:space="preserve">  </w:t>
            </w:r>
            <w:proofErr w:type="gramStart"/>
            <w:r w:rsidR="00765519">
              <w:rPr>
                <w:sz w:val="24"/>
                <w:szCs w:val="24"/>
              </w:rPr>
              <w:t xml:space="preserve">( </w:t>
            </w:r>
            <w:proofErr w:type="gramEnd"/>
            <w:r w:rsidR="00765519">
              <w:rPr>
                <w:sz w:val="24"/>
                <w:szCs w:val="24"/>
              </w:rPr>
              <w:t>развиваем)</w:t>
            </w:r>
          </w:p>
        </w:tc>
      </w:tr>
      <w:tr w:rsidR="009E728C" w:rsidRPr="00DD1F76" w:rsidTr="009E728C">
        <w:tc>
          <w:tcPr>
            <w:tcW w:w="4785" w:type="dxa"/>
          </w:tcPr>
          <w:p w:rsidR="009E728C" w:rsidRPr="00DD1F76" w:rsidRDefault="00D80185" w:rsidP="009E728C">
            <w:pPr>
              <w:jc w:val="both"/>
              <w:rPr>
                <w:sz w:val="24"/>
                <w:szCs w:val="24"/>
              </w:rPr>
            </w:pPr>
            <w:r>
              <w:rPr>
                <w:sz w:val="24"/>
                <w:szCs w:val="24"/>
              </w:rPr>
              <w:t xml:space="preserve"> Как п</w:t>
            </w:r>
            <w:r w:rsidR="009E728C" w:rsidRPr="00DD1F76">
              <w:rPr>
                <w:sz w:val="24"/>
                <w:szCs w:val="24"/>
              </w:rPr>
              <w:t>исьмо по памяти</w:t>
            </w:r>
          </w:p>
        </w:tc>
        <w:tc>
          <w:tcPr>
            <w:tcW w:w="4786" w:type="dxa"/>
          </w:tcPr>
          <w:p w:rsidR="009E728C" w:rsidRPr="00DD1F76" w:rsidRDefault="00D80185" w:rsidP="00E6342C">
            <w:pPr>
              <w:pStyle w:val="a9"/>
              <w:numPr>
                <w:ilvl w:val="0"/>
                <w:numId w:val="18"/>
              </w:numPr>
              <w:jc w:val="both"/>
              <w:rPr>
                <w:sz w:val="24"/>
                <w:szCs w:val="24"/>
              </w:rPr>
            </w:pPr>
            <w:r>
              <w:rPr>
                <w:sz w:val="24"/>
                <w:szCs w:val="24"/>
              </w:rPr>
              <w:t xml:space="preserve">Развивает </w:t>
            </w:r>
            <w:r w:rsidR="009E728C" w:rsidRPr="00DD1F76">
              <w:rPr>
                <w:sz w:val="24"/>
                <w:szCs w:val="24"/>
              </w:rPr>
              <w:t>Внимание</w:t>
            </w:r>
          </w:p>
          <w:p w:rsidR="009E728C" w:rsidRPr="00DD1F76" w:rsidRDefault="009E728C" w:rsidP="00E6342C">
            <w:pPr>
              <w:pStyle w:val="a9"/>
              <w:numPr>
                <w:ilvl w:val="0"/>
                <w:numId w:val="18"/>
              </w:numPr>
              <w:jc w:val="both"/>
              <w:rPr>
                <w:sz w:val="24"/>
                <w:szCs w:val="24"/>
              </w:rPr>
            </w:pPr>
            <w:r w:rsidRPr="00DD1F76">
              <w:rPr>
                <w:sz w:val="24"/>
                <w:szCs w:val="24"/>
              </w:rPr>
              <w:t>Память</w:t>
            </w:r>
          </w:p>
          <w:p w:rsidR="009E728C" w:rsidRPr="00DD1F76" w:rsidRDefault="009E728C" w:rsidP="00E6342C">
            <w:pPr>
              <w:pStyle w:val="a9"/>
              <w:numPr>
                <w:ilvl w:val="0"/>
                <w:numId w:val="18"/>
              </w:numPr>
              <w:jc w:val="both"/>
              <w:rPr>
                <w:sz w:val="24"/>
                <w:szCs w:val="24"/>
              </w:rPr>
            </w:pPr>
            <w:r w:rsidRPr="00DD1F76">
              <w:rPr>
                <w:sz w:val="24"/>
                <w:szCs w:val="24"/>
              </w:rPr>
              <w:t>Визуальная модальност</w:t>
            </w:r>
            <w:proofErr w:type="gramStart"/>
            <w:r w:rsidRPr="00DD1F76">
              <w:rPr>
                <w:sz w:val="24"/>
                <w:szCs w:val="24"/>
              </w:rPr>
              <w:t>ь</w:t>
            </w:r>
            <w:r w:rsidR="00765519">
              <w:rPr>
                <w:sz w:val="24"/>
                <w:szCs w:val="24"/>
              </w:rPr>
              <w:t>(</w:t>
            </w:r>
            <w:proofErr w:type="gramEnd"/>
            <w:r w:rsidR="00765519">
              <w:rPr>
                <w:sz w:val="24"/>
                <w:szCs w:val="24"/>
              </w:rPr>
              <w:t xml:space="preserve">канал </w:t>
            </w:r>
            <w:proofErr w:type="spellStart"/>
            <w:r w:rsidR="00765519">
              <w:rPr>
                <w:sz w:val="24"/>
                <w:szCs w:val="24"/>
              </w:rPr>
              <w:t>восприя</w:t>
            </w:r>
            <w:proofErr w:type="spellEnd"/>
            <w:r w:rsidR="00765519">
              <w:rPr>
                <w:sz w:val="24"/>
                <w:szCs w:val="24"/>
              </w:rPr>
              <w:t xml:space="preserve"> </w:t>
            </w:r>
            <w:proofErr w:type="spellStart"/>
            <w:r w:rsidR="00765519">
              <w:rPr>
                <w:sz w:val="24"/>
                <w:szCs w:val="24"/>
              </w:rPr>
              <w:t>тия</w:t>
            </w:r>
            <w:proofErr w:type="spellEnd"/>
            <w:r w:rsidR="00765519">
              <w:rPr>
                <w:sz w:val="24"/>
                <w:szCs w:val="24"/>
              </w:rPr>
              <w:t xml:space="preserve"> информации)</w:t>
            </w:r>
          </w:p>
          <w:p w:rsidR="009E728C" w:rsidRPr="00DD1F76" w:rsidRDefault="009E728C" w:rsidP="00E6342C">
            <w:pPr>
              <w:pStyle w:val="a9"/>
              <w:numPr>
                <w:ilvl w:val="0"/>
                <w:numId w:val="18"/>
              </w:numPr>
              <w:jc w:val="both"/>
              <w:rPr>
                <w:sz w:val="24"/>
                <w:szCs w:val="24"/>
              </w:rPr>
            </w:pPr>
            <w:r w:rsidRPr="00DD1F76">
              <w:rPr>
                <w:sz w:val="24"/>
                <w:szCs w:val="24"/>
              </w:rPr>
              <w:t>Все У</w:t>
            </w:r>
            <w:r w:rsidR="00765519">
              <w:rPr>
                <w:sz w:val="24"/>
                <w:szCs w:val="24"/>
              </w:rPr>
              <w:t xml:space="preserve">ниверсальные </w:t>
            </w:r>
            <w:r w:rsidRPr="00DD1F76">
              <w:rPr>
                <w:sz w:val="24"/>
                <w:szCs w:val="24"/>
              </w:rPr>
              <w:t>У</w:t>
            </w:r>
            <w:r w:rsidR="00765519">
              <w:rPr>
                <w:sz w:val="24"/>
                <w:szCs w:val="24"/>
              </w:rPr>
              <w:t xml:space="preserve">чебные </w:t>
            </w:r>
            <w:r w:rsidRPr="00DD1F76">
              <w:rPr>
                <w:sz w:val="24"/>
                <w:szCs w:val="24"/>
              </w:rPr>
              <w:t>Д</w:t>
            </w:r>
            <w:r w:rsidR="00765519">
              <w:rPr>
                <w:sz w:val="24"/>
                <w:szCs w:val="24"/>
              </w:rPr>
              <w:t>ействия</w:t>
            </w:r>
          </w:p>
        </w:tc>
      </w:tr>
      <w:tr w:rsidR="009E728C" w:rsidRPr="00DD1F76" w:rsidTr="009E728C">
        <w:tc>
          <w:tcPr>
            <w:tcW w:w="4785" w:type="dxa"/>
          </w:tcPr>
          <w:p w:rsidR="009E728C" w:rsidRPr="00DD1F76" w:rsidRDefault="009E728C" w:rsidP="009E728C">
            <w:pPr>
              <w:jc w:val="both"/>
              <w:rPr>
                <w:sz w:val="24"/>
                <w:szCs w:val="24"/>
              </w:rPr>
            </w:pPr>
            <w:r w:rsidRPr="00DD1F76">
              <w:rPr>
                <w:sz w:val="24"/>
                <w:szCs w:val="24"/>
              </w:rPr>
              <w:t>Мозговой штурм</w:t>
            </w:r>
          </w:p>
        </w:tc>
        <w:tc>
          <w:tcPr>
            <w:tcW w:w="4786" w:type="dxa"/>
          </w:tcPr>
          <w:p w:rsidR="009E728C" w:rsidRPr="00DD1F76" w:rsidRDefault="009E728C" w:rsidP="00E6342C">
            <w:pPr>
              <w:pStyle w:val="a9"/>
              <w:numPr>
                <w:ilvl w:val="0"/>
                <w:numId w:val="18"/>
              </w:numPr>
              <w:jc w:val="both"/>
              <w:rPr>
                <w:sz w:val="24"/>
                <w:szCs w:val="24"/>
              </w:rPr>
            </w:pPr>
            <w:r w:rsidRPr="00DD1F76">
              <w:rPr>
                <w:sz w:val="24"/>
                <w:szCs w:val="24"/>
              </w:rPr>
              <w:t>Внимание</w:t>
            </w:r>
          </w:p>
          <w:p w:rsidR="009E728C" w:rsidRPr="00DD1F76" w:rsidRDefault="009E728C" w:rsidP="00E6342C">
            <w:pPr>
              <w:pStyle w:val="a9"/>
              <w:numPr>
                <w:ilvl w:val="0"/>
                <w:numId w:val="18"/>
              </w:numPr>
              <w:jc w:val="both"/>
              <w:rPr>
                <w:sz w:val="24"/>
                <w:szCs w:val="24"/>
              </w:rPr>
            </w:pPr>
            <w:r w:rsidRPr="00DD1F76">
              <w:rPr>
                <w:sz w:val="24"/>
                <w:szCs w:val="24"/>
              </w:rPr>
              <w:t>Память</w:t>
            </w:r>
          </w:p>
          <w:p w:rsidR="009E728C" w:rsidRPr="00DD1F76" w:rsidRDefault="009E728C" w:rsidP="00E6342C">
            <w:pPr>
              <w:pStyle w:val="a9"/>
              <w:numPr>
                <w:ilvl w:val="0"/>
                <w:numId w:val="18"/>
              </w:numPr>
              <w:jc w:val="both"/>
              <w:rPr>
                <w:sz w:val="24"/>
                <w:szCs w:val="24"/>
              </w:rPr>
            </w:pPr>
            <w:proofErr w:type="spellStart"/>
            <w:r w:rsidRPr="00DD1F76">
              <w:rPr>
                <w:sz w:val="24"/>
                <w:szCs w:val="24"/>
              </w:rPr>
              <w:t>Аудиальная</w:t>
            </w:r>
            <w:proofErr w:type="spellEnd"/>
            <w:r w:rsidRPr="00DD1F76">
              <w:rPr>
                <w:sz w:val="24"/>
                <w:szCs w:val="24"/>
              </w:rPr>
              <w:t xml:space="preserve"> модальность</w:t>
            </w:r>
          </w:p>
          <w:p w:rsidR="009E728C" w:rsidRPr="00DD1F76" w:rsidRDefault="009E728C" w:rsidP="00E6342C">
            <w:pPr>
              <w:pStyle w:val="a9"/>
              <w:numPr>
                <w:ilvl w:val="0"/>
                <w:numId w:val="18"/>
              </w:numPr>
              <w:jc w:val="both"/>
              <w:rPr>
                <w:sz w:val="24"/>
                <w:szCs w:val="24"/>
              </w:rPr>
            </w:pPr>
            <w:r w:rsidRPr="00DD1F76">
              <w:rPr>
                <w:sz w:val="24"/>
                <w:szCs w:val="24"/>
              </w:rPr>
              <w:t>Коммуникативные УУД</w:t>
            </w:r>
          </w:p>
        </w:tc>
      </w:tr>
      <w:tr w:rsidR="009E728C" w:rsidRPr="00DD1F76" w:rsidTr="009E728C">
        <w:tc>
          <w:tcPr>
            <w:tcW w:w="4785" w:type="dxa"/>
          </w:tcPr>
          <w:p w:rsidR="009E728C" w:rsidRPr="00DD1F76" w:rsidRDefault="009E728C" w:rsidP="009E728C">
            <w:pPr>
              <w:jc w:val="both"/>
              <w:rPr>
                <w:sz w:val="24"/>
                <w:szCs w:val="24"/>
              </w:rPr>
            </w:pPr>
            <w:r w:rsidRPr="00DD1F76">
              <w:rPr>
                <w:sz w:val="24"/>
                <w:szCs w:val="24"/>
              </w:rPr>
              <w:t>Восстановление деформированного предложения</w:t>
            </w:r>
          </w:p>
        </w:tc>
        <w:tc>
          <w:tcPr>
            <w:tcW w:w="4786" w:type="dxa"/>
          </w:tcPr>
          <w:p w:rsidR="009E728C" w:rsidRPr="00DD1F76" w:rsidRDefault="009E728C" w:rsidP="00E6342C">
            <w:pPr>
              <w:pStyle w:val="a9"/>
              <w:numPr>
                <w:ilvl w:val="0"/>
                <w:numId w:val="18"/>
              </w:numPr>
              <w:jc w:val="both"/>
              <w:rPr>
                <w:sz w:val="24"/>
                <w:szCs w:val="24"/>
              </w:rPr>
            </w:pPr>
            <w:r w:rsidRPr="00DD1F76">
              <w:rPr>
                <w:sz w:val="24"/>
                <w:szCs w:val="24"/>
              </w:rPr>
              <w:t>Внимание</w:t>
            </w:r>
          </w:p>
          <w:p w:rsidR="009E728C" w:rsidRPr="00DD1F76" w:rsidRDefault="009E728C" w:rsidP="00E6342C">
            <w:pPr>
              <w:pStyle w:val="a9"/>
              <w:numPr>
                <w:ilvl w:val="0"/>
                <w:numId w:val="18"/>
              </w:numPr>
              <w:jc w:val="both"/>
              <w:rPr>
                <w:sz w:val="24"/>
                <w:szCs w:val="24"/>
              </w:rPr>
            </w:pPr>
            <w:r w:rsidRPr="00DD1F76">
              <w:rPr>
                <w:sz w:val="24"/>
                <w:szCs w:val="24"/>
              </w:rPr>
              <w:t>Память</w:t>
            </w:r>
          </w:p>
          <w:p w:rsidR="009E728C" w:rsidRPr="00DD1F76" w:rsidRDefault="009E728C" w:rsidP="00E6342C">
            <w:pPr>
              <w:pStyle w:val="a9"/>
              <w:numPr>
                <w:ilvl w:val="0"/>
                <w:numId w:val="18"/>
              </w:numPr>
              <w:jc w:val="both"/>
              <w:rPr>
                <w:sz w:val="24"/>
                <w:szCs w:val="24"/>
              </w:rPr>
            </w:pPr>
            <w:r w:rsidRPr="00DD1F76">
              <w:rPr>
                <w:sz w:val="24"/>
                <w:szCs w:val="24"/>
              </w:rPr>
              <w:t xml:space="preserve">Визуальная, </w:t>
            </w:r>
            <w:proofErr w:type="spellStart"/>
            <w:r w:rsidRPr="00DD1F76">
              <w:rPr>
                <w:sz w:val="24"/>
                <w:szCs w:val="24"/>
              </w:rPr>
              <w:t>кинестическая</w:t>
            </w:r>
            <w:proofErr w:type="spellEnd"/>
            <w:r w:rsidRPr="00DD1F76">
              <w:rPr>
                <w:sz w:val="24"/>
                <w:szCs w:val="24"/>
              </w:rPr>
              <w:t xml:space="preserve"> модальность</w:t>
            </w:r>
          </w:p>
          <w:p w:rsidR="009E728C" w:rsidRPr="00DD1F76" w:rsidRDefault="009E728C" w:rsidP="00E6342C">
            <w:pPr>
              <w:pStyle w:val="a9"/>
              <w:numPr>
                <w:ilvl w:val="0"/>
                <w:numId w:val="18"/>
              </w:numPr>
              <w:jc w:val="both"/>
              <w:rPr>
                <w:sz w:val="24"/>
                <w:szCs w:val="24"/>
              </w:rPr>
            </w:pPr>
            <w:r w:rsidRPr="00DD1F76">
              <w:rPr>
                <w:sz w:val="24"/>
                <w:szCs w:val="24"/>
              </w:rPr>
              <w:t>Все УУД</w:t>
            </w:r>
          </w:p>
        </w:tc>
      </w:tr>
      <w:tr w:rsidR="009E728C" w:rsidRPr="00DD1F76" w:rsidTr="009E728C">
        <w:tc>
          <w:tcPr>
            <w:tcW w:w="4785" w:type="dxa"/>
          </w:tcPr>
          <w:p w:rsidR="009E728C" w:rsidRPr="00DD1F76" w:rsidRDefault="009E728C" w:rsidP="009E728C">
            <w:pPr>
              <w:jc w:val="both"/>
              <w:rPr>
                <w:sz w:val="24"/>
                <w:szCs w:val="24"/>
              </w:rPr>
            </w:pPr>
            <w:r w:rsidRPr="00DD1F76">
              <w:rPr>
                <w:sz w:val="24"/>
                <w:szCs w:val="24"/>
              </w:rPr>
              <w:t>Выбор слов из контекста</w:t>
            </w:r>
          </w:p>
        </w:tc>
        <w:tc>
          <w:tcPr>
            <w:tcW w:w="4786" w:type="dxa"/>
          </w:tcPr>
          <w:p w:rsidR="009E728C" w:rsidRPr="00DD1F76" w:rsidRDefault="009E728C" w:rsidP="00E6342C">
            <w:pPr>
              <w:pStyle w:val="a9"/>
              <w:numPr>
                <w:ilvl w:val="0"/>
                <w:numId w:val="18"/>
              </w:numPr>
              <w:jc w:val="both"/>
              <w:rPr>
                <w:sz w:val="24"/>
                <w:szCs w:val="24"/>
              </w:rPr>
            </w:pPr>
            <w:r w:rsidRPr="00DD1F76">
              <w:rPr>
                <w:sz w:val="24"/>
                <w:szCs w:val="24"/>
              </w:rPr>
              <w:t>Внимание</w:t>
            </w:r>
          </w:p>
          <w:p w:rsidR="009E728C" w:rsidRPr="00DD1F76" w:rsidRDefault="009E728C" w:rsidP="00E6342C">
            <w:pPr>
              <w:pStyle w:val="a9"/>
              <w:numPr>
                <w:ilvl w:val="0"/>
                <w:numId w:val="18"/>
              </w:numPr>
              <w:jc w:val="both"/>
              <w:rPr>
                <w:sz w:val="24"/>
                <w:szCs w:val="24"/>
              </w:rPr>
            </w:pPr>
            <w:r w:rsidRPr="00DD1F76">
              <w:rPr>
                <w:sz w:val="24"/>
                <w:szCs w:val="24"/>
              </w:rPr>
              <w:t>Память</w:t>
            </w:r>
          </w:p>
          <w:p w:rsidR="009E728C" w:rsidRPr="00DD1F76" w:rsidRDefault="009E728C" w:rsidP="00E6342C">
            <w:pPr>
              <w:pStyle w:val="a9"/>
              <w:numPr>
                <w:ilvl w:val="0"/>
                <w:numId w:val="18"/>
              </w:numPr>
              <w:jc w:val="both"/>
              <w:rPr>
                <w:sz w:val="24"/>
                <w:szCs w:val="24"/>
              </w:rPr>
            </w:pPr>
            <w:r w:rsidRPr="00DD1F76">
              <w:rPr>
                <w:sz w:val="24"/>
                <w:szCs w:val="24"/>
              </w:rPr>
              <w:t>Все виды модальность</w:t>
            </w:r>
          </w:p>
          <w:p w:rsidR="009E728C" w:rsidRPr="00DD1F76" w:rsidRDefault="009E728C" w:rsidP="00E6342C">
            <w:pPr>
              <w:pStyle w:val="a9"/>
              <w:numPr>
                <w:ilvl w:val="0"/>
                <w:numId w:val="18"/>
              </w:numPr>
              <w:jc w:val="both"/>
              <w:rPr>
                <w:sz w:val="24"/>
                <w:szCs w:val="24"/>
              </w:rPr>
            </w:pPr>
            <w:r w:rsidRPr="00DD1F76">
              <w:rPr>
                <w:sz w:val="24"/>
                <w:szCs w:val="24"/>
              </w:rPr>
              <w:t>Все УУД</w:t>
            </w:r>
          </w:p>
        </w:tc>
      </w:tr>
    </w:tbl>
    <w:p w:rsidR="00765519" w:rsidRDefault="00765519" w:rsidP="009E728C">
      <w:pPr>
        <w:jc w:val="both"/>
        <w:rPr>
          <w:u w:val="single"/>
        </w:rPr>
      </w:pPr>
    </w:p>
    <w:tbl>
      <w:tblPr>
        <w:tblStyle w:val="ae"/>
        <w:tblW w:w="0" w:type="auto"/>
        <w:tblLook w:val="04A0"/>
      </w:tblPr>
      <w:tblGrid>
        <w:gridCol w:w="4785"/>
        <w:gridCol w:w="4786"/>
      </w:tblGrid>
      <w:tr w:rsidR="00765519" w:rsidRPr="007E5F08" w:rsidTr="00765519">
        <w:tc>
          <w:tcPr>
            <w:tcW w:w="4785" w:type="dxa"/>
          </w:tcPr>
          <w:p w:rsidR="00765519" w:rsidRPr="007E5F08" w:rsidRDefault="00765519" w:rsidP="009E728C">
            <w:pPr>
              <w:jc w:val="both"/>
              <w:rPr>
                <w:sz w:val="24"/>
                <w:szCs w:val="24"/>
              </w:rPr>
            </w:pPr>
            <w:r w:rsidRPr="007E5F08">
              <w:rPr>
                <w:sz w:val="24"/>
                <w:szCs w:val="24"/>
              </w:rPr>
              <w:t xml:space="preserve">Для </w:t>
            </w:r>
            <w:proofErr w:type="spellStart"/>
            <w:r w:rsidRPr="007E5F08">
              <w:rPr>
                <w:sz w:val="24"/>
                <w:szCs w:val="24"/>
              </w:rPr>
              <w:t>визуалов</w:t>
            </w:r>
            <w:proofErr w:type="spellEnd"/>
          </w:p>
        </w:tc>
        <w:tc>
          <w:tcPr>
            <w:tcW w:w="4786" w:type="dxa"/>
          </w:tcPr>
          <w:p w:rsidR="00765519" w:rsidRPr="007E5F08" w:rsidRDefault="00765519" w:rsidP="009E728C">
            <w:pPr>
              <w:jc w:val="both"/>
              <w:rPr>
                <w:sz w:val="24"/>
                <w:szCs w:val="24"/>
              </w:rPr>
            </w:pPr>
            <w:r w:rsidRPr="007E5F08">
              <w:rPr>
                <w:sz w:val="24"/>
                <w:szCs w:val="24"/>
              </w:rPr>
              <w:t>Выделение орфограммы ручкой зелёного цвета</w:t>
            </w:r>
          </w:p>
          <w:p w:rsidR="00765519" w:rsidRPr="007E5F08" w:rsidRDefault="00765519" w:rsidP="009E728C">
            <w:pPr>
              <w:jc w:val="both"/>
              <w:rPr>
                <w:sz w:val="24"/>
                <w:szCs w:val="24"/>
              </w:rPr>
            </w:pPr>
            <w:r w:rsidRPr="007E5F08">
              <w:rPr>
                <w:sz w:val="24"/>
                <w:szCs w:val="24"/>
              </w:rPr>
              <w:t>Наблюдение</w:t>
            </w:r>
          </w:p>
        </w:tc>
      </w:tr>
      <w:tr w:rsidR="00765519" w:rsidRPr="007E5F08" w:rsidTr="00765519">
        <w:tc>
          <w:tcPr>
            <w:tcW w:w="4785" w:type="dxa"/>
          </w:tcPr>
          <w:p w:rsidR="00765519" w:rsidRPr="007E5F08" w:rsidRDefault="00765519" w:rsidP="009E728C">
            <w:pPr>
              <w:jc w:val="both"/>
              <w:rPr>
                <w:sz w:val="24"/>
                <w:szCs w:val="24"/>
              </w:rPr>
            </w:pPr>
            <w:r w:rsidRPr="007E5F08">
              <w:rPr>
                <w:sz w:val="24"/>
                <w:szCs w:val="24"/>
              </w:rPr>
              <w:t xml:space="preserve">Для </w:t>
            </w:r>
            <w:proofErr w:type="spellStart"/>
            <w:r w:rsidRPr="007E5F08">
              <w:rPr>
                <w:sz w:val="24"/>
                <w:szCs w:val="24"/>
              </w:rPr>
              <w:t>аудиалов</w:t>
            </w:r>
            <w:proofErr w:type="spellEnd"/>
          </w:p>
        </w:tc>
        <w:tc>
          <w:tcPr>
            <w:tcW w:w="4786" w:type="dxa"/>
          </w:tcPr>
          <w:p w:rsidR="00765519" w:rsidRPr="007E5F08" w:rsidRDefault="007E5F08" w:rsidP="009E728C">
            <w:pPr>
              <w:jc w:val="both"/>
              <w:rPr>
                <w:sz w:val="24"/>
                <w:szCs w:val="24"/>
              </w:rPr>
            </w:pPr>
            <w:r w:rsidRPr="007E5F08">
              <w:rPr>
                <w:sz w:val="24"/>
                <w:szCs w:val="24"/>
              </w:rPr>
              <w:t>Отгадывание загадок</w:t>
            </w:r>
          </w:p>
          <w:p w:rsidR="007E5F08" w:rsidRPr="007E5F08" w:rsidRDefault="007E5F08" w:rsidP="009E728C">
            <w:pPr>
              <w:jc w:val="both"/>
              <w:rPr>
                <w:sz w:val="24"/>
                <w:szCs w:val="24"/>
              </w:rPr>
            </w:pPr>
            <w:r w:rsidRPr="007E5F08">
              <w:rPr>
                <w:sz w:val="24"/>
                <w:szCs w:val="24"/>
              </w:rPr>
              <w:t>Определение предмета по описанию</w:t>
            </w:r>
          </w:p>
          <w:p w:rsidR="007E5F08" w:rsidRPr="007E5F08" w:rsidRDefault="007E5F08" w:rsidP="009E728C">
            <w:pPr>
              <w:jc w:val="both"/>
              <w:rPr>
                <w:sz w:val="24"/>
                <w:szCs w:val="24"/>
              </w:rPr>
            </w:pPr>
            <w:r w:rsidRPr="007E5F08">
              <w:rPr>
                <w:sz w:val="24"/>
                <w:szCs w:val="24"/>
              </w:rPr>
              <w:t xml:space="preserve">Беседа </w:t>
            </w:r>
          </w:p>
        </w:tc>
      </w:tr>
      <w:tr w:rsidR="00765519" w:rsidRPr="007E5F08" w:rsidTr="00765519">
        <w:tc>
          <w:tcPr>
            <w:tcW w:w="4785" w:type="dxa"/>
          </w:tcPr>
          <w:p w:rsidR="00765519" w:rsidRPr="007E5F08" w:rsidRDefault="00765519" w:rsidP="009E728C">
            <w:pPr>
              <w:jc w:val="both"/>
              <w:rPr>
                <w:sz w:val="24"/>
                <w:szCs w:val="24"/>
              </w:rPr>
            </w:pPr>
            <w:r w:rsidRPr="007E5F08">
              <w:rPr>
                <w:sz w:val="24"/>
                <w:szCs w:val="24"/>
              </w:rPr>
              <w:t xml:space="preserve">Для </w:t>
            </w:r>
            <w:proofErr w:type="spellStart"/>
            <w:r w:rsidRPr="007E5F08">
              <w:rPr>
                <w:sz w:val="24"/>
                <w:szCs w:val="24"/>
              </w:rPr>
              <w:t>кинестетиков</w:t>
            </w:r>
            <w:proofErr w:type="spellEnd"/>
          </w:p>
        </w:tc>
        <w:tc>
          <w:tcPr>
            <w:tcW w:w="4786" w:type="dxa"/>
          </w:tcPr>
          <w:p w:rsidR="00765519" w:rsidRPr="00D80185" w:rsidRDefault="00D80185" w:rsidP="009E728C">
            <w:pPr>
              <w:jc w:val="both"/>
              <w:rPr>
                <w:sz w:val="24"/>
                <w:szCs w:val="24"/>
              </w:rPr>
            </w:pPr>
            <w:r>
              <w:rPr>
                <w:sz w:val="24"/>
                <w:szCs w:val="24"/>
              </w:rPr>
              <w:t xml:space="preserve">Разгадывание </w:t>
            </w:r>
            <w:r w:rsidR="007E5F08" w:rsidRPr="007E5F08">
              <w:rPr>
                <w:sz w:val="24"/>
                <w:szCs w:val="24"/>
              </w:rPr>
              <w:t>Анаграммы</w:t>
            </w:r>
            <w:r>
              <w:rPr>
                <w:sz w:val="24"/>
                <w:szCs w:val="24"/>
              </w:rPr>
              <w:t xml:space="preserve"> (</w:t>
            </w:r>
            <w:r w:rsidRPr="00D80185">
              <w:rPr>
                <w:color w:val="000000"/>
                <w:sz w:val="24"/>
                <w:szCs w:val="24"/>
                <w:shd w:val="clear" w:color="auto" w:fill="FFFFFF"/>
              </w:rPr>
              <w:t>перестановка бу</w:t>
            </w:r>
            <w:proofErr w:type="gramStart"/>
            <w:r w:rsidRPr="00D80185">
              <w:rPr>
                <w:color w:val="000000"/>
                <w:sz w:val="24"/>
                <w:szCs w:val="24"/>
                <w:shd w:val="clear" w:color="auto" w:fill="FFFFFF"/>
              </w:rPr>
              <w:t>кв в сл</w:t>
            </w:r>
            <w:proofErr w:type="gramEnd"/>
            <w:r w:rsidRPr="00D80185">
              <w:rPr>
                <w:color w:val="000000"/>
                <w:sz w:val="24"/>
                <w:szCs w:val="24"/>
                <w:shd w:val="clear" w:color="auto" w:fill="FFFFFF"/>
              </w:rPr>
              <w:t xml:space="preserve">ове в любом порядке, образующая </w:t>
            </w:r>
            <w:r>
              <w:rPr>
                <w:color w:val="000000"/>
                <w:sz w:val="24"/>
                <w:szCs w:val="24"/>
                <w:shd w:val="clear" w:color="auto" w:fill="FFFFFF"/>
              </w:rPr>
              <w:t>новое слово, напр.:</w:t>
            </w:r>
            <w:r w:rsidRPr="00D80185">
              <w:rPr>
                <w:color w:val="000000"/>
                <w:sz w:val="24"/>
                <w:szCs w:val="24"/>
                <w:shd w:val="clear" w:color="auto" w:fill="FFFFFF"/>
              </w:rPr>
              <w:t xml:space="preserve"> арка — кара</w:t>
            </w:r>
            <w:r>
              <w:rPr>
                <w:rStyle w:val="apple-converted-space"/>
                <w:color w:val="000000"/>
                <w:sz w:val="24"/>
                <w:szCs w:val="24"/>
                <w:shd w:val="clear" w:color="auto" w:fill="FFFFFF"/>
              </w:rPr>
              <w:t>)</w:t>
            </w:r>
          </w:p>
          <w:p w:rsidR="007E5F08" w:rsidRPr="007E5F08" w:rsidRDefault="007E5F08" w:rsidP="009E728C">
            <w:pPr>
              <w:jc w:val="both"/>
              <w:rPr>
                <w:sz w:val="24"/>
                <w:szCs w:val="24"/>
              </w:rPr>
            </w:pPr>
            <w:r w:rsidRPr="007E5F08">
              <w:rPr>
                <w:sz w:val="24"/>
                <w:szCs w:val="24"/>
              </w:rPr>
              <w:t>Образование слов</w:t>
            </w:r>
          </w:p>
          <w:p w:rsidR="007E5F08" w:rsidRPr="007E5F08" w:rsidRDefault="007E5F08" w:rsidP="007E5F08">
            <w:pPr>
              <w:jc w:val="both"/>
              <w:rPr>
                <w:sz w:val="24"/>
                <w:szCs w:val="24"/>
              </w:rPr>
            </w:pPr>
            <w:r w:rsidRPr="007E5F08">
              <w:rPr>
                <w:sz w:val="24"/>
                <w:szCs w:val="24"/>
              </w:rPr>
              <w:t>Деление на группы</w:t>
            </w:r>
          </w:p>
        </w:tc>
      </w:tr>
    </w:tbl>
    <w:p w:rsidR="00765519" w:rsidRDefault="00765519" w:rsidP="009E728C">
      <w:pPr>
        <w:jc w:val="both"/>
        <w:rPr>
          <w:u w:val="single"/>
        </w:rPr>
      </w:pPr>
    </w:p>
    <w:p w:rsidR="009E728C" w:rsidRDefault="00B9070E" w:rsidP="009E728C">
      <w:pPr>
        <w:jc w:val="both"/>
        <w:rPr>
          <w:u w:val="single"/>
        </w:rPr>
      </w:pPr>
      <w:r w:rsidRPr="00B9070E">
        <w:rPr>
          <w:u w:val="single"/>
        </w:rPr>
        <w:lastRenderedPageBreak/>
        <w:t>- для уроков окружающего мира.</w:t>
      </w:r>
      <w:r w:rsidR="009C5704">
        <w:rPr>
          <w:u w:val="single"/>
        </w:rPr>
        <w:t xml:space="preserve"> </w:t>
      </w:r>
    </w:p>
    <w:p w:rsidR="00B9070E" w:rsidRDefault="00B9070E" w:rsidP="009E728C">
      <w:pPr>
        <w:jc w:val="both"/>
      </w:pPr>
      <w:r>
        <w:t xml:space="preserve">          </w:t>
      </w:r>
      <w:r w:rsidR="001C2A0F">
        <w:t xml:space="preserve">Предлагаю вашему вниманию один из видов работы на уроке окружающего мира с учётом диагностики функциональной асимметрии полушарий мозга. </w:t>
      </w:r>
      <w:r w:rsidR="009E728C">
        <w:t xml:space="preserve"> </w:t>
      </w:r>
      <w:r>
        <w:t>Данный приём можно использовать на этапе организации и осмысления учениками новой информации.</w:t>
      </w:r>
      <w:r w:rsidR="007E5F08">
        <w:t xml:space="preserve"> Тема: «Какие бывают животные» детям предлагается заполнить таблицу. Но каждый выполняет это по - </w:t>
      </w:r>
      <w:proofErr w:type="gramStart"/>
      <w:r w:rsidR="007E5F08">
        <w:t>разному</w:t>
      </w:r>
      <w:proofErr w:type="gramEnd"/>
      <w:r w:rsidR="007E5F08">
        <w:t>.</w:t>
      </w:r>
    </w:p>
    <w:p w:rsidR="00B9070E" w:rsidRDefault="00B9070E" w:rsidP="009E728C">
      <w:pPr>
        <w:jc w:val="both"/>
      </w:pPr>
      <w:r>
        <w:t xml:space="preserve">         «</w:t>
      </w:r>
      <w:proofErr w:type="spellStart"/>
      <w:r>
        <w:t>Правополушарникам</w:t>
      </w:r>
      <w:proofErr w:type="spellEnd"/>
      <w:r>
        <w:t>» следует заполнить часть таблицы, где слева перечислены группы животных, а справа требуется записать их признаки.</w:t>
      </w:r>
    </w:p>
    <w:tbl>
      <w:tblPr>
        <w:tblStyle w:val="ae"/>
        <w:tblW w:w="0" w:type="auto"/>
        <w:tblLook w:val="04A0"/>
      </w:tblPr>
      <w:tblGrid>
        <w:gridCol w:w="4785"/>
        <w:gridCol w:w="4786"/>
      </w:tblGrid>
      <w:tr w:rsidR="00D632BB" w:rsidRPr="00DD1F76" w:rsidTr="00D632BB">
        <w:tc>
          <w:tcPr>
            <w:tcW w:w="4785" w:type="dxa"/>
          </w:tcPr>
          <w:p w:rsidR="00D632BB" w:rsidRPr="00DD1F76" w:rsidRDefault="00D632BB" w:rsidP="00D632BB">
            <w:pPr>
              <w:jc w:val="center"/>
              <w:rPr>
                <w:sz w:val="24"/>
                <w:szCs w:val="24"/>
              </w:rPr>
            </w:pPr>
            <w:r w:rsidRPr="00DD1F76">
              <w:rPr>
                <w:sz w:val="24"/>
                <w:szCs w:val="24"/>
              </w:rPr>
              <w:t>Группы животных</w:t>
            </w:r>
          </w:p>
        </w:tc>
        <w:tc>
          <w:tcPr>
            <w:tcW w:w="4786" w:type="dxa"/>
          </w:tcPr>
          <w:p w:rsidR="00D632BB" w:rsidRPr="00DD1F76" w:rsidRDefault="00D632BB" w:rsidP="00D632BB">
            <w:pPr>
              <w:jc w:val="center"/>
              <w:rPr>
                <w:sz w:val="24"/>
                <w:szCs w:val="24"/>
              </w:rPr>
            </w:pPr>
            <w:r w:rsidRPr="00DD1F76">
              <w:rPr>
                <w:sz w:val="24"/>
                <w:szCs w:val="24"/>
              </w:rPr>
              <w:t>Признаки группы</w:t>
            </w:r>
          </w:p>
        </w:tc>
      </w:tr>
      <w:tr w:rsidR="00D632BB" w:rsidRPr="00DD1F76" w:rsidTr="00D632BB">
        <w:tc>
          <w:tcPr>
            <w:tcW w:w="4785" w:type="dxa"/>
          </w:tcPr>
          <w:p w:rsidR="00D632BB" w:rsidRPr="00DD1F76" w:rsidRDefault="00D632BB" w:rsidP="009E728C">
            <w:pPr>
              <w:jc w:val="both"/>
              <w:rPr>
                <w:sz w:val="24"/>
                <w:szCs w:val="24"/>
              </w:rPr>
            </w:pPr>
            <w:r w:rsidRPr="00DD1F76">
              <w:rPr>
                <w:sz w:val="24"/>
                <w:szCs w:val="24"/>
              </w:rPr>
              <w:t xml:space="preserve">Птицы </w:t>
            </w:r>
          </w:p>
        </w:tc>
        <w:tc>
          <w:tcPr>
            <w:tcW w:w="4786" w:type="dxa"/>
          </w:tcPr>
          <w:p w:rsidR="00D632BB" w:rsidRPr="00DD1F76" w:rsidRDefault="00D632BB" w:rsidP="009E728C">
            <w:pPr>
              <w:jc w:val="both"/>
              <w:rPr>
                <w:sz w:val="24"/>
                <w:szCs w:val="24"/>
              </w:rPr>
            </w:pPr>
          </w:p>
        </w:tc>
      </w:tr>
      <w:tr w:rsidR="00D632BB" w:rsidRPr="00DD1F76" w:rsidTr="00D632BB">
        <w:tc>
          <w:tcPr>
            <w:tcW w:w="4785" w:type="dxa"/>
          </w:tcPr>
          <w:p w:rsidR="00D632BB" w:rsidRPr="00DD1F76" w:rsidRDefault="00D632BB" w:rsidP="009E728C">
            <w:pPr>
              <w:jc w:val="both"/>
              <w:rPr>
                <w:sz w:val="24"/>
                <w:szCs w:val="24"/>
              </w:rPr>
            </w:pPr>
            <w:r w:rsidRPr="00DD1F76">
              <w:rPr>
                <w:sz w:val="24"/>
                <w:szCs w:val="24"/>
              </w:rPr>
              <w:t xml:space="preserve">Насекомые </w:t>
            </w:r>
          </w:p>
        </w:tc>
        <w:tc>
          <w:tcPr>
            <w:tcW w:w="4786" w:type="dxa"/>
          </w:tcPr>
          <w:p w:rsidR="00D632BB" w:rsidRPr="00DD1F76" w:rsidRDefault="00D632BB" w:rsidP="009E728C">
            <w:pPr>
              <w:jc w:val="both"/>
              <w:rPr>
                <w:sz w:val="24"/>
                <w:szCs w:val="24"/>
              </w:rPr>
            </w:pPr>
          </w:p>
        </w:tc>
      </w:tr>
      <w:tr w:rsidR="00D632BB" w:rsidRPr="00DD1F76" w:rsidTr="00D632BB">
        <w:tc>
          <w:tcPr>
            <w:tcW w:w="4785" w:type="dxa"/>
          </w:tcPr>
          <w:p w:rsidR="00D632BB" w:rsidRPr="00DD1F76" w:rsidRDefault="00D632BB" w:rsidP="009E728C">
            <w:pPr>
              <w:jc w:val="both"/>
              <w:rPr>
                <w:sz w:val="24"/>
                <w:szCs w:val="24"/>
              </w:rPr>
            </w:pPr>
            <w:r w:rsidRPr="00DD1F76">
              <w:rPr>
                <w:sz w:val="24"/>
                <w:szCs w:val="24"/>
              </w:rPr>
              <w:t xml:space="preserve">Рыбы </w:t>
            </w:r>
          </w:p>
        </w:tc>
        <w:tc>
          <w:tcPr>
            <w:tcW w:w="4786" w:type="dxa"/>
          </w:tcPr>
          <w:p w:rsidR="00D632BB" w:rsidRPr="00DD1F76" w:rsidRDefault="00D632BB" w:rsidP="009E728C">
            <w:pPr>
              <w:jc w:val="both"/>
              <w:rPr>
                <w:sz w:val="24"/>
                <w:szCs w:val="24"/>
              </w:rPr>
            </w:pPr>
          </w:p>
        </w:tc>
      </w:tr>
      <w:tr w:rsidR="00D632BB" w:rsidRPr="00DD1F76" w:rsidTr="00D632BB">
        <w:tc>
          <w:tcPr>
            <w:tcW w:w="4785" w:type="dxa"/>
          </w:tcPr>
          <w:p w:rsidR="00D632BB" w:rsidRPr="00DD1F76" w:rsidRDefault="00D632BB" w:rsidP="009E728C">
            <w:pPr>
              <w:jc w:val="both"/>
              <w:rPr>
                <w:sz w:val="24"/>
                <w:szCs w:val="24"/>
              </w:rPr>
            </w:pPr>
            <w:r w:rsidRPr="00DD1F76">
              <w:rPr>
                <w:sz w:val="24"/>
                <w:szCs w:val="24"/>
              </w:rPr>
              <w:t xml:space="preserve">Звери </w:t>
            </w:r>
          </w:p>
        </w:tc>
        <w:tc>
          <w:tcPr>
            <w:tcW w:w="4786" w:type="dxa"/>
          </w:tcPr>
          <w:p w:rsidR="00D632BB" w:rsidRPr="00DD1F76" w:rsidRDefault="00D632BB" w:rsidP="009E728C">
            <w:pPr>
              <w:jc w:val="both"/>
              <w:rPr>
                <w:sz w:val="24"/>
                <w:szCs w:val="24"/>
              </w:rPr>
            </w:pPr>
          </w:p>
        </w:tc>
      </w:tr>
      <w:tr w:rsidR="00D632BB" w:rsidRPr="00DD1F76" w:rsidTr="00D632BB">
        <w:tc>
          <w:tcPr>
            <w:tcW w:w="4785" w:type="dxa"/>
          </w:tcPr>
          <w:p w:rsidR="00D632BB" w:rsidRPr="00DD1F76" w:rsidRDefault="00D632BB" w:rsidP="009E728C">
            <w:pPr>
              <w:jc w:val="both"/>
              <w:rPr>
                <w:sz w:val="24"/>
                <w:szCs w:val="24"/>
              </w:rPr>
            </w:pPr>
            <w:r w:rsidRPr="00DD1F76">
              <w:rPr>
                <w:sz w:val="24"/>
                <w:szCs w:val="24"/>
              </w:rPr>
              <w:t>Земноводные</w:t>
            </w:r>
          </w:p>
        </w:tc>
        <w:tc>
          <w:tcPr>
            <w:tcW w:w="4786" w:type="dxa"/>
          </w:tcPr>
          <w:p w:rsidR="00D632BB" w:rsidRPr="00DD1F76" w:rsidRDefault="00D632BB" w:rsidP="009E728C">
            <w:pPr>
              <w:jc w:val="both"/>
              <w:rPr>
                <w:sz w:val="24"/>
                <w:szCs w:val="24"/>
              </w:rPr>
            </w:pPr>
          </w:p>
        </w:tc>
      </w:tr>
    </w:tbl>
    <w:p w:rsidR="007E5F08" w:rsidRDefault="007E5F08" w:rsidP="009E728C">
      <w:pPr>
        <w:jc w:val="both"/>
      </w:pPr>
    </w:p>
    <w:p w:rsidR="00B9070E" w:rsidRDefault="00D632BB" w:rsidP="009E728C">
      <w:pPr>
        <w:jc w:val="both"/>
      </w:pPr>
      <w:r>
        <w:t>«</w:t>
      </w:r>
      <w:proofErr w:type="spellStart"/>
      <w:r>
        <w:t>Левополушарникам</w:t>
      </w:r>
      <w:proofErr w:type="spellEnd"/>
      <w:r>
        <w:t>» нужно заполнить часть таблицы, где есть признаки</w:t>
      </w:r>
      <w:proofErr w:type="gramStart"/>
      <w:r>
        <w:t xml:space="preserve"> ,</w:t>
      </w:r>
      <w:proofErr w:type="gramEnd"/>
      <w:r>
        <w:t xml:space="preserve"> по которым можно определить группу.</w:t>
      </w:r>
    </w:p>
    <w:tbl>
      <w:tblPr>
        <w:tblStyle w:val="ae"/>
        <w:tblW w:w="0" w:type="auto"/>
        <w:tblLook w:val="04A0"/>
      </w:tblPr>
      <w:tblGrid>
        <w:gridCol w:w="4785"/>
        <w:gridCol w:w="4786"/>
      </w:tblGrid>
      <w:tr w:rsidR="007E5F08" w:rsidRPr="007E5F08" w:rsidTr="00250D47">
        <w:tc>
          <w:tcPr>
            <w:tcW w:w="4785" w:type="dxa"/>
          </w:tcPr>
          <w:p w:rsidR="007E5F08" w:rsidRPr="007E5F08" w:rsidRDefault="007E5F08" w:rsidP="00250D47">
            <w:pPr>
              <w:jc w:val="center"/>
              <w:rPr>
                <w:sz w:val="24"/>
                <w:szCs w:val="24"/>
              </w:rPr>
            </w:pPr>
            <w:r w:rsidRPr="007E5F08">
              <w:rPr>
                <w:sz w:val="24"/>
                <w:szCs w:val="24"/>
              </w:rPr>
              <w:t>Группы животных</w:t>
            </w:r>
          </w:p>
        </w:tc>
        <w:tc>
          <w:tcPr>
            <w:tcW w:w="4786" w:type="dxa"/>
          </w:tcPr>
          <w:p w:rsidR="007E5F08" w:rsidRPr="007E5F08" w:rsidRDefault="007E5F08" w:rsidP="00250D47">
            <w:pPr>
              <w:jc w:val="center"/>
              <w:rPr>
                <w:sz w:val="24"/>
                <w:szCs w:val="24"/>
              </w:rPr>
            </w:pPr>
            <w:r w:rsidRPr="007E5F08">
              <w:rPr>
                <w:sz w:val="24"/>
                <w:szCs w:val="24"/>
              </w:rPr>
              <w:t>Признаки группы</w:t>
            </w:r>
          </w:p>
        </w:tc>
      </w:tr>
      <w:tr w:rsidR="007E5F08" w:rsidRPr="007E5F08" w:rsidTr="00250D47">
        <w:tc>
          <w:tcPr>
            <w:tcW w:w="4785" w:type="dxa"/>
          </w:tcPr>
          <w:p w:rsidR="007E5F08" w:rsidRPr="007E5F08" w:rsidRDefault="007E5F08" w:rsidP="00250D47">
            <w:pPr>
              <w:jc w:val="both"/>
              <w:rPr>
                <w:sz w:val="24"/>
                <w:szCs w:val="24"/>
              </w:rPr>
            </w:pPr>
          </w:p>
        </w:tc>
        <w:tc>
          <w:tcPr>
            <w:tcW w:w="4786" w:type="dxa"/>
          </w:tcPr>
          <w:p w:rsidR="007E5F08" w:rsidRPr="007E5F08" w:rsidRDefault="007E5F08" w:rsidP="00250D47">
            <w:pPr>
              <w:jc w:val="both"/>
              <w:rPr>
                <w:sz w:val="24"/>
                <w:szCs w:val="24"/>
              </w:rPr>
            </w:pPr>
            <w:r w:rsidRPr="007E5F08">
              <w:rPr>
                <w:sz w:val="24"/>
                <w:szCs w:val="24"/>
              </w:rPr>
              <w:t>Тело покрыто пером</w:t>
            </w:r>
          </w:p>
        </w:tc>
      </w:tr>
      <w:tr w:rsidR="007E5F08" w:rsidRPr="007E5F08" w:rsidTr="00250D47">
        <w:tc>
          <w:tcPr>
            <w:tcW w:w="4785" w:type="dxa"/>
          </w:tcPr>
          <w:p w:rsidR="007E5F08" w:rsidRPr="007E5F08" w:rsidRDefault="007E5F08" w:rsidP="00250D47">
            <w:pPr>
              <w:jc w:val="both"/>
              <w:rPr>
                <w:sz w:val="24"/>
                <w:szCs w:val="24"/>
              </w:rPr>
            </w:pPr>
          </w:p>
        </w:tc>
        <w:tc>
          <w:tcPr>
            <w:tcW w:w="4786" w:type="dxa"/>
          </w:tcPr>
          <w:p w:rsidR="007E5F08" w:rsidRPr="007E5F08" w:rsidRDefault="007E5F08" w:rsidP="00250D47">
            <w:pPr>
              <w:jc w:val="both"/>
              <w:rPr>
                <w:sz w:val="24"/>
                <w:szCs w:val="24"/>
              </w:rPr>
            </w:pPr>
            <w:r w:rsidRPr="007E5F08">
              <w:rPr>
                <w:sz w:val="24"/>
                <w:szCs w:val="24"/>
              </w:rPr>
              <w:t>Имеют 6 ног</w:t>
            </w:r>
          </w:p>
        </w:tc>
      </w:tr>
      <w:tr w:rsidR="007E5F08" w:rsidRPr="007E5F08" w:rsidTr="00250D47">
        <w:tc>
          <w:tcPr>
            <w:tcW w:w="4785" w:type="dxa"/>
          </w:tcPr>
          <w:p w:rsidR="007E5F08" w:rsidRPr="007E5F08" w:rsidRDefault="007E5F08" w:rsidP="00250D47">
            <w:pPr>
              <w:jc w:val="both"/>
              <w:rPr>
                <w:sz w:val="24"/>
                <w:szCs w:val="24"/>
              </w:rPr>
            </w:pPr>
          </w:p>
        </w:tc>
        <w:tc>
          <w:tcPr>
            <w:tcW w:w="4786" w:type="dxa"/>
          </w:tcPr>
          <w:p w:rsidR="007E5F08" w:rsidRPr="007E5F08" w:rsidRDefault="007E5F08" w:rsidP="00250D47">
            <w:pPr>
              <w:jc w:val="both"/>
              <w:rPr>
                <w:sz w:val="24"/>
                <w:szCs w:val="24"/>
              </w:rPr>
            </w:pPr>
            <w:r w:rsidRPr="007E5F08">
              <w:rPr>
                <w:sz w:val="24"/>
                <w:szCs w:val="24"/>
              </w:rPr>
              <w:t>Тело покрыто чешуёй</w:t>
            </w:r>
          </w:p>
        </w:tc>
      </w:tr>
      <w:tr w:rsidR="007E5F08" w:rsidRPr="007E5F08" w:rsidTr="00250D47">
        <w:tc>
          <w:tcPr>
            <w:tcW w:w="4785" w:type="dxa"/>
          </w:tcPr>
          <w:p w:rsidR="007E5F08" w:rsidRPr="007E5F08" w:rsidRDefault="007E5F08" w:rsidP="00250D47">
            <w:pPr>
              <w:jc w:val="both"/>
              <w:rPr>
                <w:sz w:val="24"/>
                <w:szCs w:val="24"/>
              </w:rPr>
            </w:pPr>
          </w:p>
        </w:tc>
        <w:tc>
          <w:tcPr>
            <w:tcW w:w="4786" w:type="dxa"/>
          </w:tcPr>
          <w:p w:rsidR="007E5F08" w:rsidRPr="007E5F08" w:rsidRDefault="007E5F08" w:rsidP="00250D47">
            <w:pPr>
              <w:jc w:val="both"/>
              <w:rPr>
                <w:sz w:val="24"/>
                <w:szCs w:val="24"/>
              </w:rPr>
            </w:pPr>
            <w:r w:rsidRPr="007E5F08">
              <w:rPr>
                <w:sz w:val="24"/>
                <w:szCs w:val="24"/>
              </w:rPr>
              <w:t>Тело покрыто шерстью</w:t>
            </w:r>
          </w:p>
        </w:tc>
      </w:tr>
      <w:tr w:rsidR="007E5F08" w:rsidRPr="007E5F08" w:rsidTr="00250D47">
        <w:tc>
          <w:tcPr>
            <w:tcW w:w="4785" w:type="dxa"/>
          </w:tcPr>
          <w:p w:rsidR="007E5F08" w:rsidRPr="007E5F08" w:rsidRDefault="007E5F08" w:rsidP="00250D47">
            <w:pPr>
              <w:jc w:val="both"/>
              <w:rPr>
                <w:sz w:val="24"/>
                <w:szCs w:val="24"/>
              </w:rPr>
            </w:pPr>
          </w:p>
        </w:tc>
        <w:tc>
          <w:tcPr>
            <w:tcW w:w="4786" w:type="dxa"/>
          </w:tcPr>
          <w:p w:rsidR="007E5F08" w:rsidRPr="007E5F08" w:rsidRDefault="007E5F08" w:rsidP="00250D47">
            <w:pPr>
              <w:jc w:val="both"/>
              <w:rPr>
                <w:sz w:val="24"/>
                <w:szCs w:val="24"/>
              </w:rPr>
            </w:pPr>
            <w:r w:rsidRPr="007E5F08">
              <w:rPr>
                <w:sz w:val="24"/>
                <w:szCs w:val="24"/>
              </w:rPr>
              <w:t>Часть жизни в воде, часть на суше. Кожа голая, нежная.</w:t>
            </w:r>
          </w:p>
        </w:tc>
      </w:tr>
    </w:tbl>
    <w:p w:rsidR="00DD1F76" w:rsidRDefault="00DD1F76" w:rsidP="009E728C">
      <w:pPr>
        <w:jc w:val="both"/>
      </w:pPr>
    </w:p>
    <w:p w:rsidR="00D632BB" w:rsidRDefault="00D632BB" w:rsidP="009E728C">
      <w:pPr>
        <w:jc w:val="both"/>
        <w:rPr>
          <w:szCs w:val="28"/>
        </w:rPr>
      </w:pPr>
      <w:r w:rsidRPr="007E5F08">
        <w:rPr>
          <w:szCs w:val="28"/>
        </w:rPr>
        <w:t>«</w:t>
      </w:r>
      <w:proofErr w:type="spellStart"/>
      <w:r w:rsidRPr="007E5F08">
        <w:rPr>
          <w:szCs w:val="28"/>
        </w:rPr>
        <w:t>Равнополушарники</w:t>
      </w:r>
      <w:proofErr w:type="spellEnd"/>
      <w:r w:rsidRPr="007E5F08">
        <w:rPr>
          <w:szCs w:val="28"/>
        </w:rPr>
        <w:t>» заполняют часть таблицы, где надо определить и группу по признакам, и признаки присущие данной группе.</w:t>
      </w:r>
    </w:p>
    <w:tbl>
      <w:tblPr>
        <w:tblStyle w:val="ae"/>
        <w:tblW w:w="0" w:type="auto"/>
        <w:tblLook w:val="04A0"/>
      </w:tblPr>
      <w:tblGrid>
        <w:gridCol w:w="4785"/>
        <w:gridCol w:w="4786"/>
      </w:tblGrid>
      <w:tr w:rsidR="007E5F08" w:rsidRPr="007E5F08" w:rsidTr="00250D47">
        <w:tc>
          <w:tcPr>
            <w:tcW w:w="4785" w:type="dxa"/>
          </w:tcPr>
          <w:p w:rsidR="007E5F08" w:rsidRPr="007E5F08" w:rsidRDefault="007E5F08" w:rsidP="00250D47">
            <w:pPr>
              <w:jc w:val="center"/>
              <w:rPr>
                <w:sz w:val="24"/>
                <w:szCs w:val="24"/>
              </w:rPr>
            </w:pPr>
            <w:r w:rsidRPr="007E5F08">
              <w:rPr>
                <w:sz w:val="24"/>
                <w:szCs w:val="24"/>
              </w:rPr>
              <w:t>Группы животных</w:t>
            </w:r>
          </w:p>
        </w:tc>
        <w:tc>
          <w:tcPr>
            <w:tcW w:w="4786" w:type="dxa"/>
          </w:tcPr>
          <w:p w:rsidR="007E5F08" w:rsidRPr="007E5F08" w:rsidRDefault="007E5F08" w:rsidP="00250D47">
            <w:pPr>
              <w:jc w:val="center"/>
              <w:rPr>
                <w:sz w:val="24"/>
                <w:szCs w:val="24"/>
              </w:rPr>
            </w:pPr>
            <w:r w:rsidRPr="007E5F08">
              <w:rPr>
                <w:sz w:val="24"/>
                <w:szCs w:val="24"/>
              </w:rPr>
              <w:t>Признаки группы</w:t>
            </w:r>
          </w:p>
        </w:tc>
      </w:tr>
      <w:tr w:rsidR="007E5F08" w:rsidRPr="007E5F08" w:rsidTr="00250D47">
        <w:tc>
          <w:tcPr>
            <w:tcW w:w="4785" w:type="dxa"/>
          </w:tcPr>
          <w:p w:rsidR="007E5F08" w:rsidRPr="007E5F08" w:rsidRDefault="007E5F08" w:rsidP="00250D47">
            <w:pPr>
              <w:jc w:val="both"/>
              <w:rPr>
                <w:sz w:val="24"/>
                <w:szCs w:val="24"/>
              </w:rPr>
            </w:pPr>
            <w:r w:rsidRPr="007E5F08">
              <w:rPr>
                <w:sz w:val="24"/>
                <w:szCs w:val="24"/>
              </w:rPr>
              <w:t xml:space="preserve">Птицы </w:t>
            </w:r>
          </w:p>
        </w:tc>
        <w:tc>
          <w:tcPr>
            <w:tcW w:w="4786" w:type="dxa"/>
          </w:tcPr>
          <w:p w:rsidR="007E5F08" w:rsidRPr="007E5F08" w:rsidRDefault="007E5F08" w:rsidP="00250D47">
            <w:pPr>
              <w:jc w:val="both"/>
              <w:rPr>
                <w:sz w:val="24"/>
                <w:szCs w:val="24"/>
              </w:rPr>
            </w:pPr>
          </w:p>
        </w:tc>
      </w:tr>
      <w:tr w:rsidR="007E5F08" w:rsidRPr="007E5F08" w:rsidTr="00250D47">
        <w:tc>
          <w:tcPr>
            <w:tcW w:w="4785" w:type="dxa"/>
          </w:tcPr>
          <w:p w:rsidR="007E5F08" w:rsidRPr="007E5F08" w:rsidRDefault="007E5F08" w:rsidP="00250D47">
            <w:pPr>
              <w:jc w:val="both"/>
              <w:rPr>
                <w:sz w:val="24"/>
                <w:szCs w:val="24"/>
              </w:rPr>
            </w:pPr>
          </w:p>
        </w:tc>
        <w:tc>
          <w:tcPr>
            <w:tcW w:w="4786" w:type="dxa"/>
          </w:tcPr>
          <w:p w:rsidR="007E5F08" w:rsidRPr="007E5F08" w:rsidRDefault="007E5F08" w:rsidP="00250D47">
            <w:pPr>
              <w:jc w:val="both"/>
              <w:rPr>
                <w:sz w:val="24"/>
                <w:szCs w:val="24"/>
              </w:rPr>
            </w:pPr>
            <w:r w:rsidRPr="007E5F08">
              <w:rPr>
                <w:sz w:val="24"/>
                <w:szCs w:val="24"/>
              </w:rPr>
              <w:t>Имеют 6 ног</w:t>
            </w:r>
          </w:p>
        </w:tc>
      </w:tr>
      <w:tr w:rsidR="007E5F08" w:rsidRPr="007E5F08" w:rsidTr="00250D47">
        <w:tc>
          <w:tcPr>
            <w:tcW w:w="4785" w:type="dxa"/>
          </w:tcPr>
          <w:p w:rsidR="007E5F08" w:rsidRPr="007E5F08" w:rsidRDefault="007E5F08" w:rsidP="00250D47">
            <w:pPr>
              <w:jc w:val="both"/>
              <w:rPr>
                <w:sz w:val="24"/>
                <w:szCs w:val="24"/>
              </w:rPr>
            </w:pPr>
            <w:r w:rsidRPr="007E5F08">
              <w:rPr>
                <w:sz w:val="24"/>
                <w:szCs w:val="24"/>
              </w:rPr>
              <w:t xml:space="preserve">Рыбы </w:t>
            </w:r>
          </w:p>
        </w:tc>
        <w:tc>
          <w:tcPr>
            <w:tcW w:w="4786" w:type="dxa"/>
          </w:tcPr>
          <w:p w:rsidR="007E5F08" w:rsidRPr="007E5F08" w:rsidRDefault="007E5F08" w:rsidP="00250D47">
            <w:pPr>
              <w:jc w:val="both"/>
              <w:rPr>
                <w:sz w:val="24"/>
                <w:szCs w:val="24"/>
              </w:rPr>
            </w:pPr>
          </w:p>
        </w:tc>
      </w:tr>
      <w:tr w:rsidR="007E5F08" w:rsidRPr="007E5F08" w:rsidTr="00250D47">
        <w:tc>
          <w:tcPr>
            <w:tcW w:w="4785" w:type="dxa"/>
          </w:tcPr>
          <w:p w:rsidR="007E5F08" w:rsidRPr="007E5F08" w:rsidRDefault="007E5F08" w:rsidP="00250D47">
            <w:pPr>
              <w:jc w:val="both"/>
              <w:rPr>
                <w:sz w:val="24"/>
                <w:szCs w:val="24"/>
              </w:rPr>
            </w:pPr>
          </w:p>
        </w:tc>
        <w:tc>
          <w:tcPr>
            <w:tcW w:w="4786" w:type="dxa"/>
          </w:tcPr>
          <w:p w:rsidR="007E5F08" w:rsidRPr="007E5F08" w:rsidRDefault="007E5F08" w:rsidP="00250D47">
            <w:pPr>
              <w:jc w:val="both"/>
              <w:rPr>
                <w:sz w:val="24"/>
                <w:szCs w:val="24"/>
              </w:rPr>
            </w:pPr>
            <w:r w:rsidRPr="007E5F08">
              <w:rPr>
                <w:sz w:val="24"/>
                <w:szCs w:val="24"/>
              </w:rPr>
              <w:t>Тело покрыто шерстью</w:t>
            </w:r>
          </w:p>
        </w:tc>
      </w:tr>
      <w:tr w:rsidR="007E5F08" w:rsidRPr="007E5F08" w:rsidTr="00250D47">
        <w:tc>
          <w:tcPr>
            <w:tcW w:w="4785" w:type="dxa"/>
          </w:tcPr>
          <w:p w:rsidR="007E5F08" w:rsidRPr="007E5F08" w:rsidRDefault="007E5F08" w:rsidP="00250D47">
            <w:pPr>
              <w:jc w:val="both"/>
              <w:rPr>
                <w:sz w:val="24"/>
                <w:szCs w:val="24"/>
              </w:rPr>
            </w:pPr>
            <w:r w:rsidRPr="007E5F08">
              <w:rPr>
                <w:sz w:val="24"/>
                <w:szCs w:val="24"/>
              </w:rPr>
              <w:t>Земноводные</w:t>
            </w:r>
          </w:p>
        </w:tc>
        <w:tc>
          <w:tcPr>
            <w:tcW w:w="4786" w:type="dxa"/>
          </w:tcPr>
          <w:p w:rsidR="007E5F08" w:rsidRPr="007E5F08" w:rsidRDefault="007E5F08" w:rsidP="00250D47">
            <w:pPr>
              <w:jc w:val="both"/>
              <w:rPr>
                <w:sz w:val="24"/>
                <w:szCs w:val="24"/>
              </w:rPr>
            </w:pPr>
          </w:p>
        </w:tc>
      </w:tr>
    </w:tbl>
    <w:p w:rsidR="007E5F08" w:rsidRPr="007E5F08" w:rsidRDefault="007E5F08" w:rsidP="009E728C">
      <w:pPr>
        <w:jc w:val="both"/>
        <w:rPr>
          <w:szCs w:val="28"/>
        </w:rPr>
      </w:pPr>
    </w:p>
    <w:p w:rsidR="00B9070E" w:rsidRPr="007E5F08" w:rsidRDefault="00D73DA5" w:rsidP="009E728C">
      <w:pPr>
        <w:jc w:val="both"/>
        <w:rPr>
          <w:szCs w:val="28"/>
          <w:u w:val="single"/>
        </w:rPr>
      </w:pPr>
      <w:r w:rsidRPr="007E5F08">
        <w:rPr>
          <w:szCs w:val="28"/>
          <w:u w:val="single"/>
        </w:rPr>
        <w:t>- для уроков математики.</w:t>
      </w:r>
      <w:r w:rsidR="009C5704">
        <w:rPr>
          <w:szCs w:val="28"/>
          <w:u w:val="single"/>
        </w:rPr>
        <w:t xml:space="preserve"> </w:t>
      </w:r>
    </w:p>
    <w:p w:rsidR="007D1877" w:rsidRPr="007E5F08" w:rsidRDefault="00D73DA5" w:rsidP="00D73DA5">
      <w:pPr>
        <w:pStyle w:val="a7"/>
        <w:shd w:val="clear" w:color="auto" w:fill="FFFFFF"/>
        <w:spacing w:before="0" w:beforeAutospacing="0" w:after="0" w:afterAutospacing="0"/>
        <w:jc w:val="both"/>
        <w:rPr>
          <w:color w:val="000000"/>
          <w:sz w:val="28"/>
          <w:szCs w:val="28"/>
        </w:rPr>
      </w:pPr>
      <w:r w:rsidRPr="007E5F08">
        <w:rPr>
          <w:color w:val="000000"/>
          <w:sz w:val="28"/>
          <w:szCs w:val="28"/>
        </w:rPr>
        <w:t xml:space="preserve">        </w:t>
      </w:r>
      <w:r w:rsidR="007D1877" w:rsidRPr="007E5F08">
        <w:rPr>
          <w:color w:val="000000"/>
          <w:sz w:val="28"/>
          <w:szCs w:val="28"/>
        </w:rPr>
        <w:t xml:space="preserve">На </w:t>
      </w:r>
      <w:r w:rsidR="001C2A0F">
        <w:rPr>
          <w:color w:val="000000"/>
          <w:sz w:val="28"/>
          <w:szCs w:val="28"/>
        </w:rPr>
        <w:t>уроке</w:t>
      </w:r>
      <w:r w:rsidR="007D1877" w:rsidRPr="007E5F08">
        <w:rPr>
          <w:color w:val="000000"/>
          <w:sz w:val="28"/>
          <w:szCs w:val="28"/>
        </w:rPr>
        <w:t xml:space="preserve"> да</w:t>
      </w:r>
      <w:r w:rsidR="001C2A0F">
        <w:rPr>
          <w:color w:val="000000"/>
          <w:sz w:val="28"/>
          <w:szCs w:val="28"/>
        </w:rPr>
        <w:t>ю</w:t>
      </w:r>
      <w:r w:rsidR="007D1877" w:rsidRPr="007E5F08">
        <w:rPr>
          <w:rStyle w:val="apple-converted-space"/>
          <w:color w:val="000000"/>
          <w:sz w:val="28"/>
          <w:szCs w:val="28"/>
        </w:rPr>
        <w:t> </w:t>
      </w:r>
      <w:r w:rsidR="007D1877" w:rsidRPr="007E5F08">
        <w:rPr>
          <w:bCs/>
          <w:color w:val="000000"/>
          <w:sz w:val="28"/>
          <w:szCs w:val="28"/>
        </w:rPr>
        <w:t xml:space="preserve">задания для </w:t>
      </w:r>
      <w:proofErr w:type="spellStart"/>
      <w:r w:rsidR="007D1877" w:rsidRPr="007E5F08">
        <w:rPr>
          <w:bCs/>
          <w:color w:val="000000"/>
          <w:sz w:val="28"/>
          <w:szCs w:val="28"/>
        </w:rPr>
        <w:t>кинестетиков</w:t>
      </w:r>
      <w:proofErr w:type="spellEnd"/>
      <w:r w:rsidR="007D1877" w:rsidRPr="007E5F08">
        <w:rPr>
          <w:bCs/>
          <w:color w:val="000000"/>
          <w:sz w:val="28"/>
          <w:szCs w:val="28"/>
        </w:rPr>
        <w:t>:</w:t>
      </w:r>
    </w:p>
    <w:p w:rsidR="007D1877" w:rsidRPr="007E5F08" w:rsidRDefault="007E5F08" w:rsidP="00D73DA5">
      <w:pPr>
        <w:pStyle w:val="a7"/>
        <w:shd w:val="clear" w:color="auto" w:fill="FFFFFF"/>
        <w:spacing w:before="0" w:beforeAutospacing="0" w:after="0" w:afterAutospacing="0"/>
        <w:jc w:val="both"/>
        <w:rPr>
          <w:color w:val="000000"/>
          <w:sz w:val="28"/>
          <w:szCs w:val="28"/>
        </w:rPr>
      </w:pPr>
      <w:r>
        <w:rPr>
          <w:color w:val="000000"/>
          <w:sz w:val="28"/>
          <w:szCs w:val="28"/>
        </w:rPr>
        <w:t xml:space="preserve">        </w:t>
      </w:r>
      <w:r w:rsidR="007D1877" w:rsidRPr="007E5F08">
        <w:rPr>
          <w:color w:val="000000"/>
          <w:sz w:val="28"/>
          <w:szCs w:val="28"/>
        </w:rPr>
        <w:t>Распредели мерки по величинам</w:t>
      </w:r>
      <w:r w:rsidR="001C2A0F">
        <w:rPr>
          <w:color w:val="000000"/>
          <w:sz w:val="28"/>
          <w:szCs w:val="28"/>
        </w:rPr>
        <w:t xml:space="preserve"> ( км, м, дм</w:t>
      </w:r>
      <w:proofErr w:type="gramStart"/>
      <w:r w:rsidR="001C2A0F">
        <w:rPr>
          <w:color w:val="000000"/>
          <w:sz w:val="28"/>
          <w:szCs w:val="28"/>
        </w:rPr>
        <w:t>.</w:t>
      </w:r>
      <w:proofErr w:type="gramEnd"/>
      <w:r w:rsidR="001C2A0F">
        <w:rPr>
          <w:color w:val="000000"/>
          <w:sz w:val="28"/>
          <w:szCs w:val="28"/>
        </w:rPr>
        <w:t xml:space="preserve"> </w:t>
      </w:r>
      <w:proofErr w:type="gramStart"/>
      <w:r w:rsidR="001C2A0F">
        <w:rPr>
          <w:color w:val="000000"/>
          <w:sz w:val="28"/>
          <w:szCs w:val="28"/>
        </w:rPr>
        <w:t>м</w:t>
      </w:r>
      <w:proofErr w:type="gramEnd"/>
      <w:r w:rsidR="001C2A0F">
        <w:rPr>
          <w:color w:val="000000"/>
          <w:sz w:val="28"/>
          <w:szCs w:val="28"/>
        </w:rPr>
        <w:t xml:space="preserve">м, см), </w:t>
      </w:r>
      <w:r w:rsidR="00D73DA5" w:rsidRPr="007E5F08">
        <w:rPr>
          <w:color w:val="000000"/>
          <w:sz w:val="28"/>
          <w:szCs w:val="28"/>
        </w:rPr>
        <w:t>р</w:t>
      </w:r>
      <w:r w:rsidR="007D1877" w:rsidRPr="007E5F08">
        <w:rPr>
          <w:color w:val="000000"/>
          <w:sz w:val="28"/>
          <w:szCs w:val="28"/>
        </w:rPr>
        <w:t xml:space="preserve">асположи числа в порядке возрастания или убывания (с </w:t>
      </w:r>
      <w:r>
        <w:rPr>
          <w:color w:val="000000"/>
          <w:sz w:val="28"/>
          <w:szCs w:val="28"/>
        </w:rPr>
        <w:t>использованием карточек), так же предлагаю работу со счётными палочками.</w:t>
      </w:r>
    </w:p>
    <w:p w:rsidR="007E5F08" w:rsidRPr="007E5F08" w:rsidRDefault="007E5F08" w:rsidP="007E5F08">
      <w:pPr>
        <w:jc w:val="both"/>
        <w:rPr>
          <w:color w:val="000000"/>
          <w:szCs w:val="28"/>
        </w:rPr>
      </w:pPr>
      <w:r>
        <w:rPr>
          <w:color w:val="000000"/>
          <w:szCs w:val="28"/>
        </w:rPr>
        <w:t xml:space="preserve">       </w:t>
      </w:r>
      <w:proofErr w:type="gramStart"/>
      <w:r>
        <w:rPr>
          <w:color w:val="000000"/>
          <w:szCs w:val="28"/>
        </w:rPr>
        <w:t>В</w:t>
      </w:r>
      <w:r w:rsidRPr="007E5F08">
        <w:rPr>
          <w:color w:val="000000"/>
          <w:szCs w:val="28"/>
        </w:rPr>
        <w:t>енгерский мат</w:t>
      </w:r>
      <w:r w:rsidR="00AD4829">
        <w:rPr>
          <w:color w:val="000000"/>
          <w:szCs w:val="28"/>
        </w:rPr>
        <w:t xml:space="preserve">ематик и психолог </w:t>
      </w:r>
      <w:proofErr w:type="spellStart"/>
      <w:r w:rsidR="00AD4829">
        <w:rPr>
          <w:color w:val="000000"/>
          <w:szCs w:val="28"/>
        </w:rPr>
        <w:t>Золтан</w:t>
      </w:r>
      <w:proofErr w:type="spellEnd"/>
      <w:r w:rsidR="00AD4829">
        <w:rPr>
          <w:color w:val="000000"/>
          <w:szCs w:val="28"/>
        </w:rPr>
        <w:t xml:space="preserve"> </w:t>
      </w:r>
      <w:proofErr w:type="spellStart"/>
      <w:r w:rsidR="00AD4829">
        <w:rPr>
          <w:color w:val="000000"/>
          <w:szCs w:val="28"/>
        </w:rPr>
        <w:t>Дьенеш</w:t>
      </w:r>
      <w:proofErr w:type="spellEnd"/>
      <w:r w:rsidRPr="007E5F08">
        <w:rPr>
          <w:color w:val="000000"/>
          <w:szCs w:val="28"/>
        </w:rPr>
        <w:t xml:space="preserve"> придумал </w:t>
      </w:r>
      <w:r>
        <w:rPr>
          <w:color w:val="000000"/>
          <w:szCs w:val="28"/>
        </w:rPr>
        <w:t>и</w:t>
      </w:r>
      <w:r w:rsidRPr="007E5F08">
        <w:rPr>
          <w:color w:val="000000"/>
          <w:szCs w:val="28"/>
        </w:rPr>
        <w:t xml:space="preserve">гры </w:t>
      </w:r>
      <w:r>
        <w:rPr>
          <w:color w:val="000000"/>
          <w:szCs w:val="28"/>
        </w:rPr>
        <w:t>с логическими</w:t>
      </w:r>
      <w:r w:rsidRPr="007E5F08">
        <w:rPr>
          <w:color w:val="000000"/>
          <w:szCs w:val="28"/>
        </w:rPr>
        <w:t xml:space="preserve"> </w:t>
      </w:r>
      <w:r>
        <w:rPr>
          <w:color w:val="000000"/>
          <w:szCs w:val="28"/>
        </w:rPr>
        <w:t>с блоками.</w:t>
      </w:r>
      <w:proofErr w:type="gramEnd"/>
      <w:r>
        <w:rPr>
          <w:color w:val="000000"/>
          <w:szCs w:val="28"/>
        </w:rPr>
        <w:t xml:space="preserve"> Они </w:t>
      </w:r>
      <w:r w:rsidRPr="007E5F08">
        <w:rPr>
          <w:color w:val="000000"/>
          <w:szCs w:val="28"/>
        </w:rPr>
        <w:t>доступно, на наглядной основе знакомят детей с формой, цветом, размером и толщиной объектов, с математическими представлениями и начальными знаниями по информатике. Развивают у детей мыслительные операции (анализ, сравнение, классификация, обобщение), логическое мышление, творческие способности и познавательные</w:t>
      </w:r>
      <w:r w:rsidR="00AD4829">
        <w:rPr>
          <w:color w:val="000000"/>
          <w:szCs w:val="28"/>
        </w:rPr>
        <w:t>.</w:t>
      </w:r>
    </w:p>
    <w:p w:rsidR="00D73DA5" w:rsidRDefault="00D73DA5" w:rsidP="000E705E">
      <w:pPr>
        <w:ind w:firstLine="709"/>
        <w:jc w:val="both"/>
        <w:rPr>
          <w:color w:val="000000"/>
          <w:szCs w:val="28"/>
        </w:rPr>
      </w:pPr>
    </w:p>
    <w:p w:rsidR="00D73DA5" w:rsidRPr="007E5F08" w:rsidRDefault="008469F5" w:rsidP="008469F5">
      <w:pPr>
        <w:jc w:val="both"/>
        <w:rPr>
          <w:szCs w:val="28"/>
          <w:u w:val="single"/>
        </w:rPr>
      </w:pPr>
      <w:r w:rsidRPr="007E5F08">
        <w:rPr>
          <w:szCs w:val="28"/>
          <w:u w:val="single"/>
        </w:rPr>
        <w:lastRenderedPageBreak/>
        <w:t xml:space="preserve">- для уроков </w:t>
      </w:r>
      <w:r w:rsidR="001C10AD">
        <w:rPr>
          <w:szCs w:val="28"/>
          <w:u w:val="single"/>
        </w:rPr>
        <w:t xml:space="preserve">литературного </w:t>
      </w:r>
      <w:r w:rsidRPr="007E5F08">
        <w:rPr>
          <w:szCs w:val="28"/>
          <w:u w:val="single"/>
        </w:rPr>
        <w:t>чтения.</w:t>
      </w:r>
      <w:r w:rsidR="009C5704">
        <w:rPr>
          <w:szCs w:val="28"/>
          <w:u w:val="single"/>
        </w:rPr>
        <w:t xml:space="preserve"> </w:t>
      </w:r>
    </w:p>
    <w:p w:rsidR="008469F5" w:rsidRPr="007E5F08" w:rsidRDefault="008469F5" w:rsidP="000E705E">
      <w:pPr>
        <w:ind w:firstLine="709"/>
        <w:jc w:val="both"/>
        <w:rPr>
          <w:szCs w:val="28"/>
        </w:rPr>
      </w:pPr>
      <w:r w:rsidRPr="007E5F08">
        <w:rPr>
          <w:szCs w:val="28"/>
        </w:rPr>
        <w:t>Данный приём</w:t>
      </w:r>
      <w:r w:rsidR="001C2A0F">
        <w:rPr>
          <w:szCs w:val="28"/>
        </w:rPr>
        <w:t xml:space="preserve">  использую</w:t>
      </w:r>
      <w:r w:rsidRPr="007E5F08">
        <w:rPr>
          <w:szCs w:val="28"/>
        </w:rPr>
        <w:t xml:space="preserve"> на этапе словарной работы.</w:t>
      </w:r>
    </w:p>
    <w:p w:rsidR="008469F5" w:rsidRPr="007E5F08" w:rsidRDefault="008469F5" w:rsidP="008469F5">
      <w:pPr>
        <w:pStyle w:val="a9"/>
        <w:numPr>
          <w:ilvl w:val="0"/>
          <w:numId w:val="21"/>
        </w:numPr>
        <w:jc w:val="both"/>
        <w:rPr>
          <w:color w:val="000000"/>
          <w:szCs w:val="28"/>
        </w:rPr>
      </w:pPr>
      <w:r w:rsidRPr="007E5F08">
        <w:rPr>
          <w:szCs w:val="28"/>
        </w:rPr>
        <w:t>Нахождение тол</w:t>
      </w:r>
      <w:r w:rsidR="008C35E6" w:rsidRPr="007E5F08">
        <w:rPr>
          <w:szCs w:val="28"/>
        </w:rPr>
        <w:t>кования слов в толковом словаре;</w:t>
      </w:r>
    </w:p>
    <w:p w:rsidR="008C35E6" w:rsidRPr="007E5F08" w:rsidRDefault="008C35E6" w:rsidP="008469F5">
      <w:pPr>
        <w:pStyle w:val="a9"/>
        <w:numPr>
          <w:ilvl w:val="0"/>
          <w:numId w:val="21"/>
        </w:numPr>
        <w:jc w:val="both"/>
        <w:rPr>
          <w:color w:val="000000"/>
          <w:szCs w:val="28"/>
        </w:rPr>
      </w:pPr>
      <w:r w:rsidRPr="007E5F08">
        <w:rPr>
          <w:szCs w:val="28"/>
        </w:rPr>
        <w:t>Соотнесение названия произведения с фамилией автора;</w:t>
      </w:r>
    </w:p>
    <w:p w:rsidR="008469F5" w:rsidRPr="001C2A0F" w:rsidRDefault="008C35E6" w:rsidP="0058409D">
      <w:pPr>
        <w:pStyle w:val="a9"/>
        <w:numPr>
          <w:ilvl w:val="0"/>
          <w:numId w:val="21"/>
        </w:numPr>
        <w:jc w:val="both"/>
        <w:rPr>
          <w:color w:val="000000"/>
          <w:szCs w:val="28"/>
        </w:rPr>
      </w:pPr>
      <w:r w:rsidRPr="007E5F08">
        <w:rPr>
          <w:szCs w:val="28"/>
        </w:rPr>
        <w:t>Расшифровка имени писателя или названия произведения.</w:t>
      </w:r>
    </w:p>
    <w:p w:rsidR="001C2A0F" w:rsidRPr="007E5F08" w:rsidRDefault="001C2A0F" w:rsidP="001C2A0F">
      <w:pPr>
        <w:pStyle w:val="a9"/>
        <w:jc w:val="both"/>
        <w:rPr>
          <w:color w:val="000000"/>
          <w:szCs w:val="28"/>
        </w:rPr>
      </w:pPr>
    </w:p>
    <w:p w:rsidR="0058409D" w:rsidRPr="007E5F08" w:rsidRDefault="0058409D" w:rsidP="0058409D">
      <w:pPr>
        <w:pStyle w:val="a9"/>
        <w:ind w:left="0"/>
        <w:jc w:val="both"/>
        <w:rPr>
          <w:szCs w:val="28"/>
        </w:rPr>
      </w:pPr>
      <w:r w:rsidRPr="007E5F08">
        <w:rPr>
          <w:szCs w:val="28"/>
        </w:rPr>
        <w:t xml:space="preserve">         Использование  заданий такого вида помогает проектировать индивидуальные программы развития учеников, то есть становится гарантией роста качества результатов обучения и обеспечивает реализацию личностно ориентированного подхода в обучении и развитии каждого ученика.</w:t>
      </w:r>
    </w:p>
    <w:p w:rsidR="00444B3F" w:rsidRPr="007E5F08" w:rsidRDefault="00444B3F" w:rsidP="0058409D">
      <w:pPr>
        <w:pStyle w:val="a9"/>
        <w:ind w:left="0"/>
        <w:jc w:val="both"/>
        <w:rPr>
          <w:color w:val="000000"/>
          <w:szCs w:val="28"/>
        </w:rPr>
      </w:pPr>
    </w:p>
    <w:p w:rsidR="005E55AA" w:rsidRPr="007E5F08" w:rsidRDefault="005E55AA" w:rsidP="005E55AA">
      <w:pPr>
        <w:spacing w:line="360" w:lineRule="auto"/>
        <w:ind w:firstLine="709"/>
        <w:rPr>
          <w:szCs w:val="28"/>
        </w:rPr>
      </w:pPr>
      <w:r w:rsidRPr="007E5F08">
        <w:rPr>
          <w:szCs w:val="28"/>
        </w:rPr>
        <w:t>Заключение</w:t>
      </w:r>
    </w:p>
    <w:p w:rsidR="005E55AA" w:rsidRPr="007E5F08" w:rsidRDefault="005E55AA" w:rsidP="00544268">
      <w:pPr>
        <w:ind w:firstLine="709"/>
        <w:jc w:val="both"/>
        <w:rPr>
          <w:szCs w:val="28"/>
        </w:rPr>
      </w:pPr>
      <w:r w:rsidRPr="007E5F08">
        <w:rPr>
          <w:color w:val="000000"/>
          <w:szCs w:val="28"/>
        </w:rPr>
        <w:t xml:space="preserve">Любое измерение интеллекта не может раскрыть все стороны и аспекты сложнейшей разумной деятельности человека. </w:t>
      </w:r>
      <w:r w:rsidRPr="007E5F08">
        <w:rPr>
          <w:szCs w:val="28"/>
        </w:rPr>
        <w:t>Проанализировав теоретические аспекты данной пробле</w:t>
      </w:r>
      <w:r w:rsidR="00095C3A" w:rsidRPr="007E5F08">
        <w:rPr>
          <w:szCs w:val="28"/>
        </w:rPr>
        <w:t xml:space="preserve">мы,  </w:t>
      </w:r>
      <w:r w:rsidRPr="007E5F08">
        <w:rPr>
          <w:szCs w:val="28"/>
        </w:rPr>
        <w:t>и проверив их экспериментальным путем, следует сформулировать следующие основные выводы.</w:t>
      </w:r>
    </w:p>
    <w:p w:rsidR="005E55AA" w:rsidRPr="007E5F08" w:rsidRDefault="005E55AA" w:rsidP="00544268">
      <w:pPr>
        <w:ind w:firstLine="709"/>
        <w:jc w:val="both"/>
        <w:rPr>
          <w:szCs w:val="28"/>
        </w:rPr>
      </w:pPr>
      <w:r w:rsidRPr="007E5F08">
        <w:rPr>
          <w:rStyle w:val="apple-style-span"/>
          <w:color w:val="000000"/>
          <w:szCs w:val="28"/>
        </w:rPr>
        <w:t xml:space="preserve">Из анализа прочитанной литературы и </w:t>
      </w:r>
      <w:r w:rsidR="00095C3A" w:rsidRPr="007E5F08">
        <w:rPr>
          <w:rStyle w:val="apple-style-span"/>
          <w:color w:val="000000"/>
          <w:szCs w:val="28"/>
        </w:rPr>
        <w:t xml:space="preserve">в </w:t>
      </w:r>
      <w:r w:rsidRPr="007E5F08">
        <w:rPr>
          <w:rStyle w:val="apple-style-span"/>
          <w:color w:val="000000"/>
          <w:szCs w:val="28"/>
        </w:rPr>
        <w:t>ходе проведённого исследования, можно сделать вывод, что самый чувствительный период для развития интеллектуальных способностей детей – это младший школьный возраст. Развитие мышления приводит, в свою очередь, к качественной перестройке восприятия и памяти, превращению их в регулируемые, произвольные процессы. И чтобы ребёнок успешно учился в среднем звене школы, необходимо помочь развитию его психических процессов в младшем школьном возрасте.</w:t>
      </w:r>
      <w:r w:rsidRPr="007E5F08">
        <w:rPr>
          <w:rStyle w:val="apple-converted-space"/>
          <w:color w:val="000000"/>
          <w:szCs w:val="28"/>
        </w:rPr>
        <w:t xml:space="preserve"> </w:t>
      </w:r>
      <w:r w:rsidRPr="007E5F08">
        <w:rPr>
          <w:rStyle w:val="apple-style-span"/>
          <w:color w:val="000000"/>
          <w:szCs w:val="28"/>
        </w:rPr>
        <w:t>Главная задача педагога не только дать детям определённый объем информации, но и помочь устранить проблемы в учёбе: развить память, логику, внимание, то есть интеллектуальные способности</w:t>
      </w:r>
      <w:r w:rsidR="00095C3A" w:rsidRPr="007E5F08">
        <w:rPr>
          <w:rStyle w:val="apple-style-span"/>
          <w:color w:val="000000"/>
          <w:szCs w:val="28"/>
        </w:rPr>
        <w:t>, а иными словами создавать ситуацию успеха на каждом уроке</w:t>
      </w:r>
      <w:r w:rsidRPr="007E5F08">
        <w:rPr>
          <w:rStyle w:val="apple-style-span"/>
          <w:color w:val="000000"/>
          <w:szCs w:val="28"/>
        </w:rPr>
        <w:t>.</w:t>
      </w:r>
    </w:p>
    <w:p w:rsidR="005E55AA" w:rsidRPr="007E5F08" w:rsidRDefault="00095C3A" w:rsidP="00095C3A">
      <w:pPr>
        <w:pStyle w:val="a7"/>
        <w:shd w:val="clear" w:color="auto" w:fill="FFFFFF"/>
        <w:spacing w:before="0" w:beforeAutospacing="0" w:after="0" w:afterAutospacing="0"/>
        <w:jc w:val="both"/>
        <w:textAlignment w:val="baseline"/>
        <w:rPr>
          <w:sz w:val="28"/>
          <w:szCs w:val="28"/>
        </w:rPr>
      </w:pPr>
      <w:r w:rsidRPr="007E5F08">
        <w:rPr>
          <w:rStyle w:val="apple-style-span"/>
          <w:color w:val="000000"/>
          <w:sz w:val="28"/>
          <w:szCs w:val="28"/>
        </w:rPr>
        <w:t xml:space="preserve">         </w:t>
      </w:r>
    </w:p>
    <w:p w:rsidR="005E55AA" w:rsidRPr="007E5F08" w:rsidRDefault="005E55AA" w:rsidP="00544268">
      <w:pPr>
        <w:ind w:firstLine="709"/>
        <w:jc w:val="both"/>
        <w:rPr>
          <w:szCs w:val="28"/>
        </w:rPr>
      </w:pPr>
    </w:p>
    <w:p w:rsidR="00C7203F" w:rsidRPr="008B67DF" w:rsidRDefault="0038674E" w:rsidP="008B67DF">
      <w:pPr>
        <w:spacing w:line="360" w:lineRule="auto"/>
        <w:ind w:left="720"/>
        <w:rPr>
          <w:color w:val="000000"/>
          <w:sz w:val="27"/>
          <w:szCs w:val="27"/>
          <w:shd w:val="clear" w:color="auto" w:fill="FFFFFF"/>
        </w:rPr>
      </w:pPr>
      <w:r w:rsidRPr="008B67DF">
        <w:rPr>
          <w:b/>
          <w:bCs/>
          <w:i/>
          <w:iCs/>
          <w:color w:val="000000"/>
          <w:sz w:val="27"/>
          <w:szCs w:val="27"/>
          <w:shd w:val="clear" w:color="auto" w:fill="FFFFFF"/>
        </w:rPr>
        <w:t>«Стараться всегда увидеть в душе ребенка то зернышко, ухаживая за которым, можно вырастить замечательное растение».</w:t>
      </w:r>
      <w:r w:rsidRPr="008B67DF">
        <w:rPr>
          <w:color w:val="000000"/>
          <w:sz w:val="27"/>
          <w:szCs w:val="27"/>
          <w:shd w:val="clear" w:color="auto" w:fill="FFFFFF"/>
        </w:rPr>
        <w:t xml:space="preserve"> </w:t>
      </w:r>
    </w:p>
    <w:p w:rsidR="006B3F1C" w:rsidRDefault="006B3F1C" w:rsidP="00A34616">
      <w:pPr>
        <w:spacing w:line="360" w:lineRule="auto"/>
        <w:ind w:firstLine="709"/>
        <w:rPr>
          <w:color w:val="000000"/>
          <w:sz w:val="27"/>
          <w:szCs w:val="27"/>
          <w:shd w:val="clear" w:color="auto" w:fill="FFFFFF"/>
        </w:rPr>
      </w:pPr>
    </w:p>
    <w:p w:rsidR="006B3F1C" w:rsidRDefault="006B3F1C" w:rsidP="00A34616">
      <w:pPr>
        <w:spacing w:line="360" w:lineRule="auto"/>
        <w:ind w:firstLine="709"/>
        <w:rPr>
          <w:color w:val="000000"/>
          <w:sz w:val="27"/>
          <w:szCs w:val="27"/>
          <w:shd w:val="clear" w:color="auto" w:fill="FFFFFF"/>
        </w:rPr>
      </w:pPr>
    </w:p>
    <w:p w:rsidR="006B3F1C" w:rsidRDefault="006B3F1C" w:rsidP="00A34616">
      <w:pPr>
        <w:spacing w:line="360" w:lineRule="auto"/>
        <w:ind w:firstLine="709"/>
        <w:rPr>
          <w:color w:val="000000"/>
          <w:sz w:val="27"/>
          <w:szCs w:val="27"/>
          <w:shd w:val="clear" w:color="auto" w:fill="FFFFFF"/>
        </w:rPr>
      </w:pPr>
    </w:p>
    <w:p w:rsidR="00BD6D92" w:rsidRDefault="00BD6D92" w:rsidP="00BD6D92">
      <w:pPr>
        <w:spacing w:line="360" w:lineRule="auto"/>
        <w:jc w:val="right"/>
      </w:pPr>
    </w:p>
    <w:sectPr w:rsidR="00BD6D92" w:rsidSect="00DD1F76">
      <w:footerReference w:type="default" r:id="rId7"/>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529" w:rsidRDefault="00234529" w:rsidP="00444B3F">
      <w:r>
        <w:separator/>
      </w:r>
    </w:p>
  </w:endnote>
  <w:endnote w:type="continuationSeparator" w:id="0">
    <w:p w:rsidR="00234529" w:rsidRDefault="00234529" w:rsidP="00444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F" w:rsidRDefault="00444B3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529" w:rsidRDefault="00234529" w:rsidP="00444B3F">
      <w:r>
        <w:separator/>
      </w:r>
    </w:p>
  </w:footnote>
  <w:footnote w:type="continuationSeparator" w:id="0">
    <w:p w:rsidR="00234529" w:rsidRDefault="00234529" w:rsidP="00444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223"/>
    <w:multiLevelType w:val="hybridMultilevel"/>
    <w:tmpl w:val="7FD6A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F78D0"/>
    <w:multiLevelType w:val="hybridMultilevel"/>
    <w:tmpl w:val="0CC2D160"/>
    <w:lvl w:ilvl="0" w:tplc="D09EEC70">
      <w:start w:val="1"/>
      <w:numFmt w:val="bullet"/>
      <w:lvlText w:val="•"/>
      <w:lvlJc w:val="left"/>
      <w:pPr>
        <w:tabs>
          <w:tab w:val="num" w:pos="720"/>
        </w:tabs>
        <w:ind w:left="720" w:hanging="360"/>
      </w:pPr>
      <w:rPr>
        <w:rFonts w:ascii="Times New Roman" w:hAnsi="Times New Roman" w:hint="default"/>
      </w:rPr>
    </w:lvl>
    <w:lvl w:ilvl="1" w:tplc="495264B4" w:tentative="1">
      <w:start w:val="1"/>
      <w:numFmt w:val="bullet"/>
      <w:lvlText w:val="•"/>
      <w:lvlJc w:val="left"/>
      <w:pPr>
        <w:tabs>
          <w:tab w:val="num" w:pos="1440"/>
        </w:tabs>
        <w:ind w:left="1440" w:hanging="360"/>
      </w:pPr>
      <w:rPr>
        <w:rFonts w:ascii="Times New Roman" w:hAnsi="Times New Roman" w:hint="default"/>
      </w:rPr>
    </w:lvl>
    <w:lvl w:ilvl="2" w:tplc="E536096C" w:tentative="1">
      <w:start w:val="1"/>
      <w:numFmt w:val="bullet"/>
      <w:lvlText w:val="•"/>
      <w:lvlJc w:val="left"/>
      <w:pPr>
        <w:tabs>
          <w:tab w:val="num" w:pos="2160"/>
        </w:tabs>
        <w:ind w:left="2160" w:hanging="360"/>
      </w:pPr>
      <w:rPr>
        <w:rFonts w:ascii="Times New Roman" w:hAnsi="Times New Roman" w:hint="default"/>
      </w:rPr>
    </w:lvl>
    <w:lvl w:ilvl="3" w:tplc="C694BDCC" w:tentative="1">
      <w:start w:val="1"/>
      <w:numFmt w:val="bullet"/>
      <w:lvlText w:val="•"/>
      <w:lvlJc w:val="left"/>
      <w:pPr>
        <w:tabs>
          <w:tab w:val="num" w:pos="2880"/>
        </w:tabs>
        <w:ind w:left="2880" w:hanging="360"/>
      </w:pPr>
      <w:rPr>
        <w:rFonts w:ascii="Times New Roman" w:hAnsi="Times New Roman" w:hint="default"/>
      </w:rPr>
    </w:lvl>
    <w:lvl w:ilvl="4" w:tplc="BAFE34A6" w:tentative="1">
      <w:start w:val="1"/>
      <w:numFmt w:val="bullet"/>
      <w:lvlText w:val="•"/>
      <w:lvlJc w:val="left"/>
      <w:pPr>
        <w:tabs>
          <w:tab w:val="num" w:pos="3600"/>
        </w:tabs>
        <w:ind w:left="3600" w:hanging="360"/>
      </w:pPr>
      <w:rPr>
        <w:rFonts w:ascii="Times New Roman" w:hAnsi="Times New Roman" w:hint="default"/>
      </w:rPr>
    </w:lvl>
    <w:lvl w:ilvl="5" w:tplc="0C9E46FA" w:tentative="1">
      <w:start w:val="1"/>
      <w:numFmt w:val="bullet"/>
      <w:lvlText w:val="•"/>
      <w:lvlJc w:val="left"/>
      <w:pPr>
        <w:tabs>
          <w:tab w:val="num" w:pos="4320"/>
        </w:tabs>
        <w:ind w:left="4320" w:hanging="360"/>
      </w:pPr>
      <w:rPr>
        <w:rFonts w:ascii="Times New Roman" w:hAnsi="Times New Roman" w:hint="default"/>
      </w:rPr>
    </w:lvl>
    <w:lvl w:ilvl="6" w:tplc="5FEE9608" w:tentative="1">
      <w:start w:val="1"/>
      <w:numFmt w:val="bullet"/>
      <w:lvlText w:val="•"/>
      <w:lvlJc w:val="left"/>
      <w:pPr>
        <w:tabs>
          <w:tab w:val="num" w:pos="5040"/>
        </w:tabs>
        <w:ind w:left="5040" w:hanging="360"/>
      </w:pPr>
      <w:rPr>
        <w:rFonts w:ascii="Times New Roman" w:hAnsi="Times New Roman" w:hint="default"/>
      </w:rPr>
    </w:lvl>
    <w:lvl w:ilvl="7" w:tplc="47BC5DE4" w:tentative="1">
      <w:start w:val="1"/>
      <w:numFmt w:val="bullet"/>
      <w:lvlText w:val="•"/>
      <w:lvlJc w:val="left"/>
      <w:pPr>
        <w:tabs>
          <w:tab w:val="num" w:pos="5760"/>
        </w:tabs>
        <w:ind w:left="5760" w:hanging="360"/>
      </w:pPr>
      <w:rPr>
        <w:rFonts w:ascii="Times New Roman" w:hAnsi="Times New Roman" w:hint="default"/>
      </w:rPr>
    </w:lvl>
    <w:lvl w:ilvl="8" w:tplc="87D20F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9C308C"/>
    <w:multiLevelType w:val="hybridMultilevel"/>
    <w:tmpl w:val="3B3CDA7E"/>
    <w:lvl w:ilvl="0" w:tplc="2BA82136">
      <w:start w:val="1"/>
      <w:numFmt w:val="decimal"/>
      <w:lvlText w:val="%1."/>
      <w:lvlJc w:val="left"/>
      <w:pPr>
        <w:ind w:left="10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C4DD5"/>
    <w:multiLevelType w:val="hybridMultilevel"/>
    <w:tmpl w:val="5EA2D39A"/>
    <w:lvl w:ilvl="0" w:tplc="EA0C8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601C29"/>
    <w:multiLevelType w:val="hybridMultilevel"/>
    <w:tmpl w:val="04325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D3DE0"/>
    <w:multiLevelType w:val="hybridMultilevel"/>
    <w:tmpl w:val="F39AEB46"/>
    <w:lvl w:ilvl="0" w:tplc="7B3AC52C">
      <w:start w:val="1"/>
      <w:numFmt w:val="bullet"/>
      <w:lvlText w:val=""/>
      <w:lvlJc w:val="left"/>
      <w:pPr>
        <w:tabs>
          <w:tab w:val="num" w:pos="720"/>
        </w:tabs>
        <w:ind w:left="720" w:hanging="360"/>
      </w:pPr>
      <w:rPr>
        <w:rFonts w:ascii="Wingdings 3" w:hAnsi="Wingdings 3" w:hint="default"/>
      </w:rPr>
    </w:lvl>
    <w:lvl w:ilvl="1" w:tplc="D196E66A" w:tentative="1">
      <w:start w:val="1"/>
      <w:numFmt w:val="bullet"/>
      <w:lvlText w:val=""/>
      <w:lvlJc w:val="left"/>
      <w:pPr>
        <w:tabs>
          <w:tab w:val="num" w:pos="1440"/>
        </w:tabs>
        <w:ind w:left="1440" w:hanging="360"/>
      </w:pPr>
      <w:rPr>
        <w:rFonts w:ascii="Wingdings 3" w:hAnsi="Wingdings 3" w:hint="default"/>
      </w:rPr>
    </w:lvl>
    <w:lvl w:ilvl="2" w:tplc="EC981BFC" w:tentative="1">
      <w:start w:val="1"/>
      <w:numFmt w:val="bullet"/>
      <w:lvlText w:val=""/>
      <w:lvlJc w:val="left"/>
      <w:pPr>
        <w:tabs>
          <w:tab w:val="num" w:pos="2160"/>
        </w:tabs>
        <w:ind w:left="2160" w:hanging="360"/>
      </w:pPr>
      <w:rPr>
        <w:rFonts w:ascii="Wingdings 3" w:hAnsi="Wingdings 3" w:hint="default"/>
      </w:rPr>
    </w:lvl>
    <w:lvl w:ilvl="3" w:tplc="063212E2" w:tentative="1">
      <w:start w:val="1"/>
      <w:numFmt w:val="bullet"/>
      <w:lvlText w:val=""/>
      <w:lvlJc w:val="left"/>
      <w:pPr>
        <w:tabs>
          <w:tab w:val="num" w:pos="2880"/>
        </w:tabs>
        <w:ind w:left="2880" w:hanging="360"/>
      </w:pPr>
      <w:rPr>
        <w:rFonts w:ascii="Wingdings 3" w:hAnsi="Wingdings 3" w:hint="default"/>
      </w:rPr>
    </w:lvl>
    <w:lvl w:ilvl="4" w:tplc="CE60F7EE" w:tentative="1">
      <w:start w:val="1"/>
      <w:numFmt w:val="bullet"/>
      <w:lvlText w:val=""/>
      <w:lvlJc w:val="left"/>
      <w:pPr>
        <w:tabs>
          <w:tab w:val="num" w:pos="3600"/>
        </w:tabs>
        <w:ind w:left="3600" w:hanging="360"/>
      </w:pPr>
      <w:rPr>
        <w:rFonts w:ascii="Wingdings 3" w:hAnsi="Wingdings 3" w:hint="default"/>
      </w:rPr>
    </w:lvl>
    <w:lvl w:ilvl="5" w:tplc="05CA7F90" w:tentative="1">
      <w:start w:val="1"/>
      <w:numFmt w:val="bullet"/>
      <w:lvlText w:val=""/>
      <w:lvlJc w:val="left"/>
      <w:pPr>
        <w:tabs>
          <w:tab w:val="num" w:pos="4320"/>
        </w:tabs>
        <w:ind w:left="4320" w:hanging="360"/>
      </w:pPr>
      <w:rPr>
        <w:rFonts w:ascii="Wingdings 3" w:hAnsi="Wingdings 3" w:hint="default"/>
      </w:rPr>
    </w:lvl>
    <w:lvl w:ilvl="6" w:tplc="2580EC22" w:tentative="1">
      <w:start w:val="1"/>
      <w:numFmt w:val="bullet"/>
      <w:lvlText w:val=""/>
      <w:lvlJc w:val="left"/>
      <w:pPr>
        <w:tabs>
          <w:tab w:val="num" w:pos="5040"/>
        </w:tabs>
        <w:ind w:left="5040" w:hanging="360"/>
      </w:pPr>
      <w:rPr>
        <w:rFonts w:ascii="Wingdings 3" w:hAnsi="Wingdings 3" w:hint="default"/>
      </w:rPr>
    </w:lvl>
    <w:lvl w:ilvl="7" w:tplc="75E2F8FA" w:tentative="1">
      <w:start w:val="1"/>
      <w:numFmt w:val="bullet"/>
      <w:lvlText w:val=""/>
      <w:lvlJc w:val="left"/>
      <w:pPr>
        <w:tabs>
          <w:tab w:val="num" w:pos="5760"/>
        </w:tabs>
        <w:ind w:left="5760" w:hanging="360"/>
      </w:pPr>
      <w:rPr>
        <w:rFonts w:ascii="Wingdings 3" w:hAnsi="Wingdings 3" w:hint="default"/>
      </w:rPr>
    </w:lvl>
    <w:lvl w:ilvl="8" w:tplc="21866222" w:tentative="1">
      <w:start w:val="1"/>
      <w:numFmt w:val="bullet"/>
      <w:lvlText w:val=""/>
      <w:lvlJc w:val="left"/>
      <w:pPr>
        <w:tabs>
          <w:tab w:val="num" w:pos="6480"/>
        </w:tabs>
        <w:ind w:left="6480" w:hanging="360"/>
      </w:pPr>
      <w:rPr>
        <w:rFonts w:ascii="Wingdings 3" w:hAnsi="Wingdings 3" w:hint="default"/>
      </w:rPr>
    </w:lvl>
  </w:abstractNum>
  <w:abstractNum w:abstractNumId="6">
    <w:nsid w:val="1AB95FF9"/>
    <w:multiLevelType w:val="hybridMultilevel"/>
    <w:tmpl w:val="AA340E94"/>
    <w:lvl w:ilvl="0" w:tplc="D52C7D1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B4D80"/>
    <w:multiLevelType w:val="hybridMultilevel"/>
    <w:tmpl w:val="D2B62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F48B9"/>
    <w:multiLevelType w:val="hybridMultilevel"/>
    <w:tmpl w:val="44AE3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5200D8"/>
    <w:multiLevelType w:val="hybridMultilevel"/>
    <w:tmpl w:val="1A709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11DBA"/>
    <w:multiLevelType w:val="hybridMultilevel"/>
    <w:tmpl w:val="86A87B02"/>
    <w:lvl w:ilvl="0" w:tplc="2BA8213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2B2D0AC0"/>
    <w:multiLevelType w:val="hybridMultilevel"/>
    <w:tmpl w:val="32F2B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641B1"/>
    <w:multiLevelType w:val="hybridMultilevel"/>
    <w:tmpl w:val="B3F8B74E"/>
    <w:lvl w:ilvl="0" w:tplc="5958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5D0A47"/>
    <w:multiLevelType w:val="hybridMultilevel"/>
    <w:tmpl w:val="68C856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A82F66"/>
    <w:multiLevelType w:val="hybridMultilevel"/>
    <w:tmpl w:val="38F8E084"/>
    <w:lvl w:ilvl="0" w:tplc="2BA82136">
      <w:start w:val="1"/>
      <w:numFmt w:val="decimal"/>
      <w:lvlText w:val="%1."/>
      <w:lvlJc w:val="left"/>
      <w:pPr>
        <w:ind w:left="10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836E61"/>
    <w:multiLevelType w:val="multilevel"/>
    <w:tmpl w:val="63C60E8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3FA27D6C"/>
    <w:multiLevelType w:val="hybridMultilevel"/>
    <w:tmpl w:val="B7DE5002"/>
    <w:lvl w:ilvl="0" w:tplc="5958E4AA">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nsid w:val="42B431A4"/>
    <w:multiLevelType w:val="multilevel"/>
    <w:tmpl w:val="173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543001"/>
    <w:multiLevelType w:val="singleLevel"/>
    <w:tmpl w:val="8E1EB5DE"/>
    <w:lvl w:ilvl="0">
      <w:start w:val="3"/>
      <w:numFmt w:val="decimal"/>
      <w:lvlText w:val="%1)"/>
      <w:lvlJc w:val="left"/>
      <w:pPr>
        <w:tabs>
          <w:tab w:val="num" w:pos="930"/>
        </w:tabs>
        <w:ind w:left="930" w:hanging="360"/>
      </w:pPr>
      <w:rPr>
        <w:rFonts w:hint="default"/>
      </w:rPr>
    </w:lvl>
  </w:abstractNum>
  <w:abstractNum w:abstractNumId="19">
    <w:nsid w:val="520D06E2"/>
    <w:multiLevelType w:val="hybridMultilevel"/>
    <w:tmpl w:val="5448CF0A"/>
    <w:lvl w:ilvl="0" w:tplc="426CB51A">
      <w:start w:val="1"/>
      <w:numFmt w:val="decimal"/>
      <w:lvlText w:val="%1."/>
      <w:lvlJc w:val="left"/>
      <w:pPr>
        <w:tabs>
          <w:tab w:val="num" w:pos="360"/>
        </w:tabs>
        <w:ind w:left="360" w:hanging="360"/>
      </w:pPr>
    </w:lvl>
    <w:lvl w:ilvl="1" w:tplc="59C202CE" w:tentative="1">
      <w:start w:val="1"/>
      <w:numFmt w:val="decimal"/>
      <w:lvlText w:val="%2."/>
      <w:lvlJc w:val="left"/>
      <w:pPr>
        <w:tabs>
          <w:tab w:val="num" w:pos="1080"/>
        </w:tabs>
        <w:ind w:left="1080" w:hanging="360"/>
      </w:pPr>
    </w:lvl>
    <w:lvl w:ilvl="2" w:tplc="16923DCE" w:tentative="1">
      <w:start w:val="1"/>
      <w:numFmt w:val="decimal"/>
      <w:lvlText w:val="%3."/>
      <w:lvlJc w:val="left"/>
      <w:pPr>
        <w:tabs>
          <w:tab w:val="num" w:pos="1800"/>
        </w:tabs>
        <w:ind w:left="1800" w:hanging="360"/>
      </w:pPr>
    </w:lvl>
    <w:lvl w:ilvl="3" w:tplc="84AA049A" w:tentative="1">
      <w:start w:val="1"/>
      <w:numFmt w:val="decimal"/>
      <w:lvlText w:val="%4."/>
      <w:lvlJc w:val="left"/>
      <w:pPr>
        <w:tabs>
          <w:tab w:val="num" w:pos="2520"/>
        </w:tabs>
        <w:ind w:left="2520" w:hanging="360"/>
      </w:pPr>
    </w:lvl>
    <w:lvl w:ilvl="4" w:tplc="060A2190" w:tentative="1">
      <w:start w:val="1"/>
      <w:numFmt w:val="decimal"/>
      <w:lvlText w:val="%5."/>
      <w:lvlJc w:val="left"/>
      <w:pPr>
        <w:tabs>
          <w:tab w:val="num" w:pos="3240"/>
        </w:tabs>
        <w:ind w:left="3240" w:hanging="360"/>
      </w:pPr>
    </w:lvl>
    <w:lvl w:ilvl="5" w:tplc="04CC6602" w:tentative="1">
      <w:start w:val="1"/>
      <w:numFmt w:val="decimal"/>
      <w:lvlText w:val="%6."/>
      <w:lvlJc w:val="left"/>
      <w:pPr>
        <w:tabs>
          <w:tab w:val="num" w:pos="3960"/>
        </w:tabs>
        <w:ind w:left="3960" w:hanging="360"/>
      </w:pPr>
    </w:lvl>
    <w:lvl w:ilvl="6" w:tplc="F836C9E6" w:tentative="1">
      <w:start w:val="1"/>
      <w:numFmt w:val="decimal"/>
      <w:lvlText w:val="%7."/>
      <w:lvlJc w:val="left"/>
      <w:pPr>
        <w:tabs>
          <w:tab w:val="num" w:pos="4680"/>
        </w:tabs>
        <w:ind w:left="4680" w:hanging="360"/>
      </w:pPr>
    </w:lvl>
    <w:lvl w:ilvl="7" w:tplc="34D2CBB2" w:tentative="1">
      <w:start w:val="1"/>
      <w:numFmt w:val="decimal"/>
      <w:lvlText w:val="%8."/>
      <w:lvlJc w:val="left"/>
      <w:pPr>
        <w:tabs>
          <w:tab w:val="num" w:pos="5400"/>
        </w:tabs>
        <w:ind w:left="5400" w:hanging="360"/>
      </w:pPr>
    </w:lvl>
    <w:lvl w:ilvl="8" w:tplc="160C22B4" w:tentative="1">
      <w:start w:val="1"/>
      <w:numFmt w:val="decimal"/>
      <w:lvlText w:val="%9."/>
      <w:lvlJc w:val="left"/>
      <w:pPr>
        <w:tabs>
          <w:tab w:val="num" w:pos="6120"/>
        </w:tabs>
        <w:ind w:left="6120" w:hanging="360"/>
      </w:pPr>
    </w:lvl>
  </w:abstractNum>
  <w:abstractNum w:abstractNumId="20">
    <w:nsid w:val="543E2564"/>
    <w:multiLevelType w:val="hybridMultilevel"/>
    <w:tmpl w:val="3DA8C0C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1">
    <w:nsid w:val="56C3424D"/>
    <w:multiLevelType w:val="hybridMultilevel"/>
    <w:tmpl w:val="A1F015EA"/>
    <w:lvl w:ilvl="0" w:tplc="12BC2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9"/>
  </w:num>
  <w:num w:numId="3">
    <w:abstractNumId w:val="1"/>
  </w:num>
  <w:num w:numId="4">
    <w:abstractNumId w:val="0"/>
  </w:num>
  <w:num w:numId="5">
    <w:abstractNumId w:val="4"/>
  </w:num>
  <w:num w:numId="6">
    <w:abstractNumId w:val="10"/>
  </w:num>
  <w:num w:numId="7">
    <w:abstractNumId w:val="14"/>
  </w:num>
  <w:num w:numId="8">
    <w:abstractNumId w:val="2"/>
  </w:num>
  <w:num w:numId="9">
    <w:abstractNumId w:val="11"/>
  </w:num>
  <w:num w:numId="10">
    <w:abstractNumId w:val="3"/>
  </w:num>
  <w:num w:numId="11">
    <w:abstractNumId w:val="9"/>
  </w:num>
  <w:num w:numId="12">
    <w:abstractNumId w:val="15"/>
  </w:num>
  <w:num w:numId="13">
    <w:abstractNumId w:val="6"/>
  </w:num>
  <w:num w:numId="14">
    <w:abstractNumId w:val="16"/>
  </w:num>
  <w:num w:numId="15">
    <w:abstractNumId w:val="12"/>
  </w:num>
  <w:num w:numId="16">
    <w:abstractNumId w:val="20"/>
  </w:num>
  <w:num w:numId="17">
    <w:abstractNumId w:val="21"/>
  </w:num>
  <w:num w:numId="18">
    <w:abstractNumId w:val="13"/>
  </w:num>
  <w:num w:numId="19">
    <w:abstractNumId w:val="17"/>
  </w:num>
  <w:num w:numId="20">
    <w:abstractNumId w:val="8"/>
  </w:num>
  <w:num w:numId="21">
    <w:abstractNumId w:val="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0456"/>
    <w:rsid w:val="00011515"/>
    <w:rsid w:val="00032F58"/>
    <w:rsid w:val="00094D03"/>
    <w:rsid w:val="00095C3A"/>
    <w:rsid w:val="000A2170"/>
    <w:rsid w:val="000C7AB0"/>
    <w:rsid w:val="000E617C"/>
    <w:rsid w:val="000E705E"/>
    <w:rsid w:val="001C10AD"/>
    <w:rsid w:val="001C2A0F"/>
    <w:rsid w:val="001D3860"/>
    <w:rsid w:val="00202840"/>
    <w:rsid w:val="002134AC"/>
    <w:rsid w:val="00215F0D"/>
    <w:rsid w:val="00234529"/>
    <w:rsid w:val="00281135"/>
    <w:rsid w:val="002A0699"/>
    <w:rsid w:val="002B0C19"/>
    <w:rsid w:val="002D2DE9"/>
    <w:rsid w:val="003011AC"/>
    <w:rsid w:val="003545FD"/>
    <w:rsid w:val="0038674E"/>
    <w:rsid w:val="003A2F03"/>
    <w:rsid w:val="003E28A3"/>
    <w:rsid w:val="003E7E90"/>
    <w:rsid w:val="00400C22"/>
    <w:rsid w:val="0041414C"/>
    <w:rsid w:val="00432FC4"/>
    <w:rsid w:val="004331BD"/>
    <w:rsid w:val="00444B3F"/>
    <w:rsid w:val="00467760"/>
    <w:rsid w:val="00470CCF"/>
    <w:rsid w:val="004B3CD8"/>
    <w:rsid w:val="004E0859"/>
    <w:rsid w:val="0050753C"/>
    <w:rsid w:val="005160A9"/>
    <w:rsid w:val="00527EA1"/>
    <w:rsid w:val="00544268"/>
    <w:rsid w:val="005459E9"/>
    <w:rsid w:val="00546823"/>
    <w:rsid w:val="00552F4E"/>
    <w:rsid w:val="0058409D"/>
    <w:rsid w:val="005D1ECE"/>
    <w:rsid w:val="005E55AA"/>
    <w:rsid w:val="005F4CD2"/>
    <w:rsid w:val="00601BC4"/>
    <w:rsid w:val="00615EE0"/>
    <w:rsid w:val="00643626"/>
    <w:rsid w:val="00666520"/>
    <w:rsid w:val="006A2783"/>
    <w:rsid w:val="006A2970"/>
    <w:rsid w:val="006B3F1C"/>
    <w:rsid w:val="006C0266"/>
    <w:rsid w:val="00712EFF"/>
    <w:rsid w:val="00714FE7"/>
    <w:rsid w:val="00730FF0"/>
    <w:rsid w:val="00765519"/>
    <w:rsid w:val="007907BB"/>
    <w:rsid w:val="007D1877"/>
    <w:rsid w:val="007D27A1"/>
    <w:rsid w:val="007E5F08"/>
    <w:rsid w:val="007E5F9B"/>
    <w:rsid w:val="007E6ECC"/>
    <w:rsid w:val="00814470"/>
    <w:rsid w:val="00832E0E"/>
    <w:rsid w:val="00844983"/>
    <w:rsid w:val="00844E32"/>
    <w:rsid w:val="008469F5"/>
    <w:rsid w:val="00850216"/>
    <w:rsid w:val="0086520D"/>
    <w:rsid w:val="00871E8F"/>
    <w:rsid w:val="008934DF"/>
    <w:rsid w:val="008B67DF"/>
    <w:rsid w:val="008C35E6"/>
    <w:rsid w:val="008C4183"/>
    <w:rsid w:val="008D3E00"/>
    <w:rsid w:val="008E3FBF"/>
    <w:rsid w:val="00912873"/>
    <w:rsid w:val="00970A77"/>
    <w:rsid w:val="00982680"/>
    <w:rsid w:val="009C5704"/>
    <w:rsid w:val="009E728C"/>
    <w:rsid w:val="00A14255"/>
    <w:rsid w:val="00A14947"/>
    <w:rsid w:val="00A20DF6"/>
    <w:rsid w:val="00A264BB"/>
    <w:rsid w:val="00A34616"/>
    <w:rsid w:val="00A377C2"/>
    <w:rsid w:val="00A667AF"/>
    <w:rsid w:val="00AA641D"/>
    <w:rsid w:val="00AD2B0A"/>
    <w:rsid w:val="00AD4829"/>
    <w:rsid w:val="00AE0456"/>
    <w:rsid w:val="00AE7607"/>
    <w:rsid w:val="00B164F0"/>
    <w:rsid w:val="00B46F4D"/>
    <w:rsid w:val="00B6729A"/>
    <w:rsid w:val="00B81964"/>
    <w:rsid w:val="00B86A6F"/>
    <w:rsid w:val="00B9070E"/>
    <w:rsid w:val="00BA7860"/>
    <w:rsid w:val="00BB1D27"/>
    <w:rsid w:val="00BB799D"/>
    <w:rsid w:val="00BD6D92"/>
    <w:rsid w:val="00C34633"/>
    <w:rsid w:val="00C34C2D"/>
    <w:rsid w:val="00C7203F"/>
    <w:rsid w:val="00CB7226"/>
    <w:rsid w:val="00D22B3B"/>
    <w:rsid w:val="00D52C10"/>
    <w:rsid w:val="00D632BB"/>
    <w:rsid w:val="00D73DA5"/>
    <w:rsid w:val="00D80185"/>
    <w:rsid w:val="00DB3D42"/>
    <w:rsid w:val="00DD1F76"/>
    <w:rsid w:val="00DE2105"/>
    <w:rsid w:val="00DE4427"/>
    <w:rsid w:val="00DF41CF"/>
    <w:rsid w:val="00E07AB7"/>
    <w:rsid w:val="00E14EBE"/>
    <w:rsid w:val="00E6342C"/>
    <w:rsid w:val="00E675A6"/>
    <w:rsid w:val="00E75522"/>
    <w:rsid w:val="00EA3849"/>
    <w:rsid w:val="00EB1133"/>
    <w:rsid w:val="00EB7EED"/>
    <w:rsid w:val="00EC7F07"/>
    <w:rsid w:val="00F40498"/>
    <w:rsid w:val="00F43880"/>
    <w:rsid w:val="00F7009B"/>
    <w:rsid w:val="00FA1A89"/>
    <w:rsid w:val="00FA2708"/>
    <w:rsid w:val="00FB6E97"/>
    <w:rsid w:val="00FC2F53"/>
    <w:rsid w:val="00FD0FB2"/>
    <w:rsid w:val="00FD22F6"/>
    <w:rsid w:val="00FD76AE"/>
    <w:rsid w:val="00FF3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56"/>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5E55AA"/>
    <w:pPr>
      <w:keepNext/>
      <w:spacing w:before="240" w:after="60"/>
      <w:outlineLvl w:val="1"/>
    </w:pPr>
    <w:rPr>
      <w:rFonts w:ascii="Arial" w:eastAsiaTheme="minorEastAsia" w:hAnsi="Arial" w:cs="Arial"/>
      <w:b/>
      <w:bCs/>
      <w:i/>
      <w:iCs/>
      <w:szCs w:val="28"/>
    </w:rPr>
  </w:style>
  <w:style w:type="paragraph" w:styleId="3">
    <w:name w:val="heading 3"/>
    <w:basedOn w:val="a"/>
    <w:next w:val="a0"/>
    <w:link w:val="30"/>
    <w:uiPriority w:val="9"/>
    <w:qFormat/>
    <w:rsid w:val="005E55AA"/>
    <w:pPr>
      <w:keepNext/>
      <w:widowControl w:val="0"/>
      <w:tabs>
        <w:tab w:val="num" w:pos="0"/>
      </w:tabs>
      <w:suppressAutoHyphens/>
      <w:spacing w:before="240" w:after="120"/>
      <w:outlineLvl w:val="2"/>
    </w:pPr>
    <w:rPr>
      <w:rFonts w:eastAsiaTheme="minorEastAsia" w:cs="Tahoma"/>
      <w:b/>
      <w:bCs/>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rsid w:val="00AE0456"/>
    <w:pPr>
      <w:spacing w:line="360" w:lineRule="auto"/>
      <w:jc w:val="both"/>
    </w:pPr>
  </w:style>
  <w:style w:type="character" w:customStyle="1" w:styleId="a4">
    <w:name w:val="Основной текст Знак"/>
    <w:basedOn w:val="a1"/>
    <w:link w:val="a0"/>
    <w:semiHidden/>
    <w:rsid w:val="00AE0456"/>
    <w:rPr>
      <w:rFonts w:ascii="Times New Roman" w:eastAsia="Times New Roman" w:hAnsi="Times New Roman" w:cs="Times New Roman"/>
      <w:sz w:val="28"/>
      <w:szCs w:val="20"/>
      <w:lang w:eastAsia="ru-RU"/>
    </w:rPr>
  </w:style>
  <w:style w:type="paragraph" w:styleId="a5">
    <w:name w:val="Body Text Indent"/>
    <w:basedOn w:val="a"/>
    <w:link w:val="a6"/>
    <w:semiHidden/>
    <w:rsid w:val="00AE0456"/>
    <w:pPr>
      <w:spacing w:line="360" w:lineRule="auto"/>
      <w:ind w:firstLine="709"/>
      <w:jc w:val="both"/>
    </w:pPr>
  </w:style>
  <w:style w:type="character" w:customStyle="1" w:styleId="a6">
    <w:name w:val="Основной текст с отступом Знак"/>
    <w:basedOn w:val="a1"/>
    <w:link w:val="a5"/>
    <w:semiHidden/>
    <w:rsid w:val="00AE0456"/>
    <w:rPr>
      <w:rFonts w:ascii="Times New Roman" w:eastAsia="Times New Roman" w:hAnsi="Times New Roman" w:cs="Times New Roman"/>
      <w:sz w:val="28"/>
      <w:szCs w:val="20"/>
      <w:lang w:eastAsia="ru-RU"/>
    </w:rPr>
  </w:style>
  <w:style w:type="paragraph" w:styleId="a7">
    <w:name w:val="Normal (Web)"/>
    <w:basedOn w:val="a"/>
    <w:uiPriority w:val="99"/>
    <w:unhideWhenUsed/>
    <w:rsid w:val="00AE0456"/>
    <w:pPr>
      <w:spacing w:before="100" w:beforeAutospacing="1" w:after="100" w:afterAutospacing="1"/>
    </w:pPr>
    <w:rPr>
      <w:sz w:val="24"/>
      <w:szCs w:val="24"/>
    </w:rPr>
  </w:style>
  <w:style w:type="character" w:customStyle="1" w:styleId="apple-converted-space">
    <w:name w:val="apple-converted-space"/>
    <w:basedOn w:val="a1"/>
    <w:rsid w:val="004B3CD8"/>
  </w:style>
  <w:style w:type="character" w:customStyle="1" w:styleId="apple-style-span">
    <w:name w:val="apple-style-span"/>
    <w:basedOn w:val="a1"/>
    <w:rsid w:val="005459E9"/>
    <w:rPr>
      <w:rFonts w:cs="Times New Roman"/>
    </w:rPr>
  </w:style>
  <w:style w:type="character" w:customStyle="1" w:styleId="20">
    <w:name w:val="Заголовок 2 Знак"/>
    <w:basedOn w:val="a1"/>
    <w:link w:val="2"/>
    <w:uiPriority w:val="9"/>
    <w:rsid w:val="005E55AA"/>
    <w:rPr>
      <w:rFonts w:ascii="Arial" w:eastAsiaTheme="minorEastAsia" w:hAnsi="Arial" w:cs="Arial"/>
      <w:b/>
      <w:bCs/>
      <w:i/>
      <w:iCs/>
      <w:sz w:val="28"/>
      <w:szCs w:val="28"/>
      <w:lang w:eastAsia="ru-RU"/>
    </w:rPr>
  </w:style>
  <w:style w:type="character" w:customStyle="1" w:styleId="30">
    <w:name w:val="Заголовок 3 Знак"/>
    <w:basedOn w:val="a1"/>
    <w:link w:val="3"/>
    <w:uiPriority w:val="9"/>
    <w:rsid w:val="005E55AA"/>
    <w:rPr>
      <w:rFonts w:ascii="Times New Roman" w:eastAsiaTheme="minorEastAsia" w:hAnsi="Times New Roman" w:cs="Tahoma"/>
      <w:b/>
      <w:bCs/>
      <w:sz w:val="28"/>
      <w:szCs w:val="28"/>
    </w:rPr>
  </w:style>
  <w:style w:type="paragraph" w:customStyle="1" w:styleId="a8">
    <w:name w:val="Содержимое таблицы"/>
    <w:basedOn w:val="a"/>
    <w:rsid w:val="005E55AA"/>
    <w:pPr>
      <w:widowControl w:val="0"/>
      <w:suppressLineNumbers/>
      <w:suppressAutoHyphens/>
    </w:pPr>
    <w:rPr>
      <w:rFonts w:ascii="Arial" w:eastAsiaTheme="minorEastAsia" w:hAnsi="Arial"/>
      <w:sz w:val="24"/>
      <w:szCs w:val="24"/>
      <w:lang w:eastAsia="en-US"/>
    </w:rPr>
  </w:style>
  <w:style w:type="paragraph" w:styleId="a9">
    <w:name w:val="List Paragraph"/>
    <w:basedOn w:val="a"/>
    <w:uiPriority w:val="34"/>
    <w:qFormat/>
    <w:rsid w:val="002D2DE9"/>
    <w:pPr>
      <w:ind w:left="720"/>
      <w:contextualSpacing/>
    </w:pPr>
  </w:style>
  <w:style w:type="character" w:styleId="aa">
    <w:name w:val="Hyperlink"/>
    <w:basedOn w:val="a1"/>
    <w:uiPriority w:val="99"/>
    <w:semiHidden/>
    <w:unhideWhenUsed/>
    <w:rsid w:val="003011AC"/>
    <w:rPr>
      <w:color w:val="0000FF"/>
      <w:u w:val="single"/>
    </w:rPr>
  </w:style>
  <w:style w:type="character" w:customStyle="1" w:styleId="info">
    <w:name w:val="info"/>
    <w:basedOn w:val="a1"/>
    <w:rsid w:val="003011AC"/>
  </w:style>
  <w:style w:type="paragraph" w:customStyle="1" w:styleId="taglist">
    <w:name w:val="taglist"/>
    <w:basedOn w:val="a"/>
    <w:rsid w:val="003011AC"/>
    <w:pPr>
      <w:spacing w:before="100" w:beforeAutospacing="1" w:after="100" w:afterAutospacing="1"/>
    </w:pPr>
    <w:rPr>
      <w:sz w:val="24"/>
      <w:szCs w:val="24"/>
    </w:rPr>
  </w:style>
  <w:style w:type="paragraph" w:styleId="ab">
    <w:name w:val="Balloon Text"/>
    <w:basedOn w:val="a"/>
    <w:link w:val="ac"/>
    <w:uiPriority w:val="99"/>
    <w:semiHidden/>
    <w:unhideWhenUsed/>
    <w:rsid w:val="003011AC"/>
    <w:rPr>
      <w:rFonts w:ascii="Tahoma" w:hAnsi="Tahoma" w:cs="Tahoma"/>
      <w:sz w:val="16"/>
      <w:szCs w:val="16"/>
    </w:rPr>
  </w:style>
  <w:style w:type="character" w:customStyle="1" w:styleId="ac">
    <w:name w:val="Текст выноски Знак"/>
    <w:basedOn w:val="a1"/>
    <w:link w:val="ab"/>
    <w:uiPriority w:val="99"/>
    <w:semiHidden/>
    <w:rsid w:val="003011AC"/>
    <w:rPr>
      <w:rFonts w:ascii="Tahoma" w:eastAsia="Times New Roman" w:hAnsi="Tahoma" w:cs="Tahoma"/>
      <w:sz w:val="16"/>
      <w:szCs w:val="16"/>
      <w:lang w:eastAsia="ru-RU"/>
    </w:rPr>
  </w:style>
  <w:style w:type="character" w:styleId="ad">
    <w:name w:val="Strong"/>
    <w:basedOn w:val="a1"/>
    <w:qFormat/>
    <w:rsid w:val="00552F4E"/>
    <w:rPr>
      <w:b/>
      <w:bCs/>
    </w:rPr>
  </w:style>
  <w:style w:type="table" w:styleId="ae">
    <w:name w:val="Table Grid"/>
    <w:basedOn w:val="a2"/>
    <w:uiPriority w:val="59"/>
    <w:rsid w:val="00BD6D9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semiHidden/>
    <w:unhideWhenUsed/>
    <w:rsid w:val="00444B3F"/>
    <w:pPr>
      <w:tabs>
        <w:tab w:val="center" w:pos="4677"/>
        <w:tab w:val="right" w:pos="9355"/>
      </w:tabs>
    </w:pPr>
  </w:style>
  <w:style w:type="character" w:customStyle="1" w:styleId="af0">
    <w:name w:val="Верхний колонтитул Знак"/>
    <w:basedOn w:val="a1"/>
    <w:link w:val="af"/>
    <w:uiPriority w:val="99"/>
    <w:semiHidden/>
    <w:rsid w:val="00444B3F"/>
    <w:rPr>
      <w:rFonts w:ascii="Times New Roman" w:eastAsia="Times New Roman" w:hAnsi="Times New Roman" w:cs="Times New Roman"/>
      <w:sz w:val="28"/>
      <w:szCs w:val="20"/>
      <w:lang w:eastAsia="ru-RU"/>
    </w:rPr>
  </w:style>
  <w:style w:type="paragraph" w:styleId="af1">
    <w:name w:val="footer"/>
    <w:basedOn w:val="a"/>
    <w:link w:val="af2"/>
    <w:uiPriority w:val="99"/>
    <w:unhideWhenUsed/>
    <w:rsid w:val="00444B3F"/>
    <w:pPr>
      <w:tabs>
        <w:tab w:val="center" w:pos="4677"/>
        <w:tab w:val="right" w:pos="9355"/>
      </w:tabs>
    </w:pPr>
  </w:style>
  <w:style w:type="character" w:customStyle="1" w:styleId="af2">
    <w:name w:val="Нижний колонтитул Знак"/>
    <w:basedOn w:val="a1"/>
    <w:link w:val="af1"/>
    <w:uiPriority w:val="99"/>
    <w:rsid w:val="00444B3F"/>
    <w:rPr>
      <w:rFonts w:ascii="Times New Roman" w:eastAsia="Times New Roman" w:hAnsi="Times New Roman" w:cs="Times New Roman"/>
      <w:sz w:val="28"/>
      <w:szCs w:val="20"/>
      <w:lang w:eastAsia="ru-RU"/>
    </w:rPr>
  </w:style>
  <w:style w:type="character" w:styleId="af3">
    <w:name w:val="Emphasis"/>
    <w:basedOn w:val="a1"/>
    <w:uiPriority w:val="20"/>
    <w:qFormat/>
    <w:rsid w:val="00032F58"/>
    <w:rPr>
      <w:i/>
      <w:iCs/>
    </w:rPr>
  </w:style>
</w:styles>
</file>

<file path=word/webSettings.xml><?xml version="1.0" encoding="utf-8"?>
<w:webSettings xmlns:r="http://schemas.openxmlformats.org/officeDocument/2006/relationships" xmlns:w="http://schemas.openxmlformats.org/wordprocessingml/2006/main">
  <w:divs>
    <w:div w:id="199247376">
      <w:bodyDiv w:val="1"/>
      <w:marLeft w:val="0"/>
      <w:marRight w:val="0"/>
      <w:marTop w:val="0"/>
      <w:marBottom w:val="0"/>
      <w:divBdr>
        <w:top w:val="none" w:sz="0" w:space="0" w:color="auto"/>
        <w:left w:val="none" w:sz="0" w:space="0" w:color="auto"/>
        <w:bottom w:val="none" w:sz="0" w:space="0" w:color="auto"/>
        <w:right w:val="none" w:sz="0" w:space="0" w:color="auto"/>
      </w:divBdr>
    </w:div>
    <w:div w:id="213351777">
      <w:bodyDiv w:val="1"/>
      <w:marLeft w:val="0"/>
      <w:marRight w:val="0"/>
      <w:marTop w:val="0"/>
      <w:marBottom w:val="0"/>
      <w:divBdr>
        <w:top w:val="none" w:sz="0" w:space="0" w:color="auto"/>
        <w:left w:val="none" w:sz="0" w:space="0" w:color="auto"/>
        <w:bottom w:val="none" w:sz="0" w:space="0" w:color="auto"/>
        <w:right w:val="none" w:sz="0" w:space="0" w:color="auto"/>
      </w:divBdr>
    </w:div>
    <w:div w:id="333805786">
      <w:bodyDiv w:val="1"/>
      <w:marLeft w:val="0"/>
      <w:marRight w:val="0"/>
      <w:marTop w:val="0"/>
      <w:marBottom w:val="0"/>
      <w:divBdr>
        <w:top w:val="none" w:sz="0" w:space="0" w:color="auto"/>
        <w:left w:val="none" w:sz="0" w:space="0" w:color="auto"/>
        <w:bottom w:val="none" w:sz="0" w:space="0" w:color="auto"/>
        <w:right w:val="none" w:sz="0" w:space="0" w:color="auto"/>
      </w:divBdr>
    </w:div>
    <w:div w:id="477382568">
      <w:bodyDiv w:val="1"/>
      <w:marLeft w:val="0"/>
      <w:marRight w:val="0"/>
      <w:marTop w:val="0"/>
      <w:marBottom w:val="0"/>
      <w:divBdr>
        <w:top w:val="none" w:sz="0" w:space="0" w:color="auto"/>
        <w:left w:val="none" w:sz="0" w:space="0" w:color="auto"/>
        <w:bottom w:val="none" w:sz="0" w:space="0" w:color="auto"/>
        <w:right w:val="none" w:sz="0" w:space="0" w:color="auto"/>
      </w:divBdr>
    </w:div>
    <w:div w:id="585456718">
      <w:bodyDiv w:val="1"/>
      <w:marLeft w:val="0"/>
      <w:marRight w:val="0"/>
      <w:marTop w:val="0"/>
      <w:marBottom w:val="0"/>
      <w:divBdr>
        <w:top w:val="none" w:sz="0" w:space="0" w:color="auto"/>
        <w:left w:val="none" w:sz="0" w:space="0" w:color="auto"/>
        <w:bottom w:val="none" w:sz="0" w:space="0" w:color="auto"/>
        <w:right w:val="none" w:sz="0" w:space="0" w:color="auto"/>
      </w:divBdr>
    </w:div>
    <w:div w:id="588588450">
      <w:bodyDiv w:val="1"/>
      <w:marLeft w:val="0"/>
      <w:marRight w:val="0"/>
      <w:marTop w:val="0"/>
      <w:marBottom w:val="0"/>
      <w:divBdr>
        <w:top w:val="none" w:sz="0" w:space="0" w:color="auto"/>
        <w:left w:val="none" w:sz="0" w:space="0" w:color="auto"/>
        <w:bottom w:val="none" w:sz="0" w:space="0" w:color="auto"/>
        <w:right w:val="none" w:sz="0" w:space="0" w:color="auto"/>
      </w:divBdr>
    </w:div>
    <w:div w:id="727918535">
      <w:bodyDiv w:val="1"/>
      <w:marLeft w:val="0"/>
      <w:marRight w:val="0"/>
      <w:marTop w:val="0"/>
      <w:marBottom w:val="0"/>
      <w:divBdr>
        <w:top w:val="none" w:sz="0" w:space="0" w:color="auto"/>
        <w:left w:val="none" w:sz="0" w:space="0" w:color="auto"/>
        <w:bottom w:val="none" w:sz="0" w:space="0" w:color="auto"/>
        <w:right w:val="none" w:sz="0" w:space="0" w:color="auto"/>
      </w:divBdr>
    </w:div>
    <w:div w:id="770659210">
      <w:bodyDiv w:val="1"/>
      <w:marLeft w:val="0"/>
      <w:marRight w:val="0"/>
      <w:marTop w:val="0"/>
      <w:marBottom w:val="0"/>
      <w:divBdr>
        <w:top w:val="none" w:sz="0" w:space="0" w:color="auto"/>
        <w:left w:val="none" w:sz="0" w:space="0" w:color="auto"/>
        <w:bottom w:val="none" w:sz="0" w:space="0" w:color="auto"/>
        <w:right w:val="none" w:sz="0" w:space="0" w:color="auto"/>
      </w:divBdr>
    </w:div>
    <w:div w:id="890772597">
      <w:bodyDiv w:val="1"/>
      <w:marLeft w:val="0"/>
      <w:marRight w:val="0"/>
      <w:marTop w:val="0"/>
      <w:marBottom w:val="0"/>
      <w:divBdr>
        <w:top w:val="none" w:sz="0" w:space="0" w:color="auto"/>
        <w:left w:val="none" w:sz="0" w:space="0" w:color="auto"/>
        <w:bottom w:val="none" w:sz="0" w:space="0" w:color="auto"/>
        <w:right w:val="none" w:sz="0" w:space="0" w:color="auto"/>
      </w:divBdr>
    </w:div>
    <w:div w:id="1087650485">
      <w:bodyDiv w:val="1"/>
      <w:marLeft w:val="0"/>
      <w:marRight w:val="0"/>
      <w:marTop w:val="0"/>
      <w:marBottom w:val="0"/>
      <w:divBdr>
        <w:top w:val="none" w:sz="0" w:space="0" w:color="auto"/>
        <w:left w:val="none" w:sz="0" w:space="0" w:color="auto"/>
        <w:bottom w:val="none" w:sz="0" w:space="0" w:color="auto"/>
        <w:right w:val="none" w:sz="0" w:space="0" w:color="auto"/>
      </w:divBdr>
    </w:div>
    <w:div w:id="1409692165">
      <w:bodyDiv w:val="1"/>
      <w:marLeft w:val="0"/>
      <w:marRight w:val="0"/>
      <w:marTop w:val="0"/>
      <w:marBottom w:val="0"/>
      <w:divBdr>
        <w:top w:val="none" w:sz="0" w:space="0" w:color="auto"/>
        <w:left w:val="none" w:sz="0" w:space="0" w:color="auto"/>
        <w:bottom w:val="none" w:sz="0" w:space="0" w:color="auto"/>
        <w:right w:val="none" w:sz="0" w:space="0" w:color="auto"/>
      </w:divBdr>
      <w:divsChild>
        <w:div w:id="396586080">
          <w:marLeft w:val="432"/>
          <w:marRight w:val="0"/>
          <w:marTop w:val="120"/>
          <w:marBottom w:val="0"/>
          <w:divBdr>
            <w:top w:val="none" w:sz="0" w:space="0" w:color="auto"/>
            <w:left w:val="none" w:sz="0" w:space="0" w:color="auto"/>
            <w:bottom w:val="none" w:sz="0" w:space="0" w:color="auto"/>
            <w:right w:val="none" w:sz="0" w:space="0" w:color="auto"/>
          </w:divBdr>
        </w:div>
      </w:divsChild>
    </w:div>
    <w:div w:id="1912737602">
      <w:bodyDiv w:val="1"/>
      <w:marLeft w:val="0"/>
      <w:marRight w:val="0"/>
      <w:marTop w:val="0"/>
      <w:marBottom w:val="0"/>
      <w:divBdr>
        <w:top w:val="none" w:sz="0" w:space="0" w:color="auto"/>
        <w:left w:val="none" w:sz="0" w:space="0" w:color="auto"/>
        <w:bottom w:val="none" w:sz="0" w:space="0" w:color="auto"/>
        <w:right w:val="none" w:sz="0" w:space="0" w:color="auto"/>
      </w:divBdr>
      <w:divsChild>
        <w:div w:id="135875713">
          <w:marLeft w:val="0"/>
          <w:marRight w:val="0"/>
          <w:marTop w:val="0"/>
          <w:marBottom w:val="0"/>
          <w:divBdr>
            <w:top w:val="none" w:sz="0" w:space="0" w:color="auto"/>
            <w:left w:val="none" w:sz="0" w:space="0" w:color="auto"/>
            <w:bottom w:val="none" w:sz="0" w:space="0" w:color="auto"/>
            <w:right w:val="none" w:sz="0" w:space="0" w:color="auto"/>
          </w:divBdr>
          <w:divsChild>
            <w:div w:id="1238595118">
              <w:marLeft w:val="0"/>
              <w:marRight w:val="0"/>
              <w:marTop w:val="0"/>
              <w:marBottom w:val="105"/>
              <w:divBdr>
                <w:top w:val="none" w:sz="0" w:space="0" w:color="auto"/>
                <w:left w:val="none" w:sz="0" w:space="0" w:color="auto"/>
                <w:bottom w:val="none" w:sz="0" w:space="0" w:color="auto"/>
                <w:right w:val="none" w:sz="0" w:space="0" w:color="auto"/>
              </w:divBdr>
            </w:div>
            <w:div w:id="1602713769">
              <w:marLeft w:val="0"/>
              <w:marRight w:val="0"/>
              <w:marTop w:val="0"/>
              <w:marBottom w:val="0"/>
              <w:divBdr>
                <w:top w:val="none" w:sz="0" w:space="0" w:color="auto"/>
                <w:left w:val="none" w:sz="0" w:space="0" w:color="auto"/>
                <w:bottom w:val="none" w:sz="0" w:space="0" w:color="auto"/>
                <w:right w:val="none" w:sz="0" w:space="0" w:color="auto"/>
              </w:divBdr>
            </w:div>
          </w:divsChild>
        </w:div>
        <w:div w:id="1918710690">
          <w:marLeft w:val="0"/>
          <w:marRight w:val="0"/>
          <w:marTop w:val="0"/>
          <w:marBottom w:val="0"/>
          <w:divBdr>
            <w:top w:val="none" w:sz="0" w:space="0" w:color="auto"/>
            <w:left w:val="none" w:sz="0" w:space="0" w:color="auto"/>
            <w:bottom w:val="none" w:sz="0" w:space="0" w:color="auto"/>
            <w:right w:val="none" w:sz="0" w:space="0" w:color="auto"/>
          </w:divBdr>
          <w:divsChild>
            <w:div w:id="3130287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3536176">
      <w:bodyDiv w:val="1"/>
      <w:marLeft w:val="0"/>
      <w:marRight w:val="0"/>
      <w:marTop w:val="0"/>
      <w:marBottom w:val="0"/>
      <w:divBdr>
        <w:top w:val="none" w:sz="0" w:space="0" w:color="auto"/>
        <w:left w:val="none" w:sz="0" w:space="0" w:color="auto"/>
        <w:bottom w:val="none" w:sz="0" w:space="0" w:color="auto"/>
        <w:right w:val="none" w:sz="0" w:space="0" w:color="auto"/>
      </w:divBdr>
      <w:divsChild>
        <w:div w:id="1718508557">
          <w:marLeft w:val="720"/>
          <w:marRight w:val="0"/>
          <w:marTop w:val="115"/>
          <w:marBottom w:val="0"/>
          <w:divBdr>
            <w:top w:val="none" w:sz="0" w:space="0" w:color="auto"/>
            <w:left w:val="none" w:sz="0" w:space="0" w:color="auto"/>
            <w:bottom w:val="none" w:sz="0" w:space="0" w:color="auto"/>
            <w:right w:val="none" w:sz="0" w:space="0" w:color="auto"/>
          </w:divBdr>
        </w:div>
        <w:div w:id="2018992846">
          <w:marLeft w:val="720"/>
          <w:marRight w:val="0"/>
          <w:marTop w:val="115"/>
          <w:marBottom w:val="0"/>
          <w:divBdr>
            <w:top w:val="none" w:sz="0" w:space="0" w:color="auto"/>
            <w:left w:val="none" w:sz="0" w:space="0" w:color="auto"/>
            <w:bottom w:val="none" w:sz="0" w:space="0" w:color="auto"/>
            <w:right w:val="none" w:sz="0" w:space="0" w:color="auto"/>
          </w:divBdr>
        </w:div>
        <w:div w:id="196622293">
          <w:marLeft w:val="720"/>
          <w:marRight w:val="0"/>
          <w:marTop w:val="115"/>
          <w:marBottom w:val="0"/>
          <w:divBdr>
            <w:top w:val="none" w:sz="0" w:space="0" w:color="auto"/>
            <w:left w:val="none" w:sz="0" w:space="0" w:color="auto"/>
            <w:bottom w:val="none" w:sz="0" w:space="0" w:color="auto"/>
            <w:right w:val="none" w:sz="0" w:space="0" w:color="auto"/>
          </w:divBdr>
        </w:div>
      </w:divsChild>
    </w:div>
    <w:div w:id="20739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6</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47</cp:revision>
  <cp:lastPrinted>2014-03-25T16:43:00Z</cp:lastPrinted>
  <dcterms:created xsi:type="dcterms:W3CDTF">2014-03-14T16:18:00Z</dcterms:created>
  <dcterms:modified xsi:type="dcterms:W3CDTF">2023-12-27T15:06:00Z</dcterms:modified>
</cp:coreProperties>
</file>