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B4" w:rsidRPr="006B39C9" w:rsidRDefault="006B39C9" w:rsidP="00CD60B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Воспитание </w:t>
      </w:r>
      <w:r w:rsidRPr="006B3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толерантности </w:t>
      </w:r>
      <w:r w:rsidR="00CD60B4" w:rsidRPr="006B3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B3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уроках </w:t>
      </w:r>
      <w:r w:rsidR="00CD60B4" w:rsidRPr="006B3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татарского языка </w:t>
      </w:r>
      <w:r w:rsidRPr="006B39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литературы</w:t>
      </w:r>
    </w:p>
    <w:p w:rsidR="00CD60B4" w:rsidRPr="00CD60B4" w:rsidRDefault="00CD60B4" w:rsidP="00CD60B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0B4">
        <w:rPr>
          <w:rFonts w:ascii="Times New Roman" w:hAnsi="Times New Roman" w:cs="Times New Roman"/>
          <w:b/>
          <w:sz w:val="28"/>
          <w:szCs w:val="28"/>
        </w:rPr>
        <w:t xml:space="preserve">Осипова </w:t>
      </w:r>
      <w:proofErr w:type="spellStart"/>
      <w:r w:rsidRPr="00CD60B4">
        <w:rPr>
          <w:rFonts w:ascii="Times New Roman" w:hAnsi="Times New Roman" w:cs="Times New Roman"/>
          <w:b/>
          <w:sz w:val="28"/>
          <w:szCs w:val="28"/>
        </w:rPr>
        <w:t>Гульчачак</w:t>
      </w:r>
      <w:proofErr w:type="spellEnd"/>
      <w:r w:rsidRPr="00CD60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60B4">
        <w:rPr>
          <w:rFonts w:ascii="Times New Roman" w:hAnsi="Times New Roman" w:cs="Times New Roman"/>
          <w:b/>
          <w:sz w:val="28"/>
          <w:szCs w:val="28"/>
        </w:rPr>
        <w:t>Талиповна</w:t>
      </w:r>
      <w:proofErr w:type="spellEnd"/>
      <w:r w:rsidRPr="00CD60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 родн</w:t>
      </w:r>
      <w:r w:rsidRPr="00CD60B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ого языка и литературы</w:t>
      </w:r>
    </w:p>
    <w:p w:rsidR="00CD60B4" w:rsidRDefault="00CD60B4" w:rsidP="00CD60B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D47" w:rsidRPr="006B39C9" w:rsidRDefault="00E75F18" w:rsidP="00CD60B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Толерантность </w:t>
      </w:r>
      <w:proofErr w:type="gram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добрата</w:t>
      </w:r>
      <w:proofErr w:type="spell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3D47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толерантности </w:t>
      </w: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татарского языка </w:t>
      </w:r>
      <w:r w:rsidR="008D3D47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улыбки.</w:t>
      </w:r>
    </w:p>
    <w:p w:rsidR="00880CC4" w:rsidRPr="006B39C9" w:rsidRDefault="006B39C9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благодаря толерантности происходит формирование человека духовного, человека культуры. Поэтому в мою задачу входит ознакомление учащихся с культурами тех народов, представители которых учатся в классе. Это создаёт атмосферу уважительного отношения к культурам других народов, помогает учащимся осознать, что представители разных народов вполне могут жить в мире и согласии. В толерантности  участник может не только понять своего собеседника, как представителя иной культуры, но и лучше познать самого себя, как представителя родной культуры. </w:t>
      </w:r>
    </w:p>
    <w:p w:rsidR="00880CC4" w:rsidRPr="006B39C9" w:rsidRDefault="00C2571D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Толерантность должна стать культурной нормой поведения в обществе. Работу по воспитанию толерантности учащихся я </w:t>
      </w:r>
      <w:proofErr w:type="gramStart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</w:t>
      </w:r>
      <w:proofErr w:type="gramEnd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элементы народной педагогики.</w:t>
      </w:r>
    </w:p>
    <w:p w:rsidR="00CD60B4" w:rsidRPr="006B39C9" w:rsidRDefault="00CD60B4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 отмечал, что “воспитание, если оно не хочет быть бессильным, должно быть народным”, что “воспитание,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</w:t>
      </w:r>
      <w:proofErr w:type="gramEnd"/>
    </w:p>
    <w:p w:rsidR="00CD60B4" w:rsidRPr="006B39C9" w:rsidRDefault="006B39C9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идеях</w:t>
      </w:r>
      <w:proofErr w:type="gram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…”</w:t>
      </w:r>
    </w:p>
    <w:p w:rsidR="00C6578E" w:rsidRPr="006B39C9" w:rsidRDefault="00CD60B4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</w:t>
      </w:r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звестно, что народные традиции, обычаи и праздники являются незаменимыми средствами массового воспитания и составляют основу народной педагогики, т.к. в них содержатся почти все направления воспитательной работы. Традиции, обычаи и праздники, которые свойственны многим народам, сплачивают народ вокруг нации, призывают жить и трудиться в дружбе, добрососедстве, мире и носят интернациональный характер.</w:t>
      </w:r>
    </w:p>
    <w:p w:rsidR="00C6578E" w:rsidRPr="006B39C9" w:rsidRDefault="00880CC4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0B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татарского языка и литературы дети знакомятся с традициями и обычаями разных народов. Вошло в практику проведение национальных </w:t>
      </w:r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праздников - Масленицы, малого Сабантуя, </w:t>
      </w:r>
      <w:proofErr w:type="spellStart"/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>Навруза</w:t>
      </w:r>
      <w:proofErr w:type="spellEnd"/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>Питрау</w:t>
      </w:r>
      <w:proofErr w:type="spellEnd"/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>, встреч с мес</w:t>
      </w:r>
      <w:r w:rsidR="00D35232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>тными писателями, научные работы</w:t>
      </w:r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«Народные традиции: прошлое и будущее», </w:t>
      </w:r>
      <w:r w:rsidR="00D35232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>«Пушкин и</w:t>
      </w:r>
      <w:proofErr w:type="gramStart"/>
      <w:r w:rsidR="00D35232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proofErr w:type="gramEnd"/>
      <w:r w:rsidR="00D35232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укай», «Грамматика русского и  татарского языка»,  «Образование татарских и русских фамилий» ит.д. </w:t>
      </w:r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ориен</w:t>
      </w:r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тированы на воспитание человечности, гуманизма, доброго отношения к людям другой национальности, их языку, культуре, истории, традициям. В этих мероприятиях принимают уча</w:t>
      </w:r>
      <w:r w:rsidR="006B39C9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>стие дети всех национальностей.</w:t>
      </w:r>
      <w:r w:rsidR="00C6578E" w:rsidRPr="006B3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Особо интересно проходят мероприятия, посвященные Дню родного языка, где учащиеся исполняют стихи, песни на родном языке.</w:t>
      </w:r>
      <w:r w:rsidR="00D35232" w:rsidRPr="006B39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80CC4" w:rsidRPr="006B39C9" w:rsidRDefault="00880CC4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успешной реализации толерантности</w:t>
      </w:r>
      <w:proofErr w:type="gram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детям собрать материал, найти информацию об обычаях, праздниках своего народа, которые, например, сходны с татарским национальным праздником Сабантуй.</w:t>
      </w:r>
    </w:p>
    <w:p w:rsidR="00880CC4" w:rsidRPr="006B39C9" w:rsidRDefault="00CD60B4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работы эффективен ещё тем, что учащиеся подключают к этой деятельности не только родителей, но и своих бабушек и дедушек. Получается своего рода активная семейная исследовательская работа, по результатам которой дети готовят проектные работы и выступают с ними на классных часах, делятся впечатлениями, В процессе такого эмоционального заинтересованного обмена происходит сближение учащихся, взаимопроникновение в культуры, воспитывается уважение и толерантность друг к другу. В результате поисковой работы учащихся стало известно, что древний русский народный праздник </w:t>
      </w:r>
      <w:proofErr w:type="spellStart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Каравон-хоровод</w:t>
      </w:r>
      <w:proofErr w:type="spellEnd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татарский Сабантуй: он тоже проходит сразу после окончания весенне-полевых работ, но от развлекательного "праздника плуга" отличается своей песенной, игровой и танцевальной направленностью.</w:t>
      </w: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CC4" w:rsidRPr="006B39C9" w:rsidRDefault="00880CC4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Сабантуй и сегодня продолжает оставаться одним из наиболее популярных народных праздников татар, проживающих в Поволжье, других регионах России. Традиционный татарский праздник завоевал популярность и среди людей других национальностей, став праздником межнационального </w:t>
      </w: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общения, символом сохранения самобытности народов, населяющих многонациональную Республику Татарстан.</w:t>
      </w:r>
    </w:p>
    <w:p w:rsidR="00880CC4" w:rsidRPr="006B39C9" w:rsidRDefault="00880CC4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Аналогичный праздник есть почти у всех народов Поволжья: марийский Ага </w:t>
      </w:r>
      <w:proofErr w:type="spell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пайрам</w:t>
      </w:r>
      <w:proofErr w:type="spell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удмурдский</w:t>
      </w:r>
      <w:proofErr w:type="spell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Акаяшка</w:t>
      </w:r>
      <w:proofErr w:type="spell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они проводятся после посевных работ. Чувашский народ празднует </w:t>
      </w:r>
      <w:proofErr w:type="spell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</w:t>
      </w:r>
      <w:proofErr w:type="spell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один из главных национальных праздников. В переводе с чувашского языка </w:t>
      </w:r>
      <w:proofErr w:type="spell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</w:t>
      </w:r>
      <w:proofErr w:type="spell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“свадьба плуга”. В древности этот праздник носил обрядово-магический характер, символизировал сочетание мужского (плуг) и женского (земля) начала. После принятия чувашами православия </w:t>
      </w:r>
      <w:proofErr w:type="spell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Акатуй</w:t>
      </w:r>
      <w:proofErr w:type="spell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превратился в общинный увеселительный праздник с конными скачками, борьбой, народными гуляньями по случаю окончания весенних полевых работ. </w:t>
      </w:r>
      <w:r w:rsidR="00CD60B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CC4" w:rsidRPr="006B39C9" w:rsidRDefault="006B39C9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ещё мы выяснили, что татарский </w:t>
      </w:r>
      <w:proofErr w:type="spellStart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Нардуган</w:t>
      </w:r>
      <w:proofErr w:type="spellEnd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чувашский </w:t>
      </w:r>
      <w:proofErr w:type="spellStart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Нартван</w:t>
      </w:r>
      <w:proofErr w:type="spellEnd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Нартукан</w:t>
      </w:r>
      <w:proofErr w:type="spellEnd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как и русская Коляда, тоже идентичные праздники, празднуются 24-25 декабря. </w:t>
      </w:r>
      <w:proofErr w:type="spellStart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Нардуган</w:t>
      </w:r>
      <w:proofErr w:type="spellEnd"/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святочные игры, во время которого ряженые ходили из дома в дом и гадали о судьбе на будущий год.</w:t>
      </w:r>
    </w:p>
    <w:p w:rsidR="00880CC4" w:rsidRPr="006B39C9" w:rsidRDefault="00880CC4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Татарский </w:t>
      </w:r>
      <w:proofErr w:type="spell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Бермечлеки</w:t>
      </w:r>
      <w:proofErr w:type="spell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чувашский </w:t>
      </w:r>
      <w:proofErr w:type="spellStart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Вирмече</w:t>
      </w:r>
      <w:proofErr w:type="spellEnd"/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русское Вербное воскресенье – старинные весенние праздники, обряд изгнания злых духов, и сейчас празднуются у этих народов.</w:t>
      </w:r>
    </w:p>
    <w:p w:rsidR="00880CC4" w:rsidRPr="006B39C9" w:rsidRDefault="006B39C9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мы находим сходства не только в праздниках и обычаях, но и в религиях. Оказывается, будь то Библия или Коран – все они одинаково воспитывают высокие нравственные качества в человеке, учат нас терпимости и человеколюбию. Древние философы предостерегали: “Трех вещей нужно избегать (в жизни): ненависти, зависти и презрения”. Прибегая к содержанию святых книг православных и мусульман, мы учимся избегать пороков, одинаково мешающих людям, независимо от вероисповеданий.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0CC4" w:rsidRPr="006B39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всего этого стирает границы культурных, религиозных и социальных различий, способствует сплочению, взаимопониманию, толерантному отношению друг к другу.</w:t>
      </w:r>
    </w:p>
    <w:p w:rsidR="00E75F18" w:rsidRPr="006B39C9" w:rsidRDefault="006B39C9" w:rsidP="00CD60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5F18" w:rsidRPr="006B39C9">
        <w:rPr>
          <w:rFonts w:ascii="Times New Roman" w:hAnsi="Times New Roman" w:cs="Times New Roman"/>
          <w:sz w:val="28"/>
          <w:szCs w:val="28"/>
        </w:rPr>
        <w:t xml:space="preserve">Школьные экскурсии  также играют большую </w:t>
      </w:r>
      <w:r w:rsidR="00AA0887" w:rsidRPr="006B39C9">
        <w:rPr>
          <w:rFonts w:ascii="Times New Roman" w:hAnsi="Times New Roman" w:cs="Times New Roman"/>
          <w:sz w:val="28"/>
          <w:szCs w:val="28"/>
        </w:rPr>
        <w:t xml:space="preserve">роль в воспитании толерантности, </w:t>
      </w:r>
      <w:r w:rsidR="00E75F18" w:rsidRPr="006B39C9">
        <w:rPr>
          <w:rFonts w:ascii="Times New Roman" w:hAnsi="Times New Roman" w:cs="Times New Roman"/>
          <w:sz w:val="28"/>
          <w:szCs w:val="28"/>
        </w:rPr>
        <w:t>способствуют более глубокому и каче</w:t>
      </w:r>
      <w:r w:rsidR="00AA0887" w:rsidRPr="006B39C9">
        <w:rPr>
          <w:rFonts w:ascii="Times New Roman" w:hAnsi="Times New Roman" w:cs="Times New Roman"/>
          <w:sz w:val="28"/>
          <w:szCs w:val="28"/>
        </w:rPr>
        <w:t xml:space="preserve">ственному усвоению </w:t>
      </w:r>
      <w:r w:rsidR="00AA0887" w:rsidRPr="006B39C9">
        <w:rPr>
          <w:rFonts w:ascii="Times New Roman" w:hAnsi="Times New Roman" w:cs="Times New Roman"/>
          <w:sz w:val="28"/>
          <w:szCs w:val="28"/>
        </w:rPr>
        <w:lastRenderedPageBreak/>
        <w:t>материала</w:t>
      </w:r>
      <w:proofErr w:type="gramStart"/>
      <w:r w:rsidR="00AA0887" w:rsidRPr="006B39C9">
        <w:rPr>
          <w:rFonts w:ascii="Times New Roman" w:hAnsi="Times New Roman" w:cs="Times New Roman"/>
          <w:sz w:val="28"/>
          <w:szCs w:val="28"/>
        </w:rPr>
        <w:t xml:space="preserve"> </w:t>
      </w:r>
      <w:r w:rsidR="00E75F18" w:rsidRPr="006B39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5F18" w:rsidRPr="006B39C9">
        <w:rPr>
          <w:rFonts w:ascii="Times New Roman" w:hAnsi="Times New Roman" w:cs="Times New Roman"/>
          <w:sz w:val="28"/>
          <w:szCs w:val="28"/>
        </w:rPr>
        <w:t xml:space="preserve"> Такие экскурсии хороши тем, что они в ненавязчивой форме вовлекают реб</w:t>
      </w:r>
      <w:r w:rsidR="00AA0887" w:rsidRPr="006B39C9">
        <w:rPr>
          <w:rFonts w:ascii="Times New Roman" w:hAnsi="Times New Roman" w:cs="Times New Roman"/>
          <w:sz w:val="28"/>
          <w:szCs w:val="28"/>
        </w:rPr>
        <w:t>ят в культурное прошлое страны.</w:t>
      </w:r>
    </w:p>
    <w:p w:rsidR="00E75F18" w:rsidRPr="006B39C9" w:rsidRDefault="006B39C9" w:rsidP="00CD60B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B39C9">
        <w:rPr>
          <w:sz w:val="28"/>
          <w:szCs w:val="28"/>
        </w:rPr>
        <w:t xml:space="preserve">   </w:t>
      </w:r>
      <w:proofErr w:type="gramStart"/>
      <w:r w:rsidR="00E75F18" w:rsidRPr="006B39C9">
        <w:rPr>
          <w:sz w:val="28"/>
          <w:szCs w:val="28"/>
        </w:rPr>
        <w:t>Когда ученик непосредственно видит, слышит, осязает окружающий мир, воспринимает его в более ярких, эмоционально насыщенных, запоминающихся образах, чем те, которые предстают перед ним со страниц книг, учебных пособий,  воспитывается любовь к Родине, её культуре, её природе, истории,  людям.</w:t>
      </w:r>
      <w:proofErr w:type="gramEnd"/>
    </w:p>
    <w:p w:rsidR="00D35232" w:rsidRPr="006B39C9" w:rsidRDefault="00CD60B4" w:rsidP="00CD60B4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6B39C9">
        <w:rPr>
          <w:sz w:val="28"/>
          <w:szCs w:val="28"/>
          <w:shd w:val="clear" w:color="auto" w:fill="FFFFFF"/>
        </w:rPr>
        <w:t xml:space="preserve">     </w:t>
      </w:r>
      <w:r w:rsidR="00D35232" w:rsidRPr="006B39C9">
        <w:rPr>
          <w:sz w:val="28"/>
          <w:szCs w:val="28"/>
          <w:shd w:val="clear" w:color="auto" w:fill="FFFFFF"/>
        </w:rPr>
        <w:t>Организуем  совместные поездки в музеи, экскурсии по историческим местам.</w:t>
      </w:r>
    </w:p>
    <w:p w:rsidR="00CD60B4" w:rsidRPr="006B39C9" w:rsidRDefault="00CD60B4" w:rsidP="00CD60B4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6B39C9">
        <w:rPr>
          <w:sz w:val="28"/>
          <w:szCs w:val="28"/>
          <w:shd w:val="clear" w:color="auto" w:fill="FFFFFF"/>
        </w:rPr>
        <w:t xml:space="preserve">       Таким образом, приобщение ребенка к духовным ценностям воспитывает  толерантность, взаимопонимание, творчество, трудолюбие, самостоятельность, интерес не только к своей национальной культуре, но и культуре других народов, любовь к Родине.</w:t>
      </w:r>
    </w:p>
    <w:p w:rsidR="008B4984" w:rsidRDefault="008B4984" w:rsidP="00CD60B4">
      <w:pPr>
        <w:spacing w:after="0"/>
      </w:pPr>
    </w:p>
    <w:sectPr w:rsidR="008B4984" w:rsidSect="0024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64E0"/>
    <w:multiLevelType w:val="multilevel"/>
    <w:tmpl w:val="6480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CC4"/>
    <w:rsid w:val="00245798"/>
    <w:rsid w:val="002D547C"/>
    <w:rsid w:val="00427DDB"/>
    <w:rsid w:val="006B39C9"/>
    <w:rsid w:val="00880CC4"/>
    <w:rsid w:val="008B4984"/>
    <w:rsid w:val="008D3D47"/>
    <w:rsid w:val="00920E36"/>
    <w:rsid w:val="00AA0887"/>
    <w:rsid w:val="00C02202"/>
    <w:rsid w:val="00C2571D"/>
    <w:rsid w:val="00C6578E"/>
    <w:rsid w:val="00CD60B4"/>
    <w:rsid w:val="00D35232"/>
    <w:rsid w:val="00E75F18"/>
    <w:rsid w:val="00FB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C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C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75AD-4074-49E9-9690-F010DFE4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Гульчачак</cp:lastModifiedBy>
  <cp:revision>6</cp:revision>
  <dcterms:created xsi:type="dcterms:W3CDTF">2024-01-06T15:06:00Z</dcterms:created>
  <dcterms:modified xsi:type="dcterms:W3CDTF">2024-01-06T15:17:00Z</dcterms:modified>
</cp:coreProperties>
</file>