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F5" w:rsidRPr="003534F5" w:rsidRDefault="003534F5" w:rsidP="0035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4F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  <w:r w:rsidRPr="003534F5">
        <w:rPr>
          <w:rFonts w:ascii="Times New Roman" w:hAnsi="Times New Roman" w:cs="Times New Roman"/>
          <w:sz w:val="24"/>
          <w:szCs w:val="24"/>
        </w:rPr>
        <w:br/>
        <w:t xml:space="preserve"> учреждение детский сад №29 «</w:t>
      </w:r>
      <w:proofErr w:type="spellStart"/>
      <w:r w:rsidRPr="003534F5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3534F5">
        <w:rPr>
          <w:rFonts w:ascii="Times New Roman" w:hAnsi="Times New Roman" w:cs="Times New Roman"/>
          <w:sz w:val="24"/>
          <w:szCs w:val="24"/>
        </w:rPr>
        <w:t>»</w:t>
      </w:r>
    </w:p>
    <w:p w:rsidR="003534F5" w:rsidRDefault="003534F5" w:rsidP="003534F5">
      <w:pPr>
        <w:jc w:val="center"/>
        <w:rPr>
          <w:rFonts w:ascii="Century Gothic" w:hAnsi="Century Gothic"/>
          <w:b/>
          <w:i/>
          <w:sz w:val="48"/>
          <w:szCs w:val="48"/>
        </w:rPr>
      </w:pPr>
    </w:p>
    <w:p w:rsidR="003534F5" w:rsidRDefault="003534F5" w:rsidP="003534F5">
      <w:pPr>
        <w:jc w:val="center"/>
        <w:rPr>
          <w:rFonts w:ascii="Century Gothic" w:hAnsi="Century Gothic"/>
          <w:b/>
          <w:i/>
          <w:sz w:val="48"/>
          <w:szCs w:val="48"/>
        </w:rPr>
      </w:pPr>
    </w:p>
    <w:p w:rsidR="003534F5" w:rsidRPr="003534F5" w:rsidRDefault="003534F5" w:rsidP="003534F5">
      <w:pPr>
        <w:rPr>
          <w:rFonts w:ascii="Century Gothic" w:hAnsi="Century Gothic"/>
          <w:b/>
          <w:i/>
          <w:sz w:val="48"/>
          <w:szCs w:val="48"/>
        </w:rPr>
      </w:pPr>
      <w:r>
        <w:rPr>
          <w:rFonts w:ascii="Century Gothic" w:hAnsi="Century Gothic"/>
          <w:b/>
          <w:i/>
          <w:sz w:val="48"/>
          <w:szCs w:val="48"/>
        </w:rPr>
        <w:t xml:space="preserve">        </w:t>
      </w:r>
      <w:r w:rsidRPr="003534F5">
        <w:rPr>
          <w:rFonts w:ascii="Century Gothic" w:hAnsi="Century Gothic"/>
          <w:b/>
          <w:i/>
          <w:sz w:val="48"/>
          <w:szCs w:val="48"/>
        </w:rPr>
        <w:t>Работа ДОУ с родителями</w:t>
      </w: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  <w:r w:rsidRPr="003534F5">
        <w:rPr>
          <w:rFonts w:ascii="Times New Roman" w:hAnsi="Times New Roman" w:cs="Times New Roman"/>
          <w:sz w:val="24"/>
          <w:szCs w:val="24"/>
        </w:rPr>
        <w:t>Семья – уникальный первичный социум, который дает ребенку ощущение психологической защищенности, «эмоционального тыла», поддержку. В этом непреходящее значение семьи для человека вообще, а</w:t>
      </w:r>
      <w:r>
        <w:rPr>
          <w:rFonts w:ascii="Times New Roman" w:hAnsi="Times New Roman" w:cs="Times New Roman"/>
          <w:sz w:val="24"/>
          <w:szCs w:val="24"/>
        </w:rPr>
        <w:t xml:space="preserve"> для дошкольника в особенности. </w:t>
      </w:r>
      <w:r w:rsidRPr="003534F5">
        <w:rPr>
          <w:rFonts w:ascii="Times New Roman" w:hAnsi="Times New Roman" w:cs="Times New Roman"/>
          <w:sz w:val="24"/>
          <w:szCs w:val="24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все вместе: детский сад, семья, общественность. 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Идея взаимосвязи общественного и семейного воспитания нашла своё отражение в ряде нормативно-правов</w:t>
      </w:r>
      <w:r>
        <w:rPr>
          <w:rFonts w:ascii="Times New Roman" w:hAnsi="Times New Roman" w:cs="Times New Roman"/>
          <w:sz w:val="24"/>
          <w:szCs w:val="24"/>
        </w:rPr>
        <w:t>ых документов, в том числе в</w:t>
      </w:r>
      <w:r w:rsidRPr="003534F5">
        <w:rPr>
          <w:rFonts w:ascii="Times New Roman" w:hAnsi="Times New Roman" w:cs="Times New Roman"/>
          <w:sz w:val="24"/>
          <w:szCs w:val="24"/>
        </w:rPr>
        <w:t xml:space="preserve">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 Уходит в прошлое официально осуществляемая многие годы в нашей стране политика превращения воспитания из семейного в общественное. 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                                                                                                                              Во-первых,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Педагоги заручаются пониманием со стороны родителей в решении проблем. А в самом большом выигрыше находятся дети, ради которых и осуществляется данное взаимодействие.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34F5">
        <w:rPr>
          <w:rFonts w:ascii="Times New Roman" w:hAnsi="Times New Roman" w:cs="Times New Roman"/>
          <w:sz w:val="24"/>
          <w:szCs w:val="24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                                                         В-третьих, родители самостоятельно могут выбирать и формировать уже в школьном возрасте то направление в развитии и воспитании ребенка, которое они считают нужны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34F5">
        <w:rPr>
          <w:rFonts w:ascii="Times New Roman" w:hAnsi="Times New Roman" w:cs="Times New Roman"/>
          <w:sz w:val="24"/>
          <w:szCs w:val="24"/>
        </w:rPr>
        <w:t xml:space="preserve">. Таким образом, родители берут на себя ответственность за воспитание ребенка.                                                                      </w:t>
      </w:r>
      <w:r w:rsidRPr="003534F5">
        <w:rPr>
          <w:rFonts w:ascii="Times New Roman" w:hAnsi="Times New Roman" w:cs="Times New Roman"/>
          <w:sz w:val="24"/>
          <w:szCs w:val="24"/>
        </w:rPr>
        <w:lastRenderedPageBreak/>
        <w:t>В-четвертых, это возможность реализации единой программы воспитания и развития ребенка в ДОУ и семье.</w:t>
      </w: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  <w:r w:rsidRPr="003534F5">
        <w:rPr>
          <w:rFonts w:ascii="Times New Roman" w:hAnsi="Times New Roman" w:cs="Times New Roman"/>
          <w:sz w:val="24"/>
          <w:szCs w:val="24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 принципы:                                          открытость детского сада для семьи (каждому родителю обеспечивается возможность знать и видеть, как живет и развивается его ребенок);                                                                                     сотрудничество педагогов и родителей в воспитании детей;                                                                         создание активной развивающей среды, обеспечивающей единые подходы к развитию личности в семье и детском коллективе;                                                                                                            диагностика общих и частных проблем в развитии и воспитании ребенка.</w:t>
      </w:r>
      <w:r>
        <w:t xml:space="preserve">                                     </w:t>
      </w:r>
      <w:r w:rsidRPr="003534F5">
        <w:rPr>
          <w:rFonts w:ascii="Times New Roman" w:hAnsi="Times New Roman" w:cs="Times New Roman"/>
          <w:sz w:val="24"/>
          <w:szCs w:val="24"/>
        </w:rPr>
        <w:t>Работу с родителями следует строить, пр</w:t>
      </w:r>
      <w:r>
        <w:rPr>
          <w:rFonts w:ascii="Times New Roman" w:hAnsi="Times New Roman" w:cs="Times New Roman"/>
          <w:sz w:val="24"/>
          <w:szCs w:val="24"/>
        </w:rPr>
        <w:t>идерж</w:t>
      </w:r>
      <w:r w:rsidR="002402F8">
        <w:rPr>
          <w:rFonts w:ascii="Times New Roman" w:hAnsi="Times New Roman" w:cs="Times New Roman"/>
          <w:sz w:val="24"/>
          <w:szCs w:val="24"/>
        </w:rPr>
        <w:t xml:space="preserve">иваясь следующих </w:t>
      </w:r>
      <w:proofErr w:type="gramStart"/>
      <w:r w:rsidR="002402F8">
        <w:rPr>
          <w:rFonts w:ascii="Times New Roman" w:hAnsi="Times New Roman" w:cs="Times New Roman"/>
          <w:sz w:val="24"/>
          <w:szCs w:val="24"/>
        </w:rPr>
        <w:t>этапов: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02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3534F5">
        <w:rPr>
          <w:rFonts w:ascii="Times New Roman" w:hAnsi="Times New Roman" w:cs="Times New Roman"/>
          <w:sz w:val="24"/>
          <w:szCs w:val="24"/>
        </w:rPr>
        <w:t xml:space="preserve">Продумывание содержания и форм работы с родителями.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2. </w:t>
      </w:r>
      <w:r w:rsidRPr="003534F5">
        <w:rPr>
          <w:rFonts w:ascii="Times New Roman" w:hAnsi="Times New Roman" w:cs="Times New Roman"/>
          <w:sz w:val="24"/>
          <w:szCs w:val="24"/>
        </w:rPr>
        <w:t xml:space="preserve">Проведение экспресс-опроса с целью изучения их потребностей. </w:t>
      </w:r>
      <w:r w:rsidR="002402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34F5">
        <w:rPr>
          <w:rFonts w:ascii="Times New Roman" w:hAnsi="Times New Roman" w:cs="Times New Roman"/>
          <w:sz w:val="24"/>
          <w:szCs w:val="24"/>
        </w:rPr>
        <w:t>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</w:t>
      </w:r>
      <w:r>
        <w:rPr>
          <w:rFonts w:ascii="Times New Roman" w:hAnsi="Times New Roman" w:cs="Times New Roman"/>
          <w:sz w:val="24"/>
          <w:szCs w:val="24"/>
        </w:rPr>
        <w:t xml:space="preserve">льзовать для дальнейшей работы. </w:t>
      </w:r>
      <w:r w:rsidRPr="003534F5">
        <w:rPr>
          <w:rFonts w:ascii="Times New Roman" w:hAnsi="Times New Roman" w:cs="Times New Roman"/>
          <w:sz w:val="24"/>
          <w:szCs w:val="24"/>
        </w:rPr>
        <w:t xml:space="preserve">В настоящее время сложились устойчивые формы работы детского сада с семьей, которые в дошкольной педагогике принято считать традиционными. Это формы работы,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 внутри детского сада проводится работа с родителями воспитанников данного ДОУ; работа с родителями за пределами ДОУ.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34F5">
        <w:rPr>
          <w:rFonts w:ascii="Times New Roman" w:hAnsi="Times New Roman" w:cs="Times New Roman"/>
          <w:sz w:val="24"/>
          <w:szCs w:val="24"/>
        </w:rPr>
        <w:t>Ее цель – охватить подавляющее большинство родителей дошкольников независимо от того, посеща</w:t>
      </w:r>
      <w:r>
        <w:rPr>
          <w:rFonts w:ascii="Times New Roman" w:hAnsi="Times New Roman" w:cs="Times New Roman"/>
          <w:sz w:val="24"/>
          <w:szCs w:val="24"/>
        </w:rPr>
        <w:t xml:space="preserve">ют их дети детский сад или нет.                                                                    </w:t>
      </w:r>
      <w:r w:rsidRPr="003534F5">
        <w:rPr>
          <w:rFonts w:ascii="Times New Roman" w:hAnsi="Times New Roman" w:cs="Times New Roman"/>
          <w:sz w:val="24"/>
          <w:szCs w:val="24"/>
        </w:rPr>
        <w:t>Особой популярностью, как у педагогов, так и у родителей пользуются нетрадиционные 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</w:t>
      </w:r>
      <w:r>
        <w:rPr>
          <w:rFonts w:ascii="Times New Roman" w:hAnsi="Times New Roman" w:cs="Times New Roman"/>
          <w:sz w:val="24"/>
          <w:szCs w:val="24"/>
        </w:rPr>
        <w:t xml:space="preserve">новке, сближаются с педагогами.                                                                                                                      </w:t>
      </w:r>
      <w:r w:rsidRPr="003534F5">
        <w:rPr>
          <w:rFonts w:ascii="Times New Roman" w:hAnsi="Times New Roman" w:cs="Times New Roman"/>
          <w:sz w:val="24"/>
          <w:szCs w:val="24"/>
        </w:rPr>
        <w:t>Практикой уже накоплено многообразие нетрадиционных форм, но они еще недостаточно изучены и обобщены.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  <w:r w:rsidRPr="003534F5">
        <w:rPr>
          <w:rFonts w:ascii="Times New Roman" w:hAnsi="Times New Roman" w:cs="Times New Roman"/>
          <w:sz w:val="24"/>
          <w:szCs w:val="24"/>
        </w:rPr>
        <w:tab/>
      </w: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</w:p>
    <w:p w:rsidR="003534F5" w:rsidRPr="003534F5" w:rsidRDefault="002402F8" w:rsidP="0035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Воспитатель: Рыбалко С.Г.</w:t>
      </w:r>
    </w:p>
    <w:p w:rsidR="003534F5" w:rsidRPr="003534F5" w:rsidRDefault="003534F5" w:rsidP="003534F5">
      <w:pPr>
        <w:rPr>
          <w:rFonts w:ascii="Times New Roman" w:hAnsi="Times New Roman" w:cs="Times New Roman"/>
          <w:sz w:val="24"/>
          <w:szCs w:val="24"/>
        </w:rPr>
      </w:pPr>
    </w:p>
    <w:p w:rsidR="003534F5" w:rsidRDefault="003534F5" w:rsidP="003534F5"/>
    <w:p w:rsidR="003534F5" w:rsidRDefault="003534F5" w:rsidP="003534F5"/>
    <w:p w:rsidR="003534F5" w:rsidRDefault="003534F5" w:rsidP="003534F5"/>
    <w:p w:rsidR="003534F5" w:rsidRDefault="003534F5" w:rsidP="003534F5"/>
    <w:p w:rsidR="003534F5" w:rsidRDefault="003534F5" w:rsidP="003534F5"/>
    <w:p w:rsidR="003534F5" w:rsidRDefault="003534F5" w:rsidP="003534F5"/>
    <w:p w:rsidR="003534F5" w:rsidRDefault="003534F5" w:rsidP="003534F5"/>
    <w:p w:rsidR="00330D47" w:rsidRDefault="00330D47"/>
    <w:sectPr w:rsidR="0033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68"/>
    <w:rsid w:val="00106C68"/>
    <w:rsid w:val="002402F8"/>
    <w:rsid w:val="00330D47"/>
    <w:rsid w:val="003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6A18"/>
  <w15:chartTrackingRefBased/>
  <w15:docId w15:val="{43271792-BFFA-4B41-8757-93BBDD62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2024-01-07T07:57:00Z</dcterms:created>
  <dcterms:modified xsi:type="dcterms:W3CDTF">2024-01-07T08:18:00Z</dcterms:modified>
</cp:coreProperties>
</file>