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0F" w:rsidRDefault="00A4600F" w:rsidP="00A4600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E5A7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Формирование у детей старшего дошкольного возраста привычки к з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доровому образу жизни через  сотрудничество</w:t>
      </w:r>
      <w:r w:rsidRPr="001E5A7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ДОО в социуме</w:t>
      </w:r>
    </w:p>
    <w:p w:rsidR="00A4600F" w:rsidRDefault="00A4600F" w:rsidP="00A4600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4600F" w:rsidRPr="00784D4C" w:rsidRDefault="00A4600F" w:rsidP="00A4600F">
      <w:pP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784D4C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Введение</w:t>
      </w:r>
    </w:p>
    <w:p w:rsidR="00A4600F" w:rsidRPr="00784D4C" w:rsidRDefault="00A4600F" w:rsidP="00A4600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color w:val="000000" w:themeColor="text1"/>
        </w:rPr>
      </w:pPr>
      <w:r w:rsidRPr="00784D4C">
        <w:rPr>
          <w:color w:val="000000" w:themeColor="text1"/>
          <w:shd w:val="clear" w:color="auto" w:fill="FFFFFF"/>
        </w:rPr>
        <w:t xml:space="preserve">   </w:t>
      </w:r>
      <w:r w:rsidRPr="00784D4C">
        <w:rPr>
          <w:color w:val="000000" w:themeColor="text1"/>
        </w:rPr>
        <w:t>Современное развитие России связано с модернизацией в сфере образования, которая в первую очередь затрагивает проблемы формирования подрастающего поколения, интегрированного в современное общество. Успешным в различных областях жизнедеятельности может быть человек, который ориентирован на здоровый образ жизни.</w:t>
      </w:r>
    </w:p>
    <w:p w:rsidR="00A4600F" w:rsidRPr="00784D4C" w:rsidRDefault="00A4600F" w:rsidP="00A4600F">
      <w:pPr>
        <w:shd w:val="clear" w:color="auto" w:fill="FFFFFF"/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состояние здоровья детей влияют многие негативные факторы: повсеместно ухудшающаяся экологическая обстановка, снижение уровня жизни в целом по стране, снижение уровня социальных гарантий для детей в сферах духовного и физического развития, недостаток у родителей времени и средств для полноценного удовлетворения потребностей детей, увеличение числа неполных семей, технология воспитательно - образовательного процесса, личность педагогов, а также состояние и ориентация семейного воспитания.</w:t>
      </w:r>
      <w:proofErr w:type="gramEnd"/>
    </w:p>
    <w:p w:rsidR="00A4600F" w:rsidRPr="00784D4C" w:rsidRDefault="00A4600F" w:rsidP="00A4600F">
      <w:pPr>
        <w:shd w:val="clear" w:color="auto" w:fill="FFFFFF"/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этих условиях проблема сохранения и укрепления здоровья дошкольников становится особенно актуальной. Сегодняшние дети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будущее государства. В рамках государственной концепции сохранения здоровья детей большое внимание уделяется укреплению здоровья детей, и, прежде всего, формированию здорового образа жизни ребенка.</w:t>
      </w:r>
    </w:p>
    <w:p w:rsidR="00A4600F" w:rsidRPr="00784D4C" w:rsidRDefault="00A4600F" w:rsidP="00A4600F">
      <w:pPr>
        <w:shd w:val="clear" w:color="auto" w:fill="FFFFFF"/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Здоровьесберегающий</w:t>
      </w:r>
      <w:proofErr w:type="spellEnd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 обучения и воспитания особенно важен в дошкольных образовательных учреждениях, где ребенок получает базовые знания из многих наук, в том числе и о своем организме, на этом этапе происходит понимание и принятие ребенком ценности здорового образа жизни.</w:t>
      </w:r>
    </w:p>
    <w:p w:rsidR="00A4600F" w:rsidRPr="00784D4C" w:rsidRDefault="00A4600F" w:rsidP="00A4600F">
      <w:pPr>
        <w:shd w:val="clear" w:color="auto" w:fill="FFFFFF"/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настоящее время проблемой формирования здорового образа жизни занимаются ученые из различных областей знаний: медицины и физиологии В.Н. Дубровский, Ю.П. Лисицын, Б.Н. Чумаков, психологии О.С. </w:t>
      </w:r>
      <w:proofErr w:type="spellStart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Осадчук</w:t>
      </w:r>
      <w:proofErr w:type="spellEnd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экологии З.И. </w:t>
      </w:r>
      <w:proofErr w:type="spellStart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Тюмасева</w:t>
      </w:r>
      <w:proofErr w:type="spellEnd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А.Ф. </w:t>
      </w:r>
      <w:proofErr w:type="spellStart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Аменд</w:t>
      </w:r>
      <w:proofErr w:type="spellEnd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педагогики В.Г. </w:t>
      </w:r>
      <w:proofErr w:type="spellStart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Алямовская</w:t>
      </w:r>
      <w:proofErr w:type="spellEnd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Г.К. Зайцев, Ю.Ф. </w:t>
      </w:r>
      <w:proofErr w:type="spellStart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Змановский</w:t>
      </w:r>
      <w:proofErr w:type="spellEnd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М. Л. Лазарев, О.С. Шнейдер, О.В. Морозова, Т.В. </w:t>
      </w:r>
      <w:proofErr w:type="spellStart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Поштарева</w:t>
      </w:r>
      <w:proofErr w:type="spellEnd"/>
      <w:proofErr w:type="gramEnd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Л.Г. Татарникова, О.Ю. Толстова.</w:t>
      </w:r>
    </w:p>
    <w:p w:rsidR="00A4600F" w:rsidRPr="00A4600F" w:rsidRDefault="00A4600F" w:rsidP="00A4600F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Одновременно с использованием инновационных технологий важнейшим фактором воздействия на личность ребенка является атмосфера родственных эмоциональных связей. Родительская любовь обеспечивает детям эмоциональную защиту и психологический комфорт, дает жизненную опору, а любовь и беспредельное доверие ребенка делают его особо восприимчивым к их воздействию. Специальные психолого-педагогические и социологические исследования (А.И. Захаров, Ю.П. </w:t>
      </w:r>
      <w:proofErr w:type="spellStart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Литвинене</w:t>
      </w:r>
      <w:proofErr w:type="spellEnd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А.Н. Демидова, В.Я. Титаренко, О.Л. Зверева, Е.П. </w:t>
      </w:r>
      <w:proofErr w:type="spellStart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Арнаутова</w:t>
      </w:r>
      <w:proofErr w:type="spellEnd"/>
      <w:r w:rsidRPr="00784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показали, что семья остро нуждается в помощи специалистов на всех этапах дошкольного детства. Очевидно, что семья и детский сад, имея свои особые функции, не могут заменить друг друга и должны взаимодействовать во имя полноценног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развития ребенка-дошкольника.</w:t>
      </w:r>
    </w:p>
    <w:p w:rsidR="00A4600F" w:rsidRDefault="00A4600F" w:rsidP="00A4600F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Актуальность:</w:t>
      </w:r>
    </w:p>
    <w:p w:rsidR="004349CD" w:rsidRPr="00A4600F" w:rsidRDefault="00A4600F" w:rsidP="00A4600F">
      <w:pPr>
        <w:pStyle w:val="a3"/>
        <w:spacing w:before="0" w:beforeAutospacing="0" w:after="150" w:afterAutospacing="0"/>
        <w:jc w:val="both"/>
        <w:rPr>
          <w:b/>
          <w:color w:val="000000" w:themeColor="text1"/>
        </w:rPr>
      </w:pPr>
      <w:r w:rsidRPr="00784D4C">
        <w:rPr>
          <w:color w:val="000000" w:themeColor="text1"/>
          <w:shd w:val="clear" w:color="auto" w:fill="FFFFFF"/>
        </w:rPr>
        <w:t>Актуальность  исследования определяется следующими </w:t>
      </w:r>
      <w:r w:rsidRPr="00784D4C">
        <w:rPr>
          <w:rStyle w:val="a4"/>
          <w:color w:val="000000" w:themeColor="text1"/>
          <w:shd w:val="clear" w:color="auto" w:fill="FFFFFF"/>
        </w:rPr>
        <w:t>противоречиями:</w:t>
      </w:r>
      <w:r w:rsidRPr="00784D4C">
        <w:rPr>
          <w:color w:val="000000" w:themeColor="text1"/>
          <w:shd w:val="clear" w:color="auto" w:fill="FFFFFF"/>
        </w:rPr>
        <w:t> с одной стороны, существует объективная необходимость в организации</w:t>
      </w:r>
      <w:r>
        <w:rPr>
          <w:color w:val="000000" w:themeColor="text1"/>
          <w:shd w:val="clear" w:color="auto" w:fill="FFFFFF"/>
        </w:rPr>
        <w:t xml:space="preserve"> эффективного взаимодействия ДОО</w:t>
      </w:r>
      <w:r w:rsidRPr="00784D4C">
        <w:rPr>
          <w:color w:val="000000" w:themeColor="text1"/>
          <w:shd w:val="clear" w:color="auto" w:fill="FFFFFF"/>
        </w:rPr>
        <w:t xml:space="preserve"> и семьи в приобщении старших дошкольников к здоровому образу жизни, а с другой - имеет место недостаточная методическая разработанность этой проблемы в рамках образовательного процесса дошкольного учреждения.</w:t>
      </w:r>
      <w:r w:rsidRPr="00784D4C">
        <w:rPr>
          <w:b/>
          <w:color w:val="000000" w:themeColor="text1"/>
        </w:rPr>
        <w:t xml:space="preserve"> </w:t>
      </w:r>
      <w:bookmarkStart w:id="0" w:name="_GoBack"/>
      <w:bookmarkEnd w:id="0"/>
    </w:p>
    <w:sectPr w:rsidR="004349CD" w:rsidRPr="00A4600F" w:rsidSect="00A4600F">
      <w:pgSz w:w="11906" w:h="16838" w:code="9"/>
      <w:pgMar w:top="567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0F"/>
    <w:rsid w:val="00385A40"/>
    <w:rsid w:val="004349CD"/>
    <w:rsid w:val="00A4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0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0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0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Викторовна</dc:creator>
  <cp:lastModifiedBy>Любовь Викторовна</cp:lastModifiedBy>
  <cp:revision>1</cp:revision>
  <dcterms:created xsi:type="dcterms:W3CDTF">2024-01-08T12:24:00Z</dcterms:created>
  <dcterms:modified xsi:type="dcterms:W3CDTF">2024-01-08T12:25:00Z</dcterms:modified>
</cp:coreProperties>
</file>