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2B" w:rsidRDefault="00FF17CB" w:rsidP="004F1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CB">
        <w:rPr>
          <w:rFonts w:ascii="Times New Roman" w:hAnsi="Times New Roman" w:cs="Times New Roman"/>
          <w:b/>
          <w:sz w:val="28"/>
          <w:szCs w:val="28"/>
        </w:rPr>
        <w:t>М</w:t>
      </w:r>
      <w:r w:rsidR="004F132B" w:rsidRPr="00B0136B">
        <w:rPr>
          <w:rFonts w:ascii="Times New Roman" w:hAnsi="Times New Roman" w:cs="Times New Roman"/>
          <w:b/>
          <w:sz w:val="24"/>
          <w:szCs w:val="24"/>
        </w:rPr>
        <w:t>УНИЦИПАЛЬНОЕ БЮТЖЕТНОЕ ОБЩЕОБРАЗОВАТЕЛЬНОЕ УЧРЕЖДЕНИЕ</w:t>
      </w:r>
    </w:p>
    <w:p w:rsidR="004F132B" w:rsidRPr="00B0136B" w:rsidRDefault="004F132B" w:rsidP="004F1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013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РЕДНЯ</w:t>
      </w:r>
      <w:r w:rsidR="00F140D7">
        <w:rPr>
          <w:rFonts w:ascii="Times New Roman" w:hAnsi="Times New Roman" w:cs="Times New Roman"/>
          <w:b/>
          <w:sz w:val="24"/>
          <w:szCs w:val="24"/>
        </w:rPr>
        <w:t>Я ОБЩЕОБРАЗОВАТЕЛЬНАЯ ШКОЛА № 13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F132B" w:rsidRPr="00B0136B" w:rsidRDefault="004F132B" w:rsidP="004F1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32B" w:rsidRPr="00B0136B" w:rsidRDefault="004F132B" w:rsidP="004F1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32B" w:rsidRDefault="004F132B" w:rsidP="004F132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F132B" w:rsidRPr="00E72D88" w:rsidRDefault="004F132B" w:rsidP="004F132B">
      <w:pPr>
        <w:spacing w:after="0"/>
        <w:rPr>
          <w:rFonts w:ascii="Georgia" w:hAnsi="Georgia" w:cs="Times New Roman"/>
          <w:b/>
          <w:color w:val="0070C0"/>
          <w:sz w:val="36"/>
          <w:szCs w:val="24"/>
        </w:rPr>
      </w:pPr>
    </w:p>
    <w:p w:rsidR="004F132B" w:rsidRPr="004F132B" w:rsidRDefault="004F132B" w:rsidP="004F132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132B">
        <w:rPr>
          <w:rFonts w:ascii="Times New Roman" w:hAnsi="Times New Roman" w:cs="Times New Roman"/>
          <w:sz w:val="32"/>
          <w:szCs w:val="32"/>
          <w:u w:val="single"/>
        </w:rPr>
        <w:t xml:space="preserve">Конспект открытого мероприятия </w:t>
      </w:r>
    </w:p>
    <w:p w:rsidR="004F132B" w:rsidRPr="004F132B" w:rsidRDefault="004F132B" w:rsidP="004F132B">
      <w:pPr>
        <w:spacing w:after="0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4F132B">
        <w:rPr>
          <w:rFonts w:asciiTheme="majorHAnsi" w:hAnsiTheme="majorHAnsi" w:cs="Times New Roman"/>
          <w:b/>
          <w:i/>
          <w:sz w:val="32"/>
          <w:szCs w:val="32"/>
        </w:rPr>
        <w:t>на тему «</w:t>
      </w:r>
      <w:r w:rsidRPr="004F132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Мы разные - в этом наше богатство, мы вместе - в этом наша сила</w:t>
      </w:r>
      <w:r w:rsidRPr="004F132B">
        <w:rPr>
          <w:rFonts w:asciiTheme="majorHAnsi" w:hAnsiTheme="majorHAnsi" w:cs="Times New Roman"/>
          <w:b/>
          <w:i/>
          <w:sz w:val="32"/>
          <w:szCs w:val="32"/>
        </w:rPr>
        <w:t>».</w:t>
      </w:r>
    </w:p>
    <w:p w:rsidR="004F132B" w:rsidRPr="004F132B" w:rsidRDefault="004F132B" w:rsidP="004F132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F132B" w:rsidRPr="004F132B" w:rsidRDefault="004F132B" w:rsidP="004F13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32B" w:rsidRPr="002C4201" w:rsidRDefault="004F132B" w:rsidP="004F132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C4201">
        <w:rPr>
          <w:rFonts w:ascii="Times New Roman" w:hAnsi="Times New Roman" w:cs="Times New Roman"/>
          <w:sz w:val="32"/>
          <w:szCs w:val="32"/>
          <w:u w:val="single"/>
        </w:rPr>
        <w:t>автор:</w:t>
      </w:r>
    </w:p>
    <w:p w:rsidR="004F132B" w:rsidRPr="00E72D88" w:rsidRDefault="004F132B" w:rsidP="004F132B">
      <w:pPr>
        <w:spacing w:after="0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E72D88">
        <w:rPr>
          <w:rFonts w:asciiTheme="majorHAnsi" w:hAnsiTheme="majorHAnsi" w:cs="Times New Roman"/>
          <w:b/>
          <w:i/>
          <w:sz w:val="32"/>
          <w:szCs w:val="32"/>
        </w:rPr>
        <w:t>Тикунова Жанна Валерьевна,</w:t>
      </w:r>
    </w:p>
    <w:p w:rsidR="004F132B" w:rsidRPr="002C4201" w:rsidRDefault="004F132B" w:rsidP="004F13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D88">
        <w:rPr>
          <w:rFonts w:asciiTheme="majorHAnsi" w:hAnsiTheme="majorHAnsi" w:cs="Times New Roman"/>
          <w:b/>
          <w:i/>
          <w:sz w:val="32"/>
          <w:szCs w:val="32"/>
        </w:rPr>
        <w:t xml:space="preserve">учитель </w:t>
      </w:r>
      <w:r w:rsidR="00F140D7">
        <w:rPr>
          <w:rFonts w:asciiTheme="majorHAnsi" w:hAnsiTheme="majorHAnsi" w:cs="Times New Roman"/>
          <w:b/>
          <w:i/>
          <w:sz w:val="32"/>
          <w:szCs w:val="32"/>
        </w:rPr>
        <w:t>начальных классов</w:t>
      </w: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4201">
        <w:rPr>
          <w:rFonts w:ascii="Times New Roman" w:hAnsi="Times New Roman"/>
          <w:sz w:val="28"/>
          <w:szCs w:val="28"/>
          <w:u w:val="single"/>
        </w:rPr>
        <w:t>Контингент</w:t>
      </w:r>
      <w:r w:rsidRPr="002C4201">
        <w:rPr>
          <w:rFonts w:ascii="Times New Roman" w:hAnsi="Times New Roman"/>
          <w:sz w:val="28"/>
          <w:szCs w:val="28"/>
        </w:rPr>
        <w:t>:</w:t>
      </w: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4201">
        <w:rPr>
          <w:rFonts w:ascii="Times New Roman" w:hAnsi="Times New Roman"/>
          <w:sz w:val="28"/>
          <w:szCs w:val="28"/>
        </w:rPr>
        <w:t xml:space="preserve"> класс</w:t>
      </w: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132B" w:rsidRPr="002C4201" w:rsidRDefault="004F132B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Череповец</w:t>
      </w:r>
    </w:p>
    <w:p w:rsidR="004F132B" w:rsidRPr="0084515D" w:rsidRDefault="00F140D7" w:rsidP="004F13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4F132B">
        <w:rPr>
          <w:rFonts w:ascii="Times New Roman" w:hAnsi="Times New Roman"/>
          <w:sz w:val="28"/>
          <w:szCs w:val="28"/>
        </w:rPr>
        <w:t xml:space="preserve"> </w:t>
      </w:r>
      <w:r w:rsidR="004F132B" w:rsidRPr="002C4201">
        <w:rPr>
          <w:rFonts w:ascii="Times New Roman" w:hAnsi="Times New Roman"/>
          <w:sz w:val="28"/>
          <w:szCs w:val="28"/>
        </w:rPr>
        <w:t>г.</w:t>
      </w:r>
    </w:p>
    <w:p w:rsidR="00F140D7" w:rsidRDefault="00142EDC" w:rsidP="004F132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4094" w:rsidRDefault="00142EDC" w:rsidP="004F132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5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всесторонней и гармонически развитой личности, способной к творческому саморазвитию и осуществляющей этнокультурное и гражданское самоопределение на основе национальных и семейных традиций, ценностей культуры; создание условий для развития толерантного сознания обучающихся.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1.Овладеть основами национальной культуры и приобщить учеников к истории разных народов, представители которых обучаются в классе.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Воспитывать у обучающихся понимание самобытности культуры народов, бережного отношения к национальным ценностям, этническим особенностям.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Показать учащимся, что они абсолютно разные и непохожие друг на друга, но каждый из них – это личность; содействовать осознанию школьником своей уникальности.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Дать возможность каждому ученику задуматься над своим поведением в классе, в семье, в кругу друзей и оценить поведение других; помочь понять учащимся, что дискриминация в любой форме способствует отчуждению.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Расширить кругозор воспитанников.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Положительное отношение к культуре всех народов.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Желание приобретать новые поликультурные знания, умения, совершенствовать имеющиеся.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Осознавать свои трудности и стремиться к их преодолению, осваивая новые виды поликультурной деятельности.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Самостоятельно определять цель внеурочной деятельности, соотносить свои действия с поставленной целью.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Составлять план выполнения заданий внеурочной деятельности под руководством воспитателя.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Корректировать выполнение задания в соответствии с планом, условиям выполнения, результатом действия на определенном этапе.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Осуществлять выбор под определённую задачу литературы.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Оценивать собственную успешность в выполнении заданий.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в рамках проектной деятельности.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Извлекать информацию, представленную в разных формах.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Предъявлять результаты работы, в том числе с помощью ИКТ.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Активно участвовать в обсуждении заданий, предлагать разные способы выполнения заданий, обосновывать выбор наиболее эффективного способа действия.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Соблюдать в повседневной жизни нормы речевого этикета и правила устного общения.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Читать вслух и про себя тексты художественных и научно-популярных книг, понимать прочитанное, задавать вопросы, уточняя непонятное.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Участвовать в диалоге, слушать и понимать других, высказывать свою точку зрения, 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понимать необходимость аргументации своего мнения.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Участвовать в работе группы в ходе проектной деятельности, распределять роли, договариваться друг с другом, учитывая конечную цель.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Осуществлять взаимопомощь и взаимоконтроль при работе в группе.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мультимедиа-проектор, презентации PowerPoint; музыка представленных народов, костюмы, карточки с названием стран, свеча.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</w:t>
      </w:r>
      <w:r w:rsidR="00BC40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щиеся 4 классов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педагоги и родители.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Эпиграф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(Записан на доске или на плакате)</w:t>
      </w:r>
    </w:p>
    <w:p w:rsidR="00142EDC" w:rsidRDefault="00142EDC" w:rsidP="004F132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«Наша школа — наш общий дом,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общее счастье,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нею встречи мы ждем,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вместе собраться,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Разных народов сыны —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как одна мы семья.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Разные мы, но равны,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это ты или я…»</w:t>
      </w:r>
    </w:p>
    <w:p w:rsidR="00C0456D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Ход мероприятия: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Деятельность учащихся: Под музыку дети заходят в зал и садятся на заранее поставленные стулья перед проектором, приветствуют гостей пришедших на мероприятие.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Приветствие: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уважаемые гости и дорогие друзья! Приветствуем наших гостей собравшихся на нашем открытом мероприятии.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Видеоролик - (что такое толерантность, как переводится это слово, что означает; как стать толерантным)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Вводное слово: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мы разные, и, тем не менее, у нас много общего. В школе, как и везде, есть маленькие, большие, худые, полные, инвалиды, иностранцы, цыгане, девочки, мальчики. Все мы разные. Почему иногда мы некоторых отвергаем, подсмеиваемся над ними? Потому что мы их боимся, не хотим делиться с ними или мы не уверены в себе. Конечно, мы не обязаны всех любить! Однако все люди, даже если они бедные, старые или больные, имеют одинаковое право достойно жить на нашей планете и не страдать от презрения или оскорблений. Несмотря на наши различия, мы все принадлежим к человеческому роду, и каждый из нас, будь то мужчина, женщина или ребёнок, неповторим и значим.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нашей планете живут люди разных национальностей. Между ними есть, что - то схожее, а есть и различия. Сегодня, в преддверии дня толерантности мы поговорим на тему: «Мы разные - в этом наше богатство, мы вместе - в этом наша сила».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5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Упражнение «Самый главный человек 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предлагаю вам познакомиться с самым главным человеком, портрет которого находиться в «волшебном сундучке».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заглядывают в шкатулки и видят своё отражение в зеркале.)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 – самый главный человек на земле это они сами.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вы такие?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Сын, дочь, брат, сестра, житель России, внук, внучка, ученик (ца)…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Далее учитель задаёт вопросы: Ребята,…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Поднимите руки – кто родился зимой…, весной и т.д.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Встаньте те, у кого глаза голубые…, карие…, зелёные…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Встаньте в шеренгу по росту (от самого маленького до самого высокого), по цвету волос (от самого тёмного до самого светлого).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видите, какие вы все разные. А что вас объединяет?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мы учимся в одном классе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живём в одном городе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одинаковые по возрасту и т.д.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Вас объединяет коллектив, определённые правила, которые действуют в обществе.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Упражнение-приветствие.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0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оказывать содействие установлению контакта между участниками группы и настрой на работу в группе.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познакомиться с приветствиями разных народов.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раздает карточки с названиями стран и учащиеся здороваются друг с другом, используя ритуалы приветствия, принятые в разных культурах (предлагается на выбор страна листочки с названиями стран)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объятие и троекратное целование поочередно в обе щеки (Россия);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легкий поклон со скрещенными на груди руками (Китай);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рукопожатие и поцелуй в обе щеки (Франция);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легкий поклон, ладони сложены перед лбом (Индия);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легкий поклон, руки и ладони вытянуты по бокам (Япония);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поцелуй в щеки, ладони лежат на предплечьях партнера (Испания);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простое рукопожатие и взгляд в глаза (Германия);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мягкое рукопожатие обеими руками, касание только кончиками пальцев (Малайзия);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потереться друг о друга носами (эскимосская традиция).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Вы стали чуточку ближе друг другу, почувствовали энергию другого человека, поддержку, а это порой так необходимо в нашей жизни».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Наша страна очень огромна и многонациональна, богата и удивительна. В ней сосуществуют разные вероисповедания и разные национальности. Живут, дружат, помогают друг другу на протяжении многих веков.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назовите известные вам национальности, живущие на планете.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называют известные им национальности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посмотрите на доску (презентация о людях разных национальностей – картинки людей в национальных костюмах и музыка). Чем отличаются национальности друг от друга?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называют отличия.</w:t>
      </w: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А сейчас я прочитаю вам стихотворение А. Усачёва, а вы представьте себе главного героя.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речки стоял удивительный домик,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домике жил удивительный гномик,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пола росла у него борода,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той бороде проживала Звезда.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знал ни забот, ни тревог этот Гном.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Звезда освещала собою весь дом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печку топила, и кашу варила,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сказки ему перед сном говорила…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Гном с восхищеньем чесал в бороде,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было, конечно, приятно Звезде.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Кормилась она только крошками хлеба,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ночью гулять улетала на небо.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шли потихоньку года и века…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кончилась в доме однажды мука.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Гном, распростившись с насиженной печкой,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рассветом отправился в город за речкой.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городе том не носили бород.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«Ха-ха, хи-хи-хи» - стал смеяться народ.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«Вот чучело» - каждый ему говорил.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Гном испугался, и бороду сбрил.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пол упала его борода,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тут же его закатилась Звезда.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речки теперь есть обычнейший дом,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Живёт в этом доме обычнейший Гном.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отросла у него борода,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больше к нему не вернулась Звезда.</w:t>
      </w:r>
    </w:p>
    <w:p w:rsidR="00142EDC" w:rsidRPr="00B57FF7" w:rsidRDefault="00142EDC" w:rsidP="00B5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Почему люди отнеслись к нему так, а не иначе?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бы вы поступила в такой ситуации?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выслушивает ответы учащихся и делает выводы, которые дети записывают в тетрадь: каждый человек единственный и неповторимый, каждый человек – личность, имеющая права и обязанности перед собой и другими людьми.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теперь давайте подумаем о Золотом правиле – «Поступай с другими людьми так, как ты хотел бы, чтоб они поступали с тобой».</w:t>
      </w: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Можете ли вы ответить, почему люди должны следовать этому правилу и заботиться о других?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так советуют вести себя родители и учителя. Если вести себя иначе, можно попасть в беду.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заботишься об окружающих, то они, скорее всего, будут заботиться о тебе.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ты добрый и честный человек, о тебе будут хорошо думать окружающие.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возможны другие варианты ответов.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допустим, что вы представляете общество, где уже царят жестокость и гнёт, ваше собственное поведение должно соответствовать установленным правилам. Значит ли это, что следует плохо вести себя по отношению к окружающим?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люди имеют право на то, чтобы к ним относились с уважением. У других людей есть такие же права, как и у тебя.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вывод записывается в тетради.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все вместе попробуем отгадать загадки разных народов мира.</w:t>
      </w:r>
    </w:p>
    <w:p w:rsidR="00142EDC" w:rsidRPr="00B57FF7" w:rsidRDefault="00142EDC" w:rsidP="00B5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5FC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Загадки народов мира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 не о</w:t>
      </w:r>
      <w:r w:rsidR="00D10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бижает, а ее все толкают (казахская</w:t>
      </w:r>
      <w:r w:rsidR="000E5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дверь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день летает,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надоедает,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Ночь настанет,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0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перестанет (белорусская</w:t>
      </w:r>
      <w:r w:rsidR="000E5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5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муха</w:t>
      </w:r>
    </w:p>
    <w:p w:rsidR="000E55FC" w:rsidRDefault="000E55F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Маленький, легонький, а тяжело поднять (</w:t>
      </w:r>
      <w:r w:rsidR="00C0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белорусская) – горячий уголек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четырех</w:t>
      </w:r>
      <w:r w:rsidR="00D10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парней одна шапка надета (башкирская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- стол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Деревянная шея, железный кл</w:t>
      </w:r>
      <w:r w:rsidR="00D10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юв, кричит: «Тук-тук-тук!» (нанайская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– молоток</w:t>
      </w:r>
    </w:p>
    <w:p w:rsidR="000E55FC" w:rsidRDefault="000E55F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Голова большая, шея тоненькая (нанайская) – капуста</w:t>
      </w:r>
    </w:p>
    <w:p w:rsidR="000E55FC" w:rsidRDefault="000E55F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Белым цветет, зеленым висит, красным попадает (словацкая) - яблоко</w:t>
      </w:r>
    </w:p>
    <w:p w:rsidR="000E55FC" w:rsidRDefault="000E55F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Стучу – голова болит, а не стучу – голодный (бурятская) – дятел</w:t>
      </w:r>
    </w:p>
    <w:p w:rsidR="000E55FC" w:rsidRDefault="000E55F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соболя лежат хвостиками друг к другу (якутская) – брови</w:t>
      </w:r>
    </w:p>
    <w:p w:rsidR="00C0456D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нашей планете живут люди разных национальностей. Каждый народ славит и чтит свои традиции, обычаи, праздники, у каждого народа есть свои национальные костюмы, блюда, народные поэты и художники, у каждой национальности есть свой родной язык и даже президент, герб, флаг и гимн. Между ними есть, что - то схожее, а есть и различия. Мы с вами живем на большой-большой территории, которая правильно называется Российская Федерация, в которой живут много людей с разными национальностями. Наш класс тоже многонационален и сегодня ребята подготовили для вас интересную информацию о своих народах.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выступают учащиеся класса, каждый рассказывает о своей национальности. (Фоном звучит музыка народа)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поиграем.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«Что нас отличает?»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осознание индивидуальности окружающих людей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ребят немного, можно работать всем вместе, если более 15 человек, можно поделить их на две команды и провести между ними соревнование.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построиться по первой букве своего имени (в качестве проверки выполнения задания просим ребят назвать свое полное имя);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построиться по цвету волос: от самых светлых, блондинов, до самых темных, брюнетов;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построиться по цвету глаз: от светло-голубых до темно-карих (это задание вызывает обычно бурные эмоции, потому что, проучившись вместе десять лет, многие не знают, какого цвета глаза у его одноклассника).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Возможны вариации заданий на усмотрение учителя и учащихся, можно предложить ребятам придумать задания такого типа.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нас отличает? (ответы ребят):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 волос и глаз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Одежда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Знания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Имя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Национальность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Фигура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все такие разные: блондины и брюнеты, добрые и злые, толстенькие и худые, лысые и с косичками, грустные и веселые…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объединяет то, что- Все мы люди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Живем в одной стране, на одной планете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Живем в одном городе, республике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Учимся в одной школе, в одном классе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Занимаемся одним делом и проч.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Стихотворение С.Я Маршака «Всемирный хоровод» - </w:t>
      </w:r>
      <w:r w:rsidRPr="00C0456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читают дети.</w:t>
      </w:r>
    </w:p>
    <w:p w:rsidR="00142EDC" w:rsidRPr="00B57FF7" w:rsidRDefault="00142EDC" w:rsidP="00B5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56D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 для ребят всех народов и стран: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абиссинцев и англичан,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испанских детей и для русских,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Шведских, турецких, немецких, французских.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Негров, чья родина – Африки берег;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краснокожих обеих Америк.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желтокожих, которым вставать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Надо, когда мы ложимся в кровать.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эскимосов, что в стужу и снег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Лезут в мешок меховой на ночлег.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тропических стран, где на деревьях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счесть обезьян;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ребятишек одетых и голых.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Тех, что живут в городах и селах.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этот шумный, задорный народ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соберется в один хоровод.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Север планеты пусть встретится с Югом,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Запад – с Востоком,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дети – друг с другом.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 чём это стихотворение?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Дети разных цветов кожи должны дружить друг с другом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почему они должны жить дружно?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не было войны.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EDC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Упражнение «Дерево качеств нашего класса»</w:t>
      </w:r>
    </w:p>
    <w:p w:rsidR="00B57FF7" w:rsidRPr="00B57FF7" w:rsidRDefault="00B57FF7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94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40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0456D" w:rsidRDefault="00BC4094" w:rsidP="00B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ценности и неповторимости собственной личности и личности других людей и наличия объединяющего начала вопреки всем различиям.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говорим о том, что каждый человек неповторим, но в то же время есть нечто, что может объединять нас, таких непохожих. Сейчас каждый из вас получит два небольших листочка разного цвета- зеленого и оранжевого. Объясним значение каждого цвета: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зеленый – “как все”;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оранжевый – “как никто больше”.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Каждому ученику предлагается на листочках соответствующего цвета сделать запись про себя, про собственные свойства и черты. При этом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 листочке “как все” должно быть записано качество, реально присущее данному человеку и объединяющее его (как ему кажется) со всеми другими участниками группы.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 листочке “как никто больше” написать свои уникальные черты характера, которые либо вообще не свойственны остальным, либо значительно сильнее выражены именно в вас.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магнитной доске с помощью маркера рисуем ствол. Дерево можно назвать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«Качества нашего класса» После заполнения листочков всеми участниками просим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наклеить на дерево два листочка и озвучить оба качества. В результате на доске получается дерево с пышной кроной, состоящей из разноцветной листвы: зеленых листочков (сходств), которых столько же, сколько и оранжевых (отличий).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каждый смог убедиться в том, что в классе есть люди, обладающие подобными особенностями, с одной стороны, и что эти свойства присущи не всем – с другой.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проходит довольно лирично и искренне. Оно позволяет участникам увидеть себя как некоторое “единство непохожих”, помогает каждому обрести поддержку и в то же время подчеркнуть свою индивидуальность.</w:t>
      </w:r>
      <w:r w:rsidR="00142EDC"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Упражнение «Давайте пофантазируем…»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Представьте, что наступит время, когда все люди на Земле станут совершенно 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одинаковыми (рост, цвет волос и глаза, одежда, сумма знаний и т. д.)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Каким будет этот мир? Как люди в нем будут жить?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Хорошо или плохо, что мы все разные?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 жить в мире, где столько разных людей?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делает вывод: Различия дополняют и обогащают общество. Чтобы жить в мире, людям надо научиться жить, решая проблемы и задачи на основе сотрудничества.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оценивайте людей, а цените! </w:t>
      </w:r>
    </w:p>
    <w:p w:rsidR="00C0456D" w:rsidRDefault="00C0456D" w:rsidP="00B57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EDC" w:rsidRPr="00B57FF7" w:rsidRDefault="00142EDC" w:rsidP="00B5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 «Проблема на ладошке».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Свеча – символ домашнего очага передается по кругу. Все говорят о том, чему научились, что поняли на занятии.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Заключительное слово учителя: 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Однажды Антуан де Сент - Экзюпери сказал: «Если я чем-то на тебя не похож, я этим вовсе не оскорбляю тебя, а, напротив, одаряю». Его слова - это не только урок нам, живущим в 21 веке, но и подтверждение того, что мир, как и природа, многообразен и именно этим он прекрасен. Его красота в том, что на Земле живут народы и нации, неповторимые в своей культуре, традиции и обычаях. А продолжение этой красоты в том, что мы – люди этой планеты. Каждый из нас должен помнить - «Мы разные - в этом наше богатство, мы вместе - в этом наша сила»!!! «Ключевое слово в этой фразе – «мы», именно оно объединяет нас, таких разных, но живущих вместе россиян!</w:t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Социальный ролик- Все мы разные.</w:t>
      </w:r>
    </w:p>
    <w:p w:rsidR="00142EDC" w:rsidRPr="00B57FF7" w:rsidRDefault="00142EDC" w:rsidP="00B5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BF" w:rsidRPr="00B57FF7" w:rsidRDefault="00CD13BF" w:rsidP="00B57FF7">
      <w:pPr>
        <w:rPr>
          <w:rFonts w:ascii="Times New Roman" w:hAnsi="Times New Roman" w:cs="Times New Roman"/>
          <w:sz w:val="24"/>
          <w:szCs w:val="24"/>
        </w:rPr>
      </w:pPr>
    </w:p>
    <w:sectPr w:rsidR="00CD13BF" w:rsidRPr="00B57FF7" w:rsidSect="00CD1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59" w:rsidRDefault="00680A59" w:rsidP="00BC4094">
      <w:pPr>
        <w:spacing w:after="0" w:line="240" w:lineRule="auto"/>
      </w:pPr>
      <w:r>
        <w:separator/>
      </w:r>
    </w:p>
  </w:endnote>
  <w:endnote w:type="continuationSeparator" w:id="0">
    <w:p w:rsidR="00680A59" w:rsidRDefault="00680A59" w:rsidP="00BC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4" w:rsidRDefault="00BC40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0260"/>
      <w:docPartObj>
        <w:docPartGallery w:val="Page Numbers (Bottom of Page)"/>
        <w:docPartUnique/>
      </w:docPartObj>
    </w:sdtPr>
    <w:sdtEndPr/>
    <w:sdtContent>
      <w:p w:rsidR="00BC4094" w:rsidRDefault="00BC40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D7">
          <w:rPr>
            <w:noProof/>
          </w:rPr>
          <w:t>2</w:t>
        </w:r>
        <w:r>
          <w:fldChar w:fldCharType="end"/>
        </w:r>
      </w:p>
    </w:sdtContent>
  </w:sdt>
  <w:p w:rsidR="00BC4094" w:rsidRDefault="00BC409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4" w:rsidRDefault="00BC40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59" w:rsidRDefault="00680A59" w:rsidP="00BC4094">
      <w:pPr>
        <w:spacing w:after="0" w:line="240" w:lineRule="auto"/>
      </w:pPr>
      <w:r>
        <w:separator/>
      </w:r>
    </w:p>
  </w:footnote>
  <w:footnote w:type="continuationSeparator" w:id="0">
    <w:p w:rsidR="00680A59" w:rsidRDefault="00680A59" w:rsidP="00BC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4" w:rsidRDefault="00BC40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4" w:rsidRDefault="00BC409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4" w:rsidRDefault="00BC40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EDC"/>
    <w:rsid w:val="000E55FC"/>
    <w:rsid w:val="00142EDC"/>
    <w:rsid w:val="00212419"/>
    <w:rsid w:val="004F132B"/>
    <w:rsid w:val="00680A59"/>
    <w:rsid w:val="00B57FF7"/>
    <w:rsid w:val="00BC4094"/>
    <w:rsid w:val="00C0456D"/>
    <w:rsid w:val="00C0561F"/>
    <w:rsid w:val="00CD13BF"/>
    <w:rsid w:val="00D1054E"/>
    <w:rsid w:val="00F140D7"/>
    <w:rsid w:val="00F970EF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176E"/>
  <w15:docId w15:val="{4FBD6709-FFAA-4742-8CD2-7FC65DD0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E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094"/>
  </w:style>
  <w:style w:type="paragraph" w:styleId="a8">
    <w:name w:val="footer"/>
    <w:basedOn w:val="a"/>
    <w:link w:val="a9"/>
    <w:uiPriority w:val="99"/>
    <w:unhideWhenUsed/>
    <w:rsid w:val="00BC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ZHanna</cp:lastModifiedBy>
  <cp:revision>16</cp:revision>
  <cp:lastPrinted>2019-02-01T07:17:00Z</cp:lastPrinted>
  <dcterms:created xsi:type="dcterms:W3CDTF">2018-03-25T18:58:00Z</dcterms:created>
  <dcterms:modified xsi:type="dcterms:W3CDTF">2024-01-08T16:29:00Z</dcterms:modified>
</cp:coreProperties>
</file>