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94"/>
        <w:spacing w:before="0" w:beforeAutospacing="false" w:after="0" w:afterAutospacing="false" w:lineRule="auto" w:line="360"/>
        <w:jc w:val="center"/>
        <w:rPr>
          <w:rStyle w:val="style4102"/>
          <w:b/>
          <w:sz w:val="28"/>
          <w:szCs w:val="28"/>
        </w:rPr>
      </w:pPr>
    </w:p>
    <w:p>
      <w:pPr>
        <w:pStyle w:val="style94"/>
        <w:spacing w:before="0" w:beforeAutospacing="false" w:after="0" w:afterAutospacing="false" w:lineRule="auto" w:line="360"/>
        <w:jc w:val="center"/>
        <w:rPr>
          <w:rStyle w:val="style4102"/>
          <w:b/>
          <w:sz w:val="32"/>
          <w:szCs w:val="32"/>
        </w:rPr>
      </w:pPr>
    </w:p>
    <w:p>
      <w:pPr>
        <w:pStyle w:val="style94"/>
        <w:spacing w:before="0" w:beforeAutospacing="false" w:after="0" w:afterAutospacing="false" w:lineRule="auto" w:line="360"/>
        <w:rPr>
          <w:rStyle w:val="style4102"/>
          <w:b/>
          <w:sz w:val="32"/>
          <w:szCs w:val="32"/>
        </w:rPr>
      </w:pPr>
    </w:p>
    <w:p>
      <w:pPr>
        <w:pStyle w:val="style94"/>
        <w:spacing w:before="0" w:beforeAutospacing="false" w:after="0" w:afterAutospacing="false" w:lineRule="auto" w:line="360"/>
        <w:jc w:val="center"/>
        <w:rPr>
          <w:b/>
          <w:bCs/>
          <w:iCs/>
          <w:color w:val="ff0000"/>
          <w:sz w:val="32"/>
          <w:szCs w:val="32"/>
        </w:rPr>
      </w:pPr>
      <w:r>
        <w:rPr>
          <w:rStyle w:val="style4102"/>
          <w:b/>
          <w:color w:val="ff0000"/>
          <w:sz w:val="32"/>
          <w:szCs w:val="32"/>
        </w:rPr>
        <w:t>«</w:t>
      </w:r>
      <w:r>
        <w:rPr>
          <w:b/>
          <w:bCs/>
          <w:iCs/>
          <w:color w:val="ff0000"/>
          <w:sz w:val="32"/>
          <w:szCs w:val="32"/>
        </w:rPr>
        <w:t xml:space="preserve">Вместо кисти - ладошка. </w:t>
      </w:r>
    </w:p>
    <w:p>
      <w:pPr>
        <w:pStyle w:val="style94"/>
        <w:spacing w:before="0" w:beforeAutospacing="false" w:after="0" w:afterAutospacing="false" w:lineRule="auto" w:line="360"/>
        <w:jc w:val="center"/>
        <w:rPr>
          <w:rStyle w:val="style4102"/>
          <w:b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Возможности пальчикового рисования</w:t>
      </w:r>
      <w:r>
        <w:rPr>
          <w:rStyle w:val="style4102"/>
          <w:b/>
          <w:color w:val="ff0000"/>
          <w:sz w:val="32"/>
          <w:szCs w:val="32"/>
        </w:rPr>
        <w:t>»</w:t>
      </w: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ff0000"/>
          <w:kern w:val="36"/>
          <w:sz w:val="32"/>
          <w:szCs w:val="32"/>
          <w:lang w:eastAsia="ru-RU"/>
        </w:rPr>
        <w:t xml:space="preserve"> (консультация для родителей)</w:t>
      </w: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>
      <w:pPr>
        <w:pStyle w:val="style0"/>
        <w:shd w:val="clear" w:color="auto" w:fill="ffffff"/>
        <w:spacing w:after="240" w:lineRule="auto" w:line="240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                      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>Составила:</w:t>
      </w:r>
    </w:p>
    <w:p>
      <w:pPr>
        <w:pStyle w:val="style0"/>
        <w:shd w:val="clear" w:color="auto" w:fill="ffffff"/>
        <w:tabs>
          <w:tab w:val="left" w:leader="none" w:pos="6360"/>
        </w:tabs>
        <w:spacing w:after="240" w:lineRule="auto" w:line="240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ab/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                      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воспитатель </w:t>
      </w: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     Каторкина В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val="en-US" w:eastAsia="ru-RU"/>
        </w:rPr>
        <w:t>.В.</w:t>
      </w: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>
      <w:pPr>
        <w:pStyle w:val="style0"/>
        <w:shd w:val="clear" w:color="auto" w:fill="ffffff"/>
        <w:tabs>
          <w:tab w:val="left" w:leader="none" w:pos="3855"/>
          <w:tab w:val="center" w:leader="none" w:pos="5102"/>
        </w:tabs>
        <w:spacing w:after="240" w:lineRule="auto" w:line="240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ab/>
      </w:r>
    </w:p>
    <w:p>
      <w:pPr>
        <w:pStyle w:val="style0"/>
        <w:shd w:val="clear" w:color="auto" w:fill="ffffff"/>
        <w:tabs>
          <w:tab w:val="left" w:leader="none" w:pos="3855"/>
          <w:tab w:val="center" w:leader="none" w:pos="5102"/>
        </w:tabs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>
      <w:pPr>
        <w:pStyle w:val="style0"/>
        <w:shd w:val="clear" w:color="auto" w:fill="ffffff"/>
        <w:tabs>
          <w:tab w:val="left" w:leader="none" w:pos="3855"/>
          <w:tab w:val="center" w:leader="none" w:pos="5102"/>
        </w:tabs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>
      <w:pPr>
        <w:pStyle w:val="style0"/>
        <w:shd w:val="clear" w:color="auto" w:fill="ffffff"/>
        <w:tabs>
          <w:tab w:val="left" w:leader="none" w:pos="3855"/>
          <w:tab w:val="center" w:leader="none" w:pos="5102"/>
        </w:tabs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>с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val="en-US" w:eastAsia="ru-RU"/>
        </w:rPr>
        <w:t>. Птичье</w:t>
      </w: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>20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val="en-US" w:eastAsia="ru-RU"/>
        </w:rPr>
        <w:t>23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>год</w:t>
      </w: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noProof/>
          <w:color w:val="ff0000"/>
          <w:kern w:val="36"/>
          <w:sz w:val="32"/>
          <w:szCs w:val="32"/>
          <w:lang w:eastAsia="ru-RU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28925" cy="2952750"/>
            <wp:effectExtent l="38100" t="19050" r="28575" b="19050"/>
            <wp:wrapSquare wrapText="bothSides"/>
            <wp:docPr id="1026" name="Рисунок 3" descr="http://im2-tub-ru.yandex.net/i?id=352987889-13-72&amp;n=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28925" cy="29527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color w:val="ff0000"/>
          <w:kern w:val="36"/>
          <w:sz w:val="32"/>
          <w:szCs w:val="32"/>
          <w:lang w:eastAsia="ru-RU"/>
        </w:rPr>
        <w:t>Консультация для родителей</w:t>
      </w:r>
    </w:p>
    <w:p>
      <w:pPr>
        <w:pStyle w:val="style0"/>
        <w:shd w:val="clear" w:color="auto" w:fill="ffffff"/>
        <w:spacing w:after="240"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ff0000"/>
          <w:kern w:val="36"/>
          <w:sz w:val="32"/>
          <w:szCs w:val="32"/>
          <w:lang w:eastAsia="ru-RU"/>
        </w:rPr>
        <w:t>«Вместо кисти ладошка.</w:t>
      </w:r>
      <w:r>
        <w:rPr>
          <w:rFonts w:ascii="Times New Roman" w:cs="Times New Roman" w:eastAsia="Times New Roman" w:hAnsi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ff0000"/>
          <w:kern w:val="36"/>
          <w:sz w:val="32"/>
          <w:szCs w:val="32"/>
          <w:lang w:eastAsia="ru-RU"/>
        </w:rPr>
        <w:t>Возможности пальчикового рисования»</w:t>
      </w:r>
    </w:p>
    <w:p>
      <w:pPr>
        <w:pStyle w:val="style94"/>
        <w:shd w:val="clear" w:color="auto" w:fill="ffffff"/>
        <w:spacing w:before="30" w:beforeAutospacing="false" w:after="30" w:afterAutospacing="false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«Истоки способностей и дарования детей – на кончиках пальцев.</w:t>
      </w:r>
    </w:p>
    <w:p>
      <w:pPr>
        <w:pStyle w:val="style94"/>
        <w:shd w:val="clear" w:color="auto" w:fill="ffffff"/>
        <w:spacing w:before="30" w:beforeAutospacing="false" w:after="30" w:afterAutospacing="false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От пальцев, образно говоря, идут тончайшие нити – ручейки, </w:t>
      </w:r>
    </w:p>
    <w:p>
      <w:pPr>
        <w:pStyle w:val="style94"/>
        <w:shd w:val="clear" w:color="auto" w:fill="ffffff"/>
        <w:spacing w:before="30" w:beforeAutospacing="false" w:after="30" w:afterAutospacing="false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которые питают источник творческой мысли. </w:t>
      </w:r>
    </w:p>
    <w:p>
      <w:pPr>
        <w:pStyle w:val="style94"/>
        <w:shd w:val="clear" w:color="auto" w:fill="ffffff"/>
        <w:spacing w:before="30" w:beforeAutospacing="false" w:after="30" w:afterAutospacing="false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Другими словами, </w:t>
      </w:r>
    </w:p>
    <w:p>
      <w:pPr>
        <w:pStyle w:val="style94"/>
        <w:shd w:val="clear" w:color="auto" w:fill="ffffff"/>
        <w:spacing w:before="30" w:beforeAutospacing="false" w:after="30" w:afterAutospacing="false"/>
        <w:jc w:val="right"/>
        <w:rPr>
          <w:color w:val="000000"/>
          <w:sz w:val="28"/>
        </w:rPr>
      </w:pPr>
      <w:r>
        <w:rPr>
          <w:color w:val="000000"/>
          <w:sz w:val="28"/>
        </w:rPr>
        <w:t>чем больше мастерства в детской руке,</w:t>
      </w:r>
    </w:p>
    <w:p>
      <w:pPr>
        <w:pStyle w:val="style94"/>
        <w:shd w:val="clear" w:color="auto" w:fill="ffffff"/>
        <w:spacing w:before="30" w:beforeAutospacing="false" w:after="30" w:afterAutospacing="false"/>
        <w:jc w:val="right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 тем умнее ребенок».</w:t>
      </w:r>
    </w:p>
    <w:p>
      <w:pPr>
        <w:pStyle w:val="style94"/>
        <w:shd w:val="clear" w:color="auto" w:fill="ffffff"/>
        <w:spacing w:before="30" w:beforeAutospacing="false" w:after="30" w:afterAutospacing="false"/>
        <w:jc w:val="right"/>
        <w:rPr>
          <w:color w:val="000000"/>
          <w:sz w:val="28"/>
          <w:szCs w:val="20"/>
        </w:rPr>
      </w:pPr>
      <w:r>
        <w:rPr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               В.А. Сухомлинский.</w:t>
      </w:r>
    </w:p>
    <w:p>
      <w:pPr>
        <w:pStyle w:val="style0"/>
        <w:spacing w:lineRule="atLeast" w:line="360"/>
        <w:rPr>
          <w:rFonts w:ascii="Arial" w:cs="Arial" w:hAnsi="Arial"/>
          <w:color w:val="000000"/>
          <w:sz w:val="21"/>
          <w:szCs w:val="21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Самый доступный способ развить творческое начало у ребенка - заинтересовать его рисованием.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 процессе творчества у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ребенка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развивается воображение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образное мышление и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вкус.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Маленьким художникам очень понравятся рисование пальчиками и ладошками.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Впервые методика «Рисование пальцем» была описана в 1932 году, а в наше время пальчиковое рисование приобрело особой популярности. На выставках, в музеях, галереях мы можем увидеть картины, нарисованные при помощи только пальцев рук. Думали ли Вы о том, что Вы сами можете создать свой шедевр? Хотели бы вместе со своим малышом нарисовать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неповторимую картину? Для этого у Вас</w:t>
      </w:r>
      <w:r>
        <w:rPr>
          <w:rFonts w:ascii="Times New Roman" w:cs="Times New Roman" w:hAnsi="Times New Roman"/>
          <w:sz w:val="28"/>
          <w:szCs w:val="28"/>
        </w:rPr>
        <w:t xml:space="preserve"> имеется весомая предпосылка -</w:t>
      </w:r>
      <w:r>
        <w:rPr>
          <w:rFonts w:ascii="Times New Roman" w:cs="Times New Roman" w:hAnsi="Times New Roman"/>
          <w:sz w:val="28"/>
          <w:szCs w:val="28"/>
        </w:rPr>
        <w:t xml:space="preserve"> пять пальцев на правой руке и пять на левой. Что еще необходимо? Лист бумаги и краски.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Для рисования  пальчиками к</w:t>
      </w:r>
      <w:r>
        <w:rPr>
          <w:rFonts w:ascii="Times New Roman" w:cs="Times New Roman" w:hAnsi="Times New Roman"/>
          <w:sz w:val="28"/>
          <w:szCs w:val="28"/>
        </w:rPr>
        <w:t>раски желат</w:t>
      </w:r>
      <w:r>
        <w:rPr>
          <w:rFonts w:ascii="Times New Roman" w:cs="Times New Roman" w:hAnsi="Times New Roman"/>
          <w:sz w:val="28"/>
          <w:szCs w:val="28"/>
        </w:rPr>
        <w:t>ельно использовать специальные -</w:t>
      </w:r>
      <w:r>
        <w:rPr>
          <w:rFonts w:ascii="Times New Roman" w:cs="Times New Roman" w:hAnsi="Times New Roman"/>
          <w:sz w:val="28"/>
          <w:szCs w:val="28"/>
        </w:rPr>
        <w:t xml:space="preserve"> для пальчикового рисования. Также необходимо определить место, где ребенок будет заниматься творчеством, и не менять его, чтоб он приучался к определенному порядку в доме. После каждого сеанса рисование занимайтесь </w:t>
      </w:r>
      <w:r>
        <w:rPr>
          <w:rFonts w:ascii="Times New Roman" w:cs="Times New Roman" w:hAnsi="Times New Roman"/>
          <w:sz w:val="28"/>
          <w:szCs w:val="28"/>
        </w:rPr>
        <w:t>уборкой только вместе с крохой -</w:t>
      </w:r>
      <w:r>
        <w:rPr>
          <w:rFonts w:ascii="Times New Roman" w:cs="Times New Roman" w:hAnsi="Times New Roman"/>
          <w:sz w:val="28"/>
          <w:szCs w:val="28"/>
        </w:rPr>
        <w:t xml:space="preserve"> это научит его быть аккуратным и соблюдать правила.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 помощью пальчиковых красок ребенок получает представление о том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что такое цвет, какие бывают цвета, а также о том, что смешивая две разные краски, можно получить совершенно новый цвет.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i/>
          <w:color w:val="ff0000"/>
          <w:sz w:val="28"/>
          <w:szCs w:val="24"/>
        </w:rPr>
      </w:pPr>
      <w:r>
        <w:rPr>
          <w:rFonts w:ascii="Times New Roman" w:cs="Times New Roman" w:hAnsi="Times New Roman"/>
          <w:color w:val="ff0000"/>
          <w:sz w:val="28"/>
          <w:szCs w:val="24"/>
        </w:rPr>
        <w:t>Такие занятия по изобразительной деятельности способствуют развитию у детей:</w:t>
      </w:r>
    </w:p>
    <w:p>
      <w:pPr>
        <w:pStyle w:val="style0"/>
        <w:numPr>
          <w:ilvl w:val="0"/>
          <w:numId w:val="1"/>
        </w:numPr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мелкой моторики пальцев рук, что оказывает положительное влияние на речевые зоны коры головного мозга;</w:t>
      </w:r>
    </w:p>
    <w:p>
      <w:pPr>
        <w:pStyle w:val="style0"/>
        <w:numPr>
          <w:ilvl w:val="0"/>
          <w:numId w:val="1"/>
        </w:numPr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сенсорного восприятия;</w:t>
      </w:r>
    </w:p>
    <w:p>
      <w:pPr>
        <w:pStyle w:val="style0"/>
        <w:numPr>
          <w:ilvl w:val="0"/>
          <w:numId w:val="1"/>
        </w:numPr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глазомера;</w:t>
      </w:r>
    </w:p>
    <w:p>
      <w:pPr>
        <w:pStyle w:val="style0"/>
        <w:numPr>
          <w:ilvl w:val="0"/>
          <w:numId w:val="1"/>
        </w:numPr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логического мышления;</w:t>
      </w:r>
    </w:p>
    <w:p>
      <w:pPr>
        <w:pStyle w:val="style0"/>
        <w:numPr>
          <w:ilvl w:val="0"/>
          <w:numId w:val="1"/>
        </w:numPr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воображения;</w:t>
      </w:r>
    </w:p>
    <w:p>
      <w:pPr>
        <w:pStyle w:val="style0"/>
        <w:numPr>
          <w:ilvl w:val="0"/>
          <w:numId w:val="1"/>
        </w:numPr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волевых качеств: усидчивости, терпения, умения доводить работу до конца;</w:t>
      </w:r>
    </w:p>
    <w:p>
      <w:pPr>
        <w:pStyle w:val="style0"/>
        <w:numPr>
          <w:ilvl w:val="0"/>
          <w:numId w:val="1"/>
        </w:numPr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художественных способностей и эстетического вкуса.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Специальные пальчиковые краски безопасны для здоровья малышей,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так как не содержат вредных компонентов. Этими красками можно рисовать не только на бумаге, но и на картоне, стекле, даже на теле. А они хорошо смываются с любых поверхностей и легко отстирываются.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Какое значение имеет пальчиковое рисование для ребенка?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Пальчиковая живопись способствует раннему развитию творческих способностей. Не только потому,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что ребенок учится рисовать, а потому, что он учится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самовыражаться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передавать свои ощущения и впечатления.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Развитие мелкой моторики руки, концентрации внимания, координации движений под зрительным контролем, подготовка к будущему письму, сплочение отношени</w:t>
      </w:r>
      <w:r>
        <w:rPr>
          <w:rFonts w:ascii="Times New Roman" w:cs="Times New Roman" w:hAnsi="Times New Roman"/>
          <w:sz w:val="28"/>
          <w:szCs w:val="28"/>
        </w:rPr>
        <w:t>й в системе «Ребенок-Взрослый» -</w:t>
      </w:r>
      <w:r>
        <w:rPr>
          <w:rFonts w:ascii="Times New Roman" w:cs="Times New Roman" w:hAnsi="Times New Roman"/>
          <w:sz w:val="28"/>
          <w:szCs w:val="28"/>
        </w:rPr>
        <w:t xml:space="preserve"> результат захватывающего процесса рисования ребенка с мамой (папой, бабушкой, дедушкой).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ff0000"/>
          <w:sz w:val="24"/>
          <w:szCs w:val="24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cs="Times New Roman" w:hAnsi="Times New Roman"/>
          <w:color w:val="ff0000"/>
          <w:sz w:val="28"/>
          <w:szCs w:val="28"/>
        </w:rPr>
        <w:t>Как можно рисовать пальчиками?</w:t>
      </w:r>
      <w:r>
        <w:rPr>
          <w:rFonts w:ascii="Times New Roman" w:cs="Times New Roman" w:hAnsi="Times New Roman"/>
          <w:b/>
          <w:color w:val="ff0000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4"/>
        </w:rPr>
        <w:t xml:space="preserve">Способы рисования — нетрадиционные, что способствует не только развитию воображения, но и приобщению к миру искусства. В этом возрасте тактильные ощущения играют в развитии ребенка большую роль. Важно не упустить эту возрастную особенность и не загубить в ребенке способность к цветовому восприятию. Самый легкий способ вдохновить ребёнка на ручное искусство - превратить этот процесс в увлекательную игру. Например, фиолетовый отпечаток ладошки можно превратить в забавного осьминога. Можно рисовать или печатать </w:t>
      </w:r>
      <w:r>
        <w:rPr>
          <w:rFonts w:ascii="Times New Roman" w:cs="Times New Roman" w:hAnsi="Times New Roman"/>
          <w:sz w:val="28"/>
          <w:szCs w:val="24"/>
        </w:rPr>
        <w:t xml:space="preserve">абстрактные картины, наслаждаясь самим процессом. Можно создавать интересные сюжетные картины.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Существует несколько техник пальчикового рисования: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Рисуем </w:t>
      </w:r>
      <w:r>
        <w:rPr>
          <w:rStyle w:val="style87"/>
          <w:rFonts w:ascii="Times New Roman" w:cs="Times New Roman" w:hAnsi="Times New Roman"/>
          <w:sz w:val="28"/>
          <w:szCs w:val="28"/>
        </w:rPr>
        <w:t>полураскрытым кулачком</w:t>
      </w:r>
      <w:r>
        <w:rPr>
          <w:rFonts w:ascii="Times New Roman" w:cs="Times New Roman" w:hAnsi="Times New Roman"/>
          <w:sz w:val="28"/>
          <w:szCs w:val="28"/>
        </w:rPr>
        <w:t>, например, так можем рисовать радугу, холмы, бананы и т. п.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Рисуем </w:t>
      </w:r>
      <w:r>
        <w:rPr>
          <w:rStyle w:val="style87"/>
          <w:rFonts w:ascii="Times New Roman" w:cs="Times New Roman" w:hAnsi="Times New Roman"/>
          <w:sz w:val="28"/>
          <w:szCs w:val="28"/>
        </w:rPr>
        <w:t>ладошкой,</w:t>
      </w:r>
      <w:r>
        <w:rPr>
          <w:rFonts w:ascii="Times New Roman" w:cs="Times New Roman" w:hAnsi="Times New Roman"/>
          <w:sz w:val="28"/>
          <w:szCs w:val="28"/>
        </w:rPr>
        <w:t xml:space="preserve"> при этом пальчик</w:t>
      </w:r>
      <w:r>
        <w:rPr>
          <w:rFonts w:ascii="Times New Roman" w:cs="Times New Roman" w:hAnsi="Times New Roman"/>
          <w:sz w:val="28"/>
          <w:szCs w:val="28"/>
        </w:rPr>
        <w:t>и могут быть сомкнуты (бабочка -</w:t>
      </w:r>
      <w:r>
        <w:rPr>
          <w:rFonts w:ascii="Times New Roman" w:cs="Times New Roman" w:hAnsi="Times New Roman"/>
          <w:sz w:val="28"/>
          <w:szCs w:val="28"/>
        </w:rPr>
        <w:t xml:space="preserve"> вертикально прикладываем к бумаге дв</w:t>
      </w:r>
      <w:r>
        <w:rPr>
          <w:rFonts w:ascii="Times New Roman" w:cs="Times New Roman" w:hAnsi="Times New Roman"/>
          <w:sz w:val="28"/>
          <w:szCs w:val="28"/>
        </w:rPr>
        <w:t>е разукрашенные ладошки, рыбка -</w:t>
      </w:r>
      <w:r>
        <w:rPr>
          <w:rFonts w:ascii="Times New Roman" w:cs="Times New Roman" w:hAnsi="Times New Roman"/>
          <w:sz w:val="28"/>
          <w:szCs w:val="28"/>
        </w:rPr>
        <w:t xml:space="preserve"> одна ладошка, приложенная к бумаге горизонтально);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Рисуем </w:t>
      </w:r>
      <w:r>
        <w:rPr>
          <w:rStyle w:val="style87"/>
          <w:rFonts w:ascii="Times New Roman" w:cs="Times New Roman" w:hAnsi="Times New Roman"/>
          <w:sz w:val="28"/>
          <w:szCs w:val="28"/>
        </w:rPr>
        <w:t>пальчиками</w:t>
      </w:r>
      <w:r>
        <w:rPr>
          <w:rFonts w:ascii="Times New Roman" w:cs="Times New Roman" w:hAnsi="Times New Roman"/>
          <w:sz w:val="28"/>
          <w:szCs w:val="28"/>
        </w:rPr>
        <w:t>, а именно: кончиками пальцев ставим точечки (так можно нарисовать гусеницу, виноград, рябину), проводим пальчиками линии (так хорошо рисовать геометрические фигуры), при</w:t>
      </w:r>
      <w:r>
        <w:rPr>
          <w:rFonts w:ascii="Times New Roman" w:cs="Times New Roman" w:hAnsi="Times New Roman"/>
          <w:sz w:val="28"/>
          <w:szCs w:val="28"/>
        </w:rPr>
        <w:t>кладываем пальчики (раскрасим 1-</w:t>
      </w:r>
      <w:r>
        <w:rPr>
          <w:rFonts w:ascii="Times New Roman" w:cs="Times New Roman" w:hAnsi="Times New Roman"/>
          <w:sz w:val="28"/>
          <w:szCs w:val="28"/>
        </w:rPr>
        <w:t xml:space="preserve">2 пальчика и приложим их к бумаге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выйдут кустики, деревья, звездочки), соберем пальчики в пучок (и получим цветы и зимние снежинки);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Рисуем </w:t>
      </w:r>
      <w:r>
        <w:rPr>
          <w:rStyle w:val="style87"/>
          <w:rFonts w:ascii="Times New Roman" w:cs="Times New Roman" w:hAnsi="Times New Roman"/>
          <w:sz w:val="28"/>
          <w:szCs w:val="28"/>
        </w:rPr>
        <w:t>кулачком</w:t>
      </w:r>
      <w:r>
        <w:rPr>
          <w:rFonts w:ascii="Times New Roman" w:cs="Times New Roman" w:hAnsi="Times New Roman"/>
          <w:sz w:val="28"/>
          <w:szCs w:val="28"/>
        </w:rPr>
        <w:t xml:space="preserve"> со стороны большого пальчика (выйдут красивые розы, раку</w:t>
      </w:r>
      <w:r>
        <w:rPr>
          <w:rFonts w:ascii="Times New Roman" w:cs="Times New Roman" w:hAnsi="Times New Roman"/>
          <w:sz w:val="28"/>
          <w:szCs w:val="28"/>
        </w:rPr>
        <w:t>шки, улитки).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Пальчиками, можно оставлять следы, как ладошками, можно рисовать узоры, или простые «каракули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 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все равно будет получаться очень красиво и необычно.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Попробуйте обмакнуть каждый пальчик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ребенк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 в разную краску и провести сразу 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всеми по бумаге, обычно, дети в восторге от такого разноцветного шедевра. Ещё один вариант,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когда мама рисует что-либо на бумаге, а ребенок его раскрашивает.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Данный вид рисования хорошо развивает мелкую моторику, что влияет не только на умение ребенка использовать свои ручки, но и способствует развитию речи.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Как? Дело в том, что центр, отвечающий за движения, расположен в коре головного мозга совсем рядом с речевым центром, и когда начинает работать первый, он заставляет трудиться и второй. 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  <w:t>Рисование пальчиками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это хороший рефлекторный массаж. На ладонях находятся определенные точки, которые связаны со всеми органами тела. Массажируя эти точки, можно добиться улучшения состояния организма в целом.</w:t>
      </w:r>
    </w:p>
    <w:bookmarkStart w:id="0" w:name="h.gjdgxs"/>
    <w:bookmarkEnd w:id="0"/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Рисуя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ребенок учится строить «причинно-следственная» связи, учится логически мыслить. Так, он замечает, что после того, как провести пальчиком по белому листу, на нем появляются интересные рисунки.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  <w:t>Рисуем ладошками</w:t>
      </w:r>
      <w:r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ля этого лучше налить слегка разведенные водой краски в пластиковые тарелочки,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чтобы ребенку было удобно окунать ладошку в краску.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 бумаге можно делать отпечатки ладони,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проводить ладонью разные линии, закрашивать большие поверхности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Если рисуете в альбоме, то под отпечатком ладошки на память можно поставить дату или возраст ребенка. Ладошкой можно мазать, рисовать и печатать любые абстракции, наслаждаясь цветом или создавать сюжетные картины. По-разному поворачивая ручки, и дорисовывая к отпечаткам недостающие элементы, можно воплотить любые задумки.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cs="Times New Roman" w:hAnsi="Times New Roman"/>
          <w:b/>
          <w:bCs/>
          <w:sz w:val="28"/>
          <w:szCs w:val="28"/>
        </w:rPr>
        <w:t>Но если ребенок откажется рисовать</w:t>
      </w:r>
      <w:r>
        <w:rPr>
          <w:rFonts w:ascii="Times New Roman" w:cs="Times New Roman" w:hAnsi="Times New Roman"/>
          <w:sz w:val="28"/>
          <w:szCs w:val="28"/>
        </w:rPr>
        <w:t>, не захочет пачкат</w:t>
      </w:r>
      <w:r>
        <w:rPr>
          <w:rFonts w:ascii="Times New Roman" w:cs="Times New Roman" w:hAnsi="Times New Roman"/>
          <w:sz w:val="28"/>
          <w:szCs w:val="28"/>
        </w:rPr>
        <w:t>ь пальчики, спешит помыть руки -</w:t>
      </w:r>
      <w:r>
        <w:rPr>
          <w:rFonts w:ascii="Times New Roman" w:cs="Times New Roman" w:hAnsi="Times New Roman"/>
          <w:sz w:val="28"/>
          <w:szCs w:val="28"/>
        </w:rPr>
        <w:t xml:space="preserve"> это говорит о том, что он внутренне зажат, возможно, имеются проблемы в психическом развитии (страхи, тревожность) или родители слишком опекают малыша, либо, наоборот, ему не хватает ласки, общения. В любом случае стоит обратить внимание на отношение ребенка к пальчиковым кра</w:t>
      </w:r>
      <w:r>
        <w:rPr>
          <w:rFonts w:ascii="Times New Roman" w:cs="Times New Roman" w:hAnsi="Times New Roman"/>
          <w:sz w:val="28"/>
          <w:szCs w:val="28"/>
        </w:rPr>
        <w:t>скам. Занимаясь со своим ребенком</w:t>
      </w:r>
      <w:r>
        <w:rPr>
          <w:rFonts w:ascii="Times New Roman" w:cs="Times New Roman" w:hAnsi="Times New Roman"/>
          <w:sz w:val="28"/>
          <w:szCs w:val="28"/>
        </w:rPr>
        <w:t xml:space="preserve"> рисованием, Вы развиваете новую личность, ведь этот увлекательный процесс способствует развитию мелкой моторики, воображения, творческих способностей, художественных способностей, формирует чувство цвета, величины и формы. Не пропустите такое увлекательное занятие! А самое главное это еще одна возможность совместной деятельности.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Рисование с использованием нетрадиционных техник изображения не утомляет детей, а наоборот вызывает стремление заниматься таким интересным делом.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Дети,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вообще, намного гениальнее взрослых, потому, как их мозг еще не забит стереотипами, внутренними и внешними установками.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Детки дают волю своей безграничной фантазии. И краски они, как правило, используют яркие, жизнерадостные. Красота!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Давая ребенку все ощутить и попробовать самому,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мы расширяем границы его познания, творческие горизонты. Ведь испачканного краской ребенка легко отмыть водой с мылом или влажной салфеткой, а подавленное в детстве желание творить может уже никогда не проснуться.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Объединяйте техники и создавайте свои шедевры!!! Не забывайте хвалить маленького художника и сделайте на память альбом пальчикового рисования!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pict>
          <v:shape id="1028" type="#_x0000_t75" filled="f" stroked="f" alt="" style="margin-left:0.0pt;margin-top:0.0pt;width:156.75pt;height:111.75pt;mso-wrap-distance-left:0.0pt;mso-wrap-distance-right:0.0pt;visibility:visible;">
            <v:stroke on="f" joinstyle="miter"/>
            <v:fill rotate="true"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pict>
          <v:shape id="1030" type="#_x0000_t75" filled="f" stroked="f" alt="" style="margin-left:0.0pt;margin-top:0.0pt;width:150.0pt;height:111.75pt;mso-wrap-distance-left:0.0pt;mso-wrap-distance-right:0.0pt;visibility:visible;">
            <v:stroke on="f" joinstyle="miter"/>
            <v:fill rotate="true"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pict>
          <v:shape id="1032" type="#_x0000_t75" filled="f" stroked="f" alt="" style="margin-left:0.0pt;margin-top:0.0pt;width:84.75pt;height:111.75pt;mso-wrap-distance-left:0.0pt;mso-wrap-distance-right:0.0pt;visibility:visible;">
            <v:stroke on="f" joinstyle="miter"/>
            <v:fill rotate="true"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52C9DC2"/>
    <w:lvl w:ilvl="0" w:tplc="0419000F">
      <w:start w:val="1"/>
      <w:numFmt w:val="decimal"/>
      <w:lvlText w:val="%1."/>
      <w:lvlJc w:val="left"/>
      <w:pPr>
        <w:tabs>
          <w:tab w:val="left" w:leader="none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c15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8">
    <w:name w:val="c7"/>
    <w:basedOn w:val="style65"/>
    <w:next w:val="style4098"/>
  </w:style>
  <w:style w:type="character" w:customStyle="1" w:styleId="style4099">
    <w:name w:val="c14"/>
    <w:basedOn w:val="style65"/>
    <w:next w:val="style4099"/>
  </w:style>
  <w:style w:type="paragraph" w:customStyle="1" w:styleId="style4100">
    <w:name w:val="c3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1">
    <w:name w:val="c2"/>
    <w:basedOn w:val="style65"/>
    <w:next w:val="style4101"/>
  </w:style>
  <w:style w:type="character" w:customStyle="1" w:styleId="style4102">
    <w:name w:val="c1"/>
    <w:basedOn w:val="style65"/>
    <w:next w:val="style4102"/>
  </w:style>
  <w:style w:type="paragraph" w:customStyle="1" w:styleId="style4103">
    <w:name w:val="c13"/>
    <w:basedOn w:val="style0"/>
    <w:next w:val="style4103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4">
    <w:name w:val="c9"/>
    <w:basedOn w:val="style65"/>
    <w:next w:val="style4104"/>
  </w:style>
  <w:style w:type="character" w:customStyle="1" w:styleId="style4105">
    <w:name w:val="c12"/>
    <w:basedOn w:val="style65"/>
    <w:next w:val="style4105"/>
  </w:style>
  <w:style w:type="character" w:customStyle="1" w:styleId="style4106">
    <w:name w:val="c0"/>
    <w:basedOn w:val="style65"/>
    <w:next w:val="style4106"/>
  </w:style>
  <w:style w:type="character" w:customStyle="1" w:styleId="style4107">
    <w:name w:val="c5"/>
    <w:basedOn w:val="style65"/>
    <w:next w:val="style4107"/>
  </w:style>
  <w:style w:type="character" w:customStyle="1" w:styleId="style4108">
    <w:name w:val="c6"/>
    <w:basedOn w:val="style65"/>
    <w:next w:val="style4108"/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10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9">
    <w:name w:val="Текст выноски Знак"/>
    <w:basedOn w:val="style65"/>
    <w:next w:val="style410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A10E-7CC8-4F26-A809-D7A2204A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1016</Words>
  <Pages>6</Pages>
  <Characters>6577</Characters>
  <Application>WPS Office</Application>
  <DocSecurity>0</DocSecurity>
  <Paragraphs>75</Paragraphs>
  <ScaleCrop>false</ScaleCrop>
  <Company>Microsoft</Company>
  <LinksUpToDate>false</LinksUpToDate>
  <CharactersWithSpaces>8025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2024-01-09T20:54:47Z</dcterms:created>
  <dc:creator>User</dc:creator>
  <lastModifiedBy>RMX3263</lastModifiedBy>
  <dcterms:modified xsi:type="dcterms:W3CDTF">2024-01-09T20:54:47Z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2bb789ce182948bf9cb0791402a29184</vt:lpwstr>
  </property>
</Properties>
</file>