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922" w:rsidRPr="00BB7922" w:rsidRDefault="00BB7922" w:rsidP="00BB7922">
      <w:pPr>
        <w:tabs>
          <w:tab w:val="center" w:pos="4677"/>
          <w:tab w:val="left" w:pos="6210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BB7922">
        <w:rPr>
          <w:rFonts w:ascii="Times New Roman" w:hAnsi="Times New Roman"/>
          <w:sz w:val="24"/>
          <w:szCs w:val="24"/>
        </w:rPr>
        <w:t>“ИННОВАЦИОННАЯ ДЕЯТЕЛЬНОСТЬ В ОБРАЗОВАТЕЛЬНОЙ ОРГАНИЗАЦИИ. РЕСУРСНОЕ ОБЕСПЕЧЕНИЕ ИННОВАЦИОННОЙ ДЕЯТЕЛЬНОСТИ”</w:t>
      </w:r>
    </w:p>
    <w:p w:rsidR="00BB7922" w:rsidRPr="00BB7922" w:rsidRDefault="00BB7922" w:rsidP="00BB7922">
      <w:pPr>
        <w:pStyle w:val="a3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BB7922">
        <w:rPr>
          <w:sz w:val="28"/>
          <w:szCs w:val="28"/>
        </w:rPr>
        <w:t xml:space="preserve">Фундаментом современного образования является личностно-ориентированная педагогика. </w:t>
      </w:r>
      <w:r w:rsidRPr="00BB7922">
        <w:rPr>
          <w:color w:val="000000"/>
          <w:sz w:val="28"/>
          <w:szCs w:val="28"/>
        </w:rPr>
        <w:t xml:space="preserve">Личностный подход способствует раскрытию творческого потенциала всех участников образовательного процесса </w:t>
      </w:r>
      <w:r w:rsidRPr="00BB7922">
        <w:rPr>
          <w:color w:val="000000"/>
          <w:sz w:val="28"/>
          <w:szCs w:val="28"/>
        </w:rPr>
        <w:br/>
        <w:t>и осознанию себя как личности, способной влиять на ход образовательного процесса. И это соответствует требованиям современной школы. Также личностный подход составляет основу инновационных процессов, прочно вошедших в систему современной образовательной системы.</w:t>
      </w:r>
    </w:p>
    <w:p w:rsidR="00BB7922" w:rsidRPr="00BB7922" w:rsidRDefault="00BB7922" w:rsidP="00BB7922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BB7922">
        <w:rPr>
          <w:rFonts w:ascii="Times New Roman" w:hAnsi="Times New Roman"/>
          <w:b/>
          <w:sz w:val="28"/>
          <w:szCs w:val="28"/>
        </w:rPr>
        <w:t>Понятие «инновация» в системе образования. Инновационная деятельность в образовательной организации.</w:t>
      </w:r>
    </w:p>
    <w:p w:rsidR="00BB7922" w:rsidRPr="00BB7922" w:rsidRDefault="00BB7922" w:rsidP="00BB7922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B7922">
        <w:rPr>
          <w:rFonts w:ascii="Times New Roman" w:hAnsi="Times New Roman"/>
          <w:sz w:val="28"/>
          <w:szCs w:val="28"/>
        </w:rPr>
        <w:t xml:space="preserve">Необходимость инновационных процессов в системе образования </w:t>
      </w:r>
      <w:r w:rsidRPr="00BB7922">
        <w:rPr>
          <w:rFonts w:ascii="Times New Roman" w:hAnsi="Times New Roman"/>
          <w:sz w:val="28"/>
          <w:szCs w:val="28"/>
        </w:rPr>
        <w:br/>
        <w:t>и высокие требования современного общества к качеству образования способствуют должному вниманию инновациям со стороны образовательных организации. Федеральные образовательные стандарты повышают статус инноваций.</w:t>
      </w:r>
    </w:p>
    <w:p w:rsidR="00BB7922" w:rsidRPr="00BB7922" w:rsidRDefault="00BB7922" w:rsidP="00BB7922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B7922">
        <w:rPr>
          <w:rFonts w:ascii="Times New Roman" w:hAnsi="Times New Roman"/>
          <w:sz w:val="28"/>
          <w:szCs w:val="28"/>
        </w:rPr>
        <w:t xml:space="preserve">Под педагогической инновацией следует понимать целенаправленное </w:t>
      </w:r>
      <w:r w:rsidRPr="00BB7922">
        <w:rPr>
          <w:rFonts w:ascii="Times New Roman" w:hAnsi="Times New Roman"/>
          <w:sz w:val="28"/>
          <w:szCs w:val="28"/>
        </w:rPr>
        <w:br/>
        <w:t>и осознанное изменение содержания деятельности педагогов и внедрение новых педагогических технологий, способствующих модернизации образовательной системы в целом. Результатом всего этого является улучшение качества образования.</w:t>
      </w:r>
      <w:r w:rsidRPr="00BB7922">
        <w:rPr>
          <w:rFonts w:ascii="Times New Roman" w:hAnsi="Times New Roman"/>
          <w:sz w:val="28"/>
          <w:szCs w:val="28"/>
        </w:rPr>
        <w:tab/>
      </w:r>
    </w:p>
    <w:p w:rsidR="00BB7922" w:rsidRPr="00BB7922" w:rsidRDefault="00BB7922" w:rsidP="00BB7922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B7922">
        <w:rPr>
          <w:rFonts w:ascii="Times New Roman" w:hAnsi="Times New Roman"/>
          <w:sz w:val="28"/>
          <w:szCs w:val="28"/>
        </w:rPr>
        <w:t xml:space="preserve">Сначала понятие «инновация» появляется в </w:t>
      </w:r>
      <w:proofErr w:type="spellStart"/>
      <w:r w:rsidRPr="00BB7922">
        <w:rPr>
          <w:rFonts w:ascii="Times New Roman" w:hAnsi="Times New Roman"/>
          <w:sz w:val="28"/>
          <w:szCs w:val="28"/>
        </w:rPr>
        <w:t>культурологии</w:t>
      </w:r>
      <w:proofErr w:type="spellEnd"/>
      <w:r w:rsidRPr="00BB7922">
        <w:rPr>
          <w:rFonts w:ascii="Times New Roman" w:hAnsi="Times New Roman"/>
          <w:sz w:val="28"/>
          <w:szCs w:val="28"/>
        </w:rPr>
        <w:t xml:space="preserve"> </w:t>
      </w:r>
      <w:r w:rsidRPr="00BB7922">
        <w:rPr>
          <w:rFonts w:ascii="Times New Roman" w:hAnsi="Times New Roman"/>
          <w:sz w:val="28"/>
          <w:szCs w:val="28"/>
        </w:rPr>
        <w:br/>
        <w:t xml:space="preserve">и лингвистике при описании культурной диффузии. Данный процесс означает проникновение феномена из одного культурного ареала в другие, </w:t>
      </w:r>
      <w:r w:rsidRPr="00BB7922">
        <w:rPr>
          <w:rFonts w:ascii="Times New Roman" w:hAnsi="Times New Roman"/>
          <w:sz w:val="28"/>
          <w:szCs w:val="28"/>
        </w:rPr>
        <w:br/>
        <w:t>где выступает новым по отношению к тому, что уже сформировано там</w:t>
      </w:r>
      <w:r w:rsidRPr="00BB7922">
        <w:rPr>
          <w:rFonts w:ascii="Times New Roman" w:hAnsi="Times New Roman"/>
          <w:sz w:val="28"/>
          <w:szCs w:val="28"/>
        </w:rPr>
        <w:br/>
        <w:t>как традиция.</w:t>
      </w:r>
    </w:p>
    <w:p w:rsidR="00BB7922" w:rsidRPr="00BB7922" w:rsidRDefault="00BB7922" w:rsidP="00BB7922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BB7922">
        <w:rPr>
          <w:rFonts w:ascii="Times New Roman" w:hAnsi="Times New Roman"/>
          <w:b/>
          <w:sz w:val="28"/>
          <w:szCs w:val="28"/>
        </w:rPr>
        <w:t>Ресурсное обеспечение инновационной деятельности в образовательной организации.</w:t>
      </w:r>
    </w:p>
    <w:p w:rsidR="00BB7922" w:rsidRPr="00BB7922" w:rsidRDefault="00BB7922" w:rsidP="00BB7922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B7922">
        <w:rPr>
          <w:rFonts w:ascii="Times New Roman" w:hAnsi="Times New Roman"/>
          <w:sz w:val="28"/>
          <w:szCs w:val="28"/>
        </w:rPr>
        <w:lastRenderedPageBreak/>
        <w:t xml:space="preserve">Инновационная деятельность школ должна быть эффективной. Для этого требуется переосмыслить и перестроить ресурсное обеспечение инновационной деятельности в образовательной организации. </w:t>
      </w:r>
    </w:p>
    <w:p w:rsidR="00BB7922" w:rsidRPr="00BB7922" w:rsidRDefault="00BB7922" w:rsidP="00BB7922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B7922">
        <w:rPr>
          <w:rFonts w:ascii="Times New Roman" w:hAnsi="Times New Roman"/>
          <w:sz w:val="28"/>
          <w:szCs w:val="28"/>
        </w:rPr>
        <w:t xml:space="preserve">Ресурсное обеспечение – это гарантированная система мер, которая позволяет обеспечить эффективную деятельность в какой-то конкретной сфере. </w:t>
      </w:r>
    </w:p>
    <w:p w:rsidR="00BB7922" w:rsidRPr="00BB7922" w:rsidRDefault="00BB7922" w:rsidP="00BB7922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B7922">
        <w:rPr>
          <w:rFonts w:ascii="Times New Roman" w:hAnsi="Times New Roman"/>
          <w:sz w:val="28"/>
          <w:szCs w:val="28"/>
        </w:rPr>
        <w:t>Важно остановиться на ресурсной  теории организации. Согласно ей ресурсы являются взаимозависимыми, также они составляют систему с положительной обратной связью: «успех порождает успех». При этом рост качества одного ресурса положительно сказывается на качестве остальных ресурсов, и, соответственно – наоборот: снижение качества одного ресурса рано или поздно приводит к ухудшению качества всей образовательной системы</w:t>
      </w:r>
      <w:proofErr w:type="gramStart"/>
      <w:r w:rsidRPr="00BB7922">
        <w:rPr>
          <w:rFonts w:ascii="Times New Roman" w:hAnsi="Times New Roman"/>
          <w:sz w:val="28"/>
          <w:szCs w:val="28"/>
        </w:rPr>
        <w:t xml:space="preserve"> </w:t>
      </w:r>
      <w:r w:rsidR="00174965">
        <w:rPr>
          <w:rFonts w:ascii="Times New Roman" w:hAnsi="Times New Roman"/>
          <w:sz w:val="28"/>
          <w:szCs w:val="28"/>
        </w:rPr>
        <w:t>.</w:t>
      </w:r>
      <w:proofErr w:type="gramEnd"/>
    </w:p>
    <w:p w:rsidR="00BB7922" w:rsidRPr="00BB7922" w:rsidRDefault="00BB7922" w:rsidP="00BB7922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B7922">
        <w:rPr>
          <w:rFonts w:ascii="Times New Roman" w:hAnsi="Times New Roman"/>
          <w:sz w:val="28"/>
          <w:szCs w:val="28"/>
        </w:rPr>
        <w:t>В исследовательских работах по управлению социальными системами ресурсная база классифицируется по основным направлениям деятельности в каждой организации:</w:t>
      </w:r>
    </w:p>
    <w:p w:rsidR="00BB7922" w:rsidRPr="00BB7922" w:rsidRDefault="00BB7922" w:rsidP="00BB7922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B7922">
        <w:rPr>
          <w:rFonts w:ascii="Times New Roman" w:hAnsi="Times New Roman"/>
          <w:b/>
          <w:sz w:val="28"/>
          <w:szCs w:val="28"/>
        </w:rPr>
        <w:t xml:space="preserve">нормативные ресурсы – </w:t>
      </w:r>
      <w:r w:rsidRPr="00BB7922">
        <w:rPr>
          <w:rFonts w:ascii="Times New Roman" w:hAnsi="Times New Roman"/>
          <w:sz w:val="28"/>
          <w:szCs w:val="28"/>
        </w:rPr>
        <w:t>документально-правовые основы, положение и Устав учреждения, текущая документация, локальные акты,</w:t>
      </w:r>
    </w:p>
    <w:p w:rsidR="00BB7922" w:rsidRPr="00BB7922" w:rsidRDefault="00BB7922" w:rsidP="00BB7922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B7922">
        <w:rPr>
          <w:rFonts w:ascii="Times New Roman" w:hAnsi="Times New Roman"/>
          <w:b/>
          <w:sz w:val="28"/>
          <w:szCs w:val="28"/>
        </w:rPr>
        <w:t xml:space="preserve">информационно-методические ресурсы – </w:t>
      </w:r>
      <w:r w:rsidRPr="00BB7922">
        <w:rPr>
          <w:rFonts w:ascii="Times New Roman" w:hAnsi="Times New Roman"/>
          <w:sz w:val="28"/>
          <w:szCs w:val="28"/>
        </w:rPr>
        <w:t>программы методической работы школы, методические материалы, доступ к информационным ресурсам,</w:t>
      </w:r>
    </w:p>
    <w:p w:rsidR="00BB7922" w:rsidRPr="00BB7922" w:rsidRDefault="00BB7922" w:rsidP="00BB7922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B7922">
        <w:rPr>
          <w:rFonts w:ascii="Times New Roman" w:hAnsi="Times New Roman"/>
          <w:b/>
          <w:sz w:val="28"/>
          <w:szCs w:val="28"/>
        </w:rPr>
        <w:t xml:space="preserve">кадровые ресурсы </w:t>
      </w:r>
      <w:r w:rsidRPr="00BB7922">
        <w:rPr>
          <w:rFonts w:ascii="Times New Roman" w:hAnsi="Times New Roman"/>
          <w:sz w:val="28"/>
          <w:szCs w:val="28"/>
        </w:rPr>
        <w:t>– профессиональная компетентность каждого члена коллектива, грамотное распределение полномочий (структура управления),</w:t>
      </w:r>
    </w:p>
    <w:p w:rsidR="00BB7922" w:rsidRPr="00BB7922" w:rsidRDefault="00BB7922" w:rsidP="00BB7922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B7922">
        <w:rPr>
          <w:rFonts w:ascii="Times New Roman" w:hAnsi="Times New Roman"/>
          <w:b/>
          <w:sz w:val="28"/>
          <w:szCs w:val="28"/>
        </w:rPr>
        <w:t xml:space="preserve">материально-технические ресурсы </w:t>
      </w:r>
      <w:r w:rsidRPr="00BB7922">
        <w:rPr>
          <w:rFonts w:ascii="Times New Roman" w:hAnsi="Times New Roman"/>
          <w:sz w:val="28"/>
          <w:szCs w:val="28"/>
        </w:rPr>
        <w:t>– оснащение и оборудование образовательной деятельности,</w:t>
      </w:r>
    </w:p>
    <w:p w:rsidR="00BB7922" w:rsidRPr="00BB7922" w:rsidRDefault="00BB7922" w:rsidP="00BB7922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B7922">
        <w:rPr>
          <w:rFonts w:ascii="Times New Roman" w:hAnsi="Times New Roman"/>
          <w:b/>
          <w:sz w:val="28"/>
          <w:szCs w:val="28"/>
        </w:rPr>
        <w:t>морально-этический ресурс</w:t>
      </w:r>
      <w:r w:rsidRPr="00BB7922">
        <w:rPr>
          <w:rFonts w:ascii="Times New Roman" w:hAnsi="Times New Roman"/>
          <w:sz w:val="28"/>
          <w:szCs w:val="28"/>
        </w:rPr>
        <w:t xml:space="preserve"> как единое понимание миссии школы, согласованность профессионально-нравственных позиций, норм общения и </w:t>
      </w:r>
      <w:r w:rsidRPr="00BB7922">
        <w:rPr>
          <w:rFonts w:ascii="Times New Roman" w:hAnsi="Times New Roman"/>
          <w:sz w:val="28"/>
          <w:szCs w:val="28"/>
        </w:rPr>
        <w:lastRenderedPageBreak/>
        <w:t>поведения участников социально-культурной деятельности, основанных на совпадении их интересов и на договорных отношениях,</w:t>
      </w:r>
    </w:p>
    <w:p w:rsidR="00BB7922" w:rsidRPr="00BB7922" w:rsidRDefault="00BB7922" w:rsidP="00BB7922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B7922">
        <w:rPr>
          <w:rFonts w:ascii="Times New Roman" w:hAnsi="Times New Roman"/>
          <w:b/>
          <w:sz w:val="28"/>
          <w:szCs w:val="28"/>
        </w:rPr>
        <w:t xml:space="preserve">социально-демографические ресурсы </w:t>
      </w:r>
      <w:r w:rsidRPr="00BB7922">
        <w:rPr>
          <w:rFonts w:ascii="Times New Roman" w:hAnsi="Times New Roman"/>
          <w:sz w:val="28"/>
          <w:szCs w:val="28"/>
        </w:rPr>
        <w:t>для решения комплексных проблем, конструктивные связи с учреждениями социально-культурного типа, реализующими направления внеурочной и внешкольной деятельности,</w:t>
      </w:r>
    </w:p>
    <w:p w:rsidR="00BB7922" w:rsidRPr="00BB7922" w:rsidRDefault="00174965" w:rsidP="00BB7922">
      <w:pPr>
        <w:spacing w:line="36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финансовые ресурсы.</w:t>
      </w:r>
    </w:p>
    <w:p w:rsidR="00BB7922" w:rsidRPr="00BB7922" w:rsidRDefault="00BB7922" w:rsidP="00BB7922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B7922">
        <w:rPr>
          <w:rFonts w:ascii="Times New Roman" w:hAnsi="Times New Roman"/>
          <w:sz w:val="28"/>
          <w:szCs w:val="28"/>
        </w:rPr>
        <w:t>Данная систематизация будет использована для характеристики  ресурсов, во время  выполнения практической части ВКР.</w:t>
      </w:r>
    </w:p>
    <w:p w:rsidR="00BB7922" w:rsidRPr="00BB7922" w:rsidRDefault="00BB7922" w:rsidP="00BB7922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B7922">
        <w:rPr>
          <w:rFonts w:ascii="Times New Roman" w:hAnsi="Times New Roman"/>
          <w:sz w:val="28"/>
          <w:szCs w:val="28"/>
        </w:rPr>
        <w:t>Многие исследователи в своих научных трудах обосновывают необходимость ресурсного подхода при введении инноваций в системе образования, также они отмечают практическое отсутствие информационно-методического обеспечения этого процесса.</w:t>
      </w:r>
    </w:p>
    <w:p w:rsidR="00BB7922" w:rsidRPr="00BB7922" w:rsidRDefault="00BB7922" w:rsidP="00BB7922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B7922">
        <w:rPr>
          <w:rFonts w:ascii="Times New Roman" w:hAnsi="Times New Roman"/>
          <w:sz w:val="28"/>
          <w:szCs w:val="28"/>
        </w:rPr>
        <w:t xml:space="preserve">Для управления качеством ресурсов необходимо разделить их </w:t>
      </w:r>
      <w:r w:rsidRPr="00BB7922">
        <w:rPr>
          <w:rFonts w:ascii="Times New Roman" w:hAnsi="Times New Roman"/>
          <w:sz w:val="28"/>
          <w:szCs w:val="28"/>
        </w:rPr>
        <w:br/>
        <w:t xml:space="preserve">на внешние и внутренние по отношению к </w:t>
      </w:r>
      <w:proofErr w:type="spellStart"/>
      <w:r w:rsidRPr="00BB7922">
        <w:rPr>
          <w:rFonts w:ascii="Times New Roman" w:hAnsi="Times New Roman"/>
          <w:sz w:val="28"/>
          <w:szCs w:val="28"/>
        </w:rPr>
        <w:t>целеобразующему</w:t>
      </w:r>
      <w:proofErr w:type="spellEnd"/>
      <w:r w:rsidRPr="00BB7922">
        <w:rPr>
          <w:rFonts w:ascii="Times New Roman" w:hAnsi="Times New Roman"/>
          <w:sz w:val="28"/>
          <w:szCs w:val="28"/>
        </w:rPr>
        <w:t xml:space="preserve"> субъекту образовательного процесса (речь идет о внутренн</w:t>
      </w:r>
      <w:r w:rsidR="00174965">
        <w:rPr>
          <w:rFonts w:ascii="Times New Roman" w:hAnsi="Times New Roman"/>
          <w:sz w:val="28"/>
          <w:szCs w:val="28"/>
        </w:rPr>
        <w:t xml:space="preserve">их и внешних </w:t>
      </w:r>
      <w:proofErr w:type="gramStart"/>
      <w:r w:rsidR="00174965">
        <w:rPr>
          <w:rFonts w:ascii="Times New Roman" w:hAnsi="Times New Roman"/>
          <w:sz w:val="28"/>
          <w:szCs w:val="28"/>
        </w:rPr>
        <w:t>ресурсах</w:t>
      </w:r>
      <w:proofErr w:type="gramEnd"/>
      <w:r w:rsidR="00174965">
        <w:rPr>
          <w:rFonts w:ascii="Times New Roman" w:hAnsi="Times New Roman"/>
          <w:sz w:val="28"/>
          <w:szCs w:val="28"/>
        </w:rPr>
        <w:t xml:space="preserve"> ученика) </w:t>
      </w:r>
    </w:p>
    <w:p w:rsidR="00BB7922" w:rsidRPr="00BB7922" w:rsidRDefault="00BB7922" w:rsidP="00BB7922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B7922">
        <w:rPr>
          <w:rFonts w:ascii="Times New Roman" w:hAnsi="Times New Roman"/>
          <w:sz w:val="28"/>
          <w:szCs w:val="28"/>
        </w:rPr>
        <w:t xml:space="preserve">Н.Л. </w:t>
      </w:r>
      <w:proofErr w:type="spellStart"/>
      <w:r w:rsidRPr="00BB7922">
        <w:rPr>
          <w:rFonts w:ascii="Times New Roman" w:hAnsi="Times New Roman"/>
          <w:sz w:val="28"/>
          <w:szCs w:val="28"/>
        </w:rPr>
        <w:t>Галеева</w:t>
      </w:r>
      <w:proofErr w:type="spellEnd"/>
      <w:r w:rsidRPr="00BB7922">
        <w:rPr>
          <w:rFonts w:ascii="Times New Roman" w:hAnsi="Times New Roman"/>
          <w:sz w:val="28"/>
          <w:szCs w:val="28"/>
        </w:rPr>
        <w:t xml:space="preserve">, Т.И. Шамова, М.А. Холодная, Т.М. </w:t>
      </w:r>
      <w:proofErr w:type="spellStart"/>
      <w:r w:rsidRPr="00BB7922">
        <w:rPr>
          <w:rFonts w:ascii="Times New Roman" w:hAnsi="Times New Roman"/>
          <w:sz w:val="28"/>
          <w:szCs w:val="28"/>
        </w:rPr>
        <w:t>Давыденко</w:t>
      </w:r>
      <w:proofErr w:type="spellEnd"/>
      <w:r w:rsidRPr="00BB7922">
        <w:rPr>
          <w:rFonts w:ascii="Times New Roman" w:hAnsi="Times New Roman"/>
          <w:sz w:val="28"/>
          <w:szCs w:val="28"/>
        </w:rPr>
        <w:t xml:space="preserve"> указывают  на необходимость учета внутренних ресурсов учащихся. В этом случае можно отследить развитие каждого ученика, реализовать их индивидуальные способности. </w:t>
      </w:r>
    </w:p>
    <w:p w:rsidR="00BB7922" w:rsidRPr="00BB7922" w:rsidRDefault="00BB7922" w:rsidP="00BB7922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B7922" w:rsidRPr="00BB7922" w:rsidRDefault="00BB7922" w:rsidP="00BB792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BB7922" w:rsidRPr="00BB7922" w:rsidRDefault="00BB7922" w:rsidP="00BB7922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BB7922" w:rsidRDefault="00BB7922" w:rsidP="00BB7922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174965" w:rsidRPr="00BB7922" w:rsidRDefault="00174965" w:rsidP="00BB7922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BB7922" w:rsidRPr="00BB7922" w:rsidRDefault="00BB7922" w:rsidP="00BB7922">
      <w:pPr>
        <w:spacing w:line="360" w:lineRule="auto"/>
        <w:jc w:val="center"/>
        <w:rPr>
          <w:rFonts w:ascii="Times New Roman" w:hAnsi="Times New Roman"/>
          <w:spacing w:val="30"/>
          <w:sz w:val="28"/>
          <w:szCs w:val="28"/>
        </w:rPr>
      </w:pPr>
      <w:r w:rsidRPr="00BB7922">
        <w:rPr>
          <w:rFonts w:ascii="Times New Roman" w:hAnsi="Times New Roman"/>
          <w:b/>
          <w:sz w:val="28"/>
          <w:szCs w:val="28"/>
        </w:rPr>
        <w:lastRenderedPageBreak/>
        <w:t>Список литературы</w:t>
      </w:r>
    </w:p>
    <w:p w:rsidR="00BB7922" w:rsidRPr="00BB7922" w:rsidRDefault="00BB7922" w:rsidP="00BB7922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B7922">
        <w:rPr>
          <w:rFonts w:ascii="Times New Roman" w:hAnsi="Times New Roman"/>
          <w:sz w:val="28"/>
          <w:szCs w:val="28"/>
        </w:rPr>
        <w:t>Абасов</w:t>
      </w:r>
      <w:proofErr w:type="spellEnd"/>
      <w:r w:rsidRPr="00BB7922">
        <w:rPr>
          <w:rFonts w:ascii="Times New Roman" w:hAnsi="Times New Roman"/>
          <w:sz w:val="28"/>
          <w:szCs w:val="28"/>
        </w:rPr>
        <w:t xml:space="preserve"> З.А. Системный подход как методологическое направление исследования инноваций в образовании / З.А. </w:t>
      </w:r>
      <w:proofErr w:type="spellStart"/>
      <w:r w:rsidRPr="00BB7922">
        <w:rPr>
          <w:rFonts w:ascii="Times New Roman" w:hAnsi="Times New Roman"/>
          <w:sz w:val="28"/>
          <w:szCs w:val="28"/>
        </w:rPr>
        <w:t>Абасов</w:t>
      </w:r>
      <w:proofErr w:type="spellEnd"/>
      <w:r w:rsidRPr="00BB7922">
        <w:rPr>
          <w:rFonts w:ascii="Times New Roman" w:hAnsi="Times New Roman"/>
          <w:sz w:val="28"/>
          <w:szCs w:val="28"/>
        </w:rPr>
        <w:t>//Наука и школа. - 2001. - № 6. - С.48-53.</w:t>
      </w:r>
    </w:p>
    <w:p w:rsidR="00BB7922" w:rsidRPr="00BB7922" w:rsidRDefault="00BB7922" w:rsidP="00BB7922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B7922">
        <w:rPr>
          <w:rFonts w:ascii="Times New Roman" w:hAnsi="Times New Roman"/>
          <w:sz w:val="28"/>
          <w:szCs w:val="28"/>
        </w:rPr>
        <w:t>Ариарский</w:t>
      </w:r>
      <w:proofErr w:type="spellEnd"/>
      <w:r w:rsidRPr="00BB7922">
        <w:rPr>
          <w:rFonts w:ascii="Times New Roman" w:hAnsi="Times New Roman"/>
          <w:sz w:val="28"/>
          <w:szCs w:val="28"/>
        </w:rPr>
        <w:t xml:space="preserve"> М.А. Социально-культурная деятельность как предмет научного осмысления. – СПб.: Питер, 2008. – 792 </w:t>
      </w:r>
      <w:proofErr w:type="gramStart"/>
      <w:r w:rsidRPr="00BB7922">
        <w:rPr>
          <w:rFonts w:ascii="Times New Roman" w:hAnsi="Times New Roman"/>
          <w:sz w:val="28"/>
          <w:szCs w:val="28"/>
        </w:rPr>
        <w:t>с</w:t>
      </w:r>
      <w:proofErr w:type="gramEnd"/>
      <w:r w:rsidRPr="00BB7922">
        <w:rPr>
          <w:rFonts w:ascii="Times New Roman" w:hAnsi="Times New Roman"/>
          <w:sz w:val="28"/>
          <w:szCs w:val="28"/>
        </w:rPr>
        <w:t>.</w:t>
      </w:r>
    </w:p>
    <w:p w:rsidR="00BB7922" w:rsidRPr="00BB7922" w:rsidRDefault="00BB7922" w:rsidP="00BB7922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B7922">
        <w:rPr>
          <w:rFonts w:ascii="Times New Roman" w:hAnsi="Times New Roman"/>
          <w:sz w:val="28"/>
          <w:szCs w:val="28"/>
        </w:rPr>
        <w:t>Бабакова</w:t>
      </w:r>
      <w:proofErr w:type="spellEnd"/>
      <w:r w:rsidRPr="00BB7922">
        <w:rPr>
          <w:rFonts w:ascii="Times New Roman" w:hAnsi="Times New Roman"/>
          <w:sz w:val="28"/>
          <w:szCs w:val="28"/>
        </w:rPr>
        <w:t xml:space="preserve"> Т.А. Каскадная модель в реализации научно-методического обеспечения самостоятельной работы студентов/Т.А. </w:t>
      </w:r>
      <w:proofErr w:type="spellStart"/>
      <w:r w:rsidRPr="00BB7922">
        <w:rPr>
          <w:rFonts w:ascii="Times New Roman" w:hAnsi="Times New Roman"/>
          <w:sz w:val="28"/>
          <w:szCs w:val="28"/>
        </w:rPr>
        <w:t>Бабакова</w:t>
      </w:r>
      <w:proofErr w:type="spellEnd"/>
      <w:r w:rsidRPr="00BB7922">
        <w:rPr>
          <w:rFonts w:ascii="Times New Roman" w:hAnsi="Times New Roman"/>
          <w:sz w:val="28"/>
          <w:szCs w:val="28"/>
        </w:rPr>
        <w:t xml:space="preserve">, И.А. Милюкова, Д.И. </w:t>
      </w:r>
      <w:proofErr w:type="spellStart"/>
      <w:r w:rsidRPr="00BB7922">
        <w:rPr>
          <w:rFonts w:ascii="Times New Roman" w:hAnsi="Times New Roman"/>
          <w:sz w:val="28"/>
          <w:szCs w:val="28"/>
        </w:rPr>
        <w:t>Сачук</w:t>
      </w:r>
      <w:proofErr w:type="spellEnd"/>
      <w:r w:rsidRPr="00BB7922">
        <w:rPr>
          <w:rFonts w:ascii="Times New Roman" w:hAnsi="Times New Roman"/>
          <w:sz w:val="28"/>
          <w:szCs w:val="28"/>
        </w:rPr>
        <w:t>//Ученые записи Петрозаводского государственного университета. Общественные и гуманитарные науки. – 2015. - №3(148). – С.42-47.</w:t>
      </w:r>
    </w:p>
    <w:p w:rsidR="0012427A" w:rsidRDefault="0012427A"/>
    <w:sectPr w:rsidR="0012427A" w:rsidSect="001242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B844B9"/>
    <w:multiLevelType w:val="hybridMultilevel"/>
    <w:tmpl w:val="754A3A20"/>
    <w:lvl w:ilvl="0" w:tplc="C6B2446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B7922"/>
    <w:rsid w:val="0012427A"/>
    <w:rsid w:val="00174965"/>
    <w:rsid w:val="00BB7922"/>
    <w:rsid w:val="00EF64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92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B7922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712</Words>
  <Characters>4064</Characters>
  <Application>Microsoft Office Word</Application>
  <DocSecurity>0</DocSecurity>
  <Lines>33</Lines>
  <Paragraphs>9</Paragraphs>
  <ScaleCrop>false</ScaleCrop>
  <Company/>
  <LinksUpToDate>false</LinksUpToDate>
  <CharactersWithSpaces>4767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2023-10-06T05:25:00Z</dcterms:created>
  <dcterms:modified xsi:type="dcterms:W3CDTF">2024-01-11T08:48:00Z</dcterms:modified>
</cp:coreProperties>
</file>