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5E" w:rsidRPr="0032555E" w:rsidRDefault="0032555E" w:rsidP="0032555E">
      <w:pPr>
        <w:spacing w:after="0" w:line="240" w:lineRule="auto"/>
        <w:ind w:firstLine="851"/>
        <w:jc w:val="center"/>
        <w:rPr>
          <w:rFonts w:ascii="Times New Roman" w:hAnsi="Times New Roman" w:cs="Times New Roman"/>
          <w:b/>
          <w:sz w:val="32"/>
          <w:szCs w:val="32"/>
        </w:rPr>
      </w:pPr>
      <w:r w:rsidRPr="0032555E">
        <w:rPr>
          <w:rFonts w:ascii="Times New Roman" w:hAnsi="Times New Roman" w:cs="Times New Roman"/>
          <w:b/>
          <w:sz w:val="32"/>
          <w:szCs w:val="32"/>
        </w:rPr>
        <w:t>Нестандартное начало урока</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Начало урока — чуть ли не самый важный момент на уроке. Учителю надо привлечь к себе внимание детей, заинтересовать, мотивировать. Как это сделать?</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Я общаюсь со школьниками разных возрастов</w:t>
      </w:r>
      <w:r w:rsidR="000F7684">
        <w:rPr>
          <w:rFonts w:ascii="Times New Roman" w:hAnsi="Times New Roman" w:cs="Times New Roman"/>
          <w:sz w:val="32"/>
          <w:szCs w:val="32"/>
        </w:rPr>
        <w:t xml:space="preserve"> 5 – 11 </w:t>
      </w:r>
      <w:proofErr w:type="spellStart"/>
      <w:r w:rsidR="000F7684">
        <w:rPr>
          <w:rFonts w:ascii="Times New Roman" w:hAnsi="Times New Roman" w:cs="Times New Roman"/>
          <w:sz w:val="32"/>
          <w:szCs w:val="32"/>
        </w:rPr>
        <w:t>кл</w:t>
      </w:r>
      <w:proofErr w:type="spellEnd"/>
      <w:r w:rsidRPr="00121ACF">
        <w:rPr>
          <w:rFonts w:ascii="Times New Roman" w:hAnsi="Times New Roman" w:cs="Times New Roman"/>
          <w:sz w:val="32"/>
          <w:szCs w:val="32"/>
        </w:rPr>
        <w:t xml:space="preserve"> и часто вижу разочарование и потухший взгляд: «В этой школе совсем нет ничего интересного». Конечно, я с этим не согласна. Учиться — это интересно. Но как доказать это детям?</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 xml:space="preserve">На мой взгляд, многое зависит от «старта», то есть от начала урока. Это шанс учителя захватить внимание, поддержать мотивацию. Особенно это важно </w:t>
      </w:r>
      <w:r w:rsidR="00121ACF">
        <w:rPr>
          <w:rFonts w:ascii="Times New Roman" w:hAnsi="Times New Roman" w:cs="Times New Roman"/>
          <w:sz w:val="32"/>
          <w:szCs w:val="32"/>
        </w:rPr>
        <w:t>для учащихся младших классов</w:t>
      </w:r>
      <w:r w:rsidRPr="00121ACF">
        <w:rPr>
          <w:rFonts w:ascii="Times New Roman" w:hAnsi="Times New Roman" w:cs="Times New Roman"/>
          <w:sz w:val="32"/>
          <w:szCs w:val="32"/>
        </w:rPr>
        <w:t xml:space="preserve">, ведь </w:t>
      </w:r>
      <w:proofErr w:type="gramStart"/>
      <w:r w:rsidRPr="00121ACF">
        <w:rPr>
          <w:rFonts w:ascii="Times New Roman" w:hAnsi="Times New Roman" w:cs="Times New Roman"/>
          <w:sz w:val="32"/>
          <w:szCs w:val="32"/>
        </w:rPr>
        <w:t>у</w:t>
      </w:r>
      <w:proofErr w:type="gramEnd"/>
      <w:r w:rsidRPr="00121ACF">
        <w:rPr>
          <w:rFonts w:ascii="Times New Roman" w:hAnsi="Times New Roman" w:cs="Times New Roman"/>
          <w:sz w:val="32"/>
          <w:szCs w:val="32"/>
        </w:rPr>
        <w:t xml:space="preserve"> дети в этом возрасте очень любознательны, но при этом не могут надолго фокусироваться. И как только ребенок в первые минуты урока слышит </w:t>
      </w:r>
      <w:proofErr w:type="gramStart"/>
      <w:r w:rsidRPr="00121ACF">
        <w:rPr>
          <w:rFonts w:ascii="Times New Roman" w:hAnsi="Times New Roman" w:cs="Times New Roman"/>
          <w:sz w:val="32"/>
          <w:szCs w:val="32"/>
        </w:rPr>
        <w:t>стандартное</w:t>
      </w:r>
      <w:proofErr w:type="gramEnd"/>
      <w:r w:rsidRPr="00121ACF">
        <w:rPr>
          <w:rFonts w:ascii="Times New Roman" w:hAnsi="Times New Roman" w:cs="Times New Roman"/>
          <w:sz w:val="32"/>
          <w:szCs w:val="32"/>
        </w:rPr>
        <w:t>: «Открыли учебники на десятой странице, сегодня мы будем проходить материки», мотивация исчезает. Так как же можно интересно начать урок?</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1. Необычная фотография</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Выведите на экран фотографию, которая заинтригует детей. Например, вот такая картинка на уроке окружающего мира. Как вы думаете, что это?</w:t>
      </w:r>
    </w:p>
    <w:p w:rsidR="00645062" w:rsidRPr="00121ACF" w:rsidRDefault="00645062" w:rsidP="0010764F">
      <w:pPr>
        <w:spacing w:after="0" w:line="240" w:lineRule="auto"/>
        <w:ind w:firstLine="851"/>
        <w:jc w:val="center"/>
        <w:rPr>
          <w:rFonts w:ascii="Times New Roman" w:hAnsi="Times New Roman" w:cs="Times New Roman"/>
          <w:sz w:val="32"/>
          <w:szCs w:val="32"/>
        </w:rPr>
      </w:pPr>
      <w:r w:rsidRPr="00121ACF">
        <w:rPr>
          <w:rFonts w:ascii="Times New Roman" w:hAnsi="Times New Roman" w:cs="Times New Roman"/>
          <w:noProof/>
          <w:sz w:val="32"/>
          <w:szCs w:val="32"/>
          <w:lang w:eastAsia="ru-RU"/>
        </w:rPr>
        <w:drawing>
          <wp:inline distT="0" distB="0" distL="0" distR="0" wp14:anchorId="6914C266" wp14:editId="5C72B6E4">
            <wp:extent cx="981075" cy="882967"/>
            <wp:effectExtent l="0" t="0" r="0" b="0"/>
            <wp:docPr id="2" name="Рисунок 2" descr="https://image.mel.fm/i/n/nkOjUtwMSu/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mel.fm/i/n/nkOjUtwMSu/5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5157" cy="886641"/>
                    </a:xfrm>
                    <a:prstGeom prst="rect">
                      <a:avLst/>
                    </a:prstGeom>
                    <a:noFill/>
                    <a:ln>
                      <a:noFill/>
                    </a:ln>
                  </pic:spPr>
                </pic:pic>
              </a:graphicData>
            </a:graphic>
          </wp:inline>
        </w:drawing>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Сначала дети обсуждают и предлагают свои варианты, а потом вы раскрываете секрет. А на фотографии — первая в мире компьютерная мышь. Таким образом</w:t>
      </w:r>
      <w:r w:rsidR="000F7684">
        <w:rPr>
          <w:rFonts w:ascii="Times New Roman" w:hAnsi="Times New Roman" w:cs="Times New Roman"/>
          <w:sz w:val="32"/>
          <w:szCs w:val="32"/>
        </w:rPr>
        <w:t>,</w:t>
      </w:r>
      <w:r w:rsidRPr="00121ACF">
        <w:rPr>
          <w:rFonts w:ascii="Times New Roman" w:hAnsi="Times New Roman" w:cs="Times New Roman"/>
          <w:sz w:val="32"/>
          <w:szCs w:val="32"/>
        </w:rPr>
        <w:t xml:space="preserve"> можно интересно подвести к теме урока — «История изобретения компьютера».</w:t>
      </w:r>
    </w:p>
    <w:p w:rsidR="00645062" w:rsidRPr="00121ACF" w:rsidRDefault="00645062" w:rsidP="00121ACF">
      <w:pPr>
        <w:spacing w:after="0" w:line="240" w:lineRule="auto"/>
        <w:ind w:firstLine="851"/>
        <w:rPr>
          <w:rFonts w:ascii="Times New Roman" w:hAnsi="Times New Roman" w:cs="Times New Roman"/>
          <w:sz w:val="32"/>
          <w:szCs w:val="32"/>
        </w:rPr>
      </w:pP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Интересную фотографию можно найти практически по любой теме: на математике покажите фото курантов (тема «Римские цифры»), на чтении — памятники литературным персонажам, окружающий мир — необыкновенные животные и растения, русский язык — правила орфографии в смешных картинках.</w:t>
      </w:r>
    </w:p>
    <w:p w:rsidR="00645062" w:rsidRPr="00121ACF" w:rsidRDefault="00645062" w:rsidP="00DD53B0">
      <w:pPr>
        <w:spacing w:after="0" w:line="240" w:lineRule="auto"/>
        <w:ind w:firstLine="851"/>
        <w:jc w:val="both"/>
        <w:rPr>
          <w:rFonts w:ascii="Times New Roman" w:hAnsi="Times New Roman" w:cs="Times New Roman"/>
          <w:sz w:val="32"/>
          <w:szCs w:val="32"/>
        </w:rPr>
      </w:pP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2.  ТРИЗ-задача</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 xml:space="preserve">Представьте, что вы — ученик и вы как будто попадаете на игру «Что? Где? Когда?» и становитесь знатоком. Правда, </w:t>
      </w:r>
      <w:proofErr w:type="gramStart"/>
      <w:r w:rsidRPr="00121ACF">
        <w:rPr>
          <w:rFonts w:ascii="Times New Roman" w:hAnsi="Times New Roman" w:cs="Times New Roman"/>
          <w:sz w:val="32"/>
          <w:szCs w:val="32"/>
        </w:rPr>
        <w:t>здорово</w:t>
      </w:r>
      <w:proofErr w:type="gramEnd"/>
      <w:r w:rsidRPr="00121ACF">
        <w:rPr>
          <w:rFonts w:ascii="Times New Roman" w:hAnsi="Times New Roman" w:cs="Times New Roman"/>
          <w:sz w:val="32"/>
          <w:szCs w:val="32"/>
        </w:rPr>
        <w:t>? Именно поэтому классно использовать в начале урока ТРИЗ-задачи. Они не только мотивируют, но и развивают логическое и аналитическое мышление.</w:t>
      </w:r>
    </w:p>
    <w:p w:rsidR="00645062" w:rsidRPr="00121ACF" w:rsidRDefault="00645062" w:rsidP="00DD53B0">
      <w:pPr>
        <w:spacing w:after="0" w:line="240" w:lineRule="auto"/>
        <w:ind w:firstLine="851"/>
        <w:jc w:val="both"/>
        <w:rPr>
          <w:rFonts w:ascii="Times New Roman" w:hAnsi="Times New Roman" w:cs="Times New Roman"/>
          <w:sz w:val="32"/>
          <w:szCs w:val="32"/>
        </w:rPr>
      </w:pP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 xml:space="preserve">Например: «Однажды учёный Перси Спенсер заметил, как во время экспериментов </w:t>
      </w:r>
      <w:proofErr w:type="gramStart"/>
      <w:r w:rsidRPr="00121ACF">
        <w:rPr>
          <w:rFonts w:ascii="Times New Roman" w:hAnsi="Times New Roman" w:cs="Times New Roman"/>
          <w:sz w:val="32"/>
          <w:szCs w:val="32"/>
        </w:rPr>
        <w:t>в</w:t>
      </w:r>
      <w:proofErr w:type="gramEnd"/>
      <w:r w:rsidRPr="00121ACF">
        <w:rPr>
          <w:rFonts w:ascii="Times New Roman" w:hAnsi="Times New Roman" w:cs="Times New Roman"/>
          <w:sz w:val="32"/>
          <w:szCs w:val="32"/>
        </w:rPr>
        <w:t> </w:t>
      </w:r>
      <w:proofErr w:type="gramStart"/>
      <w:r w:rsidRPr="00121ACF">
        <w:rPr>
          <w:rFonts w:ascii="Times New Roman" w:hAnsi="Times New Roman" w:cs="Times New Roman"/>
          <w:sz w:val="32"/>
          <w:szCs w:val="32"/>
        </w:rPr>
        <w:t>магнетроном</w:t>
      </w:r>
      <w:proofErr w:type="gramEnd"/>
      <w:r w:rsidRPr="00121ACF">
        <w:rPr>
          <w:rFonts w:ascii="Times New Roman" w:hAnsi="Times New Roman" w:cs="Times New Roman"/>
          <w:sz w:val="32"/>
          <w:szCs w:val="32"/>
        </w:rPr>
        <w:t xml:space="preserve"> (прибор, в котором сила тока управляется магнитным и электрическим полем) конфета в кармане учёного нагрелась </w:t>
      </w:r>
      <w:r w:rsidRPr="00121ACF">
        <w:rPr>
          <w:rFonts w:ascii="Times New Roman" w:hAnsi="Times New Roman" w:cs="Times New Roman"/>
          <w:sz w:val="32"/>
          <w:szCs w:val="32"/>
        </w:rPr>
        <w:lastRenderedPageBreak/>
        <w:t>и растаяла. Благодаря этому случаю он изобрёл другой прибор, которым все мы пользуемся на кухне сегодня. Что это?» (Ответ: микроволновая печь).</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Или: «Обычно царь и военные начальники ели из серебряной посуды, а простые солдаты — из оловянной. Однажды царь Александр Македонский пришёл захватывать Индию. Все солдаты тяжело заболели болезнью желудка, а сам царь и военные начальники нет. Почему?» (Ответ: потому что царь и начальники ели из серебряной посуды, а серебро убивает микробы и инфекцию).</w:t>
      </w:r>
    </w:p>
    <w:p w:rsidR="000F7684" w:rsidRPr="002D41A9" w:rsidRDefault="002D41A9" w:rsidP="00DD53B0">
      <w:pPr>
        <w:ind w:firstLine="720"/>
        <w:jc w:val="both"/>
        <w:rPr>
          <w:rFonts w:ascii="Times New Roman" w:hAnsi="Times New Roman" w:cs="Times New Roman"/>
          <w:b/>
          <w:sz w:val="32"/>
          <w:szCs w:val="32"/>
        </w:rPr>
      </w:pPr>
      <w:r w:rsidRPr="002D41A9">
        <w:rPr>
          <w:rFonts w:ascii="Times New Roman" w:hAnsi="Times New Roman" w:cs="Times New Roman"/>
          <w:sz w:val="32"/>
          <w:szCs w:val="32"/>
        </w:rPr>
        <w:t>3</w:t>
      </w:r>
      <w:r w:rsidR="000F7684" w:rsidRPr="002D41A9">
        <w:rPr>
          <w:rFonts w:ascii="Times New Roman" w:hAnsi="Times New Roman" w:cs="Times New Roman"/>
          <w:sz w:val="32"/>
          <w:szCs w:val="32"/>
        </w:rPr>
        <w:t xml:space="preserve">. </w:t>
      </w:r>
      <w:r w:rsidR="000F7684" w:rsidRPr="002D41A9">
        <w:rPr>
          <w:rFonts w:ascii="Times New Roman" w:hAnsi="Times New Roman" w:cs="Times New Roman"/>
          <w:b/>
          <w:sz w:val="32"/>
          <w:szCs w:val="32"/>
        </w:rPr>
        <w:t>Тренинг</w:t>
      </w:r>
    </w:p>
    <w:p w:rsidR="000F7684" w:rsidRPr="002D41A9" w:rsidRDefault="000F7684" w:rsidP="00DD53B0">
      <w:pPr>
        <w:ind w:firstLine="720"/>
        <w:jc w:val="both"/>
        <w:rPr>
          <w:rFonts w:ascii="Times New Roman" w:hAnsi="Times New Roman" w:cs="Times New Roman"/>
          <w:sz w:val="32"/>
          <w:szCs w:val="32"/>
        </w:rPr>
      </w:pPr>
      <w:r w:rsidRPr="002D41A9">
        <w:rPr>
          <w:rFonts w:ascii="Times New Roman" w:hAnsi="Times New Roman" w:cs="Times New Roman"/>
          <w:sz w:val="32"/>
          <w:szCs w:val="32"/>
        </w:rPr>
        <w:t xml:space="preserve">Возьмите в руки карандаш </w:t>
      </w:r>
      <w:r w:rsidR="002D41A9" w:rsidRPr="002D41A9">
        <w:rPr>
          <w:rFonts w:ascii="Times New Roman" w:hAnsi="Times New Roman" w:cs="Times New Roman"/>
          <w:sz w:val="32"/>
          <w:szCs w:val="32"/>
        </w:rPr>
        <w:t>(</w:t>
      </w:r>
      <w:r w:rsidRPr="002D41A9">
        <w:rPr>
          <w:rFonts w:ascii="Times New Roman" w:hAnsi="Times New Roman" w:cs="Times New Roman"/>
          <w:sz w:val="32"/>
          <w:szCs w:val="32"/>
        </w:rPr>
        <w:t>любой предмет с гранями). Покатайте его по ладоням. Прилив крови к рукам благоприятствует эмоциональной устойчивости и физическому здоровью. Учеными доказано, что таланты каждого человека находятся на кончиках пальцев. Давайте развивать наши таланты!</w:t>
      </w:r>
    </w:p>
    <w:p w:rsidR="000F7684" w:rsidRPr="002D41A9" w:rsidRDefault="002D41A9" w:rsidP="002D41A9">
      <w:pPr>
        <w:ind w:firstLine="720"/>
        <w:rPr>
          <w:rFonts w:ascii="Times New Roman" w:hAnsi="Times New Roman" w:cs="Times New Roman"/>
          <w:b/>
          <w:sz w:val="32"/>
          <w:szCs w:val="32"/>
        </w:rPr>
      </w:pPr>
      <w:r>
        <w:rPr>
          <w:rFonts w:ascii="Times New Roman" w:hAnsi="Times New Roman" w:cs="Times New Roman"/>
          <w:b/>
          <w:sz w:val="32"/>
          <w:szCs w:val="32"/>
        </w:rPr>
        <w:t>4</w:t>
      </w:r>
      <w:r w:rsidR="000F7684" w:rsidRPr="002D41A9">
        <w:rPr>
          <w:rFonts w:ascii="Times New Roman" w:hAnsi="Times New Roman" w:cs="Times New Roman"/>
          <w:b/>
          <w:sz w:val="32"/>
          <w:szCs w:val="32"/>
        </w:rPr>
        <w:t>. Применение стихов-настроев.</w:t>
      </w:r>
    </w:p>
    <w:p w:rsidR="000F7684" w:rsidRPr="002D41A9" w:rsidRDefault="000F7684" w:rsidP="000F7684">
      <w:pPr>
        <w:ind w:firstLine="720"/>
        <w:rPr>
          <w:rFonts w:ascii="Times New Roman" w:hAnsi="Times New Roman" w:cs="Times New Roman"/>
          <w:sz w:val="32"/>
          <w:szCs w:val="32"/>
        </w:rPr>
      </w:pPr>
      <w:r w:rsidRPr="002D41A9">
        <w:rPr>
          <w:rFonts w:ascii="Times New Roman" w:hAnsi="Times New Roman" w:cs="Times New Roman"/>
          <w:sz w:val="32"/>
          <w:szCs w:val="32"/>
        </w:rPr>
        <w:t>В их основе  лежит настрой на  работу в рифмованной форме, а варианты могут быть любые.</w:t>
      </w:r>
    </w:p>
    <w:p w:rsidR="000F7684" w:rsidRPr="002D41A9" w:rsidRDefault="000F7684" w:rsidP="00285E88">
      <w:pPr>
        <w:shd w:val="clear" w:color="auto" w:fill="FFFFFF"/>
        <w:spacing w:after="0" w:line="240" w:lineRule="auto"/>
        <w:ind w:left="2127" w:firstLine="720"/>
        <w:rPr>
          <w:rFonts w:ascii="Times New Roman" w:hAnsi="Times New Roman" w:cs="Times New Roman"/>
          <w:color w:val="000000"/>
          <w:sz w:val="32"/>
          <w:szCs w:val="32"/>
        </w:rPr>
      </w:pPr>
      <w:r w:rsidRPr="002D41A9">
        <w:rPr>
          <w:rFonts w:ascii="Times New Roman" w:hAnsi="Times New Roman" w:cs="Times New Roman"/>
          <w:color w:val="000000"/>
          <w:sz w:val="32"/>
          <w:szCs w:val="32"/>
        </w:rPr>
        <w:t>Прозвенел уже звонок –</w:t>
      </w:r>
      <w:r w:rsidRPr="002D41A9">
        <w:rPr>
          <w:rFonts w:ascii="Times New Roman" w:hAnsi="Times New Roman" w:cs="Times New Roman"/>
          <w:color w:val="000000"/>
          <w:sz w:val="32"/>
          <w:szCs w:val="32"/>
        </w:rPr>
        <w:br/>
      </w:r>
      <w:r w:rsidR="002D41A9">
        <w:rPr>
          <w:rFonts w:ascii="Times New Roman" w:hAnsi="Times New Roman" w:cs="Times New Roman"/>
          <w:color w:val="000000"/>
          <w:sz w:val="32"/>
          <w:szCs w:val="32"/>
        </w:rPr>
        <w:t xml:space="preserve">         </w:t>
      </w:r>
      <w:r w:rsidRPr="002D41A9">
        <w:rPr>
          <w:rFonts w:ascii="Times New Roman" w:hAnsi="Times New Roman" w:cs="Times New Roman"/>
          <w:color w:val="000000"/>
          <w:sz w:val="32"/>
          <w:szCs w:val="32"/>
        </w:rPr>
        <w:t>Начинаем наш урок.</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Открываем все тетрадки,</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В книжках нужные закладки.</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На вопросы отвечаем,</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Когда нужно – замолкаем.</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В теме будем разбираться,</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Главное – не отвлекаться!</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Прозвенел уже звонок,</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Начинается урок.</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Встаньте, дети, не ленитесь,</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Все мне дружно улыбнитесь.</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Здравствуйте, ребята, сели</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И на парты посмотрели.</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Будут нужными опять:</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Книжка, ручка и тетрадь.</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Не забудет про дневник</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Ни один наш ученик.</w:t>
      </w:r>
    </w:p>
    <w:p w:rsidR="000F7684" w:rsidRPr="002D41A9"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Молодцы! Готов весь класс,</w:t>
      </w:r>
    </w:p>
    <w:p w:rsidR="000F7684" w:rsidRDefault="000F7684" w:rsidP="00285E88">
      <w:pPr>
        <w:shd w:val="clear" w:color="auto" w:fill="FFFFFF"/>
        <w:spacing w:after="0" w:line="240" w:lineRule="auto"/>
        <w:ind w:left="2127" w:firstLine="720"/>
        <w:jc w:val="both"/>
        <w:rPr>
          <w:rFonts w:ascii="Times New Roman" w:hAnsi="Times New Roman" w:cs="Times New Roman"/>
          <w:color w:val="000000"/>
          <w:sz w:val="32"/>
          <w:szCs w:val="32"/>
        </w:rPr>
      </w:pPr>
      <w:r w:rsidRPr="002D41A9">
        <w:rPr>
          <w:rFonts w:ascii="Times New Roman" w:hAnsi="Times New Roman" w:cs="Times New Roman"/>
          <w:color w:val="000000"/>
          <w:sz w:val="32"/>
          <w:szCs w:val="32"/>
        </w:rPr>
        <w:t>Тему назов</w:t>
      </w:r>
      <w:r w:rsidR="00BC02A5">
        <w:rPr>
          <w:rFonts w:ascii="Times New Roman" w:hAnsi="Times New Roman" w:cs="Times New Roman"/>
          <w:color w:val="000000"/>
          <w:sz w:val="32"/>
          <w:szCs w:val="32"/>
        </w:rPr>
        <w:t>ем</w:t>
      </w:r>
      <w:r w:rsidRPr="002D41A9">
        <w:rPr>
          <w:rFonts w:ascii="Times New Roman" w:hAnsi="Times New Roman" w:cs="Times New Roman"/>
          <w:color w:val="000000"/>
          <w:sz w:val="32"/>
          <w:szCs w:val="32"/>
        </w:rPr>
        <w:t xml:space="preserve"> сейчас.</w:t>
      </w:r>
    </w:p>
    <w:p w:rsidR="00BC02A5" w:rsidRPr="002D41A9" w:rsidRDefault="00BC02A5" w:rsidP="00285E88">
      <w:pPr>
        <w:shd w:val="clear" w:color="auto" w:fill="FFFFFF"/>
        <w:spacing w:line="345" w:lineRule="atLeast"/>
        <w:ind w:firstLine="720"/>
        <w:jc w:val="right"/>
        <w:rPr>
          <w:rFonts w:ascii="Times New Roman" w:hAnsi="Times New Roman" w:cs="Times New Roman"/>
          <w:color w:val="000000"/>
          <w:sz w:val="32"/>
          <w:szCs w:val="32"/>
        </w:rPr>
      </w:pPr>
      <w:r>
        <w:rPr>
          <w:rFonts w:ascii="Times New Roman" w:hAnsi="Times New Roman" w:cs="Times New Roman"/>
          <w:color w:val="000000"/>
          <w:sz w:val="32"/>
          <w:szCs w:val="32"/>
        </w:rPr>
        <w:t>Карточки аббревиатура ПК</w:t>
      </w:r>
    </w:p>
    <w:p w:rsidR="00285E88" w:rsidRDefault="00285E88" w:rsidP="002D41A9">
      <w:pPr>
        <w:ind w:firstLine="720"/>
        <w:rPr>
          <w:rFonts w:ascii="Times New Roman" w:hAnsi="Times New Roman" w:cs="Times New Roman"/>
          <w:b/>
          <w:sz w:val="32"/>
          <w:szCs w:val="32"/>
        </w:rPr>
      </w:pPr>
    </w:p>
    <w:p w:rsidR="00285E88" w:rsidRDefault="00285E88" w:rsidP="002D41A9">
      <w:pPr>
        <w:ind w:firstLine="720"/>
        <w:rPr>
          <w:rFonts w:ascii="Times New Roman" w:hAnsi="Times New Roman" w:cs="Times New Roman"/>
          <w:b/>
          <w:sz w:val="32"/>
          <w:szCs w:val="32"/>
        </w:rPr>
      </w:pPr>
    </w:p>
    <w:p w:rsidR="000F7684" w:rsidRPr="002D41A9" w:rsidRDefault="002D41A9" w:rsidP="002D41A9">
      <w:pPr>
        <w:ind w:firstLine="720"/>
        <w:rPr>
          <w:rFonts w:ascii="Times New Roman" w:hAnsi="Times New Roman" w:cs="Times New Roman"/>
          <w:b/>
          <w:sz w:val="32"/>
          <w:szCs w:val="32"/>
        </w:rPr>
      </w:pPr>
      <w:r w:rsidRPr="002D41A9">
        <w:rPr>
          <w:rFonts w:ascii="Times New Roman" w:hAnsi="Times New Roman" w:cs="Times New Roman"/>
          <w:b/>
          <w:sz w:val="32"/>
          <w:szCs w:val="32"/>
        </w:rPr>
        <w:t>5</w:t>
      </w:r>
      <w:r w:rsidR="000F7684" w:rsidRPr="002D41A9">
        <w:rPr>
          <w:rFonts w:ascii="Times New Roman" w:hAnsi="Times New Roman" w:cs="Times New Roman"/>
          <w:b/>
          <w:sz w:val="32"/>
          <w:szCs w:val="32"/>
        </w:rPr>
        <w:t>. Использую притчи в начале урока.</w:t>
      </w:r>
    </w:p>
    <w:p w:rsidR="002D41A9" w:rsidRDefault="000F7684" w:rsidP="00285E88">
      <w:pPr>
        <w:spacing w:after="0" w:line="240" w:lineRule="auto"/>
        <w:ind w:firstLine="720"/>
        <w:jc w:val="both"/>
        <w:rPr>
          <w:rFonts w:ascii="Times New Roman" w:hAnsi="Times New Roman" w:cs="Times New Roman"/>
          <w:bCs/>
          <w:color w:val="000000"/>
          <w:sz w:val="32"/>
          <w:szCs w:val="32"/>
          <w:shd w:val="clear" w:color="auto" w:fill="FFFFFF"/>
        </w:rPr>
      </w:pPr>
      <w:r w:rsidRPr="002D41A9">
        <w:rPr>
          <w:rFonts w:ascii="Times New Roman" w:hAnsi="Times New Roman" w:cs="Times New Roman"/>
          <w:bCs/>
          <w:color w:val="000000"/>
          <w:sz w:val="32"/>
          <w:szCs w:val="32"/>
          <w:shd w:val="clear" w:color="auto" w:fill="FFFFFF"/>
        </w:rPr>
        <w:t xml:space="preserve">Шел мудрец, навстречу ему три человека, которые везли под горячим солнцем тележки с камнями для строительства. Мудрец остановился и задал каждому по вопросу. </w:t>
      </w:r>
    </w:p>
    <w:p w:rsidR="002D41A9" w:rsidRDefault="000F7684" w:rsidP="00285E88">
      <w:pPr>
        <w:spacing w:after="0" w:line="240" w:lineRule="auto"/>
        <w:ind w:firstLine="720"/>
        <w:jc w:val="both"/>
        <w:rPr>
          <w:rFonts w:ascii="Times New Roman" w:hAnsi="Times New Roman" w:cs="Times New Roman"/>
          <w:bCs/>
          <w:color w:val="000000"/>
          <w:sz w:val="32"/>
          <w:szCs w:val="32"/>
          <w:shd w:val="clear" w:color="auto" w:fill="FFFFFF"/>
        </w:rPr>
      </w:pPr>
      <w:r w:rsidRPr="002D41A9">
        <w:rPr>
          <w:rFonts w:ascii="Times New Roman" w:hAnsi="Times New Roman" w:cs="Times New Roman"/>
          <w:bCs/>
          <w:color w:val="000000"/>
          <w:sz w:val="32"/>
          <w:szCs w:val="32"/>
          <w:shd w:val="clear" w:color="auto" w:fill="FFFFFF"/>
        </w:rPr>
        <w:t xml:space="preserve">У первого спросил: «Что ты делал целый день?». И тот с ухмылкой ответил, что целый день возил проклятые камни. </w:t>
      </w:r>
    </w:p>
    <w:p w:rsidR="002D41A9" w:rsidRDefault="000F7684" w:rsidP="00285E88">
      <w:pPr>
        <w:spacing w:after="0" w:line="240" w:lineRule="auto"/>
        <w:ind w:firstLine="720"/>
        <w:jc w:val="both"/>
        <w:rPr>
          <w:rFonts w:ascii="Times New Roman" w:hAnsi="Times New Roman" w:cs="Times New Roman"/>
          <w:bCs/>
          <w:color w:val="000000"/>
          <w:sz w:val="32"/>
          <w:szCs w:val="32"/>
          <w:shd w:val="clear" w:color="auto" w:fill="FFFFFF"/>
        </w:rPr>
      </w:pPr>
      <w:r w:rsidRPr="002D41A9">
        <w:rPr>
          <w:rFonts w:ascii="Times New Roman" w:hAnsi="Times New Roman" w:cs="Times New Roman"/>
          <w:bCs/>
          <w:color w:val="000000"/>
          <w:sz w:val="32"/>
          <w:szCs w:val="32"/>
          <w:shd w:val="clear" w:color="auto" w:fill="FFFFFF"/>
        </w:rPr>
        <w:t xml:space="preserve">У второго мудрец спросил: «А что ты делал целый день?», и тот ответил: «А я добросовестно выполнял свою работу». </w:t>
      </w:r>
    </w:p>
    <w:p w:rsidR="000F7684" w:rsidRPr="002D41A9" w:rsidRDefault="000F7684" w:rsidP="00285E88">
      <w:pPr>
        <w:spacing w:after="0" w:line="240" w:lineRule="auto"/>
        <w:ind w:firstLine="720"/>
        <w:jc w:val="both"/>
        <w:rPr>
          <w:rFonts w:ascii="Times New Roman" w:hAnsi="Times New Roman" w:cs="Times New Roman"/>
          <w:bCs/>
          <w:color w:val="000000"/>
          <w:sz w:val="32"/>
          <w:szCs w:val="32"/>
          <w:shd w:val="clear" w:color="auto" w:fill="FFFFFF"/>
        </w:rPr>
      </w:pPr>
      <w:r w:rsidRPr="002D41A9">
        <w:rPr>
          <w:rFonts w:ascii="Times New Roman" w:hAnsi="Times New Roman" w:cs="Times New Roman"/>
          <w:bCs/>
          <w:color w:val="000000"/>
          <w:sz w:val="32"/>
          <w:szCs w:val="32"/>
          <w:shd w:val="clear" w:color="auto" w:fill="FFFFFF"/>
        </w:rPr>
        <w:t>А третий улыбнулся, его лицо засветилось радостью и удовольствием: «А я принимал участие в строительстве храма!».</w:t>
      </w:r>
    </w:p>
    <w:p w:rsidR="002D41A9" w:rsidRDefault="000F7684" w:rsidP="00285E88">
      <w:pPr>
        <w:spacing w:after="0" w:line="240" w:lineRule="auto"/>
        <w:ind w:firstLine="720"/>
        <w:jc w:val="both"/>
        <w:rPr>
          <w:rFonts w:ascii="Times New Roman" w:hAnsi="Times New Roman" w:cs="Times New Roman"/>
          <w:bCs/>
          <w:color w:val="000000"/>
          <w:sz w:val="32"/>
          <w:szCs w:val="32"/>
          <w:shd w:val="clear" w:color="auto" w:fill="FFFFFF"/>
        </w:rPr>
      </w:pPr>
      <w:r w:rsidRPr="002D41A9">
        <w:rPr>
          <w:rFonts w:ascii="Times New Roman" w:hAnsi="Times New Roman" w:cs="Times New Roman"/>
          <w:bCs/>
          <w:color w:val="000000"/>
          <w:sz w:val="32"/>
          <w:szCs w:val="32"/>
          <w:shd w:val="clear" w:color="auto" w:fill="FFFFFF"/>
        </w:rPr>
        <w:t>Ребята, желаю вам, чтобы вы были сегодня именно строителями «ХРАМА ЗНАНИЙ»</w:t>
      </w:r>
    </w:p>
    <w:p w:rsidR="000F7684" w:rsidRPr="002D41A9" w:rsidRDefault="000F7684" w:rsidP="00285E88">
      <w:pPr>
        <w:spacing w:after="0" w:line="240" w:lineRule="auto"/>
        <w:ind w:firstLine="720"/>
        <w:jc w:val="both"/>
        <w:rPr>
          <w:rFonts w:ascii="Times New Roman" w:hAnsi="Times New Roman" w:cs="Times New Roman"/>
          <w:color w:val="000000"/>
          <w:sz w:val="32"/>
          <w:szCs w:val="32"/>
          <w:shd w:val="clear" w:color="auto" w:fill="FFFFFF"/>
        </w:rPr>
      </w:pPr>
      <w:r w:rsidRPr="002D41A9">
        <w:rPr>
          <w:rFonts w:ascii="Times New Roman" w:hAnsi="Times New Roman" w:cs="Times New Roman"/>
          <w:color w:val="000000"/>
          <w:sz w:val="32"/>
          <w:szCs w:val="32"/>
          <w:shd w:val="clear" w:color="auto" w:fill="FFFFFF"/>
        </w:rPr>
        <w:t>Пусть урок принес</w:t>
      </w:r>
      <w:r w:rsidR="002D41A9">
        <w:rPr>
          <w:rFonts w:ascii="Times New Roman" w:hAnsi="Times New Roman" w:cs="Times New Roman"/>
          <w:color w:val="000000"/>
          <w:sz w:val="32"/>
          <w:szCs w:val="32"/>
          <w:shd w:val="clear" w:color="auto" w:fill="FFFFFF"/>
        </w:rPr>
        <w:t>ет</w:t>
      </w:r>
      <w:r w:rsidRPr="002D41A9">
        <w:rPr>
          <w:rFonts w:ascii="Times New Roman" w:hAnsi="Times New Roman" w:cs="Times New Roman"/>
          <w:color w:val="000000"/>
          <w:sz w:val="32"/>
          <w:szCs w:val="32"/>
          <w:shd w:val="clear" w:color="auto" w:fill="FFFFFF"/>
        </w:rPr>
        <w:t xml:space="preserve"> вам новые открытия, успехов вам.</w:t>
      </w:r>
    </w:p>
    <w:p w:rsidR="000F7684" w:rsidRPr="002D41A9" w:rsidRDefault="000F7684" w:rsidP="00285E88">
      <w:pPr>
        <w:spacing w:after="0" w:line="240" w:lineRule="auto"/>
        <w:ind w:firstLine="720"/>
        <w:jc w:val="both"/>
        <w:rPr>
          <w:rFonts w:ascii="Times New Roman" w:hAnsi="Times New Roman" w:cs="Times New Roman"/>
          <w:color w:val="000000"/>
          <w:sz w:val="32"/>
          <w:szCs w:val="32"/>
          <w:shd w:val="clear" w:color="auto" w:fill="FFFFFF"/>
        </w:rPr>
      </w:pPr>
      <w:r w:rsidRPr="002D41A9">
        <w:rPr>
          <w:rFonts w:ascii="Times New Roman" w:hAnsi="Times New Roman" w:cs="Times New Roman"/>
          <w:color w:val="000000"/>
          <w:sz w:val="32"/>
          <w:szCs w:val="32"/>
          <w:shd w:val="clear" w:color="auto" w:fill="FFFFFF"/>
        </w:rPr>
        <w:t>Так как мы являемся строителями храма, мы должны быть здоровыми и крепкими. Поэтому следим за осанкой.</w:t>
      </w:r>
    </w:p>
    <w:p w:rsidR="000F7684" w:rsidRPr="002D41A9" w:rsidRDefault="002D41A9" w:rsidP="002D41A9">
      <w:pPr>
        <w:ind w:firstLine="720"/>
        <w:rPr>
          <w:rFonts w:ascii="Times New Roman" w:hAnsi="Times New Roman" w:cs="Times New Roman"/>
          <w:b/>
          <w:sz w:val="32"/>
          <w:szCs w:val="32"/>
        </w:rPr>
      </w:pPr>
      <w:r w:rsidRPr="002D41A9">
        <w:rPr>
          <w:rFonts w:ascii="Times New Roman" w:hAnsi="Times New Roman" w:cs="Times New Roman"/>
          <w:b/>
          <w:sz w:val="32"/>
          <w:szCs w:val="32"/>
        </w:rPr>
        <w:t>6</w:t>
      </w:r>
      <w:r w:rsidR="000F7684" w:rsidRPr="002D41A9">
        <w:rPr>
          <w:rFonts w:ascii="Times New Roman" w:hAnsi="Times New Roman" w:cs="Times New Roman"/>
          <w:b/>
          <w:sz w:val="32"/>
          <w:szCs w:val="32"/>
        </w:rPr>
        <w:t>. Математические загадки и ребусы.</w:t>
      </w:r>
    </w:p>
    <w:p w:rsidR="000F7684" w:rsidRPr="002D41A9" w:rsidRDefault="000F7684" w:rsidP="000F7684">
      <w:pPr>
        <w:pStyle w:val="a5"/>
        <w:spacing w:before="0" w:beforeAutospacing="0" w:after="0" w:afterAutospacing="0" w:line="264" w:lineRule="atLeast"/>
        <w:rPr>
          <w:color w:val="000000"/>
          <w:sz w:val="32"/>
          <w:szCs w:val="32"/>
        </w:rPr>
      </w:pPr>
      <w:r w:rsidRPr="002D41A9">
        <w:rPr>
          <w:color w:val="000000"/>
          <w:sz w:val="32"/>
          <w:szCs w:val="32"/>
        </w:rPr>
        <w:t>Один курсант военного училища написал о себе следующие строки: "у меня пальцев двадцать пять на одной руке, столько же на другой, по пять пальцев на каждой ноге". Как это может быть?</w:t>
      </w:r>
    </w:p>
    <w:p w:rsidR="000F7684" w:rsidRPr="002D41A9" w:rsidRDefault="000F7684" w:rsidP="000F7684">
      <w:pPr>
        <w:ind w:firstLine="720"/>
        <w:rPr>
          <w:rFonts w:ascii="Times New Roman" w:hAnsi="Times New Roman" w:cs="Times New Roman"/>
          <w:sz w:val="32"/>
          <w:szCs w:val="32"/>
        </w:rPr>
      </w:pPr>
      <w:r w:rsidRPr="002D41A9">
        <w:rPr>
          <w:rFonts w:ascii="Times New Roman" w:hAnsi="Times New Roman" w:cs="Times New Roman"/>
          <w:sz w:val="32"/>
          <w:szCs w:val="32"/>
        </w:rPr>
        <w:t>Просто курсант военного училища забыл поставить двоеточие между словами : "... у меня пальцев двадцать: пять на одной руке</w:t>
      </w:r>
      <w:proofErr w:type="gramStart"/>
      <w:r w:rsidRPr="002D41A9">
        <w:rPr>
          <w:rFonts w:ascii="Times New Roman" w:hAnsi="Times New Roman" w:cs="Times New Roman"/>
          <w:sz w:val="32"/>
          <w:szCs w:val="32"/>
        </w:rPr>
        <w:t>, ...".</w:t>
      </w:r>
      <w:proofErr w:type="gramEnd"/>
    </w:p>
    <w:p w:rsidR="000F7684" w:rsidRPr="002D41A9" w:rsidRDefault="00BC02A5" w:rsidP="00BC02A5">
      <w:pPr>
        <w:ind w:firstLine="720"/>
        <w:jc w:val="right"/>
        <w:rPr>
          <w:rFonts w:ascii="Times New Roman" w:hAnsi="Times New Roman" w:cs="Times New Roman"/>
          <w:sz w:val="32"/>
          <w:szCs w:val="32"/>
        </w:rPr>
      </w:pPr>
      <w:r>
        <w:rPr>
          <w:rFonts w:ascii="Times New Roman" w:hAnsi="Times New Roman" w:cs="Times New Roman"/>
          <w:sz w:val="32"/>
          <w:szCs w:val="32"/>
        </w:rPr>
        <w:t>Повторение правил ввода текста  - 7 класс</w:t>
      </w:r>
    </w:p>
    <w:p w:rsidR="00645062" w:rsidRPr="00B4125A" w:rsidRDefault="00B4125A" w:rsidP="00121ACF">
      <w:pPr>
        <w:spacing w:after="0" w:line="240" w:lineRule="auto"/>
        <w:ind w:firstLine="851"/>
        <w:rPr>
          <w:rFonts w:ascii="Times New Roman" w:hAnsi="Times New Roman" w:cs="Times New Roman"/>
          <w:b/>
          <w:sz w:val="32"/>
          <w:szCs w:val="32"/>
        </w:rPr>
      </w:pPr>
      <w:r w:rsidRPr="00B4125A">
        <w:rPr>
          <w:rFonts w:ascii="Times New Roman" w:hAnsi="Times New Roman" w:cs="Times New Roman"/>
          <w:b/>
          <w:sz w:val="32"/>
          <w:szCs w:val="32"/>
        </w:rPr>
        <w:t>7</w:t>
      </w:r>
      <w:r w:rsidR="00645062" w:rsidRPr="00B4125A">
        <w:rPr>
          <w:rFonts w:ascii="Times New Roman" w:hAnsi="Times New Roman" w:cs="Times New Roman"/>
          <w:b/>
          <w:sz w:val="32"/>
          <w:szCs w:val="32"/>
        </w:rPr>
        <w:t>. Чёрный ящик</w:t>
      </w:r>
    </w:p>
    <w:p w:rsidR="00645062" w:rsidRPr="00121ACF" w:rsidRDefault="00AE6D5B" w:rsidP="00BC02A5">
      <w:pPr>
        <w:spacing w:after="0" w:line="240" w:lineRule="auto"/>
        <w:ind w:firstLine="851"/>
        <w:jc w:val="center"/>
        <w:rPr>
          <w:rFonts w:ascii="Times New Roman" w:hAnsi="Times New Roman" w:cs="Times New Roman"/>
          <w:sz w:val="32"/>
          <w:szCs w:val="32"/>
        </w:rPr>
      </w:pPr>
      <w:r w:rsidRPr="00121ACF">
        <w:rPr>
          <w:rFonts w:ascii="Times New Roman" w:hAnsi="Times New Roman" w:cs="Times New Roman"/>
          <w:noProof/>
          <w:sz w:val="32"/>
          <w:szCs w:val="32"/>
          <w:lang w:eastAsia="ru-RU"/>
        </w:rPr>
        <w:drawing>
          <wp:inline distT="0" distB="0" distL="0" distR="0" wp14:anchorId="37DF41FD" wp14:editId="0AF355BD">
            <wp:extent cx="1209675" cy="963639"/>
            <wp:effectExtent l="0" t="0" r="0" b="8255"/>
            <wp:docPr id="3" name="Рисунок 3" descr="https://image.mel.fm/i/4/4dwrfBCCFC/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mel.fm/i/4/4dwrfBCCFC/5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623" cy="964394"/>
                    </a:xfrm>
                    <a:prstGeom prst="rect">
                      <a:avLst/>
                    </a:prstGeom>
                    <a:noFill/>
                    <a:ln>
                      <a:noFill/>
                    </a:ln>
                  </pic:spPr>
                </pic:pic>
              </a:graphicData>
            </a:graphic>
          </wp:inline>
        </w:drawing>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 xml:space="preserve">Этот таинственный прием из игры «Что? Где? Когда?». Поставьте на стол </w:t>
      </w:r>
      <w:proofErr w:type="gramStart"/>
      <w:r w:rsidRPr="00121ACF">
        <w:rPr>
          <w:rFonts w:ascii="Times New Roman" w:hAnsi="Times New Roman" w:cs="Times New Roman"/>
          <w:sz w:val="32"/>
          <w:szCs w:val="32"/>
        </w:rPr>
        <w:t>коробку, обклеенную черной бумагой и загадайте</w:t>
      </w:r>
      <w:proofErr w:type="gramEnd"/>
      <w:r w:rsidRPr="00121ACF">
        <w:rPr>
          <w:rFonts w:ascii="Times New Roman" w:hAnsi="Times New Roman" w:cs="Times New Roman"/>
          <w:sz w:val="32"/>
          <w:szCs w:val="32"/>
        </w:rPr>
        <w:t xml:space="preserve"> детям загадку или придумайте описание, а в конце скажите, что ответ лежит в Черном ящике.</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 xml:space="preserve"> «Этот предмет используют строители и инженеры для измерения длины участка местности или высоты и ширины больших предметов. Что это за предмет?» (Ответ: измерительная рулетка — тема «Единицы измерения </w:t>
      </w:r>
      <w:r w:rsidR="00BC02A5">
        <w:rPr>
          <w:rFonts w:ascii="Times New Roman" w:hAnsi="Times New Roman" w:cs="Times New Roman"/>
          <w:sz w:val="32"/>
          <w:szCs w:val="32"/>
        </w:rPr>
        <w:t>информации</w:t>
      </w:r>
      <w:r w:rsidRPr="00121ACF">
        <w:rPr>
          <w:rFonts w:ascii="Times New Roman" w:hAnsi="Times New Roman" w:cs="Times New Roman"/>
          <w:sz w:val="32"/>
          <w:szCs w:val="32"/>
        </w:rPr>
        <w:t>»).</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Сначала ученики высказывают свои предположения, а затем таинственный Черный ящик открывается и появляется ответ.</w:t>
      </w:r>
    </w:p>
    <w:p w:rsidR="00645062" w:rsidRPr="00121ACF" w:rsidRDefault="00645062" w:rsidP="00121ACF">
      <w:pPr>
        <w:spacing w:after="0" w:line="240" w:lineRule="auto"/>
        <w:ind w:firstLine="851"/>
        <w:rPr>
          <w:rFonts w:ascii="Times New Roman" w:hAnsi="Times New Roman" w:cs="Times New Roman"/>
          <w:sz w:val="32"/>
          <w:szCs w:val="32"/>
        </w:rPr>
      </w:pPr>
    </w:p>
    <w:p w:rsidR="00645062" w:rsidRPr="00B4125A" w:rsidRDefault="00B4125A" w:rsidP="00121ACF">
      <w:pPr>
        <w:spacing w:after="0" w:line="240" w:lineRule="auto"/>
        <w:ind w:firstLine="851"/>
        <w:rPr>
          <w:rFonts w:ascii="Times New Roman" w:hAnsi="Times New Roman" w:cs="Times New Roman"/>
          <w:b/>
          <w:sz w:val="32"/>
          <w:szCs w:val="32"/>
        </w:rPr>
      </w:pPr>
      <w:r w:rsidRPr="00B4125A">
        <w:rPr>
          <w:rFonts w:ascii="Times New Roman" w:hAnsi="Times New Roman" w:cs="Times New Roman"/>
          <w:b/>
          <w:sz w:val="32"/>
          <w:szCs w:val="32"/>
        </w:rPr>
        <w:t>8</w:t>
      </w:r>
      <w:r w:rsidR="00645062" w:rsidRPr="00B4125A">
        <w:rPr>
          <w:rFonts w:ascii="Times New Roman" w:hAnsi="Times New Roman" w:cs="Times New Roman"/>
          <w:b/>
          <w:sz w:val="32"/>
          <w:szCs w:val="32"/>
        </w:rPr>
        <w:t xml:space="preserve">. </w:t>
      </w:r>
      <w:r w:rsidRPr="00B4125A">
        <w:rPr>
          <w:rFonts w:ascii="Times New Roman" w:hAnsi="Times New Roman" w:cs="Times New Roman"/>
          <w:b/>
          <w:sz w:val="32"/>
          <w:szCs w:val="32"/>
        </w:rPr>
        <w:t>И</w:t>
      </w:r>
      <w:r w:rsidR="00645062" w:rsidRPr="00B4125A">
        <w:rPr>
          <w:rFonts w:ascii="Times New Roman" w:hAnsi="Times New Roman" w:cs="Times New Roman"/>
          <w:b/>
          <w:sz w:val="32"/>
          <w:szCs w:val="32"/>
        </w:rPr>
        <w:t>гры на тетрадном листе</w:t>
      </w:r>
    </w:p>
    <w:p w:rsidR="00645062" w:rsidRPr="00121ACF" w:rsidRDefault="00645062" w:rsidP="00121ACF">
      <w:pPr>
        <w:spacing w:after="0" w:line="240" w:lineRule="auto"/>
        <w:ind w:firstLine="851"/>
        <w:rPr>
          <w:rFonts w:ascii="Times New Roman" w:hAnsi="Times New Roman" w:cs="Times New Roman"/>
          <w:sz w:val="32"/>
          <w:szCs w:val="32"/>
        </w:rPr>
      </w:pP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 xml:space="preserve">В начале урока вполне можно использовать популярные и любимые детьми игры </w:t>
      </w:r>
      <w:r w:rsidR="00B4125A">
        <w:rPr>
          <w:rFonts w:ascii="Times New Roman" w:hAnsi="Times New Roman" w:cs="Times New Roman"/>
          <w:sz w:val="32"/>
          <w:szCs w:val="32"/>
        </w:rPr>
        <w:t>на тетрадном листе, н</w:t>
      </w:r>
      <w:r w:rsidRPr="00121ACF">
        <w:rPr>
          <w:rFonts w:ascii="Times New Roman" w:hAnsi="Times New Roman" w:cs="Times New Roman"/>
          <w:sz w:val="32"/>
          <w:szCs w:val="32"/>
        </w:rPr>
        <w:t>апример, тему «Координатная плоскость» (в средней школе или в классах с углублённой математикой в начальной школе) можно начать с помощью игры «Морской бой».</w:t>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Благодаря таким играм ученики смогут понять абстрактные понятия, будут иметь возможность проявить активность, которая так нужна ребятам в этом возрасте, а, самое главное, учителю удастся «зажечь» мотивацию детей и стимулировать их интерес к теме занятия.</w:t>
      </w:r>
    </w:p>
    <w:p w:rsidR="00645062" w:rsidRPr="00121ACF" w:rsidRDefault="00AE6D5B" w:rsidP="00285E88">
      <w:pPr>
        <w:spacing w:after="0" w:line="240" w:lineRule="auto"/>
        <w:ind w:firstLine="851"/>
        <w:jc w:val="center"/>
        <w:rPr>
          <w:rFonts w:ascii="Times New Roman" w:hAnsi="Times New Roman" w:cs="Times New Roman"/>
          <w:sz w:val="32"/>
          <w:szCs w:val="32"/>
        </w:rPr>
      </w:pPr>
      <w:r w:rsidRPr="00121ACF">
        <w:rPr>
          <w:rFonts w:ascii="Times New Roman" w:hAnsi="Times New Roman" w:cs="Times New Roman"/>
          <w:noProof/>
          <w:sz w:val="32"/>
          <w:szCs w:val="32"/>
          <w:lang w:eastAsia="ru-RU"/>
        </w:rPr>
        <w:drawing>
          <wp:inline distT="0" distB="0" distL="0" distR="0" wp14:anchorId="342CEA6F" wp14:editId="3A2A75B2">
            <wp:extent cx="2390775" cy="1612760"/>
            <wp:effectExtent l="0" t="0" r="0" b="6985"/>
            <wp:docPr id="4" name="Рисунок 4" descr="https://image.mel.fm/i/q/qvu4xWM2pp/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mel.fm/i/q/qvu4xWM2pp/5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612760"/>
                    </a:xfrm>
                    <a:prstGeom prst="rect">
                      <a:avLst/>
                    </a:prstGeom>
                    <a:noFill/>
                    <a:ln>
                      <a:noFill/>
                    </a:ln>
                  </pic:spPr>
                </pic:pic>
              </a:graphicData>
            </a:graphic>
          </wp:inline>
        </w:drawing>
      </w:r>
    </w:p>
    <w:p w:rsidR="00285E88" w:rsidRDefault="00285E88" w:rsidP="00121ACF">
      <w:pPr>
        <w:spacing w:after="0" w:line="240" w:lineRule="auto"/>
        <w:ind w:firstLine="851"/>
        <w:rPr>
          <w:rFonts w:ascii="Times New Roman" w:hAnsi="Times New Roman" w:cs="Times New Roman"/>
          <w:b/>
          <w:sz w:val="32"/>
          <w:szCs w:val="32"/>
        </w:rPr>
      </w:pPr>
      <w:r>
        <w:rPr>
          <w:rFonts w:ascii="Times New Roman" w:hAnsi="Times New Roman" w:cs="Times New Roman"/>
          <w:b/>
          <w:sz w:val="32"/>
          <w:szCs w:val="32"/>
        </w:rPr>
        <w:t>9. Тетрис</w:t>
      </w:r>
    </w:p>
    <w:p w:rsidR="005712CD" w:rsidRDefault="005712CD" w:rsidP="00DD53B0">
      <w:pPr>
        <w:shd w:val="clear" w:color="auto" w:fill="FFFFFF"/>
        <w:spacing w:after="0" w:line="240" w:lineRule="auto"/>
        <w:ind w:firstLine="709"/>
        <w:jc w:val="both"/>
        <w:rPr>
          <w:rFonts w:ascii="Times New Roman" w:eastAsia="Times New Roman" w:hAnsi="Times New Roman" w:cs="Times New Roman"/>
          <w:color w:val="242D33"/>
          <w:sz w:val="32"/>
          <w:szCs w:val="32"/>
          <w:lang w:eastAsia="ru-RU"/>
        </w:rPr>
      </w:pPr>
      <w:proofErr w:type="spellStart"/>
      <w:proofErr w:type="gramStart"/>
      <w:r w:rsidRPr="005712CD">
        <w:rPr>
          <w:rFonts w:ascii="Times New Roman" w:eastAsia="Times New Roman" w:hAnsi="Times New Roman" w:cs="Times New Roman"/>
          <w:color w:val="242D33"/>
          <w:sz w:val="32"/>
          <w:szCs w:val="32"/>
          <w:lang w:eastAsia="ru-RU"/>
        </w:rPr>
        <w:t>Те́трис</w:t>
      </w:r>
      <w:proofErr w:type="spellEnd"/>
      <w:proofErr w:type="gramEnd"/>
      <w:r w:rsidRPr="005712CD">
        <w:rPr>
          <w:rFonts w:ascii="Times New Roman" w:eastAsia="Times New Roman" w:hAnsi="Times New Roman" w:cs="Times New Roman"/>
          <w:color w:val="242D33"/>
          <w:sz w:val="32"/>
          <w:szCs w:val="32"/>
          <w:lang w:eastAsia="ru-RU"/>
        </w:rPr>
        <w:t xml:space="preserve"> (производное от «</w:t>
      </w:r>
      <w:proofErr w:type="spellStart"/>
      <w:r w:rsidRPr="005712CD">
        <w:rPr>
          <w:rFonts w:ascii="Times New Roman" w:eastAsia="Times New Roman" w:hAnsi="Times New Roman" w:cs="Times New Roman"/>
          <w:color w:val="242D33"/>
          <w:sz w:val="32"/>
          <w:szCs w:val="32"/>
          <w:lang w:eastAsia="ru-RU"/>
        </w:rPr>
        <w:t>тетрамино</w:t>
      </w:r>
      <w:proofErr w:type="spellEnd"/>
      <w:r w:rsidRPr="005712CD">
        <w:rPr>
          <w:rFonts w:ascii="Times New Roman" w:eastAsia="Times New Roman" w:hAnsi="Times New Roman" w:cs="Times New Roman"/>
          <w:color w:val="242D33"/>
          <w:sz w:val="32"/>
          <w:szCs w:val="32"/>
          <w:lang w:eastAsia="ru-RU"/>
        </w:rPr>
        <w:t>» и «теннис») — компьютерная игра, изобретённая в СССР Алексеем Пажитновым и представленная общественности 6 июня 1984 года. Идею «Тетриса» ему подсказала купленная им игра в пентамино.</w:t>
      </w:r>
    </w:p>
    <w:p w:rsidR="005712CD" w:rsidRPr="005712CD" w:rsidRDefault="005712CD" w:rsidP="005712CD">
      <w:pPr>
        <w:shd w:val="clear" w:color="auto" w:fill="FFFFFF"/>
        <w:spacing w:after="0" w:line="240" w:lineRule="auto"/>
        <w:ind w:firstLine="709"/>
        <w:rPr>
          <w:rFonts w:ascii="Times New Roman" w:eastAsia="Times New Roman" w:hAnsi="Times New Roman" w:cs="Times New Roman"/>
          <w:color w:val="242D33"/>
          <w:sz w:val="32"/>
          <w:szCs w:val="32"/>
          <w:lang w:eastAsia="ru-RU"/>
        </w:rPr>
      </w:pPr>
      <w:r w:rsidRPr="005712CD">
        <w:rPr>
          <w:rFonts w:ascii="Times New Roman" w:eastAsia="Times New Roman" w:hAnsi="Times New Roman" w:cs="Times New Roman"/>
          <w:color w:val="242D33"/>
          <w:sz w:val="32"/>
          <w:szCs w:val="32"/>
          <w:lang w:eastAsia="ru-RU"/>
        </w:rPr>
        <w:t>Название игры происходит от геометрических фигур «</w:t>
      </w:r>
      <w:proofErr w:type="spellStart"/>
      <w:r w:rsidRPr="005712CD">
        <w:rPr>
          <w:rFonts w:ascii="Times New Roman" w:eastAsia="Times New Roman" w:hAnsi="Times New Roman" w:cs="Times New Roman"/>
          <w:color w:val="242D33"/>
          <w:sz w:val="32"/>
          <w:szCs w:val="32"/>
          <w:lang w:eastAsia="ru-RU"/>
        </w:rPr>
        <w:t>тетрамино</w:t>
      </w:r>
      <w:proofErr w:type="spellEnd"/>
      <w:r w:rsidRPr="005712CD">
        <w:rPr>
          <w:rFonts w:ascii="Times New Roman" w:eastAsia="Times New Roman" w:hAnsi="Times New Roman" w:cs="Times New Roman"/>
          <w:color w:val="242D33"/>
          <w:sz w:val="32"/>
          <w:szCs w:val="32"/>
          <w:lang w:eastAsia="ru-RU"/>
        </w:rPr>
        <w:t>», которые состоят из четырёх квадратов.</w:t>
      </w:r>
    </w:p>
    <w:p w:rsidR="005712CD" w:rsidRPr="004E5038" w:rsidRDefault="004E5038" w:rsidP="004E5038">
      <w:pPr>
        <w:spacing w:after="0" w:line="240" w:lineRule="auto"/>
        <w:ind w:firstLine="851"/>
        <w:jc w:val="right"/>
        <w:rPr>
          <w:rFonts w:ascii="Times New Roman" w:hAnsi="Times New Roman" w:cs="Times New Roman"/>
          <w:sz w:val="32"/>
          <w:szCs w:val="32"/>
        </w:rPr>
      </w:pPr>
      <w:r w:rsidRPr="004E5038">
        <w:rPr>
          <w:rFonts w:ascii="Times New Roman" w:hAnsi="Times New Roman" w:cs="Times New Roman"/>
          <w:sz w:val="32"/>
          <w:szCs w:val="32"/>
        </w:rPr>
        <w:t>Тест</w:t>
      </w:r>
      <w:r w:rsidR="005712CD" w:rsidRPr="004E5038">
        <w:rPr>
          <w:rFonts w:ascii="Times New Roman" w:hAnsi="Times New Roman" w:cs="Times New Roman"/>
          <w:sz w:val="32"/>
          <w:szCs w:val="32"/>
        </w:rPr>
        <w:t xml:space="preserve"> по «теме «</w:t>
      </w:r>
      <w:r w:rsidRPr="004E5038">
        <w:rPr>
          <w:rFonts w:ascii="Times New Roman" w:hAnsi="Times New Roman" w:cs="Times New Roman"/>
          <w:sz w:val="32"/>
          <w:szCs w:val="32"/>
        </w:rPr>
        <w:t>Основы логики»</w:t>
      </w:r>
    </w:p>
    <w:p w:rsidR="00645062" w:rsidRPr="00285E88" w:rsidRDefault="00285E88" w:rsidP="00121ACF">
      <w:pPr>
        <w:spacing w:after="0" w:line="240" w:lineRule="auto"/>
        <w:ind w:firstLine="851"/>
        <w:rPr>
          <w:rFonts w:ascii="Times New Roman" w:hAnsi="Times New Roman" w:cs="Times New Roman"/>
          <w:b/>
          <w:sz w:val="32"/>
          <w:szCs w:val="32"/>
        </w:rPr>
      </w:pPr>
      <w:r>
        <w:rPr>
          <w:rFonts w:ascii="Times New Roman" w:hAnsi="Times New Roman" w:cs="Times New Roman"/>
          <w:b/>
          <w:sz w:val="32"/>
          <w:szCs w:val="32"/>
        </w:rPr>
        <w:t>10</w:t>
      </w:r>
      <w:r w:rsidR="00645062" w:rsidRPr="00285E88">
        <w:rPr>
          <w:rFonts w:ascii="Times New Roman" w:hAnsi="Times New Roman" w:cs="Times New Roman"/>
          <w:b/>
          <w:sz w:val="32"/>
          <w:szCs w:val="32"/>
        </w:rPr>
        <w:t>. Предмет-подсказка</w:t>
      </w:r>
    </w:p>
    <w:p w:rsidR="00645062" w:rsidRPr="00121ACF" w:rsidRDefault="00AE6D5B" w:rsidP="00285E88">
      <w:pPr>
        <w:spacing w:after="0" w:line="240" w:lineRule="auto"/>
        <w:ind w:firstLine="851"/>
        <w:jc w:val="center"/>
        <w:rPr>
          <w:rFonts w:ascii="Times New Roman" w:hAnsi="Times New Roman" w:cs="Times New Roman"/>
          <w:sz w:val="32"/>
          <w:szCs w:val="32"/>
        </w:rPr>
      </w:pPr>
      <w:r w:rsidRPr="00121ACF">
        <w:rPr>
          <w:rFonts w:ascii="Times New Roman" w:hAnsi="Times New Roman" w:cs="Times New Roman"/>
          <w:noProof/>
          <w:sz w:val="32"/>
          <w:szCs w:val="32"/>
          <w:lang w:eastAsia="ru-RU"/>
        </w:rPr>
        <w:drawing>
          <wp:inline distT="0" distB="0" distL="0" distR="0" wp14:anchorId="2B811B82" wp14:editId="1309244B">
            <wp:extent cx="3420165" cy="2562225"/>
            <wp:effectExtent l="0" t="0" r="8890" b="0"/>
            <wp:docPr id="6" name="Рисунок 6" descr="https://image.mel.fm/i/W/WntSWJETp7/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mel.fm/i/W/WntSWJETp7/59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0165" cy="2562225"/>
                    </a:xfrm>
                    <a:prstGeom prst="rect">
                      <a:avLst/>
                    </a:prstGeom>
                    <a:noFill/>
                    <a:ln>
                      <a:noFill/>
                    </a:ln>
                  </pic:spPr>
                </pic:pic>
              </a:graphicData>
            </a:graphic>
          </wp:inline>
        </w:drawing>
      </w:r>
    </w:p>
    <w:p w:rsidR="00645062" w:rsidRPr="00121ACF" w:rsidRDefault="00645062" w:rsidP="00DD53B0">
      <w:pPr>
        <w:spacing w:after="0" w:line="240" w:lineRule="auto"/>
        <w:ind w:firstLine="851"/>
        <w:jc w:val="both"/>
        <w:rPr>
          <w:rFonts w:ascii="Times New Roman" w:hAnsi="Times New Roman" w:cs="Times New Roman"/>
          <w:sz w:val="32"/>
          <w:szCs w:val="32"/>
        </w:rPr>
      </w:pPr>
      <w:r w:rsidRPr="00121ACF">
        <w:rPr>
          <w:rFonts w:ascii="Times New Roman" w:hAnsi="Times New Roman" w:cs="Times New Roman"/>
          <w:sz w:val="32"/>
          <w:szCs w:val="32"/>
        </w:rPr>
        <w:t xml:space="preserve">Часто </w:t>
      </w:r>
      <w:bookmarkStart w:id="0" w:name="_GoBack"/>
      <w:r w:rsidRPr="00121ACF">
        <w:rPr>
          <w:rFonts w:ascii="Times New Roman" w:hAnsi="Times New Roman" w:cs="Times New Roman"/>
          <w:sz w:val="32"/>
          <w:szCs w:val="32"/>
        </w:rPr>
        <w:t xml:space="preserve">младшим школьникам бывает трудно представить абстрактные понятия. Можно принести в класс картину в рамке и на этом предмете объяснить тему «Площадь и периметр» (рамка — периметр, сама картина — площадь). Также можно объяснить тему «Обыкновенные дроби»: прямо в классе разделите яблоки и апельсины </w:t>
      </w:r>
      <w:r w:rsidR="00285E88">
        <w:rPr>
          <w:rFonts w:ascii="Times New Roman" w:hAnsi="Times New Roman" w:cs="Times New Roman"/>
          <w:sz w:val="32"/>
          <w:szCs w:val="32"/>
        </w:rPr>
        <w:t>Пятиклассники</w:t>
      </w:r>
      <w:r w:rsidRPr="00121ACF">
        <w:rPr>
          <w:rFonts w:ascii="Times New Roman" w:hAnsi="Times New Roman" w:cs="Times New Roman"/>
          <w:sz w:val="32"/>
          <w:szCs w:val="32"/>
        </w:rPr>
        <w:t xml:space="preserve"> часто мыслят предметно, поэто</w:t>
      </w:r>
      <w:bookmarkEnd w:id="0"/>
      <w:r w:rsidRPr="00121ACF">
        <w:rPr>
          <w:rFonts w:ascii="Times New Roman" w:hAnsi="Times New Roman" w:cs="Times New Roman"/>
          <w:sz w:val="32"/>
          <w:szCs w:val="32"/>
        </w:rPr>
        <w:t>му этот прием может быть во многих ситуациях эффективным.</w:t>
      </w:r>
    </w:p>
    <w:p w:rsidR="00645062" w:rsidRDefault="004E5038" w:rsidP="00121ACF">
      <w:pPr>
        <w:spacing w:after="0" w:line="240" w:lineRule="auto"/>
        <w:ind w:firstLine="851"/>
        <w:rPr>
          <w:rFonts w:ascii="Times New Roman" w:hAnsi="Times New Roman" w:cs="Times New Roman"/>
          <w:sz w:val="32"/>
          <w:szCs w:val="32"/>
        </w:rPr>
      </w:pPr>
      <w:r>
        <w:rPr>
          <w:rFonts w:ascii="Times New Roman" w:hAnsi="Times New Roman" w:cs="Times New Roman"/>
          <w:sz w:val="32"/>
          <w:szCs w:val="32"/>
        </w:rPr>
        <w:lastRenderedPageBreak/>
        <w:t>«Изучаем инструменты графического редактора»</w:t>
      </w:r>
    </w:p>
    <w:p w:rsidR="004E5038" w:rsidRDefault="00B23129" w:rsidP="00121ACF">
      <w:pPr>
        <w:spacing w:after="0" w:line="240" w:lineRule="auto"/>
        <w:ind w:firstLine="851"/>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14:anchorId="5607F621" wp14:editId="0A7A40C2">
                <wp:simplePos x="0" y="0"/>
                <wp:positionH relativeFrom="column">
                  <wp:posOffset>449580</wp:posOffset>
                </wp:positionH>
                <wp:positionV relativeFrom="paragraph">
                  <wp:posOffset>-156210</wp:posOffset>
                </wp:positionV>
                <wp:extent cx="1257300" cy="714375"/>
                <wp:effectExtent l="0" t="0" r="0" b="9525"/>
                <wp:wrapNone/>
                <wp:docPr id="13" name="Прямоугольник 13"/>
                <wp:cNvGraphicFramePr/>
                <a:graphic xmlns:a="http://schemas.openxmlformats.org/drawingml/2006/main">
                  <a:graphicData uri="http://schemas.microsoft.com/office/word/2010/wordprocessingShape">
                    <wps:wsp>
                      <wps:cNvSpPr/>
                      <wps:spPr>
                        <a:xfrm>
                          <a:off x="0" y="0"/>
                          <a:ext cx="1257300" cy="714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6" style="position:absolute;margin-left:35.4pt;margin-top:-12.3pt;width:99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" fillcolor="white [3212]" stroked="f" strokeweight="2pt"/>
            </w:pict>
          </mc:Fallback>
        </mc:AlternateContent>
      </w:r>
      <w:r w:rsidR="004E5038">
        <w:rPr>
          <w:rFonts w:ascii="Times New Roman" w:hAnsi="Times New Roman" w:cs="Times New Roman"/>
          <w:noProof/>
          <w:sz w:val="32"/>
          <w:szCs w:val="32"/>
          <w:lang w:eastAsia="ru-RU"/>
        </w:rPr>
        <w:drawing>
          <wp:anchor distT="0" distB="0" distL="114300" distR="114300" simplePos="0" relativeHeight="251658240" behindDoc="1" locked="0" layoutInCell="1" allowOverlap="1" wp14:anchorId="0F13141E" wp14:editId="69F77ADE">
            <wp:simplePos x="0" y="0"/>
            <wp:positionH relativeFrom="column">
              <wp:posOffset>504190</wp:posOffset>
            </wp:positionH>
            <wp:positionV relativeFrom="paragraph">
              <wp:posOffset>-25400</wp:posOffset>
            </wp:positionV>
            <wp:extent cx="5467350" cy="1672590"/>
            <wp:effectExtent l="0" t="0" r="0" b="3810"/>
            <wp:wrapTight wrapText="bothSides">
              <wp:wrapPolygon edited="0">
                <wp:start x="0" y="0"/>
                <wp:lineTo x="0" y="21403"/>
                <wp:lineTo x="21525" y="21403"/>
                <wp:lineTo x="21525"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038" w:rsidRDefault="00B23129" w:rsidP="00121ACF">
      <w:pPr>
        <w:spacing w:after="0" w:line="240" w:lineRule="auto"/>
        <w:ind w:firstLine="851"/>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60288" behindDoc="1" locked="0" layoutInCell="1" allowOverlap="1" wp14:anchorId="3CD30E1A" wp14:editId="07D0DC2E">
            <wp:simplePos x="0" y="0"/>
            <wp:positionH relativeFrom="column">
              <wp:posOffset>1573530</wp:posOffset>
            </wp:positionH>
            <wp:positionV relativeFrom="paragraph">
              <wp:posOffset>15240</wp:posOffset>
            </wp:positionV>
            <wp:extent cx="2038350" cy="413385"/>
            <wp:effectExtent l="0" t="0" r="0" b="5715"/>
            <wp:wrapTight wrapText="bothSides">
              <wp:wrapPolygon edited="0">
                <wp:start x="0" y="0"/>
                <wp:lineTo x="0" y="20903"/>
                <wp:lineTo x="21398" y="20903"/>
                <wp:lineTo x="21398"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038" w:rsidRDefault="004E5038" w:rsidP="00121ACF">
      <w:pPr>
        <w:spacing w:after="0" w:line="240" w:lineRule="auto"/>
        <w:ind w:firstLine="851"/>
        <w:rPr>
          <w:rFonts w:ascii="Times New Roman" w:hAnsi="Times New Roman" w:cs="Times New Roman"/>
          <w:sz w:val="32"/>
          <w:szCs w:val="32"/>
        </w:rPr>
      </w:pPr>
    </w:p>
    <w:p w:rsidR="004E5038" w:rsidRDefault="004E5038" w:rsidP="00121ACF">
      <w:pPr>
        <w:spacing w:after="0" w:line="240" w:lineRule="auto"/>
        <w:ind w:firstLine="851"/>
        <w:rPr>
          <w:rFonts w:ascii="Times New Roman" w:hAnsi="Times New Roman" w:cs="Times New Roman"/>
          <w:sz w:val="32"/>
          <w:szCs w:val="32"/>
        </w:rPr>
      </w:pPr>
    </w:p>
    <w:p w:rsidR="004E5038" w:rsidRDefault="004E5038" w:rsidP="00121ACF">
      <w:pPr>
        <w:spacing w:after="0" w:line="240" w:lineRule="auto"/>
        <w:ind w:firstLine="851"/>
        <w:rPr>
          <w:rFonts w:ascii="Times New Roman" w:hAnsi="Times New Roman" w:cs="Times New Roman"/>
          <w:sz w:val="32"/>
          <w:szCs w:val="32"/>
        </w:rPr>
      </w:pPr>
    </w:p>
    <w:p w:rsidR="004E5038" w:rsidRDefault="004E5038" w:rsidP="00121ACF">
      <w:pPr>
        <w:spacing w:after="0" w:line="240" w:lineRule="auto"/>
        <w:ind w:firstLine="851"/>
        <w:rPr>
          <w:rFonts w:ascii="Times New Roman" w:hAnsi="Times New Roman" w:cs="Times New Roman"/>
          <w:sz w:val="32"/>
          <w:szCs w:val="32"/>
        </w:rPr>
      </w:pPr>
    </w:p>
    <w:p w:rsidR="004E5038" w:rsidRDefault="004E5038" w:rsidP="00121ACF">
      <w:pPr>
        <w:spacing w:after="0" w:line="240" w:lineRule="auto"/>
        <w:ind w:firstLine="851"/>
        <w:rPr>
          <w:rFonts w:ascii="Times New Roman" w:hAnsi="Times New Roman" w:cs="Times New Roman"/>
          <w:sz w:val="32"/>
          <w:szCs w:val="32"/>
        </w:rPr>
      </w:pPr>
    </w:p>
    <w:p w:rsidR="004E5038" w:rsidRDefault="004E5038" w:rsidP="00121ACF">
      <w:pPr>
        <w:spacing w:after="0" w:line="240" w:lineRule="auto"/>
        <w:ind w:firstLine="851"/>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4F6BA583" wp14:editId="6FB964DC">
            <wp:extent cx="6360896" cy="1495425"/>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7700" cy="1497025"/>
                    </a:xfrm>
                    <a:prstGeom prst="rect">
                      <a:avLst/>
                    </a:prstGeom>
                    <a:noFill/>
                    <a:ln>
                      <a:noFill/>
                    </a:ln>
                  </pic:spPr>
                </pic:pic>
              </a:graphicData>
            </a:graphic>
          </wp:inline>
        </w:drawing>
      </w:r>
    </w:p>
    <w:p w:rsidR="004E5038" w:rsidRDefault="004E5038" w:rsidP="00121ACF">
      <w:pPr>
        <w:spacing w:after="0" w:line="240" w:lineRule="auto"/>
        <w:ind w:firstLine="851"/>
        <w:rPr>
          <w:rFonts w:ascii="Times New Roman" w:hAnsi="Times New Roman" w:cs="Times New Roman"/>
          <w:sz w:val="32"/>
          <w:szCs w:val="32"/>
        </w:rPr>
      </w:pPr>
    </w:p>
    <w:p w:rsidR="00B23129" w:rsidRPr="00B23129" w:rsidRDefault="00B23129" w:rsidP="00B23129">
      <w:pPr>
        <w:ind w:firstLine="720"/>
        <w:jc w:val="both"/>
        <w:rPr>
          <w:rFonts w:ascii="Times New Roman" w:hAnsi="Times New Roman" w:cs="Times New Roman"/>
          <w:b/>
          <w:sz w:val="32"/>
          <w:szCs w:val="32"/>
        </w:rPr>
      </w:pPr>
      <w:r w:rsidRPr="00B23129">
        <w:rPr>
          <w:rFonts w:ascii="Times New Roman" w:hAnsi="Times New Roman" w:cs="Times New Roman"/>
          <w:b/>
          <w:sz w:val="32"/>
          <w:szCs w:val="32"/>
        </w:rPr>
        <w:t>Рефлексия.</w:t>
      </w:r>
    </w:p>
    <w:p w:rsidR="00B23129" w:rsidRPr="00B23129" w:rsidRDefault="00B23129" w:rsidP="00B23129">
      <w:pPr>
        <w:ind w:firstLine="720"/>
        <w:jc w:val="both"/>
        <w:rPr>
          <w:rFonts w:ascii="Times New Roman" w:hAnsi="Times New Roman" w:cs="Times New Roman"/>
          <w:sz w:val="32"/>
          <w:szCs w:val="32"/>
        </w:rPr>
      </w:pPr>
      <w:r w:rsidRPr="00B23129">
        <w:rPr>
          <w:rFonts w:ascii="Times New Roman" w:hAnsi="Times New Roman" w:cs="Times New Roman"/>
          <w:sz w:val="32"/>
          <w:szCs w:val="32"/>
        </w:rPr>
        <w:t>Давайте закончим нашу встречу рефлексией.</w:t>
      </w:r>
    </w:p>
    <w:p w:rsidR="00B23129" w:rsidRPr="00B23129" w:rsidRDefault="00B23129" w:rsidP="00B23129">
      <w:pPr>
        <w:ind w:firstLine="720"/>
        <w:jc w:val="both"/>
        <w:rPr>
          <w:rFonts w:ascii="Times New Roman" w:hAnsi="Times New Roman" w:cs="Times New Roman"/>
          <w:sz w:val="32"/>
          <w:szCs w:val="32"/>
        </w:rPr>
      </w:pPr>
      <w:r w:rsidRPr="00B23129">
        <w:rPr>
          <w:rFonts w:ascii="Times New Roman" w:hAnsi="Times New Roman" w:cs="Times New Roman"/>
          <w:sz w:val="32"/>
          <w:szCs w:val="32"/>
        </w:rPr>
        <w:t>Мы с вами хорошо знаем, что любой человек делает с радостью то, что у него хорошо получается. Но любая деятельность начинается с преодоления трудностей. У рефлексивных людей путь от первых трудностей до первых успехов значительно короче. В нашей профессии нет предела совершенству. То, что вчера казалось еще единственно возможным, выглядит сегодня устаревшим. Педагог должен понимать, что какими бы знаниями он ни обладал, какими методиками не владел, без положительной мотивации, без создания успеха на уроке, такой урок обречен на провал, он пройдет мимо сознания учащихся, не оставив следа в нем.</w:t>
      </w:r>
    </w:p>
    <w:p w:rsidR="004E5038" w:rsidRPr="00121ACF" w:rsidRDefault="004E5038" w:rsidP="00121ACF">
      <w:pPr>
        <w:spacing w:after="0" w:line="240" w:lineRule="auto"/>
        <w:ind w:firstLine="851"/>
        <w:rPr>
          <w:rFonts w:ascii="Times New Roman" w:hAnsi="Times New Roman" w:cs="Times New Roman"/>
          <w:sz w:val="32"/>
          <w:szCs w:val="32"/>
        </w:rPr>
      </w:pPr>
    </w:p>
    <w:sectPr w:rsidR="004E5038" w:rsidRPr="00121ACF" w:rsidSect="00121ACF">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1798D"/>
    <w:multiLevelType w:val="multilevel"/>
    <w:tmpl w:val="C63C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62"/>
    <w:rsid w:val="000F7684"/>
    <w:rsid w:val="0010764F"/>
    <w:rsid w:val="00121ACF"/>
    <w:rsid w:val="00285E88"/>
    <w:rsid w:val="002D41A9"/>
    <w:rsid w:val="0032555E"/>
    <w:rsid w:val="004E5038"/>
    <w:rsid w:val="005712CD"/>
    <w:rsid w:val="00645062"/>
    <w:rsid w:val="00AE6D5B"/>
    <w:rsid w:val="00B23129"/>
    <w:rsid w:val="00B4125A"/>
    <w:rsid w:val="00BC02A5"/>
    <w:rsid w:val="00C72D7A"/>
    <w:rsid w:val="00DD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062"/>
    <w:rPr>
      <w:rFonts w:ascii="Tahoma" w:hAnsi="Tahoma" w:cs="Tahoma"/>
      <w:sz w:val="16"/>
      <w:szCs w:val="16"/>
    </w:rPr>
  </w:style>
  <w:style w:type="paragraph" w:styleId="a5">
    <w:name w:val="Normal (Web)"/>
    <w:basedOn w:val="a"/>
    <w:rsid w:val="000F7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7684"/>
  </w:style>
  <w:style w:type="paragraph" w:customStyle="1" w:styleId="c4">
    <w:name w:val="c4"/>
    <w:basedOn w:val="a"/>
    <w:rsid w:val="000F7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7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062"/>
    <w:rPr>
      <w:rFonts w:ascii="Tahoma" w:hAnsi="Tahoma" w:cs="Tahoma"/>
      <w:sz w:val="16"/>
      <w:szCs w:val="16"/>
    </w:rPr>
  </w:style>
  <w:style w:type="paragraph" w:styleId="a5">
    <w:name w:val="Normal (Web)"/>
    <w:basedOn w:val="a"/>
    <w:rsid w:val="000F7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7684"/>
  </w:style>
  <w:style w:type="paragraph" w:customStyle="1" w:styleId="c4">
    <w:name w:val="c4"/>
    <w:basedOn w:val="a"/>
    <w:rsid w:val="000F7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5</cp:revision>
  <dcterms:created xsi:type="dcterms:W3CDTF">2023-02-16T18:58:00Z</dcterms:created>
  <dcterms:modified xsi:type="dcterms:W3CDTF">2024-01-11T11:59:00Z</dcterms:modified>
</cp:coreProperties>
</file>