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5A" w:rsidRDefault="00651A5A" w:rsidP="00651A5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6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HYPERLINK "http://www.fa.ru/org/chair/bezop/News/2023-12-28-konf.aspx" \o "\«Теория и практика экономики гражданской защиты на страже безопасности жизнедеятельности современного общества\»" </w:instrText>
      </w:r>
      <w:r w:rsidRPr="006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  <w:r w:rsidRPr="006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«Теория и практика экономики гражданской защиты на страже безопасности жизнедеятельности современного общества»</w:t>
      </w:r>
      <w:r w:rsidRPr="006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1D0B0B" w:rsidRDefault="001D0B0B" w:rsidP="00651A5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11392" w:rsidRPr="001D0B0B" w:rsidRDefault="001D0B0B" w:rsidP="00651A5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0B0B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Финансовый университет при правительстве РФ</w:t>
      </w:r>
    </w:p>
    <w:p w:rsidR="001D0B0B" w:rsidRPr="001D0B0B" w:rsidRDefault="001D0B0B" w:rsidP="001D0B0B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0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Доцент кафедры, кандидат военных наук, </w:t>
      </w:r>
    </w:p>
    <w:p w:rsidR="001D0B0B" w:rsidRPr="001D0B0B" w:rsidRDefault="001D0B0B" w:rsidP="001D0B0B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0B0B">
        <w:rPr>
          <w:rFonts w:ascii="Times New Roman" w:eastAsia="Times New Roman" w:hAnsi="Times New Roman" w:cs="Times New Roman"/>
          <w:sz w:val="32"/>
          <w:szCs w:val="32"/>
          <w:lang w:eastAsia="ru-RU"/>
        </w:rPr>
        <w:t>доцент Л.Н.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D0B0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Романченко</w:t>
      </w:r>
    </w:p>
    <w:p w:rsidR="001D0B0B" w:rsidRPr="00651A5A" w:rsidRDefault="001D0B0B" w:rsidP="00651A5A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651A5A" w:rsidRPr="00651A5A" w:rsidRDefault="00651A5A" w:rsidP="001D0B0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1A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26 декабря 2023 года в Финансовом университете была проведена III Международная научно-методическая конференция «Теория и практика экономики гражданской защиты на страже безопасности жизнедеятельности современного общества».</w:t>
      </w:r>
    </w:p>
    <w:p w:rsidR="00651A5A" w:rsidRPr="00651A5A" w:rsidRDefault="00651A5A" w:rsidP="00A11392">
      <w:pPr>
        <w:pStyle w:val="a4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651A5A">
        <w:rPr>
          <w:color w:val="000000"/>
          <w:sz w:val="28"/>
          <w:szCs w:val="28"/>
        </w:rPr>
        <w:t>Организатором Конференции выступил Финансовый университет при Правительстве РФ (кафедра «Безопасность жизнедеятельности»). Председатель Организационного комитета Конференции - заведующий кафедрой «Безопасность жизнедеятельности», профессор, доктор технических наук Овсяник А.И. Председатель Программного комитета Конференции – профессор, доктор экономических наук, профессор кафедры «Безопасность жизнедеятельности» Университета Вишнякова С.П. В подготовке Конференции активное участие приняли сотрудники кафедры «Безопасность жизнедеятельности».</w:t>
      </w:r>
    </w:p>
    <w:p w:rsidR="00651A5A" w:rsidRPr="00A11392" w:rsidRDefault="00651A5A" w:rsidP="00A11392">
      <w:pPr>
        <w:pStyle w:val="a4"/>
        <w:spacing w:before="0" w:beforeAutospacing="0" w:after="150" w:afterAutospacing="0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A11392">
        <w:rPr>
          <w:i/>
          <w:color w:val="000000"/>
          <w:sz w:val="28"/>
          <w:szCs w:val="28"/>
        </w:rPr>
        <w:t>Соорганизатором</w:t>
      </w:r>
      <w:proofErr w:type="spellEnd"/>
      <w:r w:rsidRPr="00A11392">
        <w:rPr>
          <w:i/>
          <w:color w:val="000000"/>
          <w:sz w:val="28"/>
          <w:szCs w:val="28"/>
        </w:rPr>
        <w:t xml:space="preserve"> конференции выступила Академия ГПС МЧС России.</w:t>
      </w:r>
    </w:p>
    <w:p w:rsidR="00651A5A" w:rsidRPr="00651A5A" w:rsidRDefault="00651A5A" w:rsidP="00A11392">
      <w:pPr>
        <w:pStyle w:val="a4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51A5A">
        <w:rPr>
          <w:color w:val="000000"/>
          <w:sz w:val="28"/>
          <w:szCs w:val="28"/>
        </w:rPr>
        <w:t>Конференция проведена с целью ознакомления с результатами новейших научных достижений и организации дискуссий по вопросам экономики гражданской защиты; обмена знаниями и опытом в продвижении научных разработок; выявления новых современных областей применения результатов работ, изложенных в докладах; развития контактов ученых и специалистов в области экономики и управления обеспечением безопасности жизнедеятельности; развития междисциплинарного, межрегионального и международного сотрудничества;</w:t>
      </w:r>
      <w:proofErr w:type="gramEnd"/>
      <w:r w:rsidRPr="00651A5A">
        <w:rPr>
          <w:color w:val="000000"/>
          <w:sz w:val="28"/>
          <w:szCs w:val="28"/>
        </w:rPr>
        <w:t xml:space="preserve"> содействия в подготовке научно-педагогических кадров высшей квалификации и повышении научной квалификации научно-педагогического состава; непосредственного ознакомления студентов с постановкой и решением научных и технических проблем, а также привлечение наиболее способных студентов к выполнению научных исследований.</w:t>
      </w:r>
    </w:p>
    <w:p w:rsidR="00651A5A" w:rsidRPr="00651A5A" w:rsidRDefault="00651A5A" w:rsidP="00A11392">
      <w:pPr>
        <w:pStyle w:val="a4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51A5A">
        <w:rPr>
          <w:rStyle w:val="a3"/>
          <w:color w:val="000000"/>
          <w:sz w:val="28"/>
          <w:szCs w:val="28"/>
        </w:rPr>
        <w:t>Основные направления работы Конференции: </w:t>
      </w:r>
      <w:r w:rsidRPr="00651A5A">
        <w:rPr>
          <w:color w:val="000000"/>
          <w:sz w:val="28"/>
          <w:szCs w:val="28"/>
        </w:rPr>
        <w:t xml:space="preserve">защита объектов экономики, населения и территорий от чрезвычайных ситуаций с использованием инновационных технологий, в том числе с применением искусственного интеллекта с учетом современной военно-политической </w:t>
      </w:r>
      <w:r w:rsidRPr="00651A5A">
        <w:rPr>
          <w:color w:val="000000"/>
          <w:sz w:val="28"/>
          <w:szCs w:val="28"/>
        </w:rPr>
        <w:lastRenderedPageBreak/>
        <w:t xml:space="preserve">обстановки; экономика предупреждения и ликвидации последствий чрезвычайных ситуаций; управленческие аспекты обеспечения информационной, экономической, экологической, радиационной, </w:t>
      </w:r>
      <w:proofErr w:type="spellStart"/>
      <w:r w:rsidRPr="00651A5A">
        <w:rPr>
          <w:color w:val="000000"/>
          <w:sz w:val="28"/>
          <w:szCs w:val="28"/>
        </w:rPr>
        <w:t>техносферной</w:t>
      </w:r>
      <w:proofErr w:type="spellEnd"/>
      <w:r w:rsidRPr="00651A5A">
        <w:rPr>
          <w:color w:val="000000"/>
          <w:sz w:val="28"/>
          <w:szCs w:val="28"/>
        </w:rPr>
        <w:t>, пожарной безопасности в условиях рисков возникновения чрезвычайных ситуаций;</w:t>
      </w:r>
      <w:proofErr w:type="gramEnd"/>
      <w:r w:rsidRPr="00651A5A">
        <w:rPr>
          <w:color w:val="000000"/>
          <w:sz w:val="28"/>
          <w:szCs w:val="28"/>
        </w:rPr>
        <w:t xml:space="preserve"> обеспечение инновационного развития экономики в условиях современных глобальных рисков планетарного масштаба.</w:t>
      </w:r>
    </w:p>
    <w:p w:rsidR="00651A5A" w:rsidRPr="00651A5A" w:rsidRDefault="00651A5A" w:rsidP="00A11392">
      <w:pPr>
        <w:pStyle w:val="a4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651A5A">
        <w:rPr>
          <w:color w:val="000000"/>
          <w:sz w:val="28"/>
          <w:szCs w:val="28"/>
        </w:rPr>
        <w:t>В Конференции приняли участие более 150 человек, среди которых: ученые и специалисты профильных научных, научно-образовательных, образовательных и иных организаций; студенты, аспиранты, докторанты из России и зарубежных стран (Узбекистан, Казахстан, Вьетнам, Сербия и др.). </w:t>
      </w:r>
    </w:p>
    <w:p w:rsidR="00651A5A" w:rsidRPr="00651A5A" w:rsidRDefault="00651A5A" w:rsidP="00A11392">
      <w:pPr>
        <w:pStyle w:val="a4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</w:t>
      </w:r>
      <w:r w:rsidRPr="00651A5A">
        <w:rPr>
          <w:color w:val="000000"/>
          <w:sz w:val="28"/>
          <w:szCs w:val="28"/>
        </w:rPr>
        <w:t xml:space="preserve"> участие в Конференции приняли представители Российской академии наук, Всероссийского научно-исследовательского института </w:t>
      </w:r>
      <w:proofErr w:type="spellStart"/>
      <w:r w:rsidRPr="00651A5A">
        <w:rPr>
          <w:color w:val="000000"/>
          <w:sz w:val="28"/>
          <w:szCs w:val="28"/>
        </w:rPr>
        <w:t>попроблемам</w:t>
      </w:r>
      <w:proofErr w:type="spellEnd"/>
      <w:r w:rsidRPr="00651A5A">
        <w:rPr>
          <w:color w:val="000000"/>
          <w:sz w:val="28"/>
          <w:szCs w:val="28"/>
        </w:rPr>
        <w:t> гражданской обороны и чрезвычайных ситуаций МЧС России - головной организации в России по научному сопровождению работ, связанных с гражданской обороной, предупреждением и ликвидацией последствий чрезвычайных ситуаций.</w:t>
      </w:r>
    </w:p>
    <w:p w:rsidR="00651A5A" w:rsidRPr="00651A5A" w:rsidRDefault="00651A5A" w:rsidP="00A11392">
      <w:pPr>
        <w:pStyle w:val="a4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651A5A">
        <w:rPr>
          <w:color w:val="000000"/>
          <w:sz w:val="28"/>
          <w:szCs w:val="28"/>
        </w:rPr>
        <w:t>С вступительным словом выступил председатель Организационного комитета Конференции, заведующий кафедрой «Безопасность жизнедеятельности», профессор, доктор технических наук Овсяник Александр Иванович. В своем выступлении Овсяник А.И. подчеркнул высокую актуальность направлений работы Конференции в условиях современных угроз и рисков, обозначил цели и задачи Конференции, пожелал всем участникам Конференции плодотворной работы и активного взаимодействия. В своем выступлении Овсяник А.И. отметил:</w:t>
      </w:r>
    </w:p>
    <w:p w:rsidR="00651A5A" w:rsidRPr="00651A5A" w:rsidRDefault="00651A5A" w:rsidP="00A11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51A5A">
        <w:rPr>
          <w:rFonts w:ascii="Times New Roman" w:hAnsi="Times New Roman" w:cs="Times New Roman"/>
          <w:sz w:val="28"/>
          <w:szCs w:val="28"/>
        </w:rPr>
        <w:t xml:space="preserve">Актуальность создания интегрированной системы регулирования всех основных ресурсов (людских, материальных, финансовых, информационных) для обоснования и </w:t>
      </w:r>
      <w:proofErr w:type="gramStart"/>
      <w:r w:rsidRPr="00651A5A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651A5A">
        <w:rPr>
          <w:rFonts w:ascii="Times New Roman" w:hAnsi="Times New Roman" w:cs="Times New Roman"/>
          <w:sz w:val="28"/>
          <w:szCs w:val="28"/>
        </w:rPr>
        <w:t xml:space="preserve"> превентивных мер предупреждения и ликвидации ЧС с учетом прогнозных оценок и практического опыта проведения мероприятий в целях недопущения ЧС и снижения рисков их возникновения. Именно на решение такой задачи нацелена наша конференция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51A5A">
        <w:rPr>
          <w:rFonts w:ascii="Times New Roman" w:hAnsi="Times New Roman" w:cs="Times New Roman"/>
          <w:sz w:val="28"/>
          <w:szCs w:val="28"/>
        </w:rPr>
        <w:t>»</w:t>
      </w:r>
    </w:p>
    <w:p w:rsidR="00E76470" w:rsidRDefault="008B3DF6" w:rsidP="00A113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С приветственным словом к участникам Конференции обратились: депутат, заместитель председателя комитета ГД по экологии, природным ресурсам и охране окружающей среды </w:t>
      </w:r>
      <w:proofErr w:type="spell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>Грешневиков</w:t>
      </w:r>
      <w:proofErr w:type="spellEnd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 Анатолий Николаевич; советник Президента </w:t>
      </w:r>
      <w:proofErr w:type="spell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>Обьединенной</w:t>
      </w:r>
      <w:proofErr w:type="spellEnd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 авиастроительной корпорации по гидроавиации, доктор экономических наук Пучков Владимир Андреевич; заместитель содиректора по международному сотрудничеству Российско-Сербского гуманитарного центра, доктор технических наук, профессор Качанов </w:t>
      </w:r>
      <w:r w:rsidRPr="008B3D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Сергей Алексеевич;</w:t>
      </w:r>
      <w:proofErr w:type="gramEnd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 а также модераторы Конференции: директор Федерального исследовательского центра «</w:t>
      </w:r>
      <w:proofErr w:type="spell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>Немчиновка</w:t>
      </w:r>
      <w:proofErr w:type="spellEnd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», член-корреспондент РАН, доктор биологических наук, профессор Воронов Сергей Иванович и главный научный сотрудник Института машиноведения им. </w:t>
      </w:r>
      <w:proofErr w:type="spell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>А.А.Благонравова</w:t>
      </w:r>
      <w:proofErr w:type="spellEnd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 РАН, член-корреспондент Российской Академии Наук, председатель Комиссии РАН по техногенной безопасности, доктор технических наук, профессор </w:t>
      </w:r>
      <w:proofErr w:type="spellStart"/>
      <w:r w:rsidRPr="008B3DF6">
        <w:rPr>
          <w:rFonts w:ascii="Times New Roman" w:hAnsi="Times New Roman" w:cs="Times New Roman"/>
          <w:color w:val="000000"/>
          <w:sz w:val="28"/>
          <w:szCs w:val="28"/>
        </w:rPr>
        <w:t>Махутов</w:t>
      </w:r>
      <w:proofErr w:type="spellEnd"/>
      <w:r w:rsidRPr="008B3DF6">
        <w:rPr>
          <w:rFonts w:ascii="Times New Roman" w:hAnsi="Times New Roman" w:cs="Times New Roman"/>
          <w:color w:val="000000"/>
          <w:sz w:val="28"/>
          <w:szCs w:val="28"/>
        </w:rPr>
        <w:t xml:space="preserve"> Николай Андреевич.</w:t>
      </w:r>
    </w:p>
    <w:p w:rsidR="008B3DF6" w:rsidRPr="00A11392" w:rsidRDefault="008B3DF6" w:rsidP="00A113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392">
        <w:rPr>
          <w:rFonts w:ascii="Times New Roman" w:hAnsi="Times New Roman" w:cs="Times New Roman"/>
          <w:color w:val="000000"/>
          <w:sz w:val="28"/>
          <w:szCs w:val="28"/>
        </w:rPr>
        <w:t xml:space="preserve">Модераторы Конференции, член-корреспондент РАН </w:t>
      </w:r>
      <w:proofErr w:type="spellStart"/>
      <w:r w:rsidRPr="00A11392">
        <w:rPr>
          <w:rFonts w:ascii="Times New Roman" w:hAnsi="Times New Roman" w:cs="Times New Roman"/>
          <w:color w:val="000000"/>
          <w:sz w:val="28"/>
          <w:szCs w:val="28"/>
        </w:rPr>
        <w:t>Махутов</w:t>
      </w:r>
      <w:proofErr w:type="spellEnd"/>
      <w:r w:rsidRPr="00A11392">
        <w:rPr>
          <w:rFonts w:ascii="Times New Roman" w:hAnsi="Times New Roman" w:cs="Times New Roman"/>
          <w:color w:val="000000"/>
          <w:sz w:val="28"/>
          <w:szCs w:val="28"/>
        </w:rPr>
        <w:t xml:space="preserve"> Н.И и член-корреспондент РАН Воронов С.И. отметили:</w:t>
      </w:r>
    </w:p>
    <w:p w:rsidR="008B3DF6" w:rsidRDefault="008B3DF6" w:rsidP="00A1139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B3DF6">
        <w:rPr>
          <w:rFonts w:ascii="Times New Roman" w:hAnsi="Times New Roman" w:cs="Times New Roman"/>
          <w:i/>
          <w:sz w:val="28"/>
          <w:szCs w:val="28"/>
        </w:rPr>
        <w:t>«…На базе академических исследований социальной, природной и техногенных сфер могут создаваться и обосновываться эффективные практические методы экономики гражданской защиты в условиях резкого возрастания спектра угроз и вызовов мирного и военного времени.</w:t>
      </w:r>
      <w:proofErr w:type="gramEnd"/>
      <w:r w:rsidRPr="008B3DF6">
        <w:rPr>
          <w:rFonts w:ascii="Times New Roman" w:hAnsi="Times New Roman" w:cs="Times New Roman"/>
          <w:i/>
          <w:sz w:val="28"/>
          <w:szCs w:val="28"/>
        </w:rPr>
        <w:t xml:space="preserve"> Только на таком пути можно достичь повышения уровня национальной безопасности и устойчивого социально-экономического развития страны и многополярного мира. В этом же направлении будет формироваться проблематика будущих международных научно-практических конференций в Финансовом университете при Правительстве Российской Федерации; …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B3DF6">
        <w:rPr>
          <w:rFonts w:ascii="Times New Roman" w:hAnsi="Times New Roman" w:cs="Times New Roman"/>
          <w:i/>
          <w:sz w:val="28"/>
          <w:szCs w:val="28"/>
        </w:rPr>
        <w:t>нтеграция власти, науки, экономики и социума сможет позитивно повлиять на безопасность человека,  общества и государства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8B3DF6">
        <w:rPr>
          <w:rFonts w:ascii="Times New Roman" w:hAnsi="Times New Roman" w:cs="Times New Roman"/>
          <w:i/>
          <w:sz w:val="28"/>
          <w:szCs w:val="28"/>
        </w:rPr>
        <w:t>».</w:t>
      </w:r>
    </w:p>
    <w:p w:rsidR="008B3DF6" w:rsidRDefault="00AF1D4B" w:rsidP="008B3D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B3DF6"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DF6"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</w:t>
      </w:r>
      <w:r w:rsidR="008B3DF6"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заявлено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заслушано </w:t>
      </w:r>
      <w:r w:rsidR="008B3DF6" w:rsidRPr="00AF1D4B">
        <w:rPr>
          <w:rFonts w:ascii="Times New Roman" w:hAnsi="Times New Roman" w:cs="Times New Roman"/>
          <w:color w:val="000000"/>
          <w:sz w:val="28"/>
          <w:szCs w:val="28"/>
        </w:rPr>
        <w:t>65 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F1D4B" w:rsidRDefault="00AF1D4B" w:rsidP="00A462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Особо следует отметить сам </w:t>
      </w:r>
      <w:r w:rsidRPr="00A1139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 проведения конференции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определяет важнейшей задачей </w:t>
      </w:r>
      <w:r w:rsidRPr="00A1139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привлечения к работе подобных конференций студентов Университета,</w:t>
      </w:r>
      <w:r w:rsidR="003D57AE" w:rsidRPr="00A113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 xml:space="preserve">с целью обучения и получения практики в научной работе,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создается специальная секция</w:t>
      </w:r>
      <w:r w:rsidR="00A113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392">
        <w:rPr>
          <w:rFonts w:ascii="Times New Roman" w:hAnsi="Times New Roman" w:cs="Times New Roman"/>
          <w:color w:val="000000"/>
          <w:sz w:val="28"/>
          <w:szCs w:val="28"/>
        </w:rPr>
        <w:t>на которой детально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изуч</w:t>
      </w:r>
      <w:r w:rsidR="00A11392">
        <w:rPr>
          <w:rFonts w:ascii="Times New Roman" w:hAnsi="Times New Roman" w:cs="Times New Roman"/>
          <w:color w:val="000000"/>
          <w:sz w:val="28"/>
          <w:szCs w:val="28"/>
        </w:rPr>
        <w:t xml:space="preserve">аются уровень и глубина исследуемых работ </w:t>
      </w:r>
      <w:r w:rsidR="00BC2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обсуждаемой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тематике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1D4B" w:rsidRPr="003D57AE" w:rsidRDefault="00AF1D4B" w:rsidP="00A462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од председательством доцента кафедры «Безопасность жизнедеятельности» Университета Романченко Л.Н. </w:t>
      </w:r>
      <w:r>
        <w:rPr>
          <w:rFonts w:ascii="Times New Roman" w:hAnsi="Times New Roman" w:cs="Times New Roman"/>
          <w:color w:val="000000"/>
          <w:sz w:val="28"/>
          <w:szCs w:val="28"/>
        </w:rPr>
        <w:t>и других членов комиссии кафедры «Безопасность жизнедеятельности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>были заслушаны и обсуждены 23 доклад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Все 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доклады 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отличались глубоким анализом исследуемых проблем.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Лучшие 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>из них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 отмечены дипломами </w:t>
      </w:r>
      <w:proofErr w:type="spellStart"/>
      <w:r w:rsidRPr="00AF1D4B">
        <w:rPr>
          <w:rFonts w:ascii="Times New Roman" w:hAnsi="Times New Roman" w:cs="Times New Roman"/>
          <w:color w:val="000000"/>
          <w:sz w:val="28"/>
          <w:szCs w:val="28"/>
        </w:rPr>
        <w:t>Финуниверситета</w:t>
      </w:r>
      <w:proofErr w:type="spellEnd"/>
      <w:r w:rsidRPr="00AF1D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5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Доклады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>участников Конференции,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студентов   </w:t>
      </w:r>
      <w:r w:rsidRPr="00AF1D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будут опубликованы в специальном выпуске журнала «Б</w:t>
      </w:r>
      <w:r w:rsidR="00A46212">
        <w:rPr>
          <w:rFonts w:ascii="Times New Roman" w:hAnsi="Times New Roman" w:cs="Times New Roman"/>
          <w:color w:val="000000"/>
          <w:sz w:val="28"/>
          <w:szCs w:val="28"/>
        </w:rPr>
        <w:t>езопасность в современном мире» с индексом РИНЦ.</w:t>
      </w:r>
    </w:p>
    <w:p w:rsidR="008B3DF6" w:rsidRPr="00AF1D4B" w:rsidRDefault="003D57AE" w:rsidP="008B3DF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885598" wp14:editId="1E920452">
            <wp:extent cx="6151880" cy="4630318"/>
            <wp:effectExtent l="0" t="0" r="1270" b="0"/>
            <wp:docPr id="1" name="Рисунок 1" descr="http://www.fa.ru/org/chair/bezop/Gallery/konf-26-12/%D0%A4%D0%BE%D1%82%D0%BE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.ru/org/chair/bezop/Gallery/konf-26-12/%D0%A4%D0%BE%D1%82%D0%BE%2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6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DF6" w:rsidRPr="00AF1D4B" w:rsidSect="00873C73">
      <w:pgSz w:w="12240" w:h="15840"/>
      <w:pgMar w:top="1134" w:right="851" w:bottom="1134" w:left="1701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36"/>
    <w:rsid w:val="00010A29"/>
    <w:rsid w:val="001D0B0B"/>
    <w:rsid w:val="002D5DB7"/>
    <w:rsid w:val="003D57AE"/>
    <w:rsid w:val="00400F36"/>
    <w:rsid w:val="00651A5A"/>
    <w:rsid w:val="00873C73"/>
    <w:rsid w:val="008B3DF6"/>
    <w:rsid w:val="008C6BDB"/>
    <w:rsid w:val="00A11392"/>
    <w:rsid w:val="00A46212"/>
    <w:rsid w:val="00AF1D4B"/>
    <w:rsid w:val="00BC20BF"/>
    <w:rsid w:val="00E7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A5A"/>
    <w:rPr>
      <w:b/>
      <w:bCs/>
    </w:rPr>
  </w:style>
  <w:style w:type="paragraph" w:styleId="a4">
    <w:name w:val="Normal (Web)"/>
    <w:basedOn w:val="a"/>
    <w:uiPriority w:val="99"/>
    <w:semiHidden/>
    <w:unhideWhenUsed/>
    <w:rsid w:val="006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A5A"/>
    <w:rPr>
      <w:b/>
      <w:bCs/>
    </w:rPr>
  </w:style>
  <w:style w:type="paragraph" w:styleId="a4">
    <w:name w:val="Normal (Web)"/>
    <w:basedOn w:val="a"/>
    <w:uiPriority w:val="99"/>
    <w:semiHidden/>
    <w:unhideWhenUsed/>
    <w:rsid w:val="006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17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75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5</cp:revision>
  <dcterms:created xsi:type="dcterms:W3CDTF">2024-01-11T05:50:00Z</dcterms:created>
  <dcterms:modified xsi:type="dcterms:W3CDTF">2024-01-12T10:47:00Z</dcterms:modified>
</cp:coreProperties>
</file>