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Mar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806"/>
        <w:gridCol w:w="3266"/>
        <w:gridCol w:w="142"/>
      </w:tblGrid>
      <w:tr w:rsidR="00790CEC" w:rsidRPr="00EA3999" w:rsidTr="00EA3999">
        <w:trPr>
          <w:gridAfter w:val="1"/>
          <w:wAfter w:w="142" w:type="dxa"/>
        </w:trPr>
        <w:tc>
          <w:tcPr>
            <w:tcW w:w="9214" w:type="dxa"/>
            <w:gridSpan w:val="3"/>
            <w:shd w:val="clear" w:color="auto" w:fill="FFFFFF"/>
            <w:vAlign w:val="center"/>
          </w:tcPr>
          <w:p w:rsidR="00AB2172" w:rsidRPr="00AB2172" w:rsidRDefault="00EA3999" w:rsidP="00A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ситуации успеха для обучающихся</w:t>
            </w:r>
          </w:p>
          <w:p w:rsidR="00AB2172" w:rsidRPr="00AB2172" w:rsidRDefault="00EA3999" w:rsidP="00AB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1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путем взаимодействия семьи и школы.</w:t>
            </w:r>
          </w:p>
          <w:p w:rsidR="00AB2172" w:rsidRDefault="00AB2172" w:rsidP="00AB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790CEC" w:rsidRPr="00EA3999" w:rsidRDefault="00AB2172" w:rsidP="00AB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4A48D5" w:rsidRPr="00AB217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“Воспитание есть процесс социальный в самом широком смысле. Воспитывает все: люди, вещи, явления, но прежде всего и больше всего – люди. Из них на первом месте – родители и педагоги”.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4A48D5" w:rsidRPr="00EA399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  <w:r w:rsidR="004A48D5" w:rsidRPr="00EA399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С. Макаренко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)</w:t>
            </w:r>
            <w:r w:rsidR="00570526" w:rsidRPr="00EA39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</w:p>
        </w:tc>
      </w:tr>
      <w:tr w:rsidR="00790CEC" w:rsidRPr="00EA3999" w:rsidTr="00EA3999">
        <w:trPr>
          <w:gridBefore w:val="1"/>
          <w:wBefore w:w="142" w:type="dxa"/>
          <w:trHeight w:hRule="exact" w:val="23"/>
        </w:trPr>
        <w:tc>
          <w:tcPr>
            <w:tcW w:w="5806" w:type="dxa"/>
            <w:shd w:val="clear" w:color="auto" w:fill="FFFFFF"/>
            <w:tcMar>
              <w:bottom w:w="0" w:type="dxa"/>
            </w:tcMar>
            <w:vAlign w:val="center"/>
          </w:tcPr>
          <w:p w:rsidR="00790CEC" w:rsidRPr="00EA3999" w:rsidRDefault="00790CEC" w:rsidP="00AB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  <w:lang w:eastAsia="ru-RU"/>
              </w:rPr>
            </w:pPr>
          </w:p>
        </w:tc>
        <w:tc>
          <w:tcPr>
            <w:tcW w:w="3408" w:type="dxa"/>
            <w:gridSpan w:val="2"/>
            <w:shd w:val="clear" w:color="auto" w:fill="FFFFFF"/>
            <w:tcMar>
              <w:bottom w:w="0" w:type="dxa"/>
            </w:tcMar>
            <w:vAlign w:val="center"/>
          </w:tcPr>
          <w:p w:rsidR="00790CEC" w:rsidRPr="00EA3999" w:rsidRDefault="00790CEC" w:rsidP="00AB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90CEC" w:rsidRPr="00EA3999" w:rsidRDefault="00AB2172" w:rsidP="00AB2172">
      <w:pPr>
        <w:pStyle w:val="aa"/>
        <w:spacing w:beforeAutospacing="0" w:after="0" w:afterAutospacing="0"/>
        <w:rPr>
          <w:sz w:val="26"/>
          <w:szCs w:val="26"/>
        </w:rPr>
      </w:pPr>
      <w:r>
        <w:rPr>
          <w:rFonts w:eastAsiaTheme="minorEastAsia"/>
          <w:b/>
          <w:color w:val="000000" w:themeColor="text1"/>
          <w:sz w:val="26"/>
          <w:szCs w:val="26"/>
        </w:rPr>
        <w:t xml:space="preserve">     </w:t>
      </w:r>
      <w:r w:rsidR="00570526" w:rsidRPr="00EA3999">
        <w:rPr>
          <w:rFonts w:eastAsiaTheme="minorEastAsia"/>
          <w:b/>
          <w:color w:val="000000" w:themeColor="text1"/>
          <w:sz w:val="26"/>
          <w:szCs w:val="26"/>
        </w:rPr>
        <w:t>Главная задача современной школы</w:t>
      </w:r>
      <w:r w:rsidR="00570526" w:rsidRPr="00EA3999">
        <w:rPr>
          <w:rFonts w:eastAsiaTheme="minorEastAsia"/>
          <w:color w:val="000000" w:themeColor="text1"/>
          <w:sz w:val="26"/>
          <w:szCs w:val="26"/>
        </w:rPr>
        <w:t xml:space="preserve"> – это раскрытие способностей каждого ученика, воспитание личности, готовой к жизни в высокотехнологичном, конкурентном мире. Ребенок, идя в школу, надеется добиться признания и рассчитывает заслужить любовь и уважение со стороны учителей и одноклассников. Крушение этого светлого оптимизма – самая серьезная проблема обучения. Чтобы ребенок с желанием ходил в школу и стремился самостоятельно добывать знания необходимо строить образовательный процесс, ориентируясь на создание наиболее оптимальных условий для развития личности ребёнка. </w:t>
      </w:r>
    </w:p>
    <w:p w:rsidR="00790CEC" w:rsidRPr="00EA3999" w:rsidRDefault="00AB2172" w:rsidP="00AB2172">
      <w:pPr>
        <w:pStyle w:val="aa"/>
        <w:spacing w:beforeAutospacing="0" w:after="0" w:afterAutospacing="0"/>
        <w:rPr>
          <w:sz w:val="26"/>
          <w:szCs w:val="26"/>
        </w:rPr>
      </w:pPr>
      <w:r>
        <w:rPr>
          <w:rFonts w:eastAsiaTheme="minorEastAsia"/>
          <w:b/>
          <w:color w:val="000000" w:themeColor="text1"/>
          <w:sz w:val="26"/>
          <w:szCs w:val="26"/>
        </w:rPr>
        <w:t xml:space="preserve">     </w:t>
      </w:r>
      <w:r w:rsidR="00570526" w:rsidRPr="00EA3999">
        <w:rPr>
          <w:rFonts w:eastAsiaTheme="minorEastAsia"/>
          <w:b/>
          <w:color w:val="000000" w:themeColor="text1"/>
          <w:sz w:val="26"/>
          <w:szCs w:val="26"/>
        </w:rPr>
        <w:t>Задача учителя</w:t>
      </w:r>
      <w:r w:rsidR="00570526" w:rsidRPr="00EA3999">
        <w:rPr>
          <w:rFonts w:eastAsiaTheme="minorEastAsia"/>
          <w:color w:val="000000" w:themeColor="text1"/>
          <w:sz w:val="26"/>
          <w:szCs w:val="26"/>
        </w:rPr>
        <w:t xml:space="preserve"> – создать каждому учащемуся ситуацию успеха, помочь обрести уверенность в собственных силах, получить возможность самореализации, чтобы ребёнок был заинтересован в получении новых знаний, тогда будет про</w:t>
      </w:r>
      <w:r w:rsidR="00EA3999">
        <w:rPr>
          <w:rFonts w:eastAsiaTheme="minorEastAsia"/>
          <w:color w:val="000000" w:themeColor="text1"/>
          <w:sz w:val="26"/>
          <w:szCs w:val="26"/>
        </w:rPr>
        <w:t>исходить саморазвитие личности. Особое внимание нужно уделять детям с высокими образовате</w:t>
      </w:r>
      <w:r w:rsidR="00F2547C">
        <w:rPr>
          <w:rFonts w:eastAsiaTheme="minorEastAsia"/>
          <w:color w:val="000000" w:themeColor="text1"/>
          <w:sz w:val="26"/>
          <w:szCs w:val="26"/>
        </w:rPr>
        <w:t>льными возможностями, талантливым и одаренным детям</w:t>
      </w:r>
      <w:r w:rsidR="00EA3999">
        <w:rPr>
          <w:rFonts w:eastAsiaTheme="minorEastAsia"/>
          <w:color w:val="000000" w:themeColor="text1"/>
          <w:sz w:val="26"/>
          <w:szCs w:val="26"/>
        </w:rPr>
        <w:t xml:space="preserve">. </w:t>
      </w:r>
    </w:p>
    <w:p w:rsidR="00F2547C" w:rsidRDefault="00AB2172" w:rsidP="00AB21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570526" w:rsidRPr="00F25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Одаренность чело</w:t>
      </w:r>
      <w:r w:rsidR="00F25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века – это маленький росточек, 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едва проклюнувшийся из земли 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требующий к себе огромного внимания. 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Необходимо холит</w:t>
      </w:r>
      <w:r w:rsidR="00F25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 и лелеять, ухаживать за ним, 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сделать всё, чтобы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вырос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дал обильный плод. (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</w:t>
      </w:r>
      <w:r w:rsidR="00F25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Сухомлинский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F25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Введение и реализация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государственного образова</w:t>
      </w:r>
      <w:r w:rsidR="00F25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тельного стандарта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предусматривает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построение разветвленной системы поиска и поддержки талантливый детей и детей с высокими образовательными возможностями, их сопровождения в течение всего периода становления личности.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Новые стандарты позволяют развивать одаренность обучающихся через оптимальное сочетание основного, до</w:t>
      </w:r>
      <w:r w:rsidR="00F25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полнительного и индивидуального 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образования.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Системно-</w:t>
      </w:r>
      <w:proofErr w:type="spellStart"/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деятельностный</w:t>
      </w:r>
      <w:proofErr w:type="spellEnd"/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подход, который лежит в основе стандартов, должен обеспечить формирование готовности к саморазвитию обучающихся, их активную учебно-познавательную деятельность, а также построение образовательного процесса с учётом индивидуальных возрастных, психологических и физиологич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еских особенностей обучающихся.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Важно, чтобы умственные усилия ребенка, его познавательная энергия встречали доброжелательное отношение, поддержку со стороны старших не только в школе, но и дома. </w:t>
      </w:r>
      <w:r w:rsidR="00570526" w:rsidRPr="00F254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Семья одаренного или способного ребенка во всех случаях имеет непосредственное отношение к развитию его личности и одаренности. </w:t>
      </w:r>
    </w:p>
    <w:p w:rsidR="00F2547C" w:rsidRPr="00F2547C" w:rsidRDefault="00AB2172" w:rsidP="00AB21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F2547C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бы мы ни рассматривали роль и вес природно-обусловленных факторов или влияние целенаправленного обучения и воспитания на развитие личности и одаренности ребенка, во всех случаях значение семьи остается решающим</w:t>
      </w:r>
      <w:r w:rsidR="00F254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первостепенным</w:t>
      </w:r>
      <w:r w:rsidR="00F2547C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2547C" w:rsidRDefault="00AB2172" w:rsidP="00AB2172">
      <w:pPr>
        <w:pStyle w:val="aa"/>
        <w:spacing w:beforeAutospacing="0" w:after="0" w:afterAutospacing="0"/>
        <w:ind w:left="115"/>
        <w:rPr>
          <w:rFonts w:eastAsia="DejaVu Sans" w:cs="DejaVu Sans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F2547C">
        <w:rPr>
          <w:color w:val="000000"/>
          <w:sz w:val="26"/>
          <w:szCs w:val="26"/>
        </w:rPr>
        <w:t xml:space="preserve"> </w:t>
      </w:r>
      <w:r w:rsidR="00F2547C" w:rsidRPr="00F2547C">
        <w:rPr>
          <w:b/>
          <w:color w:val="000000"/>
          <w:sz w:val="26"/>
          <w:szCs w:val="26"/>
        </w:rPr>
        <w:t>Семья</w:t>
      </w:r>
      <w:r w:rsidR="00F2547C">
        <w:rPr>
          <w:color w:val="000000"/>
          <w:sz w:val="26"/>
          <w:szCs w:val="26"/>
        </w:rPr>
        <w:t xml:space="preserve"> - </w:t>
      </w:r>
      <w:r w:rsidR="00F2547C" w:rsidRPr="00F2547C">
        <w:rPr>
          <w:rFonts w:eastAsia="DejaVu Sans" w:cs="DejaVu Sans"/>
          <w:sz w:val="26"/>
          <w:szCs w:val="26"/>
        </w:rPr>
        <w:t>это первый коллектив ребенка, естественная среда его развития, где закладывается основа будущей личности.</w:t>
      </w:r>
    </w:p>
    <w:p w:rsidR="00F2547C" w:rsidRPr="00F2547C" w:rsidRDefault="00AB2172" w:rsidP="00AB2172">
      <w:pPr>
        <w:pStyle w:val="aa"/>
        <w:spacing w:after="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</w:t>
      </w:r>
      <w:r w:rsidR="00F2547C" w:rsidRPr="00F2547C">
        <w:rPr>
          <w:b/>
          <w:bCs/>
          <w:sz w:val="26"/>
          <w:szCs w:val="26"/>
        </w:rPr>
        <w:t xml:space="preserve">Семья и школа – </w:t>
      </w:r>
      <w:r w:rsidR="00F2547C" w:rsidRPr="00F2547C">
        <w:rPr>
          <w:sz w:val="26"/>
          <w:szCs w:val="26"/>
        </w:rPr>
        <w:t>два общественных института, которые стоят у истоков нашего будущего.</w:t>
      </w:r>
    </w:p>
    <w:p w:rsidR="00AB2172" w:rsidRDefault="00AB2172" w:rsidP="00AB2172">
      <w:pPr>
        <w:pStyle w:val="aa"/>
        <w:spacing w:after="0" w:afterAutospacing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F2547C" w:rsidRPr="00F2547C">
        <w:rPr>
          <w:b/>
          <w:bCs/>
          <w:sz w:val="26"/>
          <w:szCs w:val="26"/>
        </w:rPr>
        <w:t>Важно то, что воспитание учащихся в школе и воспитание в семье – это единый неразрывный процесс.</w:t>
      </w:r>
      <w:r>
        <w:rPr>
          <w:sz w:val="26"/>
          <w:szCs w:val="26"/>
        </w:rPr>
        <w:t xml:space="preserve"> </w:t>
      </w:r>
      <w:r w:rsidR="00537537" w:rsidRPr="00537537">
        <w:rPr>
          <w:b/>
          <w:color w:val="000000"/>
          <w:sz w:val="26"/>
          <w:szCs w:val="26"/>
        </w:rPr>
        <w:t>Задача семьи –</w:t>
      </w:r>
      <w:r w:rsidR="00537537">
        <w:rPr>
          <w:color w:val="000000"/>
          <w:sz w:val="26"/>
          <w:szCs w:val="26"/>
        </w:rPr>
        <w:t xml:space="preserve"> вовремя увидеть, разглядеть способности ребенка. </w:t>
      </w:r>
      <w:r w:rsidR="00537537">
        <w:rPr>
          <w:b/>
          <w:sz w:val="26"/>
          <w:szCs w:val="26"/>
        </w:rPr>
        <w:t xml:space="preserve">Задача </w:t>
      </w:r>
      <w:r w:rsidR="00570526" w:rsidRPr="00F2547C">
        <w:rPr>
          <w:b/>
          <w:sz w:val="26"/>
          <w:szCs w:val="26"/>
        </w:rPr>
        <w:t>школ</w:t>
      </w:r>
      <w:r w:rsidR="00570526" w:rsidRPr="00F2547C">
        <w:rPr>
          <w:b/>
          <w:color w:val="000000"/>
          <w:sz w:val="26"/>
          <w:szCs w:val="26"/>
        </w:rPr>
        <w:t>ы –</w:t>
      </w:r>
      <w:r w:rsidR="00570526" w:rsidRPr="00EA3999">
        <w:rPr>
          <w:color w:val="000000"/>
          <w:sz w:val="26"/>
          <w:szCs w:val="26"/>
        </w:rPr>
        <w:t xml:space="preserve"> создать ребенку и его семье комфортные условия для развития творческого и познавательного потенциала.</w:t>
      </w:r>
    </w:p>
    <w:p w:rsidR="00790CEC" w:rsidRPr="00AB2172" w:rsidRDefault="00AB2172" w:rsidP="00AB2172">
      <w:pPr>
        <w:pStyle w:val="aa"/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37537" w:rsidRPr="00F2547C">
        <w:rPr>
          <w:b/>
          <w:bCs/>
          <w:sz w:val="26"/>
          <w:szCs w:val="26"/>
        </w:rPr>
        <w:t>Сделать родителей активными       участниками педагогического процесса – одна из главных задач школы.</w:t>
      </w:r>
      <w:r w:rsidR="00570526" w:rsidRPr="00EA3999">
        <w:rPr>
          <w:color w:val="000000"/>
          <w:sz w:val="26"/>
          <w:szCs w:val="26"/>
        </w:rPr>
        <w:br/>
      </w:r>
      <w:r w:rsidR="00570526" w:rsidRPr="00F2547C">
        <w:rPr>
          <w:b/>
          <w:color w:val="000000"/>
          <w:sz w:val="26"/>
          <w:szCs w:val="26"/>
        </w:rPr>
        <w:t>Учитель -</w:t>
      </w:r>
      <w:r w:rsidR="00570526" w:rsidRPr="00EA3999">
        <w:rPr>
          <w:color w:val="000000"/>
          <w:sz w:val="26"/>
          <w:szCs w:val="26"/>
        </w:rPr>
        <w:t xml:space="preserve"> координатор усилий не только для </w:t>
      </w:r>
      <w:r w:rsidR="00537537">
        <w:rPr>
          <w:color w:val="000000"/>
          <w:sz w:val="26"/>
          <w:szCs w:val="26"/>
        </w:rPr>
        <w:t xml:space="preserve">оптимального развития одаренных, </w:t>
      </w:r>
      <w:r w:rsidR="00570526" w:rsidRPr="00EA3999">
        <w:rPr>
          <w:color w:val="000000"/>
          <w:sz w:val="26"/>
          <w:szCs w:val="26"/>
        </w:rPr>
        <w:t>просто способных детей, , но и, прежде всего, родителей этих детей</w:t>
      </w:r>
      <w:r w:rsidR="00570526" w:rsidRPr="00537537">
        <w:rPr>
          <w:color w:val="000000"/>
          <w:sz w:val="26"/>
          <w:szCs w:val="26"/>
        </w:rPr>
        <w:t>.</w:t>
      </w:r>
      <w:r w:rsidR="00537537">
        <w:rPr>
          <w:color w:val="000000"/>
          <w:sz w:val="26"/>
          <w:szCs w:val="26"/>
        </w:rPr>
        <w:t xml:space="preserve"> Его задача - </w:t>
      </w:r>
      <w:r w:rsidR="00537537" w:rsidRPr="00537537">
        <w:rPr>
          <w:rFonts w:eastAsiaTheme="minorEastAsia"/>
          <w:iCs/>
          <w:color w:val="FFFFFF"/>
          <w:position w:val="1"/>
          <w:sz w:val="56"/>
          <w:szCs w:val="56"/>
        </w:rPr>
        <w:t xml:space="preserve"> </w:t>
      </w:r>
      <w:r w:rsidR="00537537" w:rsidRPr="00537537">
        <w:rPr>
          <w:iCs/>
          <w:color w:val="000000"/>
          <w:sz w:val="26"/>
          <w:szCs w:val="26"/>
        </w:rPr>
        <w:t xml:space="preserve">помочь родителям осознать свою </w:t>
      </w:r>
      <w:proofErr w:type="spellStart"/>
      <w:r w:rsidR="00537537" w:rsidRPr="00537537">
        <w:rPr>
          <w:iCs/>
          <w:color w:val="000000"/>
          <w:sz w:val="26"/>
          <w:szCs w:val="26"/>
        </w:rPr>
        <w:t>родительско</w:t>
      </w:r>
      <w:proofErr w:type="spellEnd"/>
      <w:r w:rsidR="00537537" w:rsidRPr="00537537">
        <w:rPr>
          <w:iCs/>
          <w:color w:val="000000"/>
          <w:sz w:val="26"/>
          <w:szCs w:val="26"/>
        </w:rPr>
        <w:t xml:space="preserve">-воспитательную миссию, как величайшую ответственность за будущее ребенка. </w:t>
      </w:r>
      <w:r w:rsidR="00570526" w:rsidRPr="00EA3999"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     </w:t>
      </w:r>
      <w:r w:rsidR="00570526" w:rsidRPr="00EA3999">
        <w:rPr>
          <w:bCs/>
          <w:color w:val="000000"/>
          <w:sz w:val="26"/>
          <w:szCs w:val="26"/>
        </w:rPr>
        <w:t>Работа с родителями должна вестись в четырех направлениях</w:t>
      </w:r>
      <w:r>
        <w:rPr>
          <w:bCs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br/>
        <w:t>1.</w:t>
      </w:r>
      <w:r w:rsidR="00570526" w:rsidRPr="00EA3999">
        <w:rPr>
          <w:color w:val="000000"/>
          <w:sz w:val="26"/>
          <w:szCs w:val="26"/>
        </w:rPr>
        <w:t>психологическое сопровожден</w:t>
      </w:r>
      <w:r>
        <w:rPr>
          <w:color w:val="000000"/>
          <w:sz w:val="26"/>
          <w:szCs w:val="26"/>
        </w:rPr>
        <w:t>ие семьи способного ребенка;</w:t>
      </w:r>
      <w:r>
        <w:rPr>
          <w:color w:val="000000"/>
          <w:sz w:val="26"/>
          <w:szCs w:val="26"/>
        </w:rPr>
        <w:br/>
        <w:t>2.</w:t>
      </w:r>
      <w:r w:rsidR="00570526" w:rsidRPr="00EA3999">
        <w:rPr>
          <w:color w:val="000000"/>
          <w:sz w:val="26"/>
          <w:szCs w:val="26"/>
        </w:rPr>
        <w:t>информа</w:t>
      </w:r>
      <w:r>
        <w:rPr>
          <w:color w:val="000000"/>
          <w:sz w:val="26"/>
          <w:szCs w:val="26"/>
        </w:rPr>
        <w:t>ционная среда для родителей;</w:t>
      </w:r>
      <w:r>
        <w:rPr>
          <w:color w:val="000000"/>
          <w:sz w:val="26"/>
          <w:szCs w:val="26"/>
        </w:rPr>
        <w:br/>
        <w:t>3.</w:t>
      </w:r>
      <w:r w:rsidR="00570526" w:rsidRPr="00EA3999">
        <w:rPr>
          <w:color w:val="000000"/>
          <w:sz w:val="26"/>
          <w:szCs w:val="26"/>
        </w:rPr>
        <w:t>совместная практическая деятельность способн</w:t>
      </w:r>
      <w:r>
        <w:rPr>
          <w:color w:val="000000"/>
          <w:sz w:val="26"/>
          <w:szCs w:val="26"/>
        </w:rPr>
        <w:t>ого ребенка и его родителей;</w:t>
      </w:r>
      <w:r>
        <w:rPr>
          <w:color w:val="000000"/>
          <w:sz w:val="26"/>
          <w:szCs w:val="26"/>
        </w:rPr>
        <w:br/>
        <w:t>4.</w:t>
      </w:r>
      <w:r w:rsidR="00570526" w:rsidRPr="00EA3999">
        <w:rPr>
          <w:color w:val="000000"/>
          <w:sz w:val="26"/>
          <w:szCs w:val="26"/>
        </w:rPr>
        <w:t>поддержка и поощр</w:t>
      </w:r>
      <w:r>
        <w:rPr>
          <w:color w:val="000000"/>
          <w:sz w:val="26"/>
          <w:szCs w:val="26"/>
        </w:rPr>
        <w:t>ение родителей на уровне школы.</w:t>
      </w:r>
      <w:r w:rsidR="00570526" w:rsidRPr="00EA3999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</w:t>
      </w:r>
      <w:r w:rsidR="00570526" w:rsidRPr="00EA3999">
        <w:rPr>
          <w:color w:val="000000"/>
          <w:sz w:val="26"/>
          <w:szCs w:val="26"/>
        </w:rPr>
        <w:t>Рассмотрим данные направления более подробно.</w:t>
      </w:r>
      <w:r w:rsidR="00570526" w:rsidRPr="00EA3999">
        <w:rPr>
          <w:color w:val="000000"/>
          <w:sz w:val="26"/>
          <w:szCs w:val="26"/>
        </w:rPr>
        <w:br/>
      </w:r>
      <w:r>
        <w:rPr>
          <w:b/>
          <w:iCs/>
          <w:color w:val="000000"/>
          <w:sz w:val="26"/>
          <w:szCs w:val="26"/>
        </w:rPr>
        <w:t xml:space="preserve">     </w:t>
      </w:r>
      <w:r w:rsidR="00570526" w:rsidRPr="00537537">
        <w:rPr>
          <w:b/>
          <w:iCs/>
          <w:color w:val="000000"/>
          <w:sz w:val="26"/>
          <w:szCs w:val="26"/>
        </w:rPr>
        <w:t>Психологическое сопровождение семьи способного ребенка</w:t>
      </w:r>
      <w:r w:rsidR="00570526" w:rsidRPr="00EA3999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</w:t>
      </w:r>
      <w:r w:rsidR="00570526" w:rsidRPr="00EA3999">
        <w:rPr>
          <w:color w:val="000000"/>
          <w:sz w:val="26"/>
          <w:szCs w:val="26"/>
        </w:rPr>
        <w:t xml:space="preserve">Цель работы психолога с родителями талантливых детей - обучение родителей эффективному взаимодействию с их ребенком. </w:t>
      </w:r>
    </w:p>
    <w:p w:rsidR="00537537" w:rsidRDefault="00AB2172" w:rsidP="00AB21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Данная работа </w:t>
      </w:r>
      <w:r w:rsidR="00570526" w:rsidRPr="00EA399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направлена на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расширение возможностей понимания ребенка с высокими образовательными возможностями;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улучшение рефлексии своих взаимоотношений с ребенком; 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выработку новых навыков взаимодействия с ребенком;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установление и развитие отношений сотрудничества и пар</w:t>
      </w:r>
      <w:r w:rsidR="005375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тнерства родителей с ребенком.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Главная </w:t>
      </w:r>
      <w:r w:rsidR="00570526" w:rsidRPr="00EA399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цель психологической помощи 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родителям одаренных и способных детей – помочь им понять, что их ребенок, какой бы он ни был, прежде всего – РЕБЕНОК.</w:t>
      </w:r>
    </w:p>
    <w:p w:rsidR="00537537" w:rsidRDefault="00AB2172" w:rsidP="00AB21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="005375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работы в данном направлении:</w:t>
      </w:r>
    </w:p>
    <w:p w:rsidR="0008349E" w:rsidRPr="00537537" w:rsidRDefault="00537537" w:rsidP="00AB217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родительские    собрания</w:t>
      </w:r>
    </w:p>
    <w:p w:rsidR="0008349E" w:rsidRPr="00537537" w:rsidRDefault="00537537" w:rsidP="00AB217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анкетирование</w:t>
      </w:r>
    </w:p>
    <w:p w:rsidR="0008349E" w:rsidRPr="00537537" w:rsidRDefault="00537537" w:rsidP="00AB217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37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подбор  рекомендаций</w:t>
      </w:r>
      <w:proofErr w:type="gramEnd"/>
    </w:p>
    <w:p w:rsidR="0008349E" w:rsidRPr="00537537" w:rsidRDefault="00537537" w:rsidP="00AB217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37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индивидуальные  беседы</w:t>
      </w:r>
      <w:proofErr w:type="gramEnd"/>
    </w:p>
    <w:p w:rsidR="00790CEC" w:rsidRPr="00EA3999" w:rsidRDefault="00AB2172" w:rsidP="00AB2172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570526" w:rsidRPr="0053753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Информационная среда </w:t>
      </w:r>
      <w:r w:rsidR="00570526" w:rsidRPr="005375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родителей</w:t>
      </w:r>
      <w:r w:rsidR="00570526" w:rsidRPr="0053753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5375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</w:t>
      </w:r>
      <w:r w:rsidR="005375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ециально для родителей класса мо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жно разработать цикл родительских собраний «Мой ребенок – восьмое чудо света». Формы собраний очень разнообразные: круглые столы, конференции, практикумы, «творческие копилки» и т.д.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5375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Большим подспорьем для развития кругозора родителей стал электронный дневник «Сетевой город». В рамках «Дневника» можно создать специальные группы «Учись учиться» и «Юные исследователи».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участников группы «Учись учиться» подобрать специальные задания и 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тренажеры для развития учебных навыков. Ребенок и его родители могут подобрать необходимые задания для отработки и сове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ршенствования какого-то навыка.</w:t>
      </w:r>
    </w:p>
    <w:p w:rsidR="00570526" w:rsidRDefault="00570526" w:rsidP="00AB21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 группы «Юные исследователи» - семьи класса, которым интересно заниматься исследовательской деятельностью. На страничках группы можно предложить интересные опыты, родителей и детей познакомить с лучшим исследовательскими работами научного общества младших школьников «Шаг в будущее», родители смогут поделиться своими впечатлениями от совместных ис</w:t>
      </w:r>
      <w:r w:rsidR="00AB2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следовательских работ с детьми.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B21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сайте можно предложить </w:t>
      </w:r>
      <w:r w:rsidRPr="00EA399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рекомендации родителям 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одаренных детей: 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 Будьте честными. Все дети весьма чувствительны ко лжи, а к одаренным детям это относится в большей степени.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 Оценивайте уровень развития ребенка.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 Избегайте длинных объяснений или бесед.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 Старайтесь вовремя уловить изменения в ребенке. Они могут выражаться в неординарных вопросах или в поведении и являются признаком одаренности.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 Уважайте в ребенке индивидуальность. Не стремитесь проецировать на него собственные интересы и увлечения.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 Развивайте в своих детях следующие качества: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уверенность, базирующуюся на собственном сознании </w:t>
      </w:r>
      <w:proofErr w:type="spellStart"/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самоценности</w:t>
      </w:r>
      <w:proofErr w:type="spellEnd"/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понимание достоинств и недостатков в себе самом и в окружающих;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интеллектуальную любознательность и готовность к исследовательскому риску;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уважение к доброте, честности, дружелюбию, сопереживанию, терпению, к душевному мужеству;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привычку опираться на собственные силы и готовность нести ответственность за свои поступки;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умение помогать находить общий язык и радость в общении с людьми всех возрастов.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B2172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    </w:t>
      </w:r>
      <w:r w:rsidRPr="0053753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Совместная практическая деятельность способного ребенка и его родителей.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Заключается в том, что 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и дети организуют совместные проекты разнообразной тематики, делают презентации своих проектов на тематических неделях. Для развития творческой и познавательной активности детей родители помогают детям участвовать в различных творческих и познавательных конкурсах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олимпиадах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</w:t>
      </w:r>
      <w:r w:rsidR="00AB2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зличного уровня.</w:t>
      </w:r>
      <w:r w:rsidR="00AB2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570526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Поддержка и поощрение родителей на уровне школы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B2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родителей обязательно должна поддерживаться и поощряться школой. Специально для родителей в школьной научно-практической конференции можно выделить секцию «Родительские университеты», где родители делятс</w:t>
      </w:r>
      <w:r w:rsidR="00AB2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опытом своей работы с детьми. 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Лучшие родительск</w:t>
      </w:r>
      <w:r w:rsidR="00AB2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 работы выдвигаются на город.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B2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так давно считалось, что все дети равны и в интеллектуальном плане, и в эмоциональном. Надо только научить их думать, сопереживать, решать сложные логические задачи. </w:t>
      </w:r>
    </w:p>
    <w:p w:rsidR="00790CEC" w:rsidRPr="00EA3999" w:rsidRDefault="00AB2172" w:rsidP="00AB2172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bookmarkStart w:id="0" w:name="_GoBack"/>
      <w:bookmarkEnd w:id="0"/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Однако опыт современного образования показывает, что существуют различия между детьми. Выделяются дети с более развитым интеллектом, чем у их сверстников, со способностями к творчеству, с умением классифицировать, обобщать, находить взаимосвязи. Они постоянно находятся в поиске ответа на 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интересующие их вопросы, любознательны, проявляют самостоятельность, а</w:t>
      </w:r>
      <w:r w:rsidR="00570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ктивны. Задача семьи и школы во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выявить таких детей и создать для них все возможные условия для дальнейшего развития их интеллектуальных, творческих </w:t>
      </w:r>
      <w:r w:rsidR="00570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способностей </w:t>
      </w:r>
      <w:r w:rsidR="00570526" w:rsidRPr="00EA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личностных качеств.</w:t>
      </w:r>
    </w:p>
    <w:p w:rsidR="00790CEC" w:rsidRPr="00570526" w:rsidRDefault="00790CEC" w:rsidP="00AB217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A76D5" w:rsidRPr="00EA3999" w:rsidRDefault="001A76D5" w:rsidP="00AB2172">
      <w:pPr>
        <w:rPr>
          <w:rFonts w:ascii="Times New Roman" w:hAnsi="Times New Roman" w:cs="Times New Roman"/>
          <w:bCs/>
          <w:sz w:val="26"/>
          <w:szCs w:val="26"/>
        </w:rPr>
      </w:pPr>
    </w:p>
    <w:p w:rsidR="001A76D5" w:rsidRPr="00EA3999" w:rsidRDefault="001A76D5" w:rsidP="00AB2172">
      <w:pPr>
        <w:rPr>
          <w:rFonts w:ascii="Times New Roman" w:hAnsi="Times New Roman" w:cs="Times New Roman"/>
          <w:bCs/>
          <w:sz w:val="26"/>
          <w:szCs w:val="26"/>
        </w:rPr>
      </w:pPr>
    </w:p>
    <w:p w:rsidR="001A76D5" w:rsidRPr="00EA3999" w:rsidRDefault="001A76D5" w:rsidP="00AB2172">
      <w:pPr>
        <w:rPr>
          <w:rFonts w:ascii="Times New Roman" w:hAnsi="Times New Roman" w:cs="Times New Roman"/>
          <w:bCs/>
          <w:sz w:val="26"/>
          <w:szCs w:val="26"/>
        </w:rPr>
      </w:pPr>
    </w:p>
    <w:p w:rsidR="001A76D5" w:rsidRPr="00EA3999" w:rsidRDefault="001A76D5" w:rsidP="00AB2172">
      <w:pPr>
        <w:rPr>
          <w:rFonts w:ascii="Times New Roman" w:hAnsi="Times New Roman" w:cs="Times New Roman"/>
          <w:bCs/>
          <w:sz w:val="26"/>
          <w:szCs w:val="26"/>
        </w:rPr>
      </w:pPr>
    </w:p>
    <w:p w:rsidR="001A76D5" w:rsidRPr="00EA3999" w:rsidRDefault="001A76D5" w:rsidP="00AB2172">
      <w:pPr>
        <w:rPr>
          <w:rFonts w:ascii="Times New Roman" w:hAnsi="Times New Roman" w:cs="Times New Roman"/>
          <w:bCs/>
          <w:sz w:val="26"/>
          <w:szCs w:val="26"/>
        </w:rPr>
      </w:pPr>
    </w:p>
    <w:p w:rsidR="001A76D5" w:rsidRPr="00EA3999" w:rsidRDefault="001A76D5" w:rsidP="00AB2172">
      <w:pPr>
        <w:rPr>
          <w:rFonts w:ascii="Times New Roman" w:hAnsi="Times New Roman" w:cs="Times New Roman"/>
          <w:bCs/>
          <w:sz w:val="26"/>
          <w:szCs w:val="26"/>
        </w:rPr>
      </w:pPr>
    </w:p>
    <w:p w:rsidR="001A76D5" w:rsidRPr="00EA3999" w:rsidRDefault="001A76D5" w:rsidP="00AB2172">
      <w:pPr>
        <w:rPr>
          <w:rFonts w:ascii="Times New Roman" w:hAnsi="Times New Roman" w:cs="Times New Roman"/>
          <w:sz w:val="26"/>
          <w:szCs w:val="26"/>
        </w:rPr>
      </w:pPr>
    </w:p>
    <w:sectPr w:rsidR="001A76D5" w:rsidRPr="00EA3999" w:rsidSect="00F2547C">
      <w:pgSz w:w="11906" w:h="16838"/>
      <w:pgMar w:top="1134" w:right="70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5E4B"/>
    <w:multiLevelType w:val="hybridMultilevel"/>
    <w:tmpl w:val="80CA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C4029"/>
    <w:multiLevelType w:val="hybridMultilevel"/>
    <w:tmpl w:val="3EFE0A1E"/>
    <w:lvl w:ilvl="0" w:tplc="98F43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CE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29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CD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E2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0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02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AA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82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CEC"/>
    <w:rsid w:val="0008349E"/>
    <w:rsid w:val="001A76D5"/>
    <w:rsid w:val="004A48D5"/>
    <w:rsid w:val="00537537"/>
    <w:rsid w:val="00570526"/>
    <w:rsid w:val="00790CEC"/>
    <w:rsid w:val="00AB2172"/>
    <w:rsid w:val="00D61E70"/>
    <w:rsid w:val="00EA3999"/>
    <w:rsid w:val="00F2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8C47"/>
  <w15:docId w15:val="{57A4B6A8-2069-4A3A-8AF4-AFAA03F9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0E3D7B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0E3D7B"/>
  </w:style>
  <w:style w:type="character" w:customStyle="1" w:styleId="a3">
    <w:name w:val="Текст выноски Знак"/>
    <w:basedOn w:val="a0"/>
    <w:uiPriority w:val="99"/>
    <w:semiHidden/>
    <w:qFormat/>
    <w:rsid w:val="000E3D7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0E3D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2D71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B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ADMIN777</dc:creator>
  <dc:description/>
  <cp:lastModifiedBy>Учитель</cp:lastModifiedBy>
  <cp:revision>12</cp:revision>
  <cp:lastPrinted>2019-02-01T04:45:00Z</cp:lastPrinted>
  <dcterms:created xsi:type="dcterms:W3CDTF">2010-11-16T13:10:00Z</dcterms:created>
  <dcterms:modified xsi:type="dcterms:W3CDTF">2024-01-16T04:22:00Z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