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A1" w:rsidRPr="005F7DA1" w:rsidRDefault="005F7DA1" w:rsidP="005F7DA1">
      <w:pPr>
        <w:pStyle w:val="a3"/>
        <w:shd w:val="clear" w:color="auto" w:fill="FFFFFF"/>
        <w:spacing w:after="300"/>
        <w:rPr>
          <w:rFonts w:ascii="Arial" w:hAnsi="Arial" w:cs="Arial"/>
          <w:b/>
          <w:i/>
          <w:color w:val="000000"/>
          <w:sz w:val="28"/>
          <w:szCs w:val="28"/>
          <w:lang w:val="en-US"/>
        </w:rPr>
      </w:pPr>
      <w:r w:rsidRPr="005F7DA1">
        <w:rPr>
          <w:rFonts w:ascii="Arial" w:hAnsi="Arial" w:cs="Arial"/>
          <w:b/>
          <w:i/>
          <w:color w:val="000000"/>
          <w:sz w:val="28"/>
          <w:szCs w:val="28"/>
          <w:lang w:val="en-US"/>
        </w:rPr>
        <w:t>Ancient Greece Poets &amp; Greek Poetry - Classical Literature</w:t>
      </w:r>
    </w:p>
    <w:p w:rsidR="005F7DA1" w:rsidRPr="005F7DA1" w:rsidRDefault="005F7DA1" w:rsidP="00684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emphasis</w:t>
      </w:r>
      <w:proofErr w:type="gramEnd"/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 (on literature) - </w:t>
      </w:r>
      <w:proofErr w:type="spell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акцент</w:t>
      </w:r>
      <w:proofErr w:type="spellEnd"/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 (</w:t>
      </w:r>
      <w:proofErr w:type="spell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на</w:t>
      </w:r>
      <w:proofErr w:type="spellEnd"/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литературе</w:t>
      </w:r>
      <w:proofErr w:type="spellEnd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)</w:t>
      </w:r>
    </w:p>
    <w:p w:rsidR="005F7DA1" w:rsidRPr="005F7DA1" w:rsidRDefault="005F7DA1" w:rsidP="00684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invention</w:t>
      </w:r>
      <w:proofErr w:type="gramEnd"/>
      <w:r w:rsidRPr="005F7DA1">
        <w:rPr>
          <w:rFonts w:ascii="Arial" w:hAnsi="Arial" w:cs="Arial"/>
          <w:color w:val="000000"/>
          <w:sz w:val="28"/>
          <w:szCs w:val="28"/>
        </w:rPr>
        <w:t xml:space="preserve"> - изобретение, выдумка</w:t>
      </w:r>
    </w:p>
    <w:p w:rsidR="005F7DA1" w:rsidRPr="005F7DA1" w:rsidRDefault="005F7DA1" w:rsidP="00684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F7DA1">
        <w:rPr>
          <w:rFonts w:ascii="Arial" w:hAnsi="Arial" w:cs="Arial"/>
          <w:color w:val="000000"/>
          <w:sz w:val="28"/>
          <w:szCs w:val="28"/>
          <w:lang w:val="en-US"/>
        </w:rPr>
        <w:t>Homer</w:t>
      </w:r>
      <w:r w:rsidRPr="005F7DA1">
        <w:rPr>
          <w:rFonts w:ascii="Arial" w:hAnsi="Arial" w:cs="Arial"/>
          <w:color w:val="000000"/>
          <w:sz w:val="28"/>
          <w:szCs w:val="28"/>
        </w:rPr>
        <w:t xml:space="preserve"> </w:t>
      </w:r>
      <w:r w:rsidRPr="005F7DA1">
        <w:rPr>
          <w:rFonts w:ascii="Arial" w:hAnsi="Arial" w:cs="Arial"/>
          <w:color w:val="000000"/>
          <w:sz w:val="28"/>
          <w:szCs w:val="28"/>
        </w:rPr>
        <w:t>[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>h</w:t>
      </w:r>
      <w:r w:rsidRPr="005F7DA1">
        <w:rPr>
          <w:rFonts w:ascii="Arial" w:hAnsi="Arial" w:cs="Arial"/>
          <w:color w:val="000000"/>
          <w:sz w:val="28"/>
          <w:szCs w:val="28"/>
        </w:rPr>
        <w:t>ə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>um</w:t>
      </w:r>
      <w:r w:rsidRPr="005F7DA1">
        <w:rPr>
          <w:rFonts w:ascii="Arial" w:hAnsi="Arial" w:cs="Arial"/>
          <w:color w:val="000000"/>
          <w:sz w:val="28"/>
          <w:szCs w:val="28"/>
        </w:rPr>
        <w:t>ə]</w:t>
      </w:r>
    </w:p>
    <w:p w:rsidR="005F7DA1" w:rsidRPr="005F7DA1" w:rsidRDefault="005F7DA1" w:rsidP="00684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F7DA1">
        <w:rPr>
          <w:rFonts w:ascii="Arial" w:hAnsi="Arial" w:cs="Arial"/>
          <w:color w:val="000000"/>
          <w:sz w:val="28"/>
          <w:szCs w:val="28"/>
          <w:lang w:val="en-US"/>
        </w:rPr>
        <w:t>The</w:t>
      </w:r>
      <w:r w:rsidRPr="005F7DA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lliad</w:t>
      </w:r>
      <w:proofErr w:type="spellEnd"/>
      <w:r w:rsidRPr="005F7DA1">
        <w:rPr>
          <w:rFonts w:ascii="Arial" w:hAnsi="Arial" w:cs="Arial"/>
          <w:color w:val="000000"/>
          <w:sz w:val="28"/>
          <w:szCs w:val="28"/>
        </w:rPr>
        <w:t xml:space="preserve"> </w:t>
      </w:r>
      <w:r w:rsidRPr="005F7DA1">
        <w:rPr>
          <w:rFonts w:ascii="Arial" w:hAnsi="Arial" w:cs="Arial"/>
          <w:color w:val="000000"/>
          <w:sz w:val="28"/>
          <w:szCs w:val="28"/>
        </w:rPr>
        <w:t>[</w:t>
      </w:r>
      <w:r w:rsidRPr="005F7DA1">
        <w:rPr>
          <w:rFonts w:ascii="Arial" w:hAnsi="Arial" w:cs="Arial"/>
          <w:color w:val="000000"/>
          <w:sz w:val="28"/>
          <w:szCs w:val="28"/>
        </w:rPr>
        <w:t>'</w:t>
      </w:r>
      <w:proofErr w:type="spell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iliad</w:t>
      </w:r>
      <w:proofErr w:type="spellEnd"/>
      <w:r w:rsidRPr="005F7DA1">
        <w:rPr>
          <w:rFonts w:ascii="Arial" w:hAnsi="Arial" w:cs="Arial"/>
          <w:color w:val="000000"/>
          <w:sz w:val="28"/>
          <w:szCs w:val="28"/>
        </w:rPr>
        <w:t xml:space="preserve">] </w:t>
      </w:r>
      <w:r>
        <w:rPr>
          <w:rFonts w:ascii="Arial" w:hAnsi="Arial" w:cs="Arial"/>
          <w:color w:val="000000"/>
          <w:sz w:val="28"/>
          <w:szCs w:val="28"/>
        </w:rPr>
        <w:t>–</w:t>
      </w:r>
      <w:r w:rsidRPr="005F7DA1">
        <w:rPr>
          <w:rFonts w:ascii="Arial" w:hAnsi="Arial" w:cs="Arial"/>
          <w:color w:val="000000"/>
          <w:sz w:val="28"/>
          <w:szCs w:val="28"/>
        </w:rPr>
        <w:t xml:space="preserve"> по</w:t>
      </w:r>
      <w:r>
        <w:rPr>
          <w:rFonts w:ascii="Arial" w:hAnsi="Arial" w:cs="Arial"/>
          <w:color w:val="000000"/>
          <w:sz w:val="28"/>
          <w:szCs w:val="28"/>
        </w:rPr>
        <w:t>э</w:t>
      </w:r>
      <w:r w:rsidRPr="005F7DA1">
        <w:rPr>
          <w:rFonts w:ascii="Arial" w:hAnsi="Arial" w:cs="Arial"/>
          <w:color w:val="000000"/>
          <w:sz w:val="28"/>
          <w:szCs w:val="28"/>
        </w:rPr>
        <w:t>ма Гомера, а также длинное повествование, подробный рассказ</w:t>
      </w:r>
    </w:p>
    <w:p w:rsidR="005F7DA1" w:rsidRPr="005F7DA1" w:rsidRDefault="005F7DA1" w:rsidP="00684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F7DA1">
        <w:rPr>
          <w:rFonts w:ascii="Arial" w:hAnsi="Arial" w:cs="Arial"/>
          <w:color w:val="000000"/>
          <w:sz w:val="28"/>
          <w:szCs w:val="28"/>
          <w:lang w:val="en-US"/>
        </w:rPr>
        <w:t>The</w:t>
      </w:r>
      <w:r w:rsidRPr="005F7DA1">
        <w:rPr>
          <w:rFonts w:ascii="Arial" w:hAnsi="Arial" w:cs="Arial"/>
          <w:color w:val="000000"/>
          <w:sz w:val="28"/>
          <w:szCs w:val="28"/>
        </w:rPr>
        <w:t xml:space="preserve"> 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>Odyssey</w:t>
      </w:r>
      <w:r w:rsidRPr="005F7DA1">
        <w:rPr>
          <w:rFonts w:ascii="Arial" w:hAnsi="Arial" w:cs="Arial"/>
          <w:color w:val="000000"/>
          <w:sz w:val="28"/>
          <w:szCs w:val="28"/>
        </w:rPr>
        <w:t xml:space="preserve"> </w:t>
      </w:r>
      <w:r w:rsidRPr="005F7DA1">
        <w:rPr>
          <w:rFonts w:ascii="Arial" w:hAnsi="Arial" w:cs="Arial"/>
          <w:color w:val="000000"/>
          <w:sz w:val="28"/>
          <w:szCs w:val="28"/>
        </w:rPr>
        <w:t>[</w:t>
      </w:r>
      <w:r w:rsidR="00684EB4" w:rsidRPr="00684EB4">
        <w:rPr>
          <w:rFonts w:ascii="Arial" w:hAnsi="Arial" w:cs="Arial"/>
          <w:color w:val="000000"/>
          <w:sz w:val="28"/>
          <w:szCs w:val="28"/>
        </w:rPr>
        <w:t>'</w:t>
      </w:r>
      <w:proofErr w:type="spell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odisi</w:t>
      </w:r>
      <w:proofErr w:type="spellEnd"/>
      <w:r w:rsidRPr="005F7DA1">
        <w:rPr>
          <w:rFonts w:ascii="Arial" w:hAnsi="Arial" w:cs="Arial"/>
          <w:color w:val="000000"/>
          <w:sz w:val="28"/>
          <w:szCs w:val="28"/>
        </w:rPr>
        <w:t>] - поэма Гомера, а также рассказ о странствиях и подвигах</w:t>
      </w:r>
    </w:p>
    <w:p w:rsidR="005F7DA1" w:rsidRPr="005F7DA1" w:rsidRDefault="005F7DA1" w:rsidP="00684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to</w:t>
      </w:r>
      <w:proofErr w:type="gramEnd"/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 regard - </w:t>
      </w:r>
      <w:proofErr w:type="spell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считаться</w:t>
      </w:r>
      <w:proofErr w:type="spellEnd"/>
    </w:p>
    <w:p w:rsidR="005F7DA1" w:rsidRDefault="005F7DA1" w:rsidP="00684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Sappho </w:t>
      </w:r>
      <w:r>
        <w:rPr>
          <w:rFonts w:ascii="Arial" w:hAnsi="Arial" w:cs="Arial"/>
          <w:color w:val="000000"/>
          <w:sz w:val="28"/>
          <w:szCs w:val="28"/>
          <w:lang w:val="en-US"/>
        </w:rPr>
        <w:t>[</w:t>
      </w:r>
      <w:proofErr w:type="spell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s'afəu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]</w:t>
      </w:r>
    </w:p>
    <w:p w:rsidR="00160F3A" w:rsidRPr="005F7DA1" w:rsidRDefault="00160F3A" w:rsidP="00684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hyperlink r:id="rId5" w:tgtFrame="_blank" w:history="1">
        <w:r w:rsidRPr="00160F3A">
          <w:rPr>
            <w:rFonts w:ascii="Arial" w:hAnsi="Arial" w:cs="Arial"/>
            <w:color w:val="000000"/>
            <w:sz w:val="28"/>
            <w:szCs w:val="28"/>
            <w:lang w:val="en-US"/>
          </w:rPr>
          <w:t>Aesop</w:t>
        </w:r>
      </w:hyperlink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160F3A">
        <w:rPr>
          <w:rFonts w:ascii="Arial" w:hAnsi="Arial" w:cs="Arial"/>
          <w:color w:val="000000"/>
          <w:sz w:val="28"/>
          <w:szCs w:val="28"/>
          <w:lang w:val="en-US"/>
        </w:rPr>
        <w:t>[ˈ</w:t>
      </w:r>
      <w:proofErr w:type="spellStart"/>
      <w:r w:rsidRPr="00160F3A">
        <w:rPr>
          <w:rFonts w:ascii="Arial" w:hAnsi="Arial" w:cs="Arial"/>
          <w:color w:val="000000"/>
          <w:sz w:val="28"/>
          <w:szCs w:val="28"/>
          <w:lang w:val="en-US"/>
        </w:rPr>
        <w:t>iːsɒp</w:t>
      </w:r>
      <w:proofErr w:type="spellEnd"/>
      <w:r w:rsidRPr="00160F3A">
        <w:rPr>
          <w:rFonts w:ascii="Arial" w:hAnsi="Arial" w:cs="Arial"/>
          <w:color w:val="000000"/>
          <w:sz w:val="28"/>
          <w:szCs w:val="28"/>
          <w:lang w:val="en-US"/>
        </w:rPr>
        <w:t>]</w:t>
      </w:r>
    </w:p>
    <w:p w:rsidR="005F7DA1" w:rsidRPr="005F7DA1" w:rsidRDefault="00684EB4" w:rsidP="00684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Pindar ['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pin</w:t>
      </w:r>
      <w:r w:rsidR="005F7DA1" w:rsidRPr="005F7DA1">
        <w:rPr>
          <w:rFonts w:ascii="Arial" w:hAnsi="Arial" w:cs="Arial"/>
          <w:color w:val="000000"/>
          <w:sz w:val="28"/>
          <w:szCs w:val="28"/>
          <w:lang w:val="en-US"/>
        </w:rPr>
        <w:t>dər</w:t>
      </w:r>
      <w:proofErr w:type="spellEnd"/>
      <w:r w:rsidR="005F7DA1">
        <w:rPr>
          <w:rFonts w:ascii="Arial" w:hAnsi="Arial" w:cs="Arial"/>
          <w:color w:val="000000"/>
          <w:sz w:val="28"/>
          <w:szCs w:val="28"/>
          <w:lang w:val="en-US"/>
        </w:rPr>
        <w:t>]</w:t>
      </w:r>
    </w:p>
    <w:p w:rsidR="005F7DA1" w:rsidRPr="00BF1F6F" w:rsidRDefault="005F7DA1" w:rsidP="00684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Thespis </w:t>
      </w:r>
      <w:r w:rsidR="00684EB4" w:rsidRPr="00684EB4">
        <w:rPr>
          <w:rFonts w:ascii="Arial" w:hAnsi="Arial" w:cs="Arial"/>
          <w:color w:val="000000"/>
          <w:sz w:val="28"/>
          <w:szCs w:val="28"/>
          <w:lang w:val="en-US"/>
        </w:rPr>
        <w:t>['</w:t>
      </w:r>
      <w:proofErr w:type="spellStart"/>
      <w:r w:rsidR="00684EB4" w:rsidRPr="00684EB4">
        <w:rPr>
          <w:rFonts w:ascii="Arial" w:hAnsi="Arial" w:cs="Arial"/>
          <w:color w:val="000000"/>
          <w:sz w:val="28"/>
          <w:szCs w:val="28"/>
          <w:lang w:val="en-US"/>
        </w:rPr>
        <w:t>θespɪs</w:t>
      </w:r>
      <w:proofErr w:type="spellEnd"/>
      <w:r w:rsidR="00684EB4" w:rsidRPr="00684EB4">
        <w:rPr>
          <w:rFonts w:ascii="Arial" w:hAnsi="Arial" w:cs="Arial"/>
          <w:color w:val="000000"/>
          <w:sz w:val="28"/>
          <w:szCs w:val="28"/>
          <w:lang w:val="en-US"/>
        </w:rPr>
        <w:t>]</w:t>
      </w:r>
      <w:r w:rsidR="00BF1F6F">
        <w:rPr>
          <w:rFonts w:ascii="Arial" w:hAnsi="Arial" w:cs="Arial"/>
          <w:color w:val="000000"/>
          <w:sz w:val="28"/>
          <w:szCs w:val="28"/>
          <w:lang w:val="en-US"/>
        </w:rPr>
        <w:t xml:space="preserve"> –</w:t>
      </w:r>
      <w:proofErr w:type="spellStart"/>
      <w:r w:rsidR="00BF1F6F">
        <w:rPr>
          <w:rFonts w:ascii="Arial" w:hAnsi="Arial" w:cs="Arial"/>
          <w:color w:val="000000"/>
          <w:sz w:val="28"/>
          <w:szCs w:val="28"/>
        </w:rPr>
        <w:t>Феспид</w:t>
      </w:r>
      <w:proofErr w:type="spellEnd"/>
      <w:r w:rsidR="00BF1F6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684EB4" w:rsidRDefault="005F7DA1" w:rsidP="00684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Aeschylus </w:t>
      </w:r>
      <w:r w:rsidR="00684EB4" w:rsidRPr="00684EB4">
        <w:rPr>
          <w:rFonts w:ascii="Arial" w:hAnsi="Arial" w:cs="Arial"/>
          <w:color w:val="000000"/>
          <w:sz w:val="28"/>
          <w:szCs w:val="28"/>
          <w:lang w:val="en-US"/>
        </w:rPr>
        <w:t>['</w:t>
      </w:r>
      <w:proofErr w:type="spellStart"/>
      <w:r w:rsidR="00684EB4" w:rsidRPr="00684EB4">
        <w:rPr>
          <w:rFonts w:ascii="Arial" w:hAnsi="Arial" w:cs="Arial"/>
          <w:color w:val="000000"/>
          <w:sz w:val="28"/>
          <w:szCs w:val="28"/>
          <w:lang w:val="en-US"/>
        </w:rPr>
        <w:t>iːskɪləs</w:t>
      </w:r>
      <w:proofErr w:type="spellEnd"/>
      <w:r w:rsidR="00684EB4" w:rsidRPr="00684EB4">
        <w:rPr>
          <w:rFonts w:ascii="Arial" w:hAnsi="Arial" w:cs="Arial"/>
          <w:color w:val="000000"/>
          <w:sz w:val="28"/>
          <w:szCs w:val="28"/>
          <w:lang w:val="en-US"/>
        </w:rPr>
        <w:t>]</w:t>
      </w:r>
      <w:r w:rsidR="00684EB4"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5F7DA1" w:rsidRPr="005F7DA1" w:rsidRDefault="005F7DA1" w:rsidP="00684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Sophocles </w:t>
      </w:r>
      <w:r>
        <w:rPr>
          <w:rFonts w:ascii="Arial" w:hAnsi="Arial" w:cs="Arial"/>
          <w:color w:val="000000"/>
          <w:sz w:val="28"/>
          <w:szCs w:val="28"/>
          <w:lang w:val="en-US"/>
        </w:rPr>
        <w:t>[</w:t>
      </w:r>
      <w:r w:rsidR="00160F3A">
        <w:rPr>
          <w:rFonts w:ascii="Arial" w:hAnsi="Arial" w:cs="Arial"/>
          <w:color w:val="000000"/>
          <w:sz w:val="28"/>
          <w:szCs w:val="28"/>
          <w:lang w:val="en-US"/>
        </w:rPr>
        <w:t>'</w:t>
      </w:r>
      <w:proofErr w:type="spellStart"/>
      <w:r w:rsidR="00160F3A">
        <w:rPr>
          <w:rFonts w:ascii="Arial" w:hAnsi="Arial" w:cs="Arial"/>
          <w:color w:val="000000"/>
          <w:sz w:val="28"/>
          <w:szCs w:val="28"/>
          <w:lang w:val="en-US"/>
        </w:rPr>
        <w:t>sa</w:t>
      </w:r>
      <w:proofErr w:type="gramStart"/>
      <w:r w:rsidR="00160F3A">
        <w:rPr>
          <w:rFonts w:ascii="Arial" w:hAnsi="Arial" w:cs="Arial"/>
          <w:color w:val="000000"/>
          <w:sz w:val="28"/>
          <w:szCs w:val="28"/>
          <w:lang w:val="en-US"/>
        </w:rPr>
        <w:t>: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>fə.kliz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>]</w:t>
      </w:r>
    </w:p>
    <w:p w:rsidR="00684EB4" w:rsidRDefault="005F7DA1" w:rsidP="00684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Euripides </w:t>
      </w:r>
      <w:r w:rsidR="00684EB4" w:rsidRPr="00684EB4">
        <w:rPr>
          <w:rFonts w:ascii="Arial" w:hAnsi="Arial" w:cs="Arial"/>
          <w:color w:val="000000"/>
          <w:sz w:val="28"/>
          <w:szCs w:val="28"/>
          <w:lang w:val="en-US"/>
        </w:rPr>
        <w:t>[</w:t>
      </w:r>
      <w:proofErr w:type="spellStart"/>
      <w:r w:rsidR="00684EB4" w:rsidRPr="00684EB4">
        <w:rPr>
          <w:rFonts w:ascii="Arial" w:hAnsi="Arial" w:cs="Arial"/>
          <w:color w:val="000000"/>
          <w:sz w:val="28"/>
          <w:szCs w:val="28"/>
          <w:lang w:val="en-US"/>
        </w:rPr>
        <w:t>jʊ'rɪpɪdiːz</w:t>
      </w:r>
      <w:proofErr w:type="spellEnd"/>
      <w:r w:rsidR="00684EB4" w:rsidRPr="00684EB4">
        <w:rPr>
          <w:rFonts w:ascii="Arial" w:hAnsi="Arial" w:cs="Arial"/>
          <w:color w:val="000000"/>
          <w:sz w:val="28"/>
          <w:szCs w:val="28"/>
          <w:lang w:val="en-US"/>
        </w:rPr>
        <w:t>]</w:t>
      </w:r>
      <w:r w:rsidR="00684EB4"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5F7DA1" w:rsidRDefault="005F7DA1" w:rsidP="00684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Aristophanes </w:t>
      </w:r>
      <w:r>
        <w:rPr>
          <w:rFonts w:ascii="Arial" w:hAnsi="Arial" w:cs="Arial"/>
          <w:color w:val="000000"/>
          <w:sz w:val="28"/>
          <w:szCs w:val="28"/>
          <w:lang w:val="en-US"/>
        </w:rPr>
        <w:t>[</w:t>
      </w:r>
      <w:r w:rsidR="00684EB4">
        <w:rPr>
          <w:rFonts w:ascii="Arial" w:hAnsi="Arial" w:cs="Arial"/>
          <w:color w:val="000000"/>
          <w:sz w:val="28"/>
          <w:szCs w:val="28"/>
          <w:lang w:val="en-US"/>
        </w:rPr>
        <w:t>'</w:t>
      </w:r>
      <w:proofErr w:type="spellStart"/>
      <w:r w:rsidR="00684EB4">
        <w:rPr>
          <w:rFonts w:ascii="Arial" w:hAnsi="Arial" w:cs="Arial"/>
          <w:color w:val="000000"/>
          <w:sz w:val="28"/>
          <w:szCs w:val="28"/>
          <w:lang w:val="en-US"/>
        </w:rPr>
        <w:t>arist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>ofeinz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]</w:t>
      </w:r>
    </w:p>
    <w:p w:rsidR="00684EB4" w:rsidRDefault="00684EB4" w:rsidP="00684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allowable</w:t>
      </w:r>
      <w:proofErr w:type="gramEnd"/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 - </w:t>
      </w:r>
      <w:proofErr w:type="spell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допустимый</w:t>
      </w:r>
      <w:proofErr w:type="spellEnd"/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приемлемый</w:t>
      </w:r>
      <w:proofErr w:type="spellEnd"/>
    </w:p>
    <w:p w:rsidR="005F7DA1" w:rsidRDefault="005F7DA1" w:rsidP="00684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5F7DA1">
        <w:rPr>
          <w:rFonts w:ascii="Arial" w:hAnsi="Arial" w:cs="Arial"/>
          <w:color w:val="000000"/>
          <w:sz w:val="28"/>
          <w:szCs w:val="28"/>
          <w:lang w:val="en-US"/>
        </w:rPr>
        <w:t>Hellenistic |</w:t>
      </w:r>
      <w:proofErr w:type="spell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heli'nistik</w:t>
      </w:r>
      <w:proofErr w:type="spellEnd"/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| - </w:t>
      </w:r>
      <w:proofErr w:type="spell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эллинистический</w:t>
      </w:r>
      <w:proofErr w:type="spellEnd"/>
    </w:p>
    <w:p w:rsidR="005F7DA1" w:rsidRDefault="005F7DA1" w:rsidP="005F7DA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640AC5" w:rsidRPr="00640AC5" w:rsidRDefault="00640AC5" w:rsidP="00640AC5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r w:rsidRPr="00640AC5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Read the text and find the answers to the questions:</w:t>
      </w:r>
    </w:p>
    <w:p w:rsidR="00640AC5" w:rsidRPr="00640AC5" w:rsidRDefault="00640AC5" w:rsidP="00640AC5">
      <w:pPr>
        <w:rPr>
          <w:rFonts w:ascii="Arial" w:hAnsi="Arial" w:cs="Arial"/>
          <w:i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640AC5">
        <w:rPr>
          <w:rFonts w:ascii="Arial" w:hAnsi="Arial" w:cs="Arial"/>
          <w:i/>
          <w:color w:val="000000"/>
          <w:sz w:val="28"/>
          <w:szCs w:val="28"/>
          <w:shd w:val="clear" w:color="auto" w:fill="FFFFFF"/>
          <w:lang w:val="en-US"/>
        </w:rPr>
        <w:t>1 .</w:t>
      </w:r>
      <w:proofErr w:type="gramEnd"/>
      <w:r w:rsidRPr="00640AC5">
        <w:rPr>
          <w:rFonts w:ascii="Arial" w:hAnsi="Arial" w:cs="Arial"/>
          <w:i/>
          <w:color w:val="000000"/>
          <w:sz w:val="28"/>
          <w:szCs w:val="28"/>
          <w:shd w:val="clear" w:color="auto" w:fill="FFFFFF"/>
          <w:lang w:val="en-US"/>
        </w:rPr>
        <w:t xml:space="preserve"> What literary forms were invented in Greece?</w:t>
      </w:r>
    </w:p>
    <w:p w:rsidR="00640AC5" w:rsidRPr="00640AC5" w:rsidRDefault="00640AC5" w:rsidP="00640AC5">
      <w:pPr>
        <w:rPr>
          <w:rFonts w:ascii="Arial" w:hAnsi="Arial" w:cs="Arial"/>
          <w:i/>
          <w:color w:val="000000"/>
          <w:sz w:val="28"/>
          <w:szCs w:val="28"/>
          <w:shd w:val="clear" w:color="auto" w:fill="FFFFFF"/>
          <w:lang w:val="en-US"/>
        </w:rPr>
      </w:pPr>
      <w:r w:rsidRPr="00640AC5">
        <w:rPr>
          <w:rFonts w:ascii="Arial" w:hAnsi="Arial" w:cs="Arial"/>
          <w:i/>
          <w:color w:val="000000"/>
          <w:sz w:val="28"/>
          <w:szCs w:val="28"/>
          <w:shd w:val="clear" w:color="auto" w:fill="FFFFFF"/>
          <w:lang w:val="en-US"/>
        </w:rPr>
        <w:t xml:space="preserve">2. Name ancient Greek poets, dramatists, tragedians, fablers, and comedians  </w:t>
      </w:r>
    </w:p>
    <w:p w:rsidR="005F7DA1" w:rsidRPr="005F7DA1" w:rsidRDefault="005F7DA1" w:rsidP="005F7DA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F7DA1">
        <w:rPr>
          <w:rFonts w:ascii="Arial" w:hAnsi="Arial" w:cs="Arial"/>
          <w:color w:val="000000"/>
          <w:sz w:val="28"/>
          <w:szCs w:val="28"/>
          <w:lang w:val="en-US"/>
        </w:rPr>
        <w:t>Ancient Greek society placed considerable </w:t>
      </w:r>
      <w:hyperlink r:id="rId6" w:tgtFrame="_blank" w:history="1">
        <w:r w:rsidRPr="005F7DA1">
          <w:rPr>
            <w:rStyle w:val="a5"/>
            <w:rFonts w:ascii="Arial" w:hAnsi="Arial" w:cs="Arial"/>
            <w:color w:val="008800"/>
            <w:sz w:val="28"/>
            <w:szCs w:val="28"/>
            <w:lang w:val="en-US"/>
          </w:rPr>
          <w:t>emphasis on literature</w:t>
        </w:r>
      </w:hyperlink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 and, according to </w:t>
      </w:r>
      <w:proofErr w:type="gram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many,</w:t>
      </w:r>
      <w:proofErr w:type="gramEnd"/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 the whole</w:t>
      </w:r>
      <w:r w:rsidRPr="005F7DA1">
        <w:rPr>
          <w:rStyle w:val="a5"/>
          <w:rFonts w:ascii="Arial" w:hAnsi="Arial" w:cs="Arial"/>
          <w:color w:val="000000"/>
          <w:sz w:val="28"/>
          <w:szCs w:val="28"/>
          <w:lang w:val="en-US"/>
        </w:rPr>
        <w:t> Western literary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BF1F6F">
        <w:rPr>
          <w:rFonts w:ascii="Arial" w:hAnsi="Arial" w:cs="Arial"/>
          <w:b/>
          <w:color w:val="000000"/>
          <w:sz w:val="28"/>
          <w:szCs w:val="28"/>
          <w:lang w:val="en-US"/>
        </w:rPr>
        <w:t>tradition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BF1F6F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began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> there, with the </w:t>
      </w:r>
      <w:r w:rsidRPr="00640AC5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epic poems of</w:t>
      </w:r>
      <w:r w:rsidRPr="005F7DA1">
        <w:rPr>
          <w:rStyle w:val="a5"/>
          <w:rFonts w:ascii="Arial" w:hAnsi="Arial" w:cs="Arial"/>
          <w:color w:val="000000"/>
          <w:sz w:val="28"/>
          <w:szCs w:val="28"/>
          <w:lang w:val="en-US"/>
        </w:rPr>
        <w:t> </w:t>
      </w:r>
      <w:hyperlink r:id="rId7" w:tgtFrame="_blank" w:history="1">
        <w:r w:rsidRPr="005F7DA1">
          <w:rPr>
            <w:rStyle w:val="a4"/>
            <w:rFonts w:ascii="Arial" w:hAnsi="Arial" w:cs="Arial"/>
            <w:b/>
            <w:bCs/>
            <w:color w:val="008800"/>
            <w:sz w:val="28"/>
            <w:szCs w:val="28"/>
            <w:u w:val="none"/>
            <w:lang w:val="en-US"/>
          </w:rPr>
          <w:t>Homer</w:t>
        </w:r>
      </w:hyperlink>
      <w:r w:rsidRPr="005F7DA1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:rsidR="005F7DA1" w:rsidRPr="005F7DA1" w:rsidRDefault="005F7DA1" w:rsidP="005F7DA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F7DA1">
        <w:rPr>
          <w:rFonts w:ascii="Arial" w:hAnsi="Arial" w:cs="Arial"/>
          <w:color w:val="000000"/>
          <w:sz w:val="28"/>
          <w:szCs w:val="28"/>
          <w:lang w:val="en-US"/>
        </w:rPr>
        <w:t>In addition to the </w:t>
      </w:r>
      <w:r w:rsidRPr="00BF1F6F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invention</w:t>
      </w:r>
      <w:r w:rsidRPr="00BF1F6F">
        <w:rPr>
          <w:rFonts w:ascii="Arial" w:hAnsi="Arial" w:cs="Arial"/>
          <w:color w:val="000000"/>
          <w:sz w:val="28"/>
          <w:szCs w:val="28"/>
          <w:lang w:val="en-US"/>
        </w:rPr>
        <w:t> of the</w:t>
      </w:r>
      <w:r w:rsidRPr="00BF1F6F">
        <w:rPr>
          <w:rStyle w:val="a5"/>
          <w:rFonts w:ascii="Arial" w:hAnsi="Arial" w:cs="Arial"/>
          <w:color w:val="000000"/>
          <w:sz w:val="28"/>
          <w:szCs w:val="28"/>
          <w:lang w:val="en-US"/>
        </w:rPr>
        <w:t> </w:t>
      </w:r>
      <w:r w:rsidRPr="00BF1F6F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epic and lyric forms</w:t>
      </w:r>
      <w:r w:rsidRPr="00BF1F6F">
        <w:rPr>
          <w:rFonts w:ascii="Arial" w:hAnsi="Arial" w:cs="Arial"/>
          <w:color w:val="000000"/>
          <w:sz w:val="28"/>
          <w:szCs w:val="28"/>
          <w:lang w:val="en-US"/>
        </w:rPr>
        <w:t> of poetry, though, the Greeks were also essentially responsible for the </w:t>
      </w:r>
      <w:r w:rsidRPr="00BF1F6F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invention of drama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, and they produced masterpieces of both tragedy and comedy that are still reckoned among the </w:t>
      </w:r>
      <w:r w:rsidRPr="00640AC5">
        <w:rPr>
          <w:rFonts w:ascii="Arial" w:hAnsi="Arial" w:cs="Arial"/>
          <w:b/>
          <w:color w:val="000000"/>
          <w:sz w:val="28"/>
          <w:szCs w:val="28"/>
          <w:lang w:val="en-US"/>
        </w:rPr>
        <w:t>crowning achievements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 of drama to this day.</w:t>
      </w:r>
    </w:p>
    <w:p w:rsidR="005F7DA1" w:rsidRDefault="005F7DA1" w:rsidP="005F7DA1">
      <w:pPr>
        <w:rPr>
          <w:lang w:val="en-US"/>
        </w:rPr>
      </w:pPr>
      <w:r w:rsidRPr="005F7DA1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The epic poems attributed to</w:t>
      </w:r>
      <w:r w:rsidRPr="005F7DA1">
        <w:rPr>
          <w:rStyle w:val="a5"/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 </w:t>
      </w:r>
      <w:hyperlink r:id="rId8" w:tgtFrame="_blank" w:history="1">
        <w:r w:rsidRPr="005F7DA1">
          <w:rPr>
            <w:rStyle w:val="a4"/>
            <w:rFonts w:ascii="Arial" w:hAnsi="Arial" w:cs="Arial"/>
            <w:b/>
            <w:bCs/>
            <w:color w:val="008800"/>
            <w:sz w:val="28"/>
            <w:szCs w:val="28"/>
            <w:u w:val="none"/>
            <w:shd w:val="clear" w:color="auto" w:fill="FFFFFF"/>
            <w:lang w:val="en-US"/>
          </w:rPr>
          <w:t>Homer</w:t>
        </w:r>
      </w:hyperlink>
      <w:r w:rsidRPr="005F7DA1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 are usually considered the first </w:t>
      </w:r>
      <w:r w:rsidRPr="00BF1F6F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extant</w:t>
      </w:r>
      <w:r w:rsidRPr="005F7DA1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work of Western literature, and they remain giants in the literary canon for their skillful and vivid depictions of war and peace, honor and disgrace, love and hatred.</w:t>
      </w:r>
      <w:r w:rsidRPr="005F7DA1">
        <w:rPr>
          <w:lang w:val="en-US"/>
        </w:rPr>
        <w:t xml:space="preserve"> </w:t>
      </w:r>
    </w:p>
    <w:p w:rsidR="005F7DA1" w:rsidRPr="005F7DA1" w:rsidRDefault="005F7DA1" w:rsidP="005F7DA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hyperlink r:id="rId9" w:tgtFrame="_blank" w:history="1">
        <w:r w:rsidRPr="005F7DA1">
          <w:rPr>
            <w:rStyle w:val="a5"/>
            <w:rFonts w:ascii="Arial" w:hAnsi="Arial" w:cs="Arial"/>
            <w:i/>
            <w:iCs/>
            <w:color w:val="008800"/>
            <w:sz w:val="28"/>
            <w:szCs w:val="28"/>
            <w:lang w:val="en-US"/>
          </w:rPr>
          <w:t>Hesiod</w:t>
        </w:r>
      </w:hyperlink>
      <w:r w:rsidRPr="005F7DA1">
        <w:rPr>
          <w:rFonts w:ascii="Arial" w:hAnsi="Arial" w:cs="Arial"/>
          <w:color w:val="000000"/>
          <w:sz w:val="28"/>
          <w:szCs w:val="28"/>
          <w:lang w:val="en-US"/>
        </w:rPr>
        <w:t> was another very early Greek poet and his didactic poems give us a </w:t>
      </w:r>
      <w:r w:rsidRPr="005F7DA1">
        <w:rPr>
          <w:rStyle w:val="a5"/>
          <w:rFonts w:ascii="Arial" w:hAnsi="Arial" w:cs="Arial"/>
          <w:color w:val="000000"/>
          <w:sz w:val="28"/>
          <w:szCs w:val="28"/>
          <w:lang w:val="en-US"/>
        </w:rPr>
        <w:t>systematic account of Greek mythology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, the creation myths and the 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gods, as well as an insight into the day-to-day lives of Greek farmers of the time.</w:t>
      </w:r>
    </w:p>
    <w:p w:rsidR="005F7DA1" w:rsidRPr="005F7DA1" w:rsidRDefault="005F7DA1" w:rsidP="005F7DA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F7DA1">
        <w:rPr>
          <w:rFonts w:ascii="Arial" w:hAnsi="Arial" w:cs="Arial"/>
          <w:color w:val="000000"/>
          <w:sz w:val="28"/>
          <w:szCs w:val="28"/>
          <w:lang w:val="en-US"/>
        </w:rPr>
        <w:t>The fables of </w:t>
      </w:r>
      <w:hyperlink r:id="rId10" w:tgtFrame="_blank" w:history="1">
        <w:r w:rsidRPr="005F7DA1">
          <w:rPr>
            <w:rStyle w:val="a4"/>
            <w:rFonts w:ascii="Arial" w:hAnsi="Arial" w:cs="Arial"/>
            <w:b/>
            <w:bCs/>
            <w:i/>
            <w:iCs/>
            <w:color w:val="008800"/>
            <w:sz w:val="28"/>
            <w:szCs w:val="28"/>
            <w:u w:val="none"/>
            <w:lang w:val="en-US"/>
          </w:rPr>
          <w:t>Aesop</w:t>
        </w:r>
      </w:hyperlink>
      <w:r w:rsidRPr="005F7DA1">
        <w:rPr>
          <w:rStyle w:val="a5"/>
          <w:rFonts w:ascii="Arial" w:hAnsi="Arial" w:cs="Arial"/>
          <w:i/>
          <w:iCs/>
          <w:color w:val="000000"/>
          <w:sz w:val="28"/>
          <w:szCs w:val="28"/>
          <w:lang w:val="en-US"/>
        </w:rPr>
        <w:t> 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>represent a separate genre of literature, unrelated to any other, and probably </w:t>
      </w:r>
      <w:r w:rsidRPr="005F7DA1">
        <w:rPr>
          <w:rStyle w:val="a5"/>
          <w:rFonts w:ascii="Arial" w:hAnsi="Arial" w:cs="Arial"/>
          <w:color w:val="000000"/>
          <w:sz w:val="28"/>
          <w:szCs w:val="28"/>
          <w:lang w:val="en-US"/>
        </w:rPr>
        <w:t>developed out of an oral tradition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> going back many centuries.</w:t>
      </w:r>
    </w:p>
    <w:p w:rsidR="005F7DA1" w:rsidRPr="005F7DA1" w:rsidRDefault="005F7DA1" w:rsidP="005F7DA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hyperlink r:id="rId11" w:tgtFrame="_blank" w:history="1">
        <w:r w:rsidRPr="005F7DA1">
          <w:rPr>
            <w:rStyle w:val="a4"/>
            <w:rFonts w:ascii="Arial" w:hAnsi="Arial" w:cs="Arial"/>
            <w:b/>
            <w:bCs/>
            <w:i/>
            <w:iCs/>
            <w:color w:val="008800"/>
            <w:sz w:val="28"/>
            <w:szCs w:val="28"/>
            <w:u w:val="none"/>
            <w:lang w:val="en-US"/>
          </w:rPr>
          <w:t>Sappho</w:t>
        </w:r>
      </w:hyperlink>
      <w:r w:rsidRPr="005F7DA1">
        <w:rPr>
          <w:rFonts w:ascii="Arial" w:hAnsi="Arial" w:cs="Arial"/>
          <w:color w:val="000000"/>
          <w:sz w:val="28"/>
          <w:szCs w:val="28"/>
          <w:lang w:val="en-US"/>
        </w:rPr>
        <w:t> and, later, </w:t>
      </w:r>
      <w:hyperlink r:id="rId12" w:tgtFrame="_blank" w:history="1">
        <w:r w:rsidRPr="005F7DA1">
          <w:rPr>
            <w:rStyle w:val="a4"/>
            <w:rFonts w:ascii="Arial" w:hAnsi="Arial" w:cs="Arial"/>
            <w:b/>
            <w:bCs/>
            <w:i/>
            <w:iCs/>
            <w:color w:val="008800"/>
            <w:sz w:val="28"/>
            <w:szCs w:val="28"/>
            <w:u w:val="none"/>
            <w:lang w:val="en-US"/>
          </w:rPr>
          <w:t>Pindar</w:t>
        </w:r>
      </w:hyperlink>
      <w:r w:rsidRPr="005F7DA1">
        <w:rPr>
          <w:rFonts w:ascii="Arial" w:hAnsi="Arial" w:cs="Arial"/>
          <w:color w:val="000000"/>
          <w:sz w:val="28"/>
          <w:szCs w:val="28"/>
          <w:lang w:val="en-US"/>
        </w:rPr>
        <w:t>, represent, in their different ways, the</w:t>
      </w:r>
      <w:r w:rsidRPr="005F7DA1">
        <w:rPr>
          <w:rStyle w:val="a5"/>
          <w:rFonts w:ascii="Arial" w:hAnsi="Arial" w:cs="Arial"/>
          <w:color w:val="000000"/>
          <w:sz w:val="28"/>
          <w:szCs w:val="28"/>
          <w:lang w:val="en-US"/>
        </w:rPr>
        <w:t xml:space="preserve"> apotheosis </w:t>
      </w:r>
      <w:r w:rsidRPr="00BF1F6F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of Greek lyric poetry</w:t>
      </w:r>
      <w:r w:rsidRPr="00BF1F6F">
        <w:rPr>
          <w:rFonts w:ascii="Arial" w:hAnsi="Arial" w:cs="Arial"/>
          <w:b/>
          <w:color w:val="000000"/>
          <w:sz w:val="28"/>
          <w:szCs w:val="28"/>
          <w:lang w:val="en-US"/>
        </w:rPr>
        <w:t>.</w:t>
      </w:r>
    </w:p>
    <w:p w:rsidR="005F7DA1" w:rsidRPr="005F7DA1" w:rsidRDefault="005F7DA1" w:rsidP="005F7DA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F7DA1">
        <w:rPr>
          <w:rFonts w:ascii="Arial" w:hAnsi="Arial" w:cs="Arial"/>
          <w:color w:val="000000"/>
          <w:sz w:val="28"/>
          <w:szCs w:val="28"/>
          <w:lang w:val="en-US"/>
        </w:rPr>
        <w:t>The </w:t>
      </w:r>
      <w:r w:rsidRPr="00BF1F6F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earliest known Greek dramatist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> was </w:t>
      </w:r>
      <w:r w:rsidRPr="005F7DA1">
        <w:rPr>
          <w:rStyle w:val="a6"/>
          <w:rFonts w:ascii="Arial" w:hAnsi="Arial" w:cs="Arial"/>
          <w:b/>
          <w:bCs/>
          <w:color w:val="000000"/>
          <w:sz w:val="28"/>
          <w:szCs w:val="28"/>
          <w:lang w:val="en-US"/>
        </w:rPr>
        <w:t>Thespis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, the winner of the first theatrical contest held at Athens in the 6th Century BCE. </w:t>
      </w:r>
      <w:proofErr w:type="spell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Choerilus</w:t>
      </w:r>
      <w:proofErr w:type="spellEnd"/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Pratinas</w:t>
      </w:r>
      <w:proofErr w:type="spellEnd"/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 and </w:t>
      </w:r>
      <w:proofErr w:type="spell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Phrynichus</w:t>
      </w:r>
      <w:proofErr w:type="spellEnd"/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 were also early Greek tragedians, each credited with different innovations in the field.</w:t>
      </w:r>
    </w:p>
    <w:p w:rsidR="005F7DA1" w:rsidRPr="005F7DA1" w:rsidRDefault="005F7DA1" w:rsidP="005F7DA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hyperlink r:id="rId13" w:tgtFrame="_blank" w:history="1">
        <w:r w:rsidRPr="005F7DA1">
          <w:rPr>
            <w:rStyle w:val="a4"/>
            <w:rFonts w:ascii="Arial" w:hAnsi="Arial" w:cs="Arial"/>
            <w:b/>
            <w:bCs/>
            <w:i/>
            <w:iCs/>
            <w:color w:val="008800"/>
            <w:sz w:val="28"/>
            <w:szCs w:val="28"/>
            <w:u w:val="none"/>
            <w:lang w:val="en-US"/>
          </w:rPr>
          <w:t>Aeschylus</w:t>
        </w:r>
      </w:hyperlink>
      <w:r w:rsidRPr="005F7DA1">
        <w:rPr>
          <w:rFonts w:ascii="Arial" w:hAnsi="Arial" w:cs="Arial"/>
          <w:color w:val="000000"/>
          <w:sz w:val="28"/>
          <w:szCs w:val="28"/>
          <w:lang w:val="en-US"/>
        </w:rPr>
        <w:t>, however, is usually considered the </w:t>
      </w:r>
      <w:r w:rsidRPr="00BF1F6F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first of the great Greek playwrights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>, and essentially invented what we think of as drama in the 5th Century BCE</w:t>
      </w:r>
      <w:r w:rsidR="00684EB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>(thereby changing Western literature forever) with his introduction of dialogue and i</w:t>
      </w:r>
      <w:r w:rsidR="00640AC5">
        <w:rPr>
          <w:rFonts w:ascii="Arial" w:hAnsi="Arial" w:cs="Arial"/>
          <w:color w:val="000000"/>
          <w:sz w:val="28"/>
          <w:szCs w:val="28"/>
          <w:lang w:val="en-US"/>
        </w:rPr>
        <w:t>nteracting characters into play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>writing.</w:t>
      </w:r>
    </w:p>
    <w:p w:rsidR="00684EB4" w:rsidRPr="00684EB4" w:rsidRDefault="00684EB4" w:rsidP="00684EB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hyperlink r:id="rId14" w:tgtFrame="_blank" w:history="1">
        <w:r w:rsidRPr="00684EB4">
          <w:rPr>
            <w:rStyle w:val="a5"/>
            <w:rFonts w:ascii="Arial" w:hAnsi="Arial" w:cs="Arial"/>
            <w:i/>
            <w:iCs/>
            <w:color w:val="008800"/>
            <w:sz w:val="28"/>
            <w:szCs w:val="28"/>
            <w:lang w:val="en-US"/>
          </w:rPr>
          <w:t>Euripides</w:t>
        </w:r>
      </w:hyperlink>
      <w:r w:rsidRPr="00684EB4">
        <w:rPr>
          <w:rFonts w:ascii="Arial" w:hAnsi="Arial" w:cs="Arial"/>
          <w:color w:val="000000"/>
          <w:sz w:val="28"/>
          <w:szCs w:val="28"/>
          <w:lang w:val="en-US"/>
        </w:rPr>
        <w:t>, on the other hand, used his plays to </w:t>
      </w:r>
      <w:r w:rsidRPr="00684EB4">
        <w:rPr>
          <w:rStyle w:val="a5"/>
          <w:rFonts w:ascii="Arial" w:hAnsi="Arial" w:cs="Arial"/>
          <w:color w:val="000000"/>
          <w:sz w:val="28"/>
          <w:szCs w:val="28"/>
          <w:lang w:val="en-US"/>
        </w:rPr>
        <w:t>challenge the societal norms and mores of the period</w:t>
      </w:r>
      <w:r w:rsidR="00297DDD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 w:rsidRPr="00684EB4">
        <w:rPr>
          <w:rFonts w:ascii="Arial" w:hAnsi="Arial" w:cs="Arial"/>
          <w:color w:val="000000"/>
          <w:sz w:val="28"/>
          <w:szCs w:val="28"/>
          <w:lang w:val="en-US"/>
        </w:rPr>
        <w:t>introduced even greater flexibility in dramatic structure and was the first playwright to develop female characters to any extent.</w:t>
      </w:r>
    </w:p>
    <w:p w:rsidR="00684EB4" w:rsidRPr="00684EB4" w:rsidRDefault="00684EB4" w:rsidP="00684EB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hyperlink r:id="rId15" w:tgtFrame="_blank" w:history="1">
        <w:r w:rsidRPr="00684EB4">
          <w:rPr>
            <w:rStyle w:val="a4"/>
            <w:rFonts w:ascii="Arial" w:hAnsi="Arial" w:cs="Arial"/>
            <w:b/>
            <w:bCs/>
            <w:i/>
            <w:iCs/>
            <w:color w:val="008800"/>
            <w:sz w:val="28"/>
            <w:szCs w:val="28"/>
            <w:u w:val="none"/>
            <w:lang w:val="en-US"/>
          </w:rPr>
          <w:t>Aristophanes</w:t>
        </w:r>
      </w:hyperlink>
      <w:r w:rsidRPr="00684EB4">
        <w:rPr>
          <w:rStyle w:val="a5"/>
          <w:rFonts w:ascii="Arial" w:hAnsi="Arial" w:cs="Arial"/>
          <w:i/>
          <w:iCs/>
          <w:color w:val="000000"/>
          <w:sz w:val="28"/>
          <w:szCs w:val="28"/>
          <w:lang w:val="en-US"/>
        </w:rPr>
        <w:t> </w:t>
      </w:r>
      <w:r w:rsidRPr="00684EB4">
        <w:rPr>
          <w:rFonts w:ascii="Arial" w:hAnsi="Arial" w:cs="Arial"/>
          <w:color w:val="000000"/>
          <w:sz w:val="28"/>
          <w:szCs w:val="28"/>
          <w:lang w:val="en-US"/>
        </w:rPr>
        <w:t>defined and shaped our idea of what is known as</w:t>
      </w:r>
      <w:r w:rsidRPr="00BF1F6F">
        <w:rPr>
          <w:rFonts w:ascii="Arial" w:hAnsi="Arial" w:cs="Arial"/>
          <w:b/>
          <w:color w:val="000000"/>
          <w:sz w:val="28"/>
          <w:szCs w:val="28"/>
          <w:lang w:val="en-US"/>
        </w:rPr>
        <w:t> </w:t>
      </w:r>
      <w:r w:rsidRPr="00BF1F6F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Old Comedy</w:t>
      </w:r>
      <w:r w:rsidRPr="00BF1F6F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, </w:t>
      </w:r>
      <w:r w:rsidRPr="00BF1F6F">
        <w:rPr>
          <w:rFonts w:ascii="Arial" w:hAnsi="Arial" w:cs="Arial"/>
          <w:color w:val="000000"/>
          <w:sz w:val="28"/>
          <w:szCs w:val="28"/>
          <w:lang w:val="en-US"/>
        </w:rPr>
        <w:t>while, almost a century later, </w:t>
      </w:r>
      <w:hyperlink r:id="rId16" w:tgtFrame="_blank" w:history="1">
        <w:r w:rsidRPr="00BF1F6F">
          <w:rPr>
            <w:rStyle w:val="a4"/>
            <w:rFonts w:ascii="Arial" w:hAnsi="Arial" w:cs="Arial"/>
            <w:bCs/>
            <w:i/>
            <w:iCs/>
            <w:color w:val="008800"/>
            <w:sz w:val="28"/>
            <w:szCs w:val="28"/>
            <w:u w:val="none"/>
            <w:lang w:val="en-US"/>
          </w:rPr>
          <w:t>Menander</w:t>
        </w:r>
      </w:hyperlink>
      <w:r w:rsidRPr="00BF1F6F">
        <w:rPr>
          <w:rFonts w:ascii="Arial" w:hAnsi="Arial" w:cs="Arial"/>
          <w:color w:val="000000"/>
          <w:sz w:val="28"/>
          <w:szCs w:val="28"/>
          <w:lang w:val="en-US"/>
        </w:rPr>
        <w:t> carried on the mantle and </w:t>
      </w:r>
      <w:r w:rsidRPr="00BF1F6F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dominated the genre of Athenian New Comedy</w:t>
      </w:r>
      <w:r w:rsidRPr="00BF1F6F">
        <w:rPr>
          <w:rFonts w:ascii="Arial" w:hAnsi="Arial" w:cs="Arial"/>
          <w:b/>
          <w:color w:val="000000"/>
          <w:sz w:val="28"/>
          <w:szCs w:val="28"/>
          <w:lang w:val="en-US"/>
        </w:rPr>
        <w:t>.</w:t>
      </w:r>
    </w:p>
    <w:p w:rsidR="00684EB4" w:rsidRPr="00684EB4" w:rsidRDefault="00684EB4" w:rsidP="00684EB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684EB4">
        <w:rPr>
          <w:rFonts w:ascii="Arial" w:hAnsi="Arial" w:cs="Arial"/>
          <w:color w:val="000000"/>
          <w:sz w:val="28"/>
          <w:szCs w:val="28"/>
          <w:lang w:val="en-US"/>
        </w:rPr>
        <w:t xml:space="preserve">After Menander, the spirit of dramatic creation moved out to other </w:t>
      </w:r>
      <w:r w:rsidR="00297DDD" w:rsidRPr="00684EB4">
        <w:rPr>
          <w:rFonts w:ascii="Arial" w:hAnsi="Arial" w:cs="Arial"/>
          <w:color w:val="000000"/>
          <w:sz w:val="28"/>
          <w:szCs w:val="28"/>
          <w:lang w:val="en-US"/>
        </w:rPr>
        <w:t>centers</w:t>
      </w:r>
      <w:r w:rsidRPr="00684EB4">
        <w:rPr>
          <w:rFonts w:ascii="Arial" w:hAnsi="Arial" w:cs="Arial"/>
          <w:color w:val="000000"/>
          <w:sz w:val="28"/>
          <w:szCs w:val="28"/>
          <w:lang w:val="en-US"/>
        </w:rPr>
        <w:t xml:space="preserve"> of civilization, such as Alexandria, Sicily and Rome. In the 3rd Century BCE, for example, </w:t>
      </w:r>
      <w:hyperlink r:id="rId17" w:tgtFrame="_blank" w:history="1">
        <w:r w:rsidRPr="00684EB4">
          <w:rPr>
            <w:rStyle w:val="a4"/>
            <w:rFonts w:ascii="Arial" w:hAnsi="Arial" w:cs="Arial"/>
            <w:b/>
            <w:bCs/>
            <w:i/>
            <w:iCs/>
            <w:color w:val="008800"/>
            <w:sz w:val="28"/>
            <w:szCs w:val="28"/>
            <w:u w:val="none"/>
            <w:lang w:val="en-US"/>
          </w:rPr>
          <w:t>Apollonius of Rhodes</w:t>
        </w:r>
      </w:hyperlink>
      <w:r w:rsidRPr="00684EB4">
        <w:rPr>
          <w:rFonts w:ascii="Arial" w:hAnsi="Arial" w:cs="Arial"/>
          <w:color w:val="000000"/>
          <w:sz w:val="28"/>
          <w:szCs w:val="28"/>
          <w:lang w:val="en-US"/>
        </w:rPr>
        <w:t> was an innovative and influential </w:t>
      </w:r>
      <w:r w:rsidRPr="00BF1F6F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Hellenistic Greek epic poet</w:t>
      </w:r>
      <w:r w:rsidRPr="00BF1F6F">
        <w:rPr>
          <w:rFonts w:ascii="Arial" w:hAnsi="Arial" w:cs="Arial"/>
          <w:b/>
          <w:color w:val="000000"/>
          <w:sz w:val="28"/>
          <w:szCs w:val="28"/>
          <w:lang w:val="en-US"/>
        </w:rPr>
        <w:t>.</w:t>
      </w:r>
    </w:p>
    <w:p w:rsidR="005F7DA1" w:rsidRDefault="00684EB4" w:rsidP="005F7DA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684EB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After the 3rd Century BCE, Greek literature went into a decline from its previous heights, although much valuable writing in the fields of philosophy, history and science continued to be produced throughout Hellenistic Greece.</w:t>
      </w:r>
    </w:p>
    <w:p w:rsidR="00BF1F6F" w:rsidRPr="00BF1F6F" w:rsidRDefault="00BF1F6F" w:rsidP="005F7DA1">
      <w:pPr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BF1F6F">
        <w:rPr>
          <w:rFonts w:ascii="Arial" w:hAnsi="Arial" w:cs="Arial"/>
          <w:b/>
          <w:color w:val="000000"/>
          <w:sz w:val="28"/>
          <w:szCs w:val="28"/>
          <w:lang w:val="en-US"/>
        </w:rPr>
        <w:t>Vocabulary</w:t>
      </w:r>
      <w:r w:rsidR="003317DF">
        <w:rPr>
          <w:rFonts w:ascii="Arial" w:hAnsi="Arial" w:cs="Arial"/>
          <w:b/>
          <w:color w:val="000000"/>
          <w:sz w:val="28"/>
          <w:szCs w:val="28"/>
          <w:lang w:val="en-US"/>
        </w:rPr>
        <w:t>:</w:t>
      </w:r>
      <w:bookmarkStart w:id="0" w:name="_GoBack"/>
      <w:bookmarkEnd w:id="0"/>
    </w:p>
    <w:p w:rsidR="00A31B5D" w:rsidRDefault="00A31B5D" w:rsidP="005F7DA1">
      <w:pPr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5F7DA1">
        <w:rPr>
          <w:rFonts w:ascii="Arial" w:hAnsi="Arial" w:cs="Arial"/>
          <w:color w:val="000000"/>
          <w:sz w:val="28"/>
          <w:szCs w:val="28"/>
          <w:lang w:val="en-US"/>
        </w:rPr>
        <w:t>crowning</w:t>
      </w:r>
      <w:proofErr w:type="gramEnd"/>
      <w:r w:rsidRPr="005F7DA1">
        <w:rPr>
          <w:rFonts w:ascii="Arial" w:hAnsi="Arial" w:cs="Arial"/>
          <w:color w:val="000000"/>
          <w:sz w:val="28"/>
          <w:szCs w:val="28"/>
          <w:lang w:val="en-US"/>
        </w:rPr>
        <w:t xml:space="preserve"> achievements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=main </w:t>
      </w:r>
      <w:r w:rsidRPr="005F7DA1">
        <w:rPr>
          <w:rFonts w:ascii="Arial" w:hAnsi="Arial" w:cs="Arial"/>
          <w:color w:val="000000"/>
          <w:sz w:val="28"/>
          <w:szCs w:val="28"/>
          <w:lang w:val="en-US"/>
        </w:rPr>
        <w:t>achievements</w:t>
      </w:r>
    </w:p>
    <w:p w:rsidR="00A31B5D" w:rsidRDefault="00A31B5D" w:rsidP="005F7DA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gramStart"/>
      <w:r w:rsidRPr="005F7DA1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extant</w:t>
      </w:r>
      <w:proofErr w:type="gramEnd"/>
      <w:r w:rsidRPr="00640A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40A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сохранившийся, дошедший до нас</w:t>
      </w:r>
    </w:p>
    <w:p w:rsidR="00640AC5" w:rsidRDefault="00640AC5" w:rsidP="005F7DA1">
      <w:pPr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</w:pPr>
      <w:proofErr w:type="gramStart"/>
      <w:r w:rsidRPr="00640AC5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lastRenderedPageBreak/>
        <w:t>systematic</w:t>
      </w:r>
      <w:proofErr w:type="gramEnd"/>
      <w:r w:rsidRPr="00640AC5">
        <w:rPr>
          <w:rStyle w:val="a5"/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Pr="00640AC5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account</w:t>
      </w:r>
      <w:r w:rsidRPr="00640AC5">
        <w:rPr>
          <w:rStyle w:val="a5"/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Pr="00640AC5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of</w:t>
      </w:r>
      <w:r w:rsidRPr="00640AC5">
        <w:rPr>
          <w:rStyle w:val="a5"/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Pr="00640AC5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Greek</w:t>
      </w:r>
      <w:r w:rsidRPr="00640AC5">
        <w:rPr>
          <w:rStyle w:val="a5"/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Pr="00640AC5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mythology</w:t>
      </w:r>
      <w:r w:rsidRPr="00640AC5">
        <w:rPr>
          <w:rStyle w:val="a5"/>
          <w:rFonts w:ascii="Arial" w:hAnsi="Arial" w:cs="Arial"/>
          <w:b w:val="0"/>
          <w:color w:val="000000"/>
          <w:sz w:val="28"/>
          <w:szCs w:val="28"/>
        </w:rPr>
        <w:t xml:space="preserve"> -</w:t>
      </w:r>
      <w:r w:rsidRPr="00640AC5">
        <w:rPr>
          <w:b/>
        </w:rPr>
        <w:t xml:space="preserve"> </w:t>
      </w:r>
      <w:r w:rsidRPr="00640AC5">
        <w:rPr>
          <w:rStyle w:val="a5"/>
          <w:rFonts w:ascii="Arial" w:hAnsi="Arial" w:cs="Arial"/>
          <w:b w:val="0"/>
          <w:color w:val="000000"/>
          <w:sz w:val="28"/>
          <w:szCs w:val="28"/>
        </w:rPr>
        <w:t>систематический рассказ о греческой мифологии</w:t>
      </w:r>
    </w:p>
    <w:p w:rsidR="00BF1F6F" w:rsidRPr="003317DF" w:rsidRDefault="00BF1F6F" w:rsidP="005F7DA1">
      <w:pPr>
        <w:rPr>
          <w:rFonts w:ascii="Arial" w:hAnsi="Arial" w:cs="Arial"/>
          <w:color w:val="000000"/>
          <w:sz w:val="28"/>
          <w:szCs w:val="28"/>
          <w:lang w:val="en-US"/>
        </w:rPr>
      </w:pPr>
      <w:r w:rsidRPr="003317DF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Western</w:t>
      </w:r>
      <w:r w:rsidRPr="003317DF">
        <w:rPr>
          <w:rStyle w:val="a5"/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Pr="003317DF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literary</w:t>
      </w:r>
      <w:r w:rsidRPr="003317DF">
        <w:rPr>
          <w:rFonts w:ascii="Arial" w:hAnsi="Arial" w:cs="Arial"/>
          <w:color w:val="000000"/>
          <w:sz w:val="28"/>
          <w:szCs w:val="28"/>
          <w:lang w:val="en-US"/>
        </w:rPr>
        <w:t> tradition </w:t>
      </w:r>
      <w:r w:rsidRPr="003317DF">
        <w:rPr>
          <w:rFonts w:ascii="Arial" w:hAnsi="Arial" w:cs="Arial"/>
          <w:color w:val="000000"/>
          <w:sz w:val="28"/>
          <w:szCs w:val="28"/>
        </w:rPr>
        <w:t>-</w:t>
      </w:r>
      <w:r w:rsidRPr="003317DF">
        <w:t xml:space="preserve"> </w:t>
      </w:r>
      <w:r w:rsidRPr="003317DF">
        <w:rPr>
          <w:rFonts w:ascii="Arial" w:hAnsi="Arial" w:cs="Arial"/>
          <w:color w:val="000000"/>
          <w:sz w:val="28"/>
          <w:szCs w:val="28"/>
        </w:rPr>
        <w:t>Западная литературная традиция</w:t>
      </w:r>
    </w:p>
    <w:p w:rsidR="00BF1F6F" w:rsidRPr="003317DF" w:rsidRDefault="00BF1F6F" w:rsidP="005F7DA1">
      <w:pPr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3317DF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developed</w:t>
      </w:r>
      <w:proofErr w:type="gramEnd"/>
      <w:r w:rsidRPr="003317DF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 xml:space="preserve"> out of an oral tradition</w:t>
      </w:r>
      <w:r w:rsidRPr="003317DF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3317DF"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Pr="003317DF">
        <w:rPr>
          <w:lang w:val="en-US"/>
        </w:rPr>
        <w:t xml:space="preserve"> </w:t>
      </w:r>
      <w:proofErr w:type="spellStart"/>
      <w:r w:rsidRPr="003317DF">
        <w:rPr>
          <w:rFonts w:ascii="Arial" w:hAnsi="Arial" w:cs="Arial"/>
          <w:color w:val="000000"/>
          <w:sz w:val="28"/>
          <w:szCs w:val="28"/>
          <w:lang w:val="en-US"/>
        </w:rPr>
        <w:t>развился</w:t>
      </w:r>
      <w:proofErr w:type="spellEnd"/>
      <w:r w:rsidRPr="003317D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317DF">
        <w:rPr>
          <w:rFonts w:ascii="Arial" w:hAnsi="Arial" w:cs="Arial"/>
          <w:color w:val="000000"/>
          <w:sz w:val="28"/>
          <w:szCs w:val="28"/>
          <w:lang w:val="en-US"/>
        </w:rPr>
        <w:t>на</w:t>
      </w:r>
      <w:proofErr w:type="spellEnd"/>
      <w:r w:rsidRPr="003317D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317DF">
        <w:rPr>
          <w:rFonts w:ascii="Arial" w:hAnsi="Arial" w:cs="Arial"/>
          <w:color w:val="000000"/>
          <w:sz w:val="28"/>
          <w:szCs w:val="28"/>
          <w:lang w:val="en-US"/>
        </w:rPr>
        <w:t>основе</w:t>
      </w:r>
      <w:proofErr w:type="spellEnd"/>
      <w:r w:rsidRPr="003317D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317DF">
        <w:rPr>
          <w:rFonts w:ascii="Arial" w:hAnsi="Arial" w:cs="Arial"/>
          <w:color w:val="000000"/>
          <w:sz w:val="28"/>
          <w:szCs w:val="28"/>
          <w:lang w:val="en-US"/>
        </w:rPr>
        <w:t>устной</w:t>
      </w:r>
      <w:proofErr w:type="spellEnd"/>
      <w:r w:rsidRPr="003317D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317DF">
        <w:rPr>
          <w:rFonts w:ascii="Arial" w:hAnsi="Arial" w:cs="Arial"/>
          <w:color w:val="000000"/>
          <w:sz w:val="28"/>
          <w:szCs w:val="28"/>
          <w:lang w:val="en-US"/>
        </w:rPr>
        <w:t>традиции</w:t>
      </w:r>
      <w:proofErr w:type="spellEnd"/>
    </w:p>
    <w:p w:rsidR="00BF1F6F" w:rsidRPr="003317DF" w:rsidRDefault="00BF1F6F" w:rsidP="00BF1F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8" w:history="1">
        <w:proofErr w:type="gramStart"/>
        <w:r w:rsidRPr="003317DF">
          <w:rPr>
            <w:rFonts w:ascii="Arial" w:hAnsi="Arial" w:cs="Arial"/>
            <w:color w:val="000000"/>
            <w:sz w:val="28"/>
            <w:szCs w:val="28"/>
            <w:lang w:val="en-US"/>
          </w:rPr>
          <w:t>apotheosis</w:t>
        </w:r>
        <w:proofErr w:type="gramEnd"/>
      </w:hyperlink>
      <w:r w:rsidRPr="003317DF">
        <w:rPr>
          <w:rFonts w:ascii="Arial" w:hAnsi="Arial" w:cs="Arial"/>
          <w:color w:val="000000"/>
          <w:sz w:val="28"/>
          <w:szCs w:val="28"/>
          <w:lang w:val="en-US"/>
        </w:rPr>
        <w:t> [</w:t>
      </w:r>
      <w:proofErr w:type="spellStart"/>
      <w:r w:rsidRPr="003317DF">
        <w:rPr>
          <w:rFonts w:ascii="Arial" w:hAnsi="Arial" w:cs="Arial"/>
          <w:color w:val="000000"/>
          <w:sz w:val="28"/>
          <w:szCs w:val="28"/>
          <w:lang w:val="en-US"/>
        </w:rPr>
        <w:t>ə'pɔθɪ'əusɪs</w:t>
      </w:r>
      <w:proofErr w:type="spellEnd"/>
      <w:r w:rsidRPr="003317DF">
        <w:rPr>
          <w:rFonts w:ascii="Arial" w:hAnsi="Arial" w:cs="Arial"/>
          <w:color w:val="000000"/>
          <w:sz w:val="28"/>
          <w:szCs w:val="28"/>
          <w:lang w:val="en-US"/>
        </w:rPr>
        <w:t xml:space="preserve">] </w:t>
      </w:r>
      <w:r w:rsidRPr="003317DF">
        <w:rPr>
          <w:rFonts w:ascii="Arial" w:hAnsi="Arial" w:cs="Arial"/>
          <w:color w:val="000000"/>
          <w:sz w:val="28"/>
          <w:szCs w:val="28"/>
          <w:lang w:val="en-US"/>
        </w:rPr>
        <w:t>–</w:t>
      </w:r>
      <w:r w:rsidRPr="003317DF">
        <w:rPr>
          <w:rFonts w:ascii="Arial" w:hAnsi="Arial" w:cs="Arial"/>
          <w:color w:val="000000"/>
          <w:sz w:val="28"/>
          <w:szCs w:val="28"/>
        </w:rPr>
        <w:t>апофеоз</w:t>
      </w:r>
      <w:r w:rsidRPr="003317D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BF1F6F" w:rsidRPr="003317DF" w:rsidRDefault="00BF1F6F" w:rsidP="00BF1F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F1F6F" w:rsidRPr="003317DF" w:rsidRDefault="00BF1F6F" w:rsidP="00BF1F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3317DF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challenge</w:t>
      </w:r>
      <w:proofErr w:type="gramEnd"/>
      <w:r w:rsidRPr="003317DF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 xml:space="preserve"> the societal norms and mores of the period</w:t>
      </w:r>
      <w:r w:rsidRPr="003317DF">
        <w:rPr>
          <w:rStyle w:val="a5"/>
          <w:rFonts w:ascii="Arial" w:hAnsi="Arial" w:cs="Arial"/>
          <w:b w:val="0"/>
          <w:color w:val="000000"/>
          <w:sz w:val="28"/>
          <w:szCs w:val="28"/>
          <w:lang w:val="en-US"/>
        </w:rPr>
        <w:t>-</w:t>
      </w:r>
      <w:r w:rsidRPr="003317DF">
        <w:rPr>
          <w:rFonts w:ascii="Arial" w:hAnsi="Arial" w:cs="Arial"/>
          <w:color w:val="000000"/>
          <w:sz w:val="28"/>
          <w:szCs w:val="28"/>
          <w:lang w:val="en-US"/>
        </w:rPr>
        <w:t> </w:t>
      </w:r>
      <w:proofErr w:type="spellStart"/>
      <w:r w:rsidRPr="003317DF">
        <w:rPr>
          <w:rFonts w:ascii="Arial" w:hAnsi="Arial" w:cs="Arial"/>
          <w:color w:val="000000"/>
          <w:sz w:val="28"/>
          <w:szCs w:val="28"/>
          <w:lang w:val="en-US"/>
        </w:rPr>
        <w:t>брос</w:t>
      </w:r>
      <w:r w:rsidRPr="003317DF">
        <w:rPr>
          <w:rFonts w:ascii="Arial" w:hAnsi="Arial" w:cs="Arial"/>
          <w:color w:val="000000"/>
          <w:sz w:val="28"/>
          <w:szCs w:val="28"/>
        </w:rPr>
        <w:t>ить</w:t>
      </w:r>
      <w:proofErr w:type="spellEnd"/>
      <w:r w:rsidRPr="003317D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317DF">
        <w:rPr>
          <w:rFonts w:ascii="Arial" w:hAnsi="Arial" w:cs="Arial"/>
          <w:color w:val="000000"/>
          <w:sz w:val="28"/>
          <w:szCs w:val="28"/>
          <w:lang w:val="en-US"/>
        </w:rPr>
        <w:t>вызов</w:t>
      </w:r>
      <w:proofErr w:type="spellEnd"/>
      <w:r w:rsidRPr="003317D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317DF">
        <w:rPr>
          <w:rFonts w:ascii="Arial" w:hAnsi="Arial" w:cs="Arial"/>
          <w:color w:val="000000"/>
          <w:sz w:val="28"/>
          <w:szCs w:val="28"/>
          <w:lang w:val="en-US"/>
        </w:rPr>
        <w:t>общественным</w:t>
      </w:r>
      <w:proofErr w:type="spellEnd"/>
      <w:r w:rsidRPr="003317D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317DF">
        <w:rPr>
          <w:rFonts w:ascii="Arial" w:hAnsi="Arial" w:cs="Arial"/>
          <w:color w:val="000000"/>
          <w:sz w:val="28"/>
          <w:szCs w:val="28"/>
          <w:lang w:val="en-US"/>
        </w:rPr>
        <w:t>нормам</w:t>
      </w:r>
      <w:proofErr w:type="spellEnd"/>
      <w:r w:rsidRPr="003317DF">
        <w:rPr>
          <w:rFonts w:ascii="Arial" w:hAnsi="Arial" w:cs="Arial"/>
          <w:color w:val="000000"/>
          <w:sz w:val="28"/>
          <w:szCs w:val="28"/>
          <w:lang w:val="en-US"/>
        </w:rPr>
        <w:t xml:space="preserve"> и </w:t>
      </w:r>
      <w:proofErr w:type="spellStart"/>
      <w:r w:rsidRPr="003317DF">
        <w:rPr>
          <w:rFonts w:ascii="Arial" w:hAnsi="Arial" w:cs="Arial"/>
          <w:color w:val="000000"/>
          <w:sz w:val="28"/>
          <w:szCs w:val="28"/>
          <w:lang w:val="en-US"/>
        </w:rPr>
        <w:t>нравам</w:t>
      </w:r>
      <w:proofErr w:type="spellEnd"/>
      <w:r w:rsidRPr="003317D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317DF">
        <w:rPr>
          <w:rFonts w:ascii="Arial" w:hAnsi="Arial" w:cs="Arial"/>
          <w:color w:val="000000"/>
          <w:sz w:val="28"/>
          <w:szCs w:val="28"/>
          <w:lang w:val="en-US"/>
        </w:rPr>
        <w:t>того</w:t>
      </w:r>
      <w:proofErr w:type="spellEnd"/>
      <w:r w:rsidRPr="003317D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317DF">
        <w:rPr>
          <w:rFonts w:ascii="Arial" w:hAnsi="Arial" w:cs="Arial"/>
          <w:color w:val="000000"/>
          <w:sz w:val="28"/>
          <w:szCs w:val="28"/>
          <w:lang w:val="en-US"/>
        </w:rPr>
        <w:t>периода</w:t>
      </w:r>
      <w:proofErr w:type="spellEnd"/>
    </w:p>
    <w:p w:rsidR="00BF1F6F" w:rsidRDefault="00BF1F6F" w:rsidP="005F7DA1">
      <w:pPr>
        <w:rPr>
          <w:rFonts w:ascii="Arial" w:hAnsi="Arial" w:cs="Arial"/>
          <w:color w:val="000000"/>
          <w:sz w:val="28"/>
          <w:szCs w:val="28"/>
        </w:rPr>
      </w:pPr>
    </w:p>
    <w:p w:rsidR="00A31B5D" w:rsidRPr="003317DF" w:rsidRDefault="003317DF" w:rsidP="005F7DA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33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1. </w:t>
      </w:r>
      <w:r w:rsidR="00640AC5" w:rsidRPr="0033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Say who</w:t>
      </w:r>
      <w:r w:rsidR="00297DDD" w:rsidRPr="0033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</w:p>
    <w:p w:rsidR="00297DDD" w:rsidRPr="00297DDD" w:rsidRDefault="00297DDD" w:rsidP="00297DDD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 w:rsidRPr="00297DDD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297D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7DDD">
        <w:rPr>
          <w:rFonts w:ascii="Times New Roman" w:hAnsi="Times New Roman" w:cs="Times New Roman"/>
          <w:sz w:val="28"/>
          <w:szCs w:val="28"/>
          <w:lang w:val="en-US"/>
        </w:rPr>
        <w:t>gave</w:t>
      </w:r>
      <w:proofErr w:type="gramEnd"/>
      <w:r w:rsidRPr="00297DD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297D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systematic account of Greek mythology </w:t>
      </w:r>
    </w:p>
    <w:p w:rsidR="00297DDD" w:rsidRPr="00297DDD" w:rsidRDefault="00297DDD" w:rsidP="00297DDD">
      <w:pPr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97DDD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2.</w:t>
      </w:r>
      <w:r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297DDD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lang w:val="en-US"/>
        </w:rPr>
        <w:t>was</w:t>
      </w:r>
      <w:proofErr w:type="gramEnd"/>
      <w:r w:rsidRPr="00297DDD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lang w:val="en-US"/>
        </w:rPr>
        <w:t xml:space="preserve"> the</w:t>
      </w:r>
      <w:r w:rsidRPr="00297DDD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97D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first of the great Greek playwrights</w:t>
      </w:r>
      <w:r w:rsidR="003317DF" w:rsidRPr="00297DDD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297DDD" w:rsidRPr="00297DDD" w:rsidRDefault="00297DDD" w:rsidP="00297DDD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 w:rsidRPr="00297D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3. </w:t>
      </w:r>
      <w:proofErr w:type="gramStart"/>
      <w:r w:rsidRPr="00297D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wrote</w:t>
      </w:r>
      <w:proofErr w:type="gramEnd"/>
      <w:r w:rsidRPr="00297D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fables </w:t>
      </w:r>
    </w:p>
    <w:p w:rsidR="00297DDD" w:rsidRPr="00297DDD" w:rsidRDefault="00297DDD" w:rsidP="00297DDD">
      <w:pPr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7D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4.</w:t>
      </w:r>
      <w:r w:rsidRPr="00297D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</w:t>
      </w:r>
      <w:proofErr w:type="gramStart"/>
      <w:r w:rsidRPr="00297D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was</w:t>
      </w:r>
      <w:proofErr w:type="gramEnd"/>
      <w:r w:rsidRPr="00297D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the earliest known Greek dramatist</w:t>
      </w:r>
      <w:r w:rsidRPr="00297D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 </w:t>
      </w:r>
    </w:p>
    <w:p w:rsidR="00297DDD" w:rsidRPr="00297DDD" w:rsidRDefault="00297DDD" w:rsidP="00297DDD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7DDD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5.</w:t>
      </w:r>
      <w:r w:rsidRPr="00297DDD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297D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challenged</w:t>
      </w:r>
      <w:proofErr w:type="gramEnd"/>
      <w:r w:rsidRPr="00297D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the societal [</w:t>
      </w:r>
      <w:proofErr w:type="spellStart"/>
      <w:r w:rsidRPr="00297D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sə'saɪətl</w:t>
      </w:r>
      <w:proofErr w:type="spellEnd"/>
      <w:r w:rsidRPr="00297D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] norms and mores of the period</w:t>
      </w:r>
      <w:r w:rsidRPr="00297DDD">
        <w:rPr>
          <w:rStyle w:val="a5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640AC5" w:rsidRPr="00297DDD" w:rsidRDefault="00297DDD" w:rsidP="00640AC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97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6.</w:t>
      </w:r>
      <w:r w:rsidR="00640AC5" w:rsidRPr="00297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="00640AC5" w:rsidRPr="00297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killfully</w:t>
      </w:r>
      <w:proofErr w:type="gramEnd"/>
      <w:r w:rsidR="00640AC5" w:rsidRPr="00297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depicted </w:t>
      </w:r>
      <w:r w:rsidR="00640AC5" w:rsidRPr="00297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war and peace, honor and disgrace, love and hatred.</w:t>
      </w:r>
      <w:r w:rsidR="00640AC5" w:rsidRPr="00297D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97DDD" w:rsidRPr="00297DDD" w:rsidRDefault="00297DDD" w:rsidP="00297DDD">
      <w:pPr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7DDD">
        <w:rPr>
          <w:rFonts w:ascii="Times New Roman" w:hAnsi="Times New Roman" w:cs="Times New Roman"/>
          <w:color w:val="000000"/>
          <w:sz w:val="28"/>
          <w:szCs w:val="28"/>
          <w:lang w:val="en-US"/>
        </w:rPr>
        <w:t>7.</w:t>
      </w:r>
      <w:r w:rsidRPr="00297D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97DDD">
        <w:rPr>
          <w:rFonts w:ascii="Times New Roman" w:hAnsi="Times New Roman" w:cs="Times New Roman"/>
          <w:color w:val="000000"/>
          <w:sz w:val="28"/>
          <w:szCs w:val="28"/>
          <w:lang w:val="en-US"/>
        </w:rPr>
        <w:t>defined</w:t>
      </w:r>
      <w:proofErr w:type="gramEnd"/>
      <w:r w:rsidRPr="00297D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shaped our idea of</w:t>
      </w:r>
      <w:r w:rsidRPr="00297DD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297D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Old Comedy</w:t>
      </w:r>
      <w:r w:rsidRPr="00297DDD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</w:p>
    <w:p w:rsidR="00BF1F6F" w:rsidRPr="00297DDD" w:rsidRDefault="00297DDD" w:rsidP="00640AC5">
      <w:pPr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7D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8</w:t>
      </w:r>
      <w:r w:rsidR="00BF1F6F" w:rsidRPr="00297D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. </w:t>
      </w:r>
      <w:proofErr w:type="gramStart"/>
      <w:r w:rsidR="00BF1F6F" w:rsidRPr="00297D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were</w:t>
      </w:r>
      <w:proofErr w:type="gramEnd"/>
      <w:r w:rsidR="00BF1F6F" w:rsidRPr="00297D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lyric poets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</w:t>
      </w:r>
    </w:p>
    <w:p w:rsidR="00297DDD" w:rsidRDefault="00297DDD" w:rsidP="00640AC5">
      <w:pPr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297DDD" w:rsidRPr="003317DF" w:rsidRDefault="003317DF" w:rsidP="00640AC5">
      <w:pPr>
        <w:rPr>
          <w:rStyle w:val="a5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317DF">
        <w:rPr>
          <w:rStyle w:val="a5"/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2. </w:t>
      </w:r>
      <w:r w:rsidR="00297DDD" w:rsidRPr="003317DF">
        <w:rPr>
          <w:rStyle w:val="a5"/>
          <w:rFonts w:ascii="Times New Roman" w:hAnsi="Times New Roman" w:cs="Times New Roman"/>
          <w:iCs/>
          <w:color w:val="000000"/>
          <w:sz w:val="28"/>
          <w:szCs w:val="28"/>
          <w:lang w:val="en-US"/>
        </w:rPr>
        <w:t>Make 4 different types of questions to the text.</w:t>
      </w:r>
    </w:p>
    <w:p w:rsidR="00297DDD" w:rsidRPr="003317DF" w:rsidRDefault="003317DF" w:rsidP="00640AC5">
      <w:pPr>
        <w:rPr>
          <w:rStyle w:val="a5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317DF">
        <w:rPr>
          <w:rStyle w:val="a5"/>
          <w:rFonts w:ascii="Times New Roman" w:hAnsi="Times New Roman" w:cs="Times New Roman"/>
          <w:color w:val="000000"/>
          <w:sz w:val="28"/>
          <w:szCs w:val="28"/>
          <w:lang w:val="en-US"/>
        </w:rPr>
        <w:t>3. Make an annotation of the text (10 sentences)</w:t>
      </w:r>
    </w:p>
    <w:p w:rsidR="00BF1F6F" w:rsidRPr="00BF1F6F" w:rsidRDefault="00BF1F6F" w:rsidP="00640AC5">
      <w:pPr>
        <w:rPr>
          <w:lang w:val="en-US"/>
        </w:rPr>
      </w:pPr>
    </w:p>
    <w:p w:rsidR="00640AC5" w:rsidRPr="00640AC5" w:rsidRDefault="00640AC5" w:rsidP="005F7DA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</w:p>
    <w:sectPr w:rsidR="00640AC5" w:rsidRPr="0064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9F"/>
    <w:rsid w:val="00160F3A"/>
    <w:rsid w:val="00297DDD"/>
    <w:rsid w:val="003317DF"/>
    <w:rsid w:val="005F7DA1"/>
    <w:rsid w:val="00640AC5"/>
    <w:rsid w:val="00684EB4"/>
    <w:rsid w:val="009C2633"/>
    <w:rsid w:val="00A31B5D"/>
    <w:rsid w:val="00B1759F"/>
    <w:rsid w:val="00BB5157"/>
    <w:rsid w:val="00BF1F6F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7DA1"/>
    <w:rPr>
      <w:color w:val="0000FF"/>
      <w:u w:val="single"/>
    </w:rPr>
  </w:style>
  <w:style w:type="character" w:styleId="a5">
    <w:name w:val="Strong"/>
    <w:basedOn w:val="a0"/>
    <w:uiPriority w:val="22"/>
    <w:qFormat/>
    <w:rsid w:val="005F7DA1"/>
    <w:rPr>
      <w:b/>
      <w:bCs/>
    </w:rPr>
  </w:style>
  <w:style w:type="character" w:styleId="a6">
    <w:name w:val="Emphasis"/>
    <w:basedOn w:val="a0"/>
    <w:uiPriority w:val="20"/>
    <w:qFormat/>
    <w:rsid w:val="005F7D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7DA1"/>
    <w:rPr>
      <w:color w:val="0000FF"/>
      <w:u w:val="single"/>
    </w:rPr>
  </w:style>
  <w:style w:type="character" w:styleId="a5">
    <w:name w:val="Strong"/>
    <w:basedOn w:val="a0"/>
    <w:uiPriority w:val="22"/>
    <w:qFormat/>
    <w:rsid w:val="005F7DA1"/>
    <w:rPr>
      <w:b/>
      <w:bCs/>
    </w:rPr>
  </w:style>
  <w:style w:type="character" w:styleId="a6">
    <w:name w:val="Emphasis"/>
    <w:basedOn w:val="a0"/>
    <w:uiPriority w:val="20"/>
    <w:qFormat/>
    <w:rsid w:val="005F7D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cient-literature.com/greece_homer.html" TargetMode="External"/><Relationship Id="rId13" Type="http://schemas.openxmlformats.org/officeDocument/2006/relationships/hyperlink" Target="https://ancient-literature.com/greece_aeschylus.html" TargetMode="External"/><Relationship Id="rId18" Type="http://schemas.openxmlformats.org/officeDocument/2006/relationships/hyperlink" Target="https://www.multitran.com/m.exe?a=118&amp;stem=apotheosis&amp;l1=1&amp;l2=2&amp;ini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cient-literature.com/greece_homer.html" TargetMode="External"/><Relationship Id="rId12" Type="http://schemas.openxmlformats.org/officeDocument/2006/relationships/hyperlink" Target="https://ancient-literature.com/greece_pindar.html" TargetMode="External"/><Relationship Id="rId17" Type="http://schemas.openxmlformats.org/officeDocument/2006/relationships/hyperlink" Target="https://ancient-literature.com/greece_apolloniu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ncient-literature.com/greece_menander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ncient-literature.com/" TargetMode="External"/><Relationship Id="rId11" Type="http://schemas.openxmlformats.org/officeDocument/2006/relationships/hyperlink" Target="https://ancient-literature.com/greece_sappho.html" TargetMode="External"/><Relationship Id="rId5" Type="http://schemas.openxmlformats.org/officeDocument/2006/relationships/hyperlink" Target="https://ancient-literature.com/greece_aesop.html" TargetMode="External"/><Relationship Id="rId15" Type="http://schemas.openxmlformats.org/officeDocument/2006/relationships/hyperlink" Target="https://ancient-literature.com/greece_aristophanes.html" TargetMode="External"/><Relationship Id="rId10" Type="http://schemas.openxmlformats.org/officeDocument/2006/relationships/hyperlink" Target="https://ancient-literature.com/greece_aesop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ncient-literature.com/greece_hesiod.html" TargetMode="External"/><Relationship Id="rId14" Type="http://schemas.openxmlformats.org/officeDocument/2006/relationships/hyperlink" Target="https://ancient-literature.com/greece_euripid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cp:lastPrinted>2022-01-17T05:26:00Z</cp:lastPrinted>
  <dcterms:created xsi:type="dcterms:W3CDTF">2022-01-17T03:22:00Z</dcterms:created>
  <dcterms:modified xsi:type="dcterms:W3CDTF">2022-01-17T05:29:00Z</dcterms:modified>
</cp:coreProperties>
</file>