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45" w:rsidRDefault="00CD5D1B" w:rsidP="003364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на тему: «</w:t>
      </w:r>
      <w:r w:rsidRPr="00CD5D1B">
        <w:rPr>
          <w:rFonts w:ascii="Times New Roman" w:hAnsi="Times New Roman" w:cs="Times New Roman"/>
          <w:b/>
          <w:sz w:val="28"/>
          <w:szCs w:val="28"/>
        </w:rPr>
        <w:t>Изометрическая гимнастика в профессионально-прикладной физической подготовке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образования»</w:t>
      </w:r>
    </w:p>
    <w:p w:rsidR="00A35DB1" w:rsidRDefault="00A35DB1" w:rsidP="003364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Ганина Т.Е.,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преподаватель физического воспитания ОГБПОУ «Рязанский педагогический колледж»</w:t>
      </w:r>
    </w:p>
    <w:p w:rsidR="00CD5D1B" w:rsidRDefault="00CD5D1B" w:rsidP="003364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D1B" w:rsidRPr="00A35DB1" w:rsidRDefault="00CD5D1B" w:rsidP="003364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CD5D1B">
        <w:t xml:space="preserve"> </w:t>
      </w:r>
      <w:r w:rsidRPr="00A35DB1">
        <w:rPr>
          <w:rFonts w:ascii="Times New Roman" w:hAnsi="Times New Roman" w:cs="Times New Roman"/>
          <w:sz w:val="28"/>
          <w:szCs w:val="28"/>
        </w:rPr>
        <w:t>студенты, физическая культура, профессионально-прикладная физическая подготовка</w:t>
      </w:r>
      <w:r w:rsidR="00A35DB1" w:rsidRPr="00A35DB1">
        <w:rPr>
          <w:rFonts w:ascii="Times New Roman" w:hAnsi="Times New Roman" w:cs="Times New Roman"/>
          <w:sz w:val="28"/>
          <w:szCs w:val="28"/>
        </w:rPr>
        <w:t>, изометрическая гимнастика и упражнения, сокращения мышц, нагрузка.</w:t>
      </w:r>
    </w:p>
    <w:p w:rsidR="00CD5D1B" w:rsidRPr="00CD5D1B" w:rsidRDefault="00CD5D1B" w:rsidP="003364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D1B" w:rsidRPr="00A35DB1" w:rsidRDefault="00CD5D1B" w:rsidP="00A35D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CD5D1B">
        <w:t xml:space="preserve"> </w:t>
      </w:r>
      <w:proofErr w:type="gramStart"/>
      <w:r w:rsidRPr="00A35D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5DB1">
        <w:rPr>
          <w:rFonts w:ascii="Times New Roman" w:hAnsi="Times New Roman" w:cs="Times New Roman"/>
          <w:sz w:val="28"/>
          <w:szCs w:val="28"/>
        </w:rPr>
        <w:t xml:space="preserve"> работе описаны цели и определены задачи ППФП, рассмотрена роль </w:t>
      </w:r>
      <w:r w:rsidR="00A35DB1" w:rsidRPr="00A35DB1">
        <w:rPr>
          <w:rFonts w:ascii="Times New Roman" w:hAnsi="Times New Roman" w:cs="Times New Roman"/>
          <w:sz w:val="28"/>
          <w:szCs w:val="28"/>
        </w:rPr>
        <w:t>физических упражнений</w:t>
      </w:r>
      <w:r w:rsidRPr="00A35DB1">
        <w:rPr>
          <w:rFonts w:ascii="Times New Roman" w:hAnsi="Times New Roman" w:cs="Times New Roman"/>
          <w:sz w:val="28"/>
          <w:szCs w:val="28"/>
        </w:rPr>
        <w:t xml:space="preserve"> в развитии профессионально-прикладной физической подготовки студентов</w:t>
      </w:r>
      <w:r w:rsidR="00A35DB1" w:rsidRPr="00A35DB1">
        <w:rPr>
          <w:rFonts w:ascii="Times New Roman" w:hAnsi="Times New Roman" w:cs="Times New Roman"/>
          <w:sz w:val="28"/>
          <w:szCs w:val="28"/>
        </w:rPr>
        <w:t xml:space="preserve"> сотрудников сферы образования</w:t>
      </w:r>
      <w:r w:rsidRPr="00A35DB1">
        <w:rPr>
          <w:rFonts w:ascii="Times New Roman" w:hAnsi="Times New Roman" w:cs="Times New Roman"/>
          <w:sz w:val="28"/>
          <w:szCs w:val="28"/>
        </w:rPr>
        <w:t>.</w:t>
      </w:r>
      <w:r w:rsidR="00A35DB1" w:rsidRPr="00A35DB1">
        <w:rPr>
          <w:rFonts w:ascii="Times New Roman" w:hAnsi="Times New Roman" w:cs="Times New Roman"/>
          <w:sz w:val="28"/>
          <w:szCs w:val="28"/>
        </w:rPr>
        <w:t xml:space="preserve"> Что такое изометрическая гимнастика и как ее использовать для повышения работоспособности трудящихся. </w:t>
      </w:r>
      <w:r w:rsidRPr="00A35DB1">
        <w:rPr>
          <w:rFonts w:ascii="Times New Roman" w:hAnsi="Times New Roman" w:cs="Times New Roman"/>
          <w:sz w:val="28"/>
          <w:szCs w:val="28"/>
        </w:rPr>
        <w:t>Аспекты, рассматриваемые в статье, актуальны. Сохранение и укрепление здоровья в период обучения, и подготовка к предстоящей профессиональн</w:t>
      </w:r>
      <w:r w:rsidR="00A35DB1" w:rsidRPr="00A35DB1">
        <w:rPr>
          <w:rFonts w:ascii="Times New Roman" w:hAnsi="Times New Roman" w:cs="Times New Roman"/>
          <w:sz w:val="28"/>
          <w:szCs w:val="28"/>
        </w:rPr>
        <w:t>ой деятельности студентов</w:t>
      </w:r>
      <w:r w:rsidRPr="00A35DB1">
        <w:rPr>
          <w:rFonts w:ascii="Times New Roman" w:hAnsi="Times New Roman" w:cs="Times New Roman"/>
          <w:sz w:val="28"/>
          <w:szCs w:val="28"/>
        </w:rPr>
        <w:t xml:space="preserve"> считаются главной основой профессионального образования и творческого долголетия будущих специалистов. Здоровье человека – непреходящая ценность, необходимая не только самому человеку, но и обществу.</w:t>
      </w:r>
    </w:p>
    <w:p w:rsidR="00CD5D1B" w:rsidRPr="00CD5D1B" w:rsidRDefault="00CD5D1B" w:rsidP="003364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67C" w:rsidRDefault="00F6067C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67C">
        <w:rPr>
          <w:rFonts w:ascii="Times New Roman" w:hAnsi="Times New Roman" w:cs="Times New Roman"/>
          <w:sz w:val="28"/>
          <w:szCs w:val="28"/>
        </w:rPr>
        <w:t>Наиболее важным физическим качеством для представителей любой профессии является выносливость, необходимая для поддержания оптимальной интенсивности труда в течение всего рабочего дня. Для представителей гуманитарных профессий хорошая общая физическая подготовка решает почти все задачи обеспечения специальной психофизической готовности к будущей профессии.</w:t>
      </w:r>
    </w:p>
    <w:p w:rsidR="00F6067C" w:rsidRDefault="00F6067C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67C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 будущего учителя в процессе образования - важнейшая функция существования и </w:t>
      </w:r>
      <w:r>
        <w:rPr>
          <w:rFonts w:ascii="Times New Roman" w:hAnsi="Times New Roman" w:cs="Times New Roman"/>
          <w:sz w:val="28"/>
          <w:szCs w:val="28"/>
        </w:rPr>
        <w:t>развития человеческого общества.</w:t>
      </w:r>
    </w:p>
    <w:p w:rsidR="00EB4C57" w:rsidRDefault="00084B70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B70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(ППФП) — это специально направленное и избирательное использование средств физической культуры и спорта для подготовки к определенной профессиональной деятельности.</w:t>
      </w:r>
    </w:p>
    <w:p w:rsidR="00F6067C" w:rsidRDefault="00F6067C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67C">
        <w:rPr>
          <w:rFonts w:ascii="Times New Roman" w:hAnsi="Times New Roman" w:cs="Times New Roman"/>
          <w:sz w:val="28"/>
          <w:szCs w:val="28"/>
        </w:rPr>
        <w:t>Цель ППФП — достижение психофизической готовности человека к успешной профессиональной деятельности.</w:t>
      </w:r>
    </w:p>
    <w:p w:rsidR="00F6067C" w:rsidRDefault="00F6067C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67C">
        <w:rPr>
          <w:rFonts w:ascii="Times New Roman" w:hAnsi="Times New Roman" w:cs="Times New Roman"/>
          <w:sz w:val="28"/>
          <w:szCs w:val="28"/>
        </w:rPr>
        <w:t>Каждая профессия требует не одинакового уровня развития психофизических качеств, умений, навыков, поэтому в военном вузе профессионально-прикладная подготовка будет одного содержания, в педагогическом — другого. Основу этого раздела должна составлять общая физическая подготовка, направленная на достижение минимально необходимой готовности человека к труду вообще, безотносительно к особенностям условий и характера труда представителей той или иной профессии.</w:t>
      </w:r>
    </w:p>
    <w:p w:rsidR="00F6067C" w:rsidRDefault="009774DE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4DE">
        <w:rPr>
          <w:rFonts w:ascii="Times New Roman" w:hAnsi="Times New Roman" w:cs="Times New Roman"/>
          <w:sz w:val="28"/>
          <w:szCs w:val="28"/>
        </w:rPr>
        <w:lastRenderedPageBreak/>
        <w:t>Задачи ППФП — приобретение, воспитание и формирование прикладных знаний, прикладных физических качеств, прикладных психических и личностных качеств, прикладных умений и навыков.</w:t>
      </w:r>
    </w:p>
    <w:p w:rsidR="009774DE" w:rsidRPr="009774DE" w:rsidRDefault="009774DE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4DE">
        <w:rPr>
          <w:rFonts w:ascii="Times New Roman" w:hAnsi="Times New Roman" w:cs="Times New Roman"/>
          <w:sz w:val="28"/>
          <w:szCs w:val="28"/>
        </w:rPr>
        <w:t>Средства физической культуры в процессе ППФП могут активно воздействовать на совершенствование отдельных функций не только в период обучения студентов, но и со значительным отдаленным эффектом, обеспечивая качественную работу специалиста. Подбор отдельных физических прикладных упражнений или видов спорта для решения задач ППФП осуществляется по принципу адекватности их психофизиологического воздействия с теми физическими, психическими и специальными качествами, которые предъявляются профессией. Так, для представителей гуманитарных профессий необходима общая выносливость, устойчив</w:t>
      </w:r>
      <w:r>
        <w:rPr>
          <w:rFonts w:ascii="Times New Roman" w:hAnsi="Times New Roman" w:cs="Times New Roman"/>
          <w:sz w:val="28"/>
          <w:szCs w:val="28"/>
        </w:rPr>
        <w:t xml:space="preserve">ая работа сердечно-сосудистой, </w:t>
      </w:r>
      <w:r w:rsidRPr="009774DE">
        <w:rPr>
          <w:rFonts w:ascii="Times New Roman" w:hAnsi="Times New Roman" w:cs="Times New Roman"/>
          <w:sz w:val="28"/>
          <w:szCs w:val="28"/>
        </w:rPr>
        <w:t xml:space="preserve">дыхательной </w:t>
      </w:r>
      <w:r>
        <w:rPr>
          <w:rFonts w:ascii="Times New Roman" w:hAnsi="Times New Roman" w:cs="Times New Roman"/>
          <w:sz w:val="28"/>
          <w:szCs w:val="28"/>
        </w:rPr>
        <w:t xml:space="preserve">и опорно-двигательной </w:t>
      </w:r>
      <w:r w:rsidRPr="009774DE">
        <w:rPr>
          <w:rFonts w:ascii="Times New Roman" w:hAnsi="Times New Roman" w:cs="Times New Roman"/>
          <w:sz w:val="28"/>
          <w:szCs w:val="28"/>
        </w:rPr>
        <w:t>систем, следовательно, прикладными видами спорта для них могут быть циклические виды спорта (легкая атлетика, плавание, лыжные гонки, велоспорт), различные виды туризма</w:t>
      </w:r>
      <w:r>
        <w:rPr>
          <w:rFonts w:ascii="Times New Roman" w:hAnsi="Times New Roman" w:cs="Times New Roman"/>
          <w:sz w:val="28"/>
          <w:szCs w:val="28"/>
        </w:rPr>
        <w:t>, гимнастик</w:t>
      </w:r>
      <w:r w:rsidRPr="009774DE">
        <w:rPr>
          <w:rFonts w:ascii="Times New Roman" w:hAnsi="Times New Roman" w:cs="Times New Roman"/>
          <w:sz w:val="28"/>
          <w:szCs w:val="28"/>
        </w:rPr>
        <w:t xml:space="preserve"> и т.д. К особенностям учительского труда, сказывающимся на состоянии здоровья и работоспособности, можно отнести отсутствие двигательного компонента в работе, статическую нагрузку на ноги, неустойчивый режим дня, повышенную нагрузку на голосовой аппарат, зрение, слух. Работа учителя требует четкого взаимодействия анализаторных систем, памяти, мышления, внимания, воображения. И все это порой в условиях дефицита времени.</w:t>
      </w:r>
    </w:p>
    <w:p w:rsidR="009774DE" w:rsidRPr="009774DE" w:rsidRDefault="007C4CDE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774DE" w:rsidRPr="009774DE">
        <w:rPr>
          <w:rFonts w:ascii="Times New Roman" w:hAnsi="Times New Roman" w:cs="Times New Roman"/>
          <w:sz w:val="28"/>
          <w:szCs w:val="28"/>
        </w:rPr>
        <w:t>чительская деятельность является причиной различных патологических состояний нервно-психической сферы, заболеваний органов дыхания, слуха, зрения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4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опорно-двигательного аппарата</w:t>
      </w:r>
      <w:r w:rsidR="009774DE" w:rsidRPr="009774DE">
        <w:rPr>
          <w:rFonts w:ascii="Times New Roman" w:hAnsi="Times New Roman" w:cs="Times New Roman"/>
          <w:sz w:val="28"/>
          <w:szCs w:val="28"/>
        </w:rPr>
        <w:t>. Большинство учителей в конце рабочего дня отмечают усталость, снижение внимания, слабость, головокружение, головные голи и боли в области сердца. У многих нарушается сон. Примерно половина учителей имеют какие-либо расстро</w:t>
      </w:r>
      <w:r>
        <w:rPr>
          <w:rFonts w:ascii="Times New Roman" w:hAnsi="Times New Roman" w:cs="Times New Roman"/>
          <w:sz w:val="28"/>
          <w:szCs w:val="28"/>
        </w:rPr>
        <w:t>йства нервно-психической сферы.</w:t>
      </w:r>
    </w:p>
    <w:p w:rsidR="009774DE" w:rsidRPr="009774DE" w:rsidRDefault="009774DE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4DE">
        <w:rPr>
          <w:rFonts w:ascii="Times New Roman" w:hAnsi="Times New Roman" w:cs="Times New Roman"/>
          <w:sz w:val="28"/>
          <w:szCs w:val="28"/>
        </w:rPr>
        <w:t>Некоторые заболевания имеют тенденцию к распространению уже в студенческие годы. В последние годы значительно увеличилось число студентов, отнесенных к специальной медицинской группе. К заболеваниям, наиболее часто встречающимся у студентов, относят функциональные заболевания нервной системы, гипертонические состояния, заболевания органов пищеварения и дыхания</w:t>
      </w:r>
      <w:r w:rsidR="007C4CDE">
        <w:rPr>
          <w:rFonts w:ascii="Times New Roman" w:hAnsi="Times New Roman" w:cs="Times New Roman"/>
          <w:sz w:val="28"/>
          <w:szCs w:val="28"/>
        </w:rPr>
        <w:t>, опорно-двигательного аппарата</w:t>
      </w:r>
      <w:r w:rsidR="00F90DA0">
        <w:rPr>
          <w:rFonts w:ascii="Times New Roman" w:hAnsi="Times New Roman" w:cs="Times New Roman"/>
          <w:sz w:val="28"/>
          <w:szCs w:val="28"/>
        </w:rPr>
        <w:t>.</w:t>
      </w:r>
    </w:p>
    <w:p w:rsidR="009774DE" w:rsidRPr="009774DE" w:rsidRDefault="009774DE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4DE">
        <w:rPr>
          <w:rFonts w:ascii="Times New Roman" w:hAnsi="Times New Roman" w:cs="Times New Roman"/>
          <w:sz w:val="28"/>
          <w:szCs w:val="28"/>
        </w:rPr>
        <w:t xml:space="preserve">Специальной заботой учителя должно стать укрепление здоровья, закаливание, формирование умения не только работать, но и отдыхать. Регулярно занимающиеся физическими упражнениями более активны в общественной жизни, рациональнее используют свое свободное время, более коммуникабельны, быстрее адаптируются в коллективе. Специфика педагогического труда такова, что даже после прекращения работы мысли о ней не покидают человека. При систематическом перенапряжении нервной системы возникает переутомление, для которого характерны постоянное чувство усталости, отсутствие интереса к работе, повышенная </w:t>
      </w:r>
      <w:r w:rsidRPr="009774DE">
        <w:rPr>
          <w:rFonts w:ascii="Times New Roman" w:hAnsi="Times New Roman" w:cs="Times New Roman"/>
          <w:sz w:val="28"/>
          <w:szCs w:val="28"/>
        </w:rPr>
        <w:lastRenderedPageBreak/>
        <w:t>раздражительность, потливость, потеря сна и аппетита, снижение защитных сил организма.</w:t>
      </w:r>
    </w:p>
    <w:p w:rsidR="00084B70" w:rsidRDefault="009774DE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4DE">
        <w:rPr>
          <w:rFonts w:ascii="Times New Roman" w:hAnsi="Times New Roman" w:cs="Times New Roman"/>
          <w:sz w:val="28"/>
          <w:szCs w:val="28"/>
        </w:rPr>
        <w:t xml:space="preserve">Профессиональную направленность физического воспитания будущих учителей не следует </w:t>
      </w:r>
      <w:proofErr w:type="gramStart"/>
      <w:r w:rsidRPr="009774DE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9774DE">
        <w:rPr>
          <w:rFonts w:ascii="Times New Roman" w:hAnsi="Times New Roman" w:cs="Times New Roman"/>
          <w:sz w:val="28"/>
          <w:szCs w:val="28"/>
        </w:rPr>
        <w:t xml:space="preserve"> как направленность лишь на работу с учащимися. ППФП должна также решать задачу овладения знаниями, умениями и навыками, важными для самих студентов.</w:t>
      </w:r>
    </w:p>
    <w:p w:rsidR="00F90DA0" w:rsidRDefault="00F90DA0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большую популярность приобретает изометрическая гимнастика. </w:t>
      </w:r>
      <w:r w:rsidR="00791FFF">
        <w:rPr>
          <w:rFonts w:ascii="Times New Roman" w:hAnsi="Times New Roman" w:cs="Times New Roman"/>
          <w:sz w:val="28"/>
          <w:szCs w:val="28"/>
        </w:rPr>
        <w:t xml:space="preserve">Ее использование предполагает щадящий режим использования физических упражнений. Изометрическая гимнастика </w:t>
      </w:r>
      <w:r>
        <w:rPr>
          <w:rFonts w:ascii="Times New Roman" w:hAnsi="Times New Roman" w:cs="Times New Roman"/>
          <w:sz w:val="28"/>
          <w:szCs w:val="28"/>
        </w:rPr>
        <w:t xml:space="preserve">- это </w:t>
      </w:r>
      <w:r w:rsidR="00791FFF" w:rsidRPr="00791FFF">
        <w:rPr>
          <w:rFonts w:ascii="Times New Roman" w:hAnsi="Times New Roman" w:cs="Times New Roman"/>
          <w:sz w:val="28"/>
          <w:szCs w:val="28"/>
        </w:rPr>
        <w:t>упражнени</w:t>
      </w:r>
      <w:r w:rsidR="00791FFF">
        <w:rPr>
          <w:rFonts w:ascii="Times New Roman" w:hAnsi="Times New Roman" w:cs="Times New Roman"/>
          <w:sz w:val="28"/>
          <w:szCs w:val="28"/>
        </w:rPr>
        <w:t>я</w:t>
      </w:r>
      <w:r w:rsidR="00791FFF" w:rsidRPr="00791FFF">
        <w:rPr>
          <w:rFonts w:ascii="Times New Roman" w:hAnsi="Times New Roman" w:cs="Times New Roman"/>
          <w:sz w:val="28"/>
          <w:szCs w:val="28"/>
        </w:rPr>
        <w:t>, включающ</w:t>
      </w:r>
      <w:r w:rsidR="00791FFF">
        <w:rPr>
          <w:rFonts w:ascii="Times New Roman" w:hAnsi="Times New Roman" w:cs="Times New Roman"/>
          <w:sz w:val="28"/>
          <w:szCs w:val="28"/>
        </w:rPr>
        <w:t>и</w:t>
      </w:r>
      <w:r w:rsidR="00791FFF" w:rsidRPr="00791FFF">
        <w:rPr>
          <w:rFonts w:ascii="Times New Roman" w:hAnsi="Times New Roman" w:cs="Times New Roman"/>
          <w:sz w:val="28"/>
          <w:szCs w:val="28"/>
        </w:rPr>
        <w:t xml:space="preserve">е статическое сокращение мышцы без какого-либо видимого изменения угла наклона сустава. Термин "изометрический" объединяет греческие слова </w:t>
      </w:r>
      <w:proofErr w:type="spellStart"/>
      <w:r w:rsidR="00791FFF" w:rsidRPr="00791FFF">
        <w:rPr>
          <w:rFonts w:ascii="Times New Roman" w:hAnsi="Times New Roman" w:cs="Times New Roman"/>
          <w:sz w:val="28"/>
          <w:szCs w:val="28"/>
        </w:rPr>
        <w:t>isos</w:t>
      </w:r>
      <w:proofErr w:type="spellEnd"/>
      <w:r w:rsidR="00791FFF" w:rsidRPr="00791FFF">
        <w:rPr>
          <w:rFonts w:ascii="Times New Roman" w:hAnsi="Times New Roman" w:cs="Times New Roman"/>
          <w:sz w:val="28"/>
          <w:szCs w:val="28"/>
        </w:rPr>
        <w:t xml:space="preserve"> (равный) и -</w:t>
      </w:r>
      <w:proofErr w:type="spellStart"/>
      <w:r w:rsidR="00791FFF" w:rsidRPr="00791FFF">
        <w:rPr>
          <w:rFonts w:ascii="Times New Roman" w:hAnsi="Times New Roman" w:cs="Times New Roman"/>
          <w:sz w:val="28"/>
          <w:szCs w:val="28"/>
        </w:rPr>
        <w:t>metria</w:t>
      </w:r>
      <w:proofErr w:type="spellEnd"/>
      <w:r w:rsidR="00791FFF" w:rsidRPr="00791FFF">
        <w:rPr>
          <w:rFonts w:ascii="Times New Roman" w:hAnsi="Times New Roman" w:cs="Times New Roman"/>
          <w:sz w:val="28"/>
          <w:szCs w:val="28"/>
        </w:rPr>
        <w:t xml:space="preserve"> (измеряющий), что означает, что в этих упражнениях длина мышцы и угол наклона сустава не меняются, хотя сила </w:t>
      </w:r>
      <w:r w:rsidR="00791FFF">
        <w:rPr>
          <w:rFonts w:ascii="Times New Roman" w:hAnsi="Times New Roman" w:cs="Times New Roman"/>
          <w:sz w:val="28"/>
          <w:szCs w:val="28"/>
        </w:rPr>
        <w:t xml:space="preserve">сокращения может варьироваться. </w:t>
      </w:r>
      <w:r w:rsidR="00791FFF" w:rsidRPr="00791FFF">
        <w:rPr>
          <w:rFonts w:ascii="Times New Roman" w:hAnsi="Times New Roman" w:cs="Times New Roman"/>
          <w:sz w:val="28"/>
          <w:szCs w:val="28"/>
        </w:rPr>
        <w:t>В изометрическом упражнении для преодоления цель состоит в том, чтобы оттолкнуться либо от другой части "я", которая отталкивается или тянет назад с равной силой, либо сдвинуть неподвижный объект.</w:t>
      </w:r>
    </w:p>
    <w:p w:rsidR="00791FFF" w:rsidRPr="00791FFF" w:rsidRDefault="00791FFF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FFF">
        <w:rPr>
          <w:rFonts w:ascii="Times New Roman" w:hAnsi="Times New Roman" w:cs="Times New Roman"/>
          <w:sz w:val="28"/>
          <w:szCs w:val="28"/>
        </w:rPr>
        <w:t>Невзвешенная изометрия</w:t>
      </w:r>
    </w:p>
    <w:p w:rsidR="00791FFF" w:rsidRDefault="00791FFF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FFF">
        <w:rPr>
          <w:rFonts w:ascii="Times New Roman" w:hAnsi="Times New Roman" w:cs="Times New Roman"/>
          <w:sz w:val="28"/>
          <w:szCs w:val="28"/>
        </w:rPr>
        <w:t xml:space="preserve">При невзвешенной изометрии упражняющийся использует только себя для сопротивления. Например, удерживая согнутое положение или прижимая ладони друг к другу. </w:t>
      </w:r>
    </w:p>
    <w:p w:rsidR="00791FFF" w:rsidRPr="00791FFF" w:rsidRDefault="00791FFF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FFF">
        <w:rPr>
          <w:rFonts w:ascii="Times New Roman" w:hAnsi="Times New Roman" w:cs="Times New Roman"/>
          <w:sz w:val="28"/>
          <w:szCs w:val="28"/>
        </w:rPr>
        <w:t>Взвешенная изометрия</w:t>
      </w:r>
    </w:p>
    <w:p w:rsidR="00336435" w:rsidRDefault="00791FFF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FFF">
        <w:rPr>
          <w:rFonts w:ascii="Times New Roman" w:hAnsi="Times New Roman" w:cs="Times New Roman"/>
          <w:sz w:val="28"/>
          <w:szCs w:val="28"/>
        </w:rPr>
        <w:t xml:space="preserve">Взвешенная изометрия предполагает дополнительное удержание веса, а также нажатие или вытягивание неподвижного груза или конструкции. Например, при жиме лежа штангу можно удерживать в фиксированном положении и </w:t>
      </w:r>
      <w:proofErr w:type="gramStart"/>
      <w:r w:rsidRPr="00791FFF">
        <w:rPr>
          <w:rFonts w:ascii="Times New Roman" w:hAnsi="Times New Roman" w:cs="Times New Roman"/>
          <w:sz w:val="28"/>
          <w:szCs w:val="28"/>
        </w:rPr>
        <w:t>не толкать вверх</w:t>
      </w:r>
      <w:proofErr w:type="gramEnd"/>
      <w:r w:rsidRPr="00791FFF">
        <w:rPr>
          <w:rFonts w:ascii="Times New Roman" w:hAnsi="Times New Roman" w:cs="Times New Roman"/>
          <w:sz w:val="28"/>
          <w:szCs w:val="28"/>
        </w:rPr>
        <w:t xml:space="preserve"> и не позволять ей опускаться. </w:t>
      </w:r>
    </w:p>
    <w:p w:rsidR="00336435" w:rsidRDefault="00336435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Изометрическая гимнастика основана на напряжении мышц без движения. Она сохраняет суставы, предотвращает изнашивание суставного хряща и прогрессирование артроза. Во многих упражнениях за фазой изометрического сокращения следует фаза растяжения. Это эффективный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 ,расслабляющий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мышцу ,снимающий мышечный спазм и обладающий выраженным обезболивающим эффектом. Изометрическая гимнастика будет и тренировать, и расслаблять целевую </w:t>
      </w:r>
      <w:r w:rsidR="00815E41">
        <w:rPr>
          <w:rFonts w:ascii="Times New Roman" w:hAnsi="Times New Roman" w:cs="Times New Roman"/>
          <w:sz w:val="28"/>
          <w:szCs w:val="28"/>
        </w:rPr>
        <w:t>мышцу – ту, которая необходимо нагружать именно в Вашем случае.</w:t>
      </w:r>
    </w:p>
    <w:p w:rsidR="00815E41" w:rsidRDefault="00815E41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изометрическая гимнастика, укрепляя мышцы, щадит суставы и хрящи. Растяжение мышц после изометрического напряжения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послеизометрическа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релаксация) – это эффективный прием мышечного расслабления и обезболивания. </w:t>
      </w:r>
    </w:p>
    <w:p w:rsidR="00815E41" w:rsidRDefault="00815E41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изометрическая гимнастика не требует серьезных материальных затрат. Возможно заниматься в домашних условиях и при минимальном количестве оборудования. </w:t>
      </w:r>
    </w:p>
    <w:p w:rsidR="00815E41" w:rsidRDefault="00815E41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вариант нагрузки оптимален для сферы образования, и в таких случаях </w:t>
      </w:r>
      <w:r w:rsidR="005532D7">
        <w:rPr>
          <w:rFonts w:ascii="Times New Roman" w:hAnsi="Times New Roman" w:cs="Times New Roman"/>
          <w:sz w:val="28"/>
          <w:szCs w:val="28"/>
        </w:rPr>
        <w:t>сотрудники с удовольствием занимаются в домашних условиях.</w:t>
      </w:r>
    </w:p>
    <w:p w:rsidR="005532D7" w:rsidRDefault="005532D7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привести для сравнения с классическими физическими упражнениями изометрические упражнения:</w:t>
      </w:r>
    </w:p>
    <w:p w:rsidR="005532D7" w:rsidRDefault="005532D7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1.Упражнения для шейного отдела позвоночника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стоя, ладони обхватывают верхнюю часть шеи, умеренно. Удерживая пальцы на месте, медленно сгибать и разгибать шею, также выполнить наклоны. В крайних положениях задержаться на +5 секунд</w:t>
      </w:r>
    </w:p>
    <w:p w:rsidR="005532D7" w:rsidRDefault="00A35DB1" w:rsidP="00553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2.Упрпажнения</w:t>
      </w:r>
      <w:r w:rsidR="005532D7">
        <w:rPr>
          <w:rFonts w:ascii="Times New Roman" w:hAnsi="Times New Roman" w:cs="Times New Roman"/>
          <w:sz w:val="28"/>
          <w:szCs w:val="28"/>
        </w:rPr>
        <w:t xml:space="preserve"> для грудного отдела позвоночника: </w:t>
      </w:r>
      <w:proofErr w:type="spellStart"/>
      <w:r w:rsidR="005532D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5532D7">
        <w:rPr>
          <w:rFonts w:ascii="Times New Roman" w:hAnsi="Times New Roman" w:cs="Times New Roman"/>
          <w:sz w:val="28"/>
          <w:szCs w:val="28"/>
        </w:rPr>
        <w:t xml:space="preserve">. сед, руки согнуты у пояса, вытянуть правую руку вперед, напрячь ее. Тоже сделать другой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532D7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532D7">
        <w:rPr>
          <w:rFonts w:ascii="Times New Roman" w:hAnsi="Times New Roman" w:cs="Times New Roman"/>
          <w:sz w:val="28"/>
          <w:szCs w:val="28"/>
        </w:rPr>
        <w:t>й.</w:t>
      </w:r>
    </w:p>
    <w:p w:rsidR="00A35DB1" w:rsidRDefault="00A35DB1" w:rsidP="00553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3.Упражнения для поясничного отдела: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четвереньках, руки на предплечьях, выпрямить ногу назад, удержать. Тоже другой ногой.</w:t>
      </w:r>
    </w:p>
    <w:p w:rsidR="00A35DB1" w:rsidRPr="00336435" w:rsidRDefault="00A35DB1" w:rsidP="00A35D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примерах видно, что упражнения изометрической гимнастики простейшие, не требуют какой-либо дополнительной подготовки. Прорабатываются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целевые мышцы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нагрузка идет с учетом состояния организма занимающегося. Такие упражнения будут эффективны для повышения работоспособности сотрудников в сфере образования.</w:t>
      </w:r>
    </w:p>
    <w:p w:rsidR="0052674C" w:rsidRDefault="0052674C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674C" w:rsidRDefault="0052674C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674C" w:rsidRDefault="0052674C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674C" w:rsidRDefault="0052674C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674C" w:rsidRDefault="0052674C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4673" w:rsidRPr="00CC415C" w:rsidRDefault="006F4673" w:rsidP="003364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F4673" w:rsidRPr="00CC415C" w:rsidSect="00894846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5AC" w:rsidRDefault="00FC75AC" w:rsidP="00FC7086">
      <w:pPr>
        <w:spacing w:after="0" w:line="240" w:lineRule="auto"/>
      </w:pPr>
      <w:r>
        <w:separator/>
      </w:r>
    </w:p>
  </w:endnote>
  <w:endnote w:type="continuationSeparator" w:id="0">
    <w:p w:rsidR="00FC75AC" w:rsidRDefault="00FC75AC" w:rsidP="00FC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5AC" w:rsidRDefault="00FC75AC" w:rsidP="00FC7086">
      <w:pPr>
        <w:spacing w:after="0" w:line="240" w:lineRule="auto"/>
      </w:pPr>
      <w:r>
        <w:separator/>
      </w:r>
    </w:p>
  </w:footnote>
  <w:footnote w:type="continuationSeparator" w:id="0">
    <w:p w:rsidR="00FC75AC" w:rsidRDefault="00FC75AC" w:rsidP="00FC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788870"/>
      <w:docPartObj>
        <w:docPartGallery w:val="Page Numbers (Top of Page)"/>
        <w:docPartUnique/>
      </w:docPartObj>
    </w:sdtPr>
    <w:sdtEndPr/>
    <w:sdtContent>
      <w:p w:rsidR="00FC7086" w:rsidRDefault="00536B4F">
        <w:pPr>
          <w:pStyle w:val="a7"/>
          <w:jc w:val="center"/>
        </w:pPr>
        <w:r>
          <w:fldChar w:fldCharType="begin"/>
        </w:r>
        <w:r w:rsidR="00FC7086">
          <w:instrText>PAGE   \* MERGEFORMAT</w:instrText>
        </w:r>
        <w:r>
          <w:fldChar w:fldCharType="separate"/>
        </w:r>
        <w:r w:rsidR="00A35DB1">
          <w:rPr>
            <w:noProof/>
          </w:rPr>
          <w:t>3</w:t>
        </w:r>
        <w:r>
          <w:fldChar w:fldCharType="end"/>
        </w:r>
      </w:p>
    </w:sdtContent>
  </w:sdt>
  <w:p w:rsidR="00FC7086" w:rsidRDefault="00FC70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77F9"/>
    <w:multiLevelType w:val="hybridMultilevel"/>
    <w:tmpl w:val="950A2018"/>
    <w:lvl w:ilvl="0" w:tplc="107A5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1477A0"/>
    <w:multiLevelType w:val="multilevel"/>
    <w:tmpl w:val="FE30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D4082"/>
    <w:multiLevelType w:val="hybridMultilevel"/>
    <w:tmpl w:val="1CAE9976"/>
    <w:lvl w:ilvl="0" w:tplc="C83AE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E17895"/>
    <w:multiLevelType w:val="multilevel"/>
    <w:tmpl w:val="9A34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468C8"/>
    <w:multiLevelType w:val="multilevel"/>
    <w:tmpl w:val="3DA8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4BD"/>
    <w:rsid w:val="00084B70"/>
    <w:rsid w:val="00090C1B"/>
    <w:rsid w:val="00130C68"/>
    <w:rsid w:val="00151776"/>
    <w:rsid w:val="001C2571"/>
    <w:rsid w:val="001C4C4A"/>
    <w:rsid w:val="00231677"/>
    <w:rsid w:val="0026678C"/>
    <w:rsid w:val="002B02AE"/>
    <w:rsid w:val="00336435"/>
    <w:rsid w:val="0040216E"/>
    <w:rsid w:val="00420CC3"/>
    <w:rsid w:val="004E4848"/>
    <w:rsid w:val="004E71ED"/>
    <w:rsid w:val="00522C1F"/>
    <w:rsid w:val="0052674C"/>
    <w:rsid w:val="00536B4F"/>
    <w:rsid w:val="005532D7"/>
    <w:rsid w:val="00585C45"/>
    <w:rsid w:val="006318F0"/>
    <w:rsid w:val="00650D4A"/>
    <w:rsid w:val="006F4673"/>
    <w:rsid w:val="00735ECD"/>
    <w:rsid w:val="00791FFF"/>
    <w:rsid w:val="007C4CDE"/>
    <w:rsid w:val="00815E41"/>
    <w:rsid w:val="00835D6C"/>
    <w:rsid w:val="00870259"/>
    <w:rsid w:val="00894846"/>
    <w:rsid w:val="008E5472"/>
    <w:rsid w:val="00915982"/>
    <w:rsid w:val="00947FF9"/>
    <w:rsid w:val="00954FC7"/>
    <w:rsid w:val="009774DE"/>
    <w:rsid w:val="00A35DB1"/>
    <w:rsid w:val="00A61D16"/>
    <w:rsid w:val="00B07F2D"/>
    <w:rsid w:val="00B144BD"/>
    <w:rsid w:val="00B431C4"/>
    <w:rsid w:val="00BC78D2"/>
    <w:rsid w:val="00C44BD4"/>
    <w:rsid w:val="00C711BB"/>
    <w:rsid w:val="00C75B33"/>
    <w:rsid w:val="00CC415C"/>
    <w:rsid w:val="00CD5D1B"/>
    <w:rsid w:val="00D3195A"/>
    <w:rsid w:val="00E21B2B"/>
    <w:rsid w:val="00E9502C"/>
    <w:rsid w:val="00E959DA"/>
    <w:rsid w:val="00EB4C57"/>
    <w:rsid w:val="00F0499B"/>
    <w:rsid w:val="00F4768E"/>
    <w:rsid w:val="00F6067C"/>
    <w:rsid w:val="00F90DA0"/>
    <w:rsid w:val="00FC7086"/>
    <w:rsid w:val="00FC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DEE6F0-868C-4642-BCF0-BBFE28F5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8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1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21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086"/>
  </w:style>
  <w:style w:type="paragraph" w:styleId="a9">
    <w:name w:val="footer"/>
    <w:basedOn w:val="a"/>
    <w:link w:val="aa"/>
    <w:uiPriority w:val="99"/>
    <w:unhideWhenUsed/>
    <w:rsid w:val="00FC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CE6D-F4C4-4D05-BFCD-C5D07D08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19</cp:revision>
  <dcterms:created xsi:type="dcterms:W3CDTF">2018-02-12T19:59:00Z</dcterms:created>
  <dcterms:modified xsi:type="dcterms:W3CDTF">2023-12-22T21:38:00Z</dcterms:modified>
</cp:coreProperties>
</file>