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0ED72" w14:textId="1214D84F" w:rsidR="004B0FBC" w:rsidRPr="00D46845" w:rsidRDefault="004B0FBC" w:rsidP="00D4684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845">
        <w:rPr>
          <w:rFonts w:ascii="Times New Roman" w:hAnsi="Times New Roman" w:cs="Times New Roman"/>
          <w:b/>
          <w:bCs/>
          <w:sz w:val="28"/>
          <w:szCs w:val="28"/>
        </w:rPr>
        <w:t>Тезис</w:t>
      </w:r>
    </w:p>
    <w:p w14:paraId="44BB00E7" w14:textId="06BD9653" w:rsidR="004B0FBC" w:rsidRDefault="004B0FBC" w:rsidP="00D46845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 w:rsidRPr="004B0FBC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Педагогические условия ознакомление и обогащения словарного запаса детей младшего дошкольного возраста посредством </w:t>
      </w:r>
      <w:proofErr w:type="spellStart"/>
      <w:r w:rsidRPr="004B0FBC">
        <w:rPr>
          <w:rFonts w:ascii="Times New Roman" w:hAnsi="Times New Roman" w:cs="Times New Roman"/>
          <w:b/>
          <w:bCs/>
          <w:sz w:val="28"/>
          <w:szCs w:val="28"/>
        </w:rPr>
        <w:t>оло</w:t>
      </w:r>
      <w:proofErr w:type="spellEnd"/>
      <w:r w:rsidR="006A731E">
        <w:rPr>
          <w:rFonts w:ascii="Times New Roman" w:hAnsi="Times New Roman" w:cs="Times New Roman"/>
          <w:b/>
          <w:bCs/>
          <w:sz w:val="28"/>
          <w:szCs w:val="28"/>
          <w:lang w:val="sah-RU"/>
        </w:rPr>
        <w:t>н</w:t>
      </w:r>
      <w:r w:rsidRPr="004B0FBC">
        <w:rPr>
          <w:rFonts w:ascii="Times New Roman" w:hAnsi="Times New Roman" w:cs="Times New Roman"/>
          <w:b/>
          <w:bCs/>
          <w:sz w:val="28"/>
          <w:szCs w:val="28"/>
          <w:lang w:val="sah-RU"/>
        </w:rPr>
        <w:t>хо.</w:t>
      </w:r>
    </w:p>
    <w:p w14:paraId="37A14841" w14:textId="6465C1B4" w:rsidR="00E00466" w:rsidRPr="00E00466" w:rsidRDefault="00F420B7" w:rsidP="00F420B7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                                             </w:t>
      </w:r>
      <w:r w:rsidR="00E00466">
        <w:rPr>
          <w:rFonts w:ascii="Times New Roman" w:hAnsi="Times New Roman" w:cs="Times New Roman"/>
          <w:b/>
          <w:bCs/>
          <w:sz w:val="28"/>
          <w:szCs w:val="28"/>
          <w:lang w:val="sah-RU"/>
        </w:rPr>
        <w:t>Билюкина Ирина Михайловна</w:t>
      </w:r>
      <w:r w:rsidR="00E00466" w:rsidRPr="00E00466"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- </w:t>
      </w:r>
      <w:r w:rsidR="002C3AEC"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воспитатель</w:t>
      </w:r>
    </w:p>
    <w:p w14:paraId="415DC5D2" w14:textId="0E824549" w:rsidR="00E00466" w:rsidRPr="00E00466" w:rsidRDefault="00F420B7" w:rsidP="00F420B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                                                   </w:t>
      </w:r>
      <w:r w:rsidR="00E00466">
        <w:rPr>
          <w:rFonts w:ascii="Times New Roman" w:hAnsi="Times New Roman" w:cs="Times New Roman"/>
          <w:b/>
          <w:bCs/>
          <w:sz w:val="28"/>
          <w:szCs w:val="28"/>
          <w:lang w:val="sah-RU"/>
        </w:rPr>
        <w:t>Румянц</w:t>
      </w:r>
      <w:r w:rsidR="002C3AEC">
        <w:rPr>
          <w:rFonts w:ascii="Times New Roman" w:hAnsi="Times New Roman" w:cs="Times New Roman"/>
          <w:b/>
          <w:bCs/>
          <w:sz w:val="28"/>
          <w:szCs w:val="28"/>
          <w:lang w:val="sah-RU"/>
        </w:rPr>
        <w:t>ева Рада Владимировна- воспитатель</w:t>
      </w:r>
      <w:bookmarkStart w:id="0" w:name="_GoBack"/>
      <w:bookmarkEnd w:id="0"/>
      <w:r w:rsidR="002C3AEC"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                   </w:t>
      </w:r>
    </w:p>
    <w:p w14:paraId="457AEBD2" w14:textId="77777777" w:rsidR="00E00466" w:rsidRPr="00E00466" w:rsidRDefault="00E00466" w:rsidP="00E00466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14:paraId="19D5D3C6" w14:textId="77777777" w:rsidR="00E00466" w:rsidRPr="004B0FBC" w:rsidRDefault="00E00466" w:rsidP="00D46845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14:paraId="25DA81C6" w14:textId="67B643EF" w:rsidR="004B0FBC" w:rsidRDefault="004B0FBC" w:rsidP="00D468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Актуальность выбранной темы заключается в том, что 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воспитании и </w:t>
      </w:r>
      <w:r w:rsidR="00D46845">
        <w:rPr>
          <w:rFonts w:ascii="Times New Roman" w:hAnsi="Times New Roman" w:cs="Times New Roman"/>
          <w:sz w:val="28"/>
          <w:szCs w:val="28"/>
          <w:lang w:val="sah-RU"/>
        </w:rPr>
        <w:t>обучения детей</w:t>
      </w:r>
      <w:r w:rsidR="00D46845">
        <w:rPr>
          <w:rFonts w:ascii="Times New Roman" w:hAnsi="Times New Roman" w:cs="Times New Roman"/>
          <w:sz w:val="28"/>
          <w:szCs w:val="28"/>
        </w:rPr>
        <w:t>.</w:t>
      </w:r>
    </w:p>
    <w:p w14:paraId="565920FB" w14:textId="02050F44" w:rsidR="00D46845" w:rsidRDefault="00D46845" w:rsidP="00D468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сфера применения языка стала исчезать, что ведет к постепенной утрате языка. </w:t>
      </w:r>
      <w:r w:rsidR="00797CCF">
        <w:rPr>
          <w:rFonts w:ascii="Times New Roman" w:hAnsi="Times New Roman" w:cs="Times New Roman"/>
          <w:sz w:val="28"/>
          <w:szCs w:val="28"/>
        </w:rPr>
        <w:t>Такое явление наблюдается среди дошкольников, школьников. Подраста</w:t>
      </w:r>
      <w:r w:rsidR="00D428D5">
        <w:rPr>
          <w:rFonts w:ascii="Times New Roman" w:hAnsi="Times New Roman" w:cs="Times New Roman"/>
          <w:sz w:val="28"/>
          <w:szCs w:val="28"/>
        </w:rPr>
        <w:t xml:space="preserve">ющее поколение не может использовать родной язык в полном объеме в повседневной жизни, так как сейчас дети в основном сидят на гаджетах. </w:t>
      </w:r>
    </w:p>
    <w:p w14:paraId="0ACFFBA0" w14:textId="4E98BA45" w:rsidR="00E33315" w:rsidRDefault="00D428D5" w:rsidP="00D468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якутского языка актуальным является широкое изучение языка героического эпоса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</w:t>
      </w:r>
      <w:r w:rsidR="006A73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он является вершиной всех жанров устного народного творчества якутов. Язык и стиль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="006A731E">
        <w:rPr>
          <w:rFonts w:ascii="Times New Roman" w:hAnsi="Times New Roman" w:cs="Times New Roman"/>
          <w:sz w:val="28"/>
          <w:szCs w:val="28"/>
          <w:lang w:val="sah-RU"/>
        </w:rPr>
        <w:t>н</w:t>
      </w:r>
      <w:r>
        <w:rPr>
          <w:rFonts w:ascii="Times New Roman" w:hAnsi="Times New Roman" w:cs="Times New Roman"/>
          <w:sz w:val="28"/>
          <w:szCs w:val="28"/>
        </w:rPr>
        <w:t>хо определяются как «высшая форма обработанной, отшлифованной устной поэтической речи», «идеал нормы, воспринимающийся как высшее проявление народного красноречия, народной языковой культуры»</w:t>
      </w:r>
      <w:r w:rsidR="00E33315">
        <w:rPr>
          <w:rFonts w:ascii="Times New Roman" w:hAnsi="Times New Roman" w:cs="Times New Roman"/>
          <w:sz w:val="28"/>
          <w:szCs w:val="28"/>
        </w:rPr>
        <w:t>.</w:t>
      </w:r>
    </w:p>
    <w:p w14:paraId="172742BA" w14:textId="21260DE3" w:rsidR="00D428D5" w:rsidRDefault="00E33315" w:rsidP="00D468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словарного запаса детей младшего дошкольного возраста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="006A731E">
        <w:rPr>
          <w:rFonts w:ascii="Times New Roman" w:hAnsi="Times New Roman" w:cs="Times New Roman"/>
          <w:sz w:val="28"/>
          <w:szCs w:val="28"/>
          <w:lang w:val="sah-RU"/>
        </w:rPr>
        <w:t>н</w:t>
      </w:r>
      <w:r>
        <w:rPr>
          <w:rFonts w:ascii="Times New Roman" w:hAnsi="Times New Roman" w:cs="Times New Roman"/>
          <w:sz w:val="28"/>
          <w:szCs w:val="28"/>
          <w:lang w:val="sah-RU"/>
        </w:rPr>
        <w:t>хо будет эффективным если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BB18FD3" w14:textId="3D594D60" w:rsidR="00D83CC0" w:rsidRDefault="00D83CC0" w:rsidP="00D468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знакомить детей с героями эпоса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="006A731E">
        <w:rPr>
          <w:rFonts w:ascii="Times New Roman" w:hAnsi="Times New Roman" w:cs="Times New Roman"/>
          <w:sz w:val="28"/>
          <w:szCs w:val="28"/>
          <w:lang w:val="sah-RU"/>
        </w:rPr>
        <w:t>н</w:t>
      </w:r>
      <w:r>
        <w:rPr>
          <w:rFonts w:ascii="Times New Roman" w:hAnsi="Times New Roman" w:cs="Times New Roman"/>
          <w:sz w:val="28"/>
          <w:szCs w:val="28"/>
          <w:lang w:val="sah-RU"/>
        </w:rPr>
        <w:t>хо</w:t>
      </w:r>
      <w:r w:rsidRPr="00D83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картинок, кукол</w:t>
      </w:r>
      <w:r w:rsidR="006A731E">
        <w:rPr>
          <w:rFonts w:ascii="Times New Roman" w:hAnsi="Times New Roman" w:cs="Times New Roman"/>
          <w:sz w:val="28"/>
          <w:szCs w:val="28"/>
        </w:rPr>
        <w:t>, игр;</w:t>
      </w:r>
    </w:p>
    <w:p w14:paraId="63087E8F" w14:textId="0BDCF44B" w:rsidR="006A731E" w:rsidRDefault="006A731E" w:rsidP="00D468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и углублять представление детей об эпосе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</w:t>
      </w:r>
      <w:proofErr w:type="spellEnd"/>
      <w:r>
        <w:rPr>
          <w:rFonts w:ascii="Times New Roman" w:hAnsi="Times New Roman" w:cs="Times New Roman"/>
          <w:sz w:val="28"/>
          <w:szCs w:val="28"/>
          <w:lang w:val="sah-RU"/>
        </w:rPr>
        <w:t>нхо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6BC158" w14:textId="7ADB7020" w:rsidR="006A731E" w:rsidRPr="00D83CC0" w:rsidRDefault="006A731E" w:rsidP="00D468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продолжать знакомить с тремя мирами и его жителями; </w:t>
      </w:r>
    </w:p>
    <w:p w14:paraId="65F81D17" w14:textId="4AB70B87" w:rsidR="00932AC7" w:rsidRDefault="00D83CC0" w:rsidP="00D83C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CC0">
        <w:rPr>
          <w:rFonts w:ascii="Times New Roman" w:hAnsi="Times New Roman" w:cs="Times New Roman"/>
          <w:sz w:val="28"/>
          <w:szCs w:val="28"/>
        </w:rPr>
        <w:t xml:space="preserve">- </w:t>
      </w:r>
      <w:r w:rsidR="00932AC7">
        <w:rPr>
          <w:rFonts w:ascii="Times New Roman" w:hAnsi="Times New Roman" w:cs="Times New Roman"/>
          <w:sz w:val="28"/>
          <w:szCs w:val="28"/>
        </w:rPr>
        <w:t xml:space="preserve">включать отрывки текстов </w:t>
      </w:r>
      <w:r w:rsidR="006A731E">
        <w:rPr>
          <w:rFonts w:ascii="Times New Roman" w:hAnsi="Times New Roman" w:cs="Times New Roman"/>
          <w:sz w:val="28"/>
          <w:szCs w:val="28"/>
        </w:rPr>
        <w:t>в разговорную</w:t>
      </w:r>
      <w:r w:rsidR="00932AC7">
        <w:rPr>
          <w:rFonts w:ascii="Times New Roman" w:hAnsi="Times New Roman" w:cs="Times New Roman"/>
          <w:sz w:val="28"/>
          <w:szCs w:val="28"/>
        </w:rPr>
        <w:t xml:space="preserve"> речь детей;</w:t>
      </w:r>
    </w:p>
    <w:p w14:paraId="2064EAD3" w14:textId="2754E922" w:rsidR="006A731E" w:rsidRDefault="006A731E" w:rsidP="006A73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навыками речевого общения;</w:t>
      </w:r>
    </w:p>
    <w:p w14:paraId="7F807AB7" w14:textId="345D7519" w:rsidR="006A731E" w:rsidRDefault="006A731E" w:rsidP="006A73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уголка для представления о героях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</w:t>
      </w:r>
      <w:proofErr w:type="spellEnd"/>
      <w:r>
        <w:rPr>
          <w:rFonts w:ascii="Times New Roman" w:hAnsi="Times New Roman" w:cs="Times New Roman"/>
          <w:sz w:val="28"/>
          <w:szCs w:val="28"/>
          <w:lang w:val="sah-RU"/>
        </w:rPr>
        <w:t>нхо.</w:t>
      </w:r>
    </w:p>
    <w:p w14:paraId="1370FD19" w14:textId="77777777" w:rsidR="00641063" w:rsidRDefault="006A731E" w:rsidP="00791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Для обогащения словарного запаса детей дошкольного возраста по средством олонхо мы использовали беседу </w:t>
      </w:r>
      <w:r w:rsidR="00791B4F">
        <w:rPr>
          <w:rFonts w:ascii="Times New Roman" w:hAnsi="Times New Roman" w:cs="Times New Roman"/>
          <w:sz w:val="28"/>
          <w:szCs w:val="28"/>
          <w:lang w:val="sah-RU"/>
        </w:rPr>
        <w:t xml:space="preserve">“Знаешь ли ты, что такое  олонхо?”, дидактическую игру “Олонхо үс дойдута”. </w:t>
      </w:r>
    </w:p>
    <w:p w14:paraId="1559B971" w14:textId="3BD5C846" w:rsidR="00791B4F" w:rsidRDefault="00791B4F" w:rsidP="00791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Педагогическими условиями обогащения словаря детей посредством олонхо выступают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B283DB" w14:textId="3D5E053A" w:rsidR="00791B4F" w:rsidRDefault="00791B4F" w:rsidP="00791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включение отрывков текстов </w:t>
      </w:r>
      <w:r w:rsidR="00641063">
        <w:rPr>
          <w:rFonts w:ascii="Times New Roman" w:hAnsi="Times New Roman" w:cs="Times New Roman"/>
          <w:sz w:val="28"/>
          <w:szCs w:val="28"/>
        </w:rPr>
        <w:t>соответствующей возрасту</w:t>
      </w:r>
      <w:r>
        <w:rPr>
          <w:rFonts w:ascii="Times New Roman" w:hAnsi="Times New Roman" w:cs="Times New Roman"/>
          <w:sz w:val="28"/>
          <w:szCs w:val="28"/>
        </w:rPr>
        <w:t xml:space="preserve"> разговорн</w:t>
      </w:r>
      <w:r w:rsidR="00641063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реч</w:t>
      </w:r>
      <w:r w:rsidR="006410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детей;</w:t>
      </w:r>
    </w:p>
    <w:p w14:paraId="1D6739CD" w14:textId="35E9649E" w:rsidR="00791B4F" w:rsidRDefault="00791B4F" w:rsidP="00791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методов накопления содержания детской речи и методов, направленных</w:t>
      </w:r>
      <w:r w:rsidR="00641063">
        <w:rPr>
          <w:rFonts w:ascii="Times New Roman" w:hAnsi="Times New Roman" w:cs="Times New Roman"/>
          <w:sz w:val="28"/>
          <w:szCs w:val="28"/>
        </w:rPr>
        <w:t xml:space="preserve"> на закрепление и активизацию словаря, развитие его смысловой стороны.</w:t>
      </w:r>
    </w:p>
    <w:p w14:paraId="55C5E3A1" w14:textId="5AFB4548" w:rsidR="00641063" w:rsidRDefault="00641063" w:rsidP="00791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дидактических игр по содержанию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9DB25F" w14:textId="5C5FCE79" w:rsidR="00641063" w:rsidRDefault="00641063" w:rsidP="006410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были подобраны произведения на родном языке, например мы </w:t>
      </w:r>
      <w:r w:rsidR="00F7341C">
        <w:rPr>
          <w:rFonts w:ascii="Times New Roman" w:hAnsi="Times New Roman" w:cs="Times New Roman"/>
          <w:sz w:val="28"/>
          <w:szCs w:val="28"/>
        </w:rPr>
        <w:t xml:space="preserve">использовали методику «Краткий пересказ </w:t>
      </w:r>
      <w:proofErr w:type="spellStart"/>
      <w:r w:rsidR="00F7341C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="00F7341C">
        <w:rPr>
          <w:rFonts w:ascii="Times New Roman" w:hAnsi="Times New Roman" w:cs="Times New Roman"/>
          <w:sz w:val="28"/>
          <w:szCs w:val="28"/>
        </w:rPr>
        <w:t xml:space="preserve"> П.А. </w:t>
      </w:r>
      <w:proofErr w:type="spellStart"/>
      <w:r w:rsidR="00F7341C">
        <w:rPr>
          <w:rFonts w:ascii="Times New Roman" w:hAnsi="Times New Roman" w:cs="Times New Roman"/>
          <w:sz w:val="28"/>
          <w:szCs w:val="28"/>
        </w:rPr>
        <w:t>Ойунского</w:t>
      </w:r>
      <w:proofErr w:type="spellEnd"/>
      <w:r w:rsidR="00F7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Боотур</w:t>
      </w:r>
      <w:proofErr w:type="spellEnd"/>
      <w:r w:rsidR="00F73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Стремительный</w:t>
      </w:r>
      <w:r w:rsidR="00F73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пересказе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</w:t>
      </w:r>
      <w:r w:rsidR="00F7341C">
        <w:rPr>
          <w:rFonts w:ascii="Times New Roman" w:hAnsi="Times New Roman" w:cs="Times New Roman"/>
          <w:sz w:val="28"/>
          <w:szCs w:val="28"/>
        </w:rPr>
        <w:t>хордуной</w:t>
      </w:r>
      <w:proofErr w:type="spellEnd"/>
      <w:r w:rsidR="00F7341C">
        <w:rPr>
          <w:rFonts w:ascii="Times New Roman" w:hAnsi="Times New Roman" w:cs="Times New Roman"/>
          <w:sz w:val="28"/>
          <w:szCs w:val="28"/>
        </w:rPr>
        <w:t xml:space="preserve"> Е.П).</w:t>
      </w:r>
    </w:p>
    <w:p w14:paraId="6280E281" w14:textId="30B8CF28" w:rsidR="00F7341C" w:rsidRDefault="00F7341C" w:rsidP="00F734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Создали положительный эмоциональный фон, который обеспечивает при максимальной адаптации образовательного пространства для организации полноценной и всесторонней деятельности каждого ребенка и всего коллектива, открытые, доброжелательные отношения друг с другом.</w:t>
      </w:r>
    </w:p>
    <w:p w14:paraId="3CEFFD0F" w14:textId="17CA4D5A" w:rsidR="004D4C19" w:rsidRDefault="004D4C19" w:rsidP="00F734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хотелось бы сказать, качества и поступки героев могут служить отличным примером для детей. Благодаря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Дьулуруйар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Ньургун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Боотур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можно внедрить национальные, культурные, духовно- нравственные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ценности и обогащения родного языка учитывая возраст и уровень развития дошкольника.</w:t>
      </w:r>
    </w:p>
    <w:p w14:paraId="01EA3175" w14:textId="67E37805" w:rsidR="00E00466" w:rsidRDefault="00E00466" w:rsidP="00F734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1078084F" w14:textId="1C8046F0" w:rsidR="00E00466" w:rsidRDefault="00E00466" w:rsidP="00F734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4FEC55C5" w14:textId="77777777" w:rsidR="004D4C19" w:rsidRDefault="004D4C19" w:rsidP="004D4C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25CC9A" w14:textId="77777777" w:rsidR="00F7341C" w:rsidRPr="00641063" w:rsidRDefault="00F7341C" w:rsidP="00F734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260C8" w14:textId="77777777" w:rsidR="006A731E" w:rsidRPr="006A731E" w:rsidRDefault="006A731E" w:rsidP="00F734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4BA412" w14:textId="46767D70" w:rsidR="00932AC7" w:rsidRPr="00E33315" w:rsidRDefault="00932AC7" w:rsidP="00F734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AC7" w:rsidRPr="00E3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BC"/>
    <w:rsid w:val="002C3AEC"/>
    <w:rsid w:val="004B0FBC"/>
    <w:rsid w:val="004D4C19"/>
    <w:rsid w:val="00641063"/>
    <w:rsid w:val="006A731E"/>
    <w:rsid w:val="00791B4F"/>
    <w:rsid w:val="00797CCF"/>
    <w:rsid w:val="00932AC7"/>
    <w:rsid w:val="00D428D5"/>
    <w:rsid w:val="00D46845"/>
    <w:rsid w:val="00D83CC0"/>
    <w:rsid w:val="00E00466"/>
    <w:rsid w:val="00E33315"/>
    <w:rsid w:val="00F420B7"/>
    <w:rsid w:val="00F7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7F90"/>
  <w15:chartTrackingRefBased/>
  <w15:docId w15:val="{CE32EBBD-8E49-4A4A-950C-EC187823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</dc:creator>
  <cp:keywords/>
  <dc:description/>
  <cp:lastModifiedBy>Admin</cp:lastModifiedBy>
  <cp:revision>4</cp:revision>
  <dcterms:created xsi:type="dcterms:W3CDTF">2022-12-19T01:40:00Z</dcterms:created>
  <dcterms:modified xsi:type="dcterms:W3CDTF">2024-01-11T08:48:00Z</dcterms:modified>
</cp:coreProperties>
</file>