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61" w:rsidRDefault="000D6CA8" w:rsidP="00106C92">
      <w:pPr>
        <w:jc w:val="center"/>
        <w:rPr>
          <w:rFonts w:ascii="Times New Roman" w:hAnsi="Times New Roman" w:cs="Times New Roman"/>
          <w:sz w:val="28"/>
        </w:rPr>
      </w:pPr>
      <w:r w:rsidRPr="00106C92">
        <w:rPr>
          <w:rFonts w:ascii="Times New Roman" w:hAnsi="Times New Roman" w:cs="Times New Roman"/>
          <w:b/>
          <w:sz w:val="28"/>
        </w:rPr>
        <w:t xml:space="preserve">ФГ на уроках географии </w:t>
      </w:r>
    </w:p>
    <w:p w:rsidR="000D6CA8" w:rsidRDefault="000D6CA8" w:rsidP="000D6CA8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Математическая грамотность</w:t>
      </w:r>
      <w:r w:rsidR="009F5DBF">
        <w:rPr>
          <w:rFonts w:ascii="Times New Roman" w:hAnsi="Times New Roman" w:cs="Times New Roman"/>
          <w:sz w:val="28"/>
        </w:rPr>
        <w:t xml:space="preserve"> (авторское задание)</w:t>
      </w:r>
    </w:p>
    <w:p w:rsidR="000D6CA8" w:rsidRDefault="000D6CA8" w:rsidP="000D6CA8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(высчитать количество населения, рождаемость, смертность и другие показатели населения за 1 минуту. В телефоне забиваем «Счетчик населения» и ждем, когда счетчик станет работать. Делаем 1 скриншот, засекаем 1 минуту и делаем 2 скриншот. Значения заносим в таблицу)</w:t>
      </w:r>
    </w:p>
    <w:p w:rsidR="000D6CA8" w:rsidRDefault="000D6CA8" w:rsidP="000D6CA8">
      <w:pPr>
        <w:pStyle w:val="a3"/>
        <w:ind w:left="-142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49"/>
        <w:gridCol w:w="2268"/>
        <w:gridCol w:w="2126"/>
        <w:gridCol w:w="1808"/>
      </w:tblGrid>
      <w:tr w:rsidR="000D6CA8" w:rsidTr="000D6CA8">
        <w:tc>
          <w:tcPr>
            <w:tcW w:w="2649" w:type="dxa"/>
          </w:tcPr>
          <w:p w:rsidR="000D6CA8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Параметры</w:t>
            </w:r>
          </w:p>
        </w:tc>
        <w:tc>
          <w:tcPr>
            <w:tcW w:w="2268" w:type="dxa"/>
          </w:tcPr>
          <w:p w:rsidR="000D6CA8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показатель</w:t>
            </w:r>
          </w:p>
        </w:tc>
        <w:tc>
          <w:tcPr>
            <w:tcW w:w="2126" w:type="dxa"/>
          </w:tcPr>
          <w:p w:rsidR="000D6CA8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показатель</w:t>
            </w:r>
          </w:p>
        </w:tc>
        <w:tc>
          <w:tcPr>
            <w:tcW w:w="1808" w:type="dxa"/>
          </w:tcPr>
          <w:p w:rsidR="000D6CA8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Численность населения</w:t>
            </w:r>
          </w:p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Численность мужского населения</w:t>
            </w: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Численность женского населения</w:t>
            </w:r>
          </w:p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Рождаемость</w:t>
            </w:r>
          </w:p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Смертность</w:t>
            </w:r>
          </w:p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A8" w:rsidTr="000D6CA8">
        <w:tc>
          <w:tcPr>
            <w:tcW w:w="2649" w:type="dxa"/>
          </w:tcPr>
          <w:p w:rsidR="000D6CA8" w:rsidRPr="009F5DBF" w:rsidRDefault="000D6CA8" w:rsidP="000D6CA8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</w:rPr>
            </w:pPr>
            <w:r w:rsidRPr="009F5DBF">
              <w:rPr>
                <w:rFonts w:ascii="Times New Roman" w:hAnsi="Times New Roman" w:cs="Times New Roman"/>
                <w:sz w:val="24"/>
              </w:rPr>
              <w:t>Мигрировало</w:t>
            </w:r>
          </w:p>
          <w:p w:rsidR="000D6CA8" w:rsidRPr="009F5DBF" w:rsidRDefault="000D6CA8" w:rsidP="000D6CA8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0D6CA8" w:rsidRPr="009F5DBF" w:rsidRDefault="000D6CA8" w:rsidP="000D6CA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6CA8" w:rsidRDefault="000D6CA8" w:rsidP="000D6CA8">
      <w:pPr>
        <w:pStyle w:val="a3"/>
        <w:rPr>
          <w:rFonts w:ascii="Times New Roman" w:hAnsi="Times New Roman" w:cs="Times New Roman"/>
          <w:sz w:val="28"/>
        </w:rPr>
      </w:pPr>
    </w:p>
    <w:p w:rsidR="000D6CA8" w:rsidRDefault="000D6CA8" w:rsidP="000D6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Естественно-научная грамотность</w:t>
      </w:r>
      <w:r w:rsidR="009F5DBF">
        <w:rPr>
          <w:rFonts w:ascii="Times New Roman" w:hAnsi="Times New Roman" w:cs="Times New Roman"/>
          <w:sz w:val="28"/>
        </w:rPr>
        <w:t xml:space="preserve"> (взято ИСРАО)</w:t>
      </w:r>
      <w:bookmarkStart w:id="0" w:name="_GoBack"/>
      <w:bookmarkEnd w:id="0"/>
    </w:p>
    <w:p w:rsidR="009F5DBF" w:rsidRDefault="009F5DBF" w:rsidP="009F5DBF">
      <w:pPr>
        <w:pStyle w:val="a3"/>
        <w:rPr>
          <w:rFonts w:ascii="Times New Roman" w:hAnsi="Times New Roman" w:cs="Times New Roman"/>
          <w:sz w:val="28"/>
        </w:rPr>
      </w:pPr>
    </w:p>
    <w:p w:rsidR="009F5DBF" w:rsidRPr="009F5DBF" w:rsidRDefault="009F5DBF" w:rsidP="009F5DBF">
      <w:pPr>
        <w:pStyle w:val="a3"/>
        <w:rPr>
          <w:rFonts w:ascii="Times New Roman" w:hAnsi="Times New Roman" w:cs="Times New Roman"/>
          <w:sz w:val="24"/>
        </w:rPr>
      </w:pPr>
      <w:r w:rsidRPr="009F5DBF">
        <w:rPr>
          <w:rFonts w:ascii="Times New Roman" w:hAnsi="Times New Roman" w:cs="Times New Roman"/>
          <w:sz w:val="24"/>
        </w:rPr>
        <w:t>ГЕНДЕРНОЕ РАВЕНСТВО И СТЕРЕОТИПЫ</w:t>
      </w:r>
    </w:p>
    <w:p w:rsidR="000D6CA8" w:rsidRPr="009F5DBF" w:rsidRDefault="009F5DBF" w:rsidP="009F5DBF">
      <w:pPr>
        <w:pStyle w:val="a3"/>
        <w:ind w:left="0" w:firstLine="708"/>
        <w:jc w:val="both"/>
        <w:rPr>
          <w:rFonts w:ascii="Times New Roman" w:hAnsi="Times New Roman" w:cs="Times New Roman"/>
          <w:sz w:val="24"/>
        </w:rPr>
      </w:pPr>
      <w:r w:rsidRPr="009F5DBF">
        <w:rPr>
          <w:rFonts w:ascii="Times New Roman" w:hAnsi="Times New Roman" w:cs="Times New Roman"/>
          <w:sz w:val="24"/>
        </w:rPr>
        <w:t>Женщины и девочки составляют половину населения планеты, что равнозначно половине потенциала человечества. Гендерное равенство, одно из важнейших прав человека, играет ключевую роль в деле обеспечения мира и согласия в обществе и полноценной реализации человеческого потенциала на основе устойчивого развития. Доказано, что вовлечение женщин в жизнь общества обеспечивает рост продуктивности и экономический рост. Достижение гендерного равенства и расширение прав и возможностей женщин и девочек являются незавершённой задачей нашего времени и величайшей проблемой в области прав человека в сегодняшнем мире.</w:t>
      </w:r>
    </w:p>
    <w:p w:rsidR="009F5DBF" w:rsidRDefault="009F5DBF" w:rsidP="009F5D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F5DBF" w:rsidRPr="009F5DBF" w:rsidRDefault="009F5DBF" w:rsidP="009F5D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5DBF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9F5D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i/>
          <w:sz w:val="24"/>
        </w:rPr>
      </w:pPr>
      <w:r w:rsidRPr="009F5DBF">
        <w:rPr>
          <w:rFonts w:ascii="Times New Roman" w:eastAsia="Times New Roman" w:hAnsi="Times New Roman" w:cs="Times New Roman"/>
          <w:i/>
          <w:sz w:val="24"/>
        </w:rPr>
        <w:t>Для</w:t>
      </w:r>
      <w:r w:rsidRPr="009F5DB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</w:t>
      </w:r>
      <w:r w:rsidRPr="009F5DB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на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вопрос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отметьте</w:t>
      </w:r>
      <w:r w:rsidRPr="009F5DB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нужные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варианты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ответа.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before="1" w:after="0" w:line="240" w:lineRule="auto"/>
        <w:ind w:right="384" w:firstLine="5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BF">
        <w:rPr>
          <w:rFonts w:ascii="Times New Roman" w:eastAsia="Times New Roman" w:hAnsi="Times New Roman" w:cs="Times New Roman"/>
          <w:sz w:val="24"/>
          <w:szCs w:val="24"/>
        </w:rPr>
        <w:t>До сих пор в некоторых странах существует гендерное неравенство. Когда люди говорят о гендерном неравенстве, они обычно</w:t>
      </w:r>
      <w:r w:rsidRPr="009F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9F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F5D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5D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девочкам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F5D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F5D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9F5D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5DB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мужчинами</w:t>
      </w:r>
      <w:r w:rsidRPr="009F5DB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5D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мальчиками.</w:t>
      </w:r>
    </w:p>
    <w:p w:rsidR="009F5DBF" w:rsidRPr="009F5DBF" w:rsidRDefault="009F5DBF" w:rsidP="009F5D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firstLine="549"/>
        <w:rPr>
          <w:rFonts w:ascii="Times New Roman" w:eastAsia="Times New Roman" w:hAnsi="Times New Roman" w:cs="Times New Roman"/>
          <w:sz w:val="24"/>
          <w:szCs w:val="24"/>
        </w:rPr>
      </w:pPr>
      <w:r w:rsidRPr="009F5DB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F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F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перечисленных ниже</w:t>
      </w:r>
      <w:r w:rsidRPr="009F5D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9F5D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9F5D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наличии проблемы</w:t>
      </w:r>
      <w:r w:rsidRPr="009F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гендерного</w:t>
      </w:r>
      <w:r w:rsidRPr="009F5D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9F5D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5D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  <w:szCs w:val="24"/>
        </w:rPr>
        <w:t>мире?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i/>
          <w:sz w:val="24"/>
        </w:rPr>
      </w:pPr>
      <w:r w:rsidRPr="009F5DBF">
        <w:rPr>
          <w:rFonts w:ascii="Times New Roman" w:eastAsia="Times New Roman" w:hAnsi="Times New Roman" w:cs="Times New Roman"/>
          <w:i/>
          <w:sz w:val="24"/>
        </w:rPr>
        <w:lastRenderedPageBreak/>
        <w:t>Отметьте</w:t>
      </w:r>
      <w:r w:rsidRPr="009F5DB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i/>
          <w:sz w:val="24"/>
        </w:rPr>
        <w:t>все</w:t>
      </w:r>
      <w:r w:rsidRPr="009F5DBF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верные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варианты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ответа.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548"/>
        </w:tabs>
        <w:autoSpaceDE w:val="0"/>
        <w:autoSpaceDN w:val="0"/>
        <w:spacing w:after="0" w:line="310" w:lineRule="exact"/>
        <w:ind w:left="547" w:hanging="306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государстве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Руанда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доля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 в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парламенте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составляет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58%.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spacing w:before="5" w:after="0" w:line="235" w:lineRule="auto"/>
        <w:ind w:right="386" w:hanging="483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Центральной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Африке</w:t>
      </w:r>
      <w:r w:rsidRPr="009F5DB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доля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девочек,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которые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поступили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начальную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школу</w:t>
      </w:r>
      <w:r w:rsidRPr="009F5D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непрерывно</w:t>
      </w:r>
      <w:r w:rsidRPr="009F5D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учились,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став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выпускниками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средней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школы,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значительно меньше, чем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доля мальчиков.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603"/>
        </w:tabs>
        <w:autoSpaceDE w:val="0"/>
        <w:autoSpaceDN w:val="0"/>
        <w:spacing w:before="15" w:after="0" w:line="232" w:lineRule="auto"/>
        <w:ind w:right="384" w:hanging="483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Согласно</w:t>
      </w:r>
      <w:r w:rsidRPr="009F5DB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данным</w:t>
      </w:r>
      <w:r w:rsidRPr="009F5DB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Международной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организации</w:t>
      </w:r>
      <w:r w:rsidRPr="009F5DB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труда</w:t>
      </w:r>
      <w:r w:rsidRPr="009F5DB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женщины</w:t>
      </w:r>
      <w:r w:rsidRPr="009F5DB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всему</w:t>
      </w:r>
      <w:r w:rsidRPr="009F5DB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миру</w:t>
      </w:r>
      <w:r w:rsidRPr="009F5DB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зарабатывают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среднем</w:t>
      </w:r>
      <w:r w:rsidRPr="009F5DB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на</w:t>
      </w:r>
      <w:r w:rsidRPr="009F5DB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20%</w:t>
      </w:r>
      <w:r w:rsidRPr="009F5DB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меньше,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чем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мужчины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548"/>
        </w:tabs>
        <w:autoSpaceDE w:val="0"/>
        <w:autoSpaceDN w:val="0"/>
        <w:spacing w:before="9" w:after="0" w:line="240" w:lineRule="auto"/>
        <w:ind w:left="547" w:hanging="306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Считается,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что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современном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мире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женщинам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предоставляется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примерно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75%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юридических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прав,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которыми обладают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мужчины.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548"/>
        </w:tabs>
        <w:autoSpaceDE w:val="0"/>
        <w:autoSpaceDN w:val="0"/>
        <w:spacing w:before="1" w:after="0" w:line="310" w:lineRule="exact"/>
        <w:ind w:left="547" w:hanging="306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2018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г.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мире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было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около 750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миллионов</w:t>
      </w:r>
      <w:r w:rsidRPr="009F5D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неграмотных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(от 15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лет</w:t>
      </w:r>
      <w:r w:rsidRPr="009F5D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 старше).</w:t>
      </w:r>
    </w:p>
    <w:p w:rsidR="009F5DBF" w:rsidRPr="009F5DBF" w:rsidRDefault="009F5DBF" w:rsidP="009F5DB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5" w:after="0" w:line="235" w:lineRule="auto"/>
        <w:ind w:right="385" w:hanging="483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При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нормальном соотношении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полов на 98–99 мальчиков приходится 100 девочек. Однако в Китае, Индии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 других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странах</w:t>
      </w:r>
      <w:r w:rsidRPr="009F5D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Азии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это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соотношение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может составлять 110-120 мальчиков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на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100 девочек.</w:t>
      </w:r>
    </w:p>
    <w:p w:rsidR="009F5DBF" w:rsidRDefault="009F5DBF" w:rsidP="009F5DBF">
      <w:pPr>
        <w:pStyle w:val="a3"/>
        <w:rPr>
          <w:rFonts w:ascii="Times New Roman" w:hAnsi="Times New Roman" w:cs="Times New Roman"/>
          <w:sz w:val="28"/>
        </w:rPr>
      </w:pPr>
    </w:p>
    <w:p w:rsidR="009F5DBF" w:rsidRDefault="009F5DBF" w:rsidP="009F5D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2 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DBF">
        <w:rPr>
          <w:rFonts w:ascii="Times New Roman" w:eastAsia="Times New Roman" w:hAnsi="Times New Roman" w:cs="Times New Roman"/>
          <w:i/>
          <w:sz w:val="24"/>
        </w:rPr>
        <w:t>Прочитайте</w:t>
      </w:r>
      <w:r w:rsidRPr="009F5DBF">
        <w:rPr>
          <w:rFonts w:ascii="Times New Roman" w:eastAsia="Times New Roman" w:hAnsi="Times New Roman" w:cs="Times New Roman"/>
          <w:i/>
          <w:spacing w:val="49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текст</w:t>
      </w:r>
      <w:r w:rsidRPr="009F5DBF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«Гендерные</w:t>
      </w:r>
      <w:r w:rsidRPr="009F5DBF">
        <w:rPr>
          <w:rFonts w:ascii="Times New Roman" w:eastAsia="Times New Roman" w:hAnsi="Times New Roman" w:cs="Times New Roman"/>
          <w:i/>
          <w:spacing w:val="49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стереотипы»,</w:t>
      </w:r>
      <w:r w:rsidRPr="009F5DBF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расположенный</w:t>
      </w:r>
      <w:r w:rsidRPr="009F5DBF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справа.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DBF">
        <w:rPr>
          <w:rFonts w:ascii="Times New Roman" w:eastAsia="Times New Roman" w:hAnsi="Times New Roman" w:cs="Times New Roman"/>
          <w:i/>
          <w:sz w:val="24"/>
        </w:rPr>
        <w:t>Для</w:t>
      </w:r>
      <w:r w:rsidRPr="009F5DB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</w:t>
      </w:r>
      <w:r w:rsidRPr="009F5DB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на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вопрос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отметьте</w:t>
      </w:r>
      <w:r w:rsidRPr="009F5DB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нужные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варианты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ответа.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right="94" w:firstLine="340"/>
        <w:jc w:val="both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Гендерные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стереотипы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–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это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представления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об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особенностях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ролевого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поведения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мужчин 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обществе.</w:t>
      </w:r>
    </w:p>
    <w:p w:rsidR="009F5DBF" w:rsidRDefault="009F5DBF" w:rsidP="009F5DBF">
      <w:pPr>
        <w:pStyle w:val="a3"/>
        <w:ind w:left="0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некоторых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странах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действует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запрет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на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использование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гендерных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стереотипов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рекламе.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рекламных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роликах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нельзя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показывать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сюжеты,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где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утверждается,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что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место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женщины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исключительно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на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кухне. Запрет распространяется только на те сюжеты,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которые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связывают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определённые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занятия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человека</w:t>
      </w:r>
      <w:r w:rsidRPr="009F5D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его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полом.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Если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рекламе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женщина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готовит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ужин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–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нормально.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если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видео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подразумевает,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что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только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женщины должны готовить – это негативный гендерный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стереотип,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который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попадает под запрет.</w:t>
      </w:r>
    </w:p>
    <w:p w:rsidR="009F5DBF" w:rsidRDefault="009F5DBF" w:rsidP="009F5DB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right="95" w:firstLine="331"/>
        <w:jc w:val="both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Ниже перечислены несколько сюжетов рекламных роликов. Какие из них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попадут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под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запрет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точки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зрения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использования</w:t>
      </w:r>
      <w:r w:rsidRPr="009F5DB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гендерных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стереотипов?</w:t>
      </w: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5DBF" w:rsidRPr="009F5DBF" w:rsidRDefault="009F5DBF" w:rsidP="009F5DBF">
      <w:pPr>
        <w:widowControl w:val="0"/>
        <w:autoSpaceDE w:val="0"/>
        <w:autoSpaceDN w:val="0"/>
        <w:spacing w:after="0" w:line="240" w:lineRule="auto"/>
        <w:ind w:left="439"/>
        <w:rPr>
          <w:rFonts w:ascii="Times New Roman" w:eastAsia="Times New Roman" w:hAnsi="Times New Roman" w:cs="Times New Roman"/>
          <w:i/>
          <w:sz w:val="24"/>
        </w:rPr>
      </w:pPr>
      <w:r w:rsidRPr="009F5DBF">
        <w:rPr>
          <w:rFonts w:ascii="Times New Roman" w:eastAsia="Times New Roman" w:hAnsi="Times New Roman" w:cs="Times New Roman"/>
          <w:i/>
          <w:sz w:val="24"/>
        </w:rPr>
        <w:t>Отметьте</w:t>
      </w:r>
      <w:r w:rsidRPr="009F5DB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i/>
          <w:sz w:val="24"/>
        </w:rPr>
        <w:t>все</w:t>
      </w:r>
      <w:r w:rsidRPr="009F5DBF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верные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варианты</w:t>
      </w:r>
      <w:r w:rsidRPr="009F5DB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i/>
          <w:sz w:val="24"/>
        </w:rPr>
        <w:t>ответа.</w:t>
      </w:r>
    </w:p>
    <w:p w:rsidR="009F5DBF" w:rsidRPr="009F5DBF" w:rsidRDefault="009F5DBF" w:rsidP="009F5D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9F5DBF" w:rsidRPr="009F5DBF" w:rsidRDefault="009F5DBF" w:rsidP="009F5DBF">
      <w:pPr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spacing w:after="0" w:line="232" w:lineRule="auto"/>
        <w:ind w:right="95" w:firstLine="331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супов:</w:t>
      </w:r>
      <w:r w:rsidRPr="009F5D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жена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варит</w:t>
      </w:r>
      <w:r w:rsidRPr="009F5DB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суп</w:t>
      </w:r>
      <w:r w:rsidRPr="009F5DB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детям</w:t>
      </w:r>
      <w:r w:rsidRPr="009F5DB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</w:t>
      </w:r>
      <w:r w:rsidRPr="009F5DB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мужу,</w:t>
      </w:r>
      <w:r w:rsidRPr="009F5D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</w:t>
      </w:r>
      <w:r w:rsidRPr="009F5DB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смотрит</w:t>
      </w:r>
      <w:r w:rsidRPr="009F5DB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футбол</w:t>
      </w:r>
      <w:r w:rsidRPr="009F5D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друзьями.</w:t>
      </w:r>
    </w:p>
    <w:p w:rsidR="009F5DBF" w:rsidRPr="009F5DBF" w:rsidRDefault="009F5DBF" w:rsidP="009F5DBF">
      <w:pPr>
        <w:widowControl w:val="0"/>
        <w:numPr>
          <w:ilvl w:val="0"/>
          <w:numId w:val="3"/>
        </w:numPr>
        <w:tabs>
          <w:tab w:val="left" w:pos="852"/>
        </w:tabs>
        <w:autoSpaceDE w:val="0"/>
        <w:autoSpaceDN w:val="0"/>
        <w:spacing w:before="14" w:after="0" w:line="235" w:lineRule="auto"/>
        <w:ind w:right="94" w:firstLine="331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интернет-магазина:</w:t>
      </w:r>
      <w:r w:rsidRPr="009F5DB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папа,</w:t>
      </w:r>
      <w:r w:rsidRPr="009F5DB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мама</w:t>
      </w:r>
      <w:r w:rsidRPr="009F5DB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</w:t>
      </w:r>
      <w:r w:rsidRPr="009F5DB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ребенок</w:t>
      </w:r>
      <w:r w:rsidRPr="009F5DB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заказывают</w:t>
      </w:r>
      <w:r w:rsidRPr="009F5D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себе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товары,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обсуждают</w:t>
      </w:r>
      <w:r w:rsidRPr="009F5DB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удобство доставки.</w:t>
      </w:r>
    </w:p>
    <w:p w:rsidR="009F5DBF" w:rsidRPr="009F5DBF" w:rsidRDefault="009F5DBF" w:rsidP="009F5DBF">
      <w:pPr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5" w:after="0" w:line="232" w:lineRule="auto"/>
        <w:ind w:right="95" w:firstLine="331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дорогого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автомобиля:</w:t>
      </w:r>
      <w:r w:rsidRPr="009F5DB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несколько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хорошо</w:t>
      </w:r>
      <w:r w:rsidRPr="009F5D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одетых</w:t>
      </w:r>
      <w:r w:rsidRPr="009F5DB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мужчин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путешествуют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в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автомобилях</w:t>
      </w:r>
      <w:r w:rsidRPr="009F5DB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 разным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странам.</w:t>
      </w:r>
    </w:p>
    <w:p w:rsidR="009F5DBF" w:rsidRPr="009F5DBF" w:rsidRDefault="009F5DBF" w:rsidP="009F5DBF">
      <w:pPr>
        <w:widowControl w:val="0"/>
        <w:numPr>
          <w:ilvl w:val="0"/>
          <w:numId w:val="3"/>
        </w:numPr>
        <w:tabs>
          <w:tab w:val="left" w:pos="795"/>
        </w:tabs>
        <w:autoSpaceDE w:val="0"/>
        <w:autoSpaceDN w:val="0"/>
        <w:spacing w:before="9" w:after="0" w:line="240" w:lineRule="auto"/>
        <w:ind w:left="794" w:hanging="306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фруктового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сока: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папа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 мама</w:t>
      </w:r>
      <w:r w:rsidRPr="009F5D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кормят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малыша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 дают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ему</w:t>
      </w:r>
      <w:r w:rsidRPr="009F5D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сок.</w:t>
      </w:r>
    </w:p>
    <w:p w:rsidR="009F5DBF" w:rsidRPr="009F5DBF" w:rsidRDefault="009F5DBF" w:rsidP="009F5DBF">
      <w:pPr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before="9" w:after="0" w:line="232" w:lineRule="auto"/>
        <w:ind w:right="98" w:firstLine="331"/>
        <w:rPr>
          <w:rFonts w:ascii="Times New Roman" w:eastAsia="Times New Roman" w:hAnsi="Times New Roman" w:cs="Times New Roman"/>
          <w:sz w:val="24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сети</w:t>
      </w:r>
      <w:r w:rsidRPr="009F5DB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кинотеатров:</w:t>
      </w:r>
      <w:r w:rsidRPr="009F5DB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мама,</w:t>
      </w:r>
      <w:r w:rsidRPr="009F5DB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папа,</w:t>
      </w:r>
      <w:r w:rsidRPr="009F5DB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бабушка</w:t>
      </w:r>
      <w:r w:rsidRPr="009F5DB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и</w:t>
      </w:r>
      <w:r w:rsidRPr="009F5DB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дедушка</w:t>
      </w:r>
      <w:r w:rsidRPr="009F5DB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</w:t>
      </w:r>
      <w:r w:rsidRPr="009F5DB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двумя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детьми посещают разные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кинотеатры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одной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сети.</w:t>
      </w:r>
    </w:p>
    <w:p w:rsidR="009F5DBF" w:rsidRPr="000D6CA8" w:rsidRDefault="009F5DBF" w:rsidP="009F5DBF">
      <w:pPr>
        <w:pStyle w:val="a3"/>
        <w:rPr>
          <w:rFonts w:ascii="Times New Roman" w:hAnsi="Times New Roman" w:cs="Times New Roman"/>
          <w:sz w:val="28"/>
        </w:rPr>
      </w:pPr>
      <w:r w:rsidRPr="009F5DBF">
        <w:rPr>
          <w:rFonts w:ascii="Times New Roman" w:eastAsia="Times New Roman" w:hAnsi="Times New Roman" w:cs="Times New Roman"/>
          <w:sz w:val="24"/>
        </w:rPr>
        <w:t>Реклама</w:t>
      </w:r>
      <w:r w:rsidRPr="009F5DB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средства</w:t>
      </w:r>
      <w:r w:rsidRPr="009F5DB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для</w:t>
      </w:r>
      <w:r w:rsidRPr="009F5DB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мытья</w:t>
      </w:r>
      <w:r w:rsidRPr="009F5DB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посуды:</w:t>
      </w:r>
      <w:r w:rsidRPr="009F5DB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маленькая</w:t>
      </w:r>
      <w:r w:rsidRPr="009F5DB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девочка,</w:t>
      </w:r>
      <w:r w:rsidRPr="009F5DB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её</w:t>
      </w:r>
      <w:r w:rsidRPr="009F5DB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старшая</w:t>
      </w:r>
      <w:r w:rsidRPr="009F5D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сестра,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мама, бабушка по очереди</w:t>
      </w:r>
      <w:r w:rsidRPr="009F5D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моют</w:t>
      </w:r>
      <w:r w:rsidRPr="009F5D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5DBF">
        <w:rPr>
          <w:rFonts w:ascii="Times New Roman" w:eastAsia="Times New Roman" w:hAnsi="Times New Roman" w:cs="Times New Roman"/>
          <w:sz w:val="24"/>
        </w:rPr>
        <w:t>посуду</w:t>
      </w:r>
    </w:p>
    <w:sectPr w:rsidR="009F5DBF" w:rsidRPr="000D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71B"/>
    <w:multiLevelType w:val="hybridMultilevel"/>
    <w:tmpl w:val="10341594"/>
    <w:lvl w:ilvl="0" w:tplc="2B6C594E">
      <w:numFmt w:val="bullet"/>
      <w:lvlText w:val=""/>
      <w:lvlJc w:val="left"/>
      <w:pPr>
        <w:ind w:left="158" w:hanging="32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19812AC">
      <w:numFmt w:val="bullet"/>
      <w:lvlText w:val="•"/>
      <w:lvlJc w:val="left"/>
      <w:pPr>
        <w:ind w:left="967" w:hanging="329"/>
      </w:pPr>
      <w:rPr>
        <w:rFonts w:hint="default"/>
        <w:lang w:val="ru-RU" w:eastAsia="en-US" w:bidi="ar-SA"/>
      </w:rPr>
    </w:lvl>
    <w:lvl w:ilvl="2" w:tplc="B900CAF4">
      <w:numFmt w:val="bullet"/>
      <w:lvlText w:val="•"/>
      <w:lvlJc w:val="left"/>
      <w:pPr>
        <w:ind w:left="1774" w:hanging="329"/>
      </w:pPr>
      <w:rPr>
        <w:rFonts w:hint="default"/>
        <w:lang w:val="ru-RU" w:eastAsia="en-US" w:bidi="ar-SA"/>
      </w:rPr>
    </w:lvl>
    <w:lvl w:ilvl="3" w:tplc="7DCEAB06">
      <w:numFmt w:val="bullet"/>
      <w:lvlText w:val="•"/>
      <w:lvlJc w:val="left"/>
      <w:pPr>
        <w:ind w:left="2582" w:hanging="329"/>
      </w:pPr>
      <w:rPr>
        <w:rFonts w:hint="default"/>
        <w:lang w:val="ru-RU" w:eastAsia="en-US" w:bidi="ar-SA"/>
      </w:rPr>
    </w:lvl>
    <w:lvl w:ilvl="4" w:tplc="983A532E">
      <w:numFmt w:val="bullet"/>
      <w:lvlText w:val="•"/>
      <w:lvlJc w:val="left"/>
      <w:pPr>
        <w:ind w:left="3389" w:hanging="329"/>
      </w:pPr>
      <w:rPr>
        <w:rFonts w:hint="default"/>
        <w:lang w:val="ru-RU" w:eastAsia="en-US" w:bidi="ar-SA"/>
      </w:rPr>
    </w:lvl>
    <w:lvl w:ilvl="5" w:tplc="A3BE3948">
      <w:numFmt w:val="bullet"/>
      <w:lvlText w:val="•"/>
      <w:lvlJc w:val="left"/>
      <w:pPr>
        <w:ind w:left="4197" w:hanging="329"/>
      </w:pPr>
      <w:rPr>
        <w:rFonts w:hint="default"/>
        <w:lang w:val="ru-RU" w:eastAsia="en-US" w:bidi="ar-SA"/>
      </w:rPr>
    </w:lvl>
    <w:lvl w:ilvl="6" w:tplc="0CC8B304">
      <w:numFmt w:val="bullet"/>
      <w:lvlText w:val="•"/>
      <w:lvlJc w:val="left"/>
      <w:pPr>
        <w:ind w:left="5004" w:hanging="329"/>
      </w:pPr>
      <w:rPr>
        <w:rFonts w:hint="default"/>
        <w:lang w:val="ru-RU" w:eastAsia="en-US" w:bidi="ar-SA"/>
      </w:rPr>
    </w:lvl>
    <w:lvl w:ilvl="7" w:tplc="1A3232B8">
      <w:numFmt w:val="bullet"/>
      <w:lvlText w:val="•"/>
      <w:lvlJc w:val="left"/>
      <w:pPr>
        <w:ind w:left="5811" w:hanging="329"/>
      </w:pPr>
      <w:rPr>
        <w:rFonts w:hint="default"/>
        <w:lang w:val="ru-RU" w:eastAsia="en-US" w:bidi="ar-SA"/>
      </w:rPr>
    </w:lvl>
    <w:lvl w:ilvl="8" w:tplc="39281D2C">
      <w:numFmt w:val="bullet"/>
      <w:lvlText w:val="•"/>
      <w:lvlJc w:val="left"/>
      <w:pPr>
        <w:ind w:left="6619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D565586"/>
    <w:multiLevelType w:val="hybridMultilevel"/>
    <w:tmpl w:val="6C72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3C9"/>
    <w:multiLevelType w:val="hybridMultilevel"/>
    <w:tmpl w:val="FC365E4E"/>
    <w:lvl w:ilvl="0" w:tplc="4A5AB98C">
      <w:numFmt w:val="bullet"/>
      <w:lvlText w:val=""/>
      <w:lvlJc w:val="left"/>
      <w:pPr>
        <w:ind w:left="724" w:hanging="30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A21180">
      <w:numFmt w:val="bullet"/>
      <w:lvlText w:val="•"/>
      <w:lvlJc w:val="left"/>
      <w:pPr>
        <w:ind w:left="93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C2F47E">
      <w:numFmt w:val="bullet"/>
      <w:lvlText w:val="•"/>
      <w:lvlJc w:val="left"/>
      <w:pPr>
        <w:ind w:left="2466" w:hanging="392"/>
      </w:pPr>
      <w:rPr>
        <w:rFonts w:hint="default"/>
        <w:lang w:val="ru-RU" w:eastAsia="en-US" w:bidi="ar-SA"/>
      </w:rPr>
    </w:lvl>
    <w:lvl w:ilvl="3" w:tplc="415CDFB0">
      <w:numFmt w:val="bullet"/>
      <w:lvlText w:val="•"/>
      <w:lvlJc w:val="left"/>
      <w:pPr>
        <w:ind w:left="3992" w:hanging="392"/>
      </w:pPr>
      <w:rPr>
        <w:rFonts w:hint="default"/>
        <w:lang w:val="ru-RU" w:eastAsia="en-US" w:bidi="ar-SA"/>
      </w:rPr>
    </w:lvl>
    <w:lvl w:ilvl="4" w:tplc="E57676C6">
      <w:numFmt w:val="bullet"/>
      <w:lvlText w:val="•"/>
      <w:lvlJc w:val="left"/>
      <w:pPr>
        <w:ind w:left="5519" w:hanging="392"/>
      </w:pPr>
      <w:rPr>
        <w:rFonts w:hint="default"/>
        <w:lang w:val="ru-RU" w:eastAsia="en-US" w:bidi="ar-SA"/>
      </w:rPr>
    </w:lvl>
    <w:lvl w:ilvl="5" w:tplc="1642341C">
      <w:numFmt w:val="bullet"/>
      <w:lvlText w:val="•"/>
      <w:lvlJc w:val="left"/>
      <w:pPr>
        <w:ind w:left="7045" w:hanging="392"/>
      </w:pPr>
      <w:rPr>
        <w:rFonts w:hint="default"/>
        <w:lang w:val="ru-RU" w:eastAsia="en-US" w:bidi="ar-SA"/>
      </w:rPr>
    </w:lvl>
    <w:lvl w:ilvl="6" w:tplc="A62C8336">
      <w:numFmt w:val="bullet"/>
      <w:lvlText w:val="•"/>
      <w:lvlJc w:val="left"/>
      <w:pPr>
        <w:ind w:left="8572" w:hanging="392"/>
      </w:pPr>
      <w:rPr>
        <w:rFonts w:hint="default"/>
        <w:lang w:val="ru-RU" w:eastAsia="en-US" w:bidi="ar-SA"/>
      </w:rPr>
    </w:lvl>
    <w:lvl w:ilvl="7" w:tplc="32929566">
      <w:numFmt w:val="bullet"/>
      <w:lvlText w:val="•"/>
      <w:lvlJc w:val="left"/>
      <w:pPr>
        <w:ind w:left="10098" w:hanging="392"/>
      </w:pPr>
      <w:rPr>
        <w:rFonts w:hint="default"/>
        <w:lang w:val="ru-RU" w:eastAsia="en-US" w:bidi="ar-SA"/>
      </w:rPr>
    </w:lvl>
    <w:lvl w:ilvl="8" w:tplc="D3DC589A">
      <w:numFmt w:val="bullet"/>
      <w:lvlText w:val="•"/>
      <w:lvlJc w:val="left"/>
      <w:pPr>
        <w:ind w:left="11625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1E"/>
    <w:rsid w:val="000D6CA8"/>
    <w:rsid w:val="00106C92"/>
    <w:rsid w:val="0053281E"/>
    <w:rsid w:val="009F5DBF"/>
    <w:rsid w:val="00C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195B"/>
  <w15:docId w15:val="{82061BC5-481A-49E0-904E-FC77BC8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A8"/>
    <w:pPr>
      <w:ind w:left="720"/>
      <w:contextualSpacing/>
    </w:pPr>
  </w:style>
  <w:style w:type="table" w:styleId="a4">
    <w:name w:val="Table Grid"/>
    <w:basedOn w:val="a1"/>
    <w:uiPriority w:val="59"/>
    <w:rsid w:val="000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5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</dc:creator>
  <cp:keywords/>
  <dc:description/>
  <cp:lastModifiedBy>work-7</cp:lastModifiedBy>
  <cp:revision>4</cp:revision>
  <dcterms:created xsi:type="dcterms:W3CDTF">2023-01-29T22:44:00Z</dcterms:created>
  <dcterms:modified xsi:type="dcterms:W3CDTF">2024-01-24T05:22:00Z</dcterms:modified>
</cp:coreProperties>
</file>