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25" w:rsidRPr="004D2325" w:rsidRDefault="004D2325" w:rsidP="005217CC">
      <w:pPr>
        <w:shd w:val="clear" w:color="auto" w:fill="FFFFFF" w:themeFill="background1"/>
        <w:tabs>
          <w:tab w:val="left" w:pos="5795"/>
        </w:tabs>
        <w:ind w:right="560"/>
        <w:contextualSpacing/>
        <w:jc w:val="both"/>
      </w:pPr>
      <w:bookmarkStart w:id="0" w:name="_GoBack"/>
      <w:bookmarkEnd w:id="0"/>
    </w:p>
    <w:p w:rsidR="004D2325" w:rsidRPr="004D2325" w:rsidRDefault="004D2325" w:rsidP="004D2325">
      <w:pPr>
        <w:shd w:val="clear" w:color="auto" w:fill="FFFFFF" w:themeFill="background1"/>
        <w:ind w:right="560" w:firstLine="709"/>
        <w:contextualSpacing/>
        <w:jc w:val="both"/>
      </w:pPr>
      <w:r w:rsidRPr="004D2325">
        <w:rPr>
          <w:b/>
        </w:rPr>
        <w:t>«Как воспитывать п</w:t>
      </w:r>
      <w:r>
        <w:rPr>
          <w:b/>
        </w:rPr>
        <w:t>атриотизм в современных детях?»</w:t>
      </w:r>
    </w:p>
    <w:p w:rsidR="004D2325" w:rsidRPr="004D2325" w:rsidRDefault="004D2325" w:rsidP="004D2325">
      <w:pPr>
        <w:shd w:val="clear" w:color="auto" w:fill="FFFFFF" w:themeFill="background1"/>
        <w:ind w:right="560" w:firstLine="709"/>
        <w:contextualSpacing/>
        <w:jc w:val="both"/>
      </w:pPr>
    </w:p>
    <w:p w:rsidR="004D2325" w:rsidRPr="004D2325" w:rsidRDefault="004D2325" w:rsidP="004D2325">
      <w:pPr>
        <w:shd w:val="clear" w:color="auto" w:fill="FFFFFF" w:themeFill="background1"/>
        <w:spacing w:line="276" w:lineRule="auto"/>
        <w:ind w:firstLine="567"/>
        <w:jc w:val="both"/>
        <w:rPr>
          <w:iCs/>
          <w:bdr w:val="none" w:sz="0" w:space="0" w:color="auto" w:frame="1"/>
          <w:shd w:val="clear" w:color="auto" w:fill="FFFFFF"/>
        </w:rPr>
      </w:pPr>
      <w:r w:rsidRPr="004D2325">
        <w:rPr>
          <w:shd w:val="clear" w:color="auto" w:fill="FFFFFF"/>
        </w:rPr>
        <w:t>В одном из выступлений президент Российской Федерации В.В. Путин сказал: </w:t>
      </w:r>
      <w:r w:rsidRPr="004D2325">
        <w:rPr>
          <w:iCs/>
          <w:bdr w:val="none" w:sz="0" w:space="0" w:color="auto" w:frame="1"/>
          <w:shd w:val="clear" w:color="auto" w:fill="FFFFFF"/>
        </w:rPr>
        <w:t>«Мы должны строить свое будущее на прочном фундаменте. И такой фундамент – это патриотизм».</w:t>
      </w:r>
    </w:p>
    <w:p w:rsidR="004D2325" w:rsidRPr="004D2325" w:rsidRDefault="004D2325" w:rsidP="004D2325">
      <w:pPr>
        <w:shd w:val="clear" w:color="auto" w:fill="FFFFFF" w:themeFill="background1"/>
        <w:spacing w:line="276" w:lineRule="auto"/>
        <w:ind w:firstLine="567"/>
        <w:jc w:val="both"/>
        <w:rPr>
          <w:shd w:val="clear" w:color="auto" w:fill="FFFFFF"/>
        </w:rPr>
      </w:pPr>
      <w:r w:rsidRPr="004D2325">
        <w:rPr>
          <w:shd w:val="clear" w:color="auto" w:fill="FFFFFF"/>
        </w:rPr>
        <w:t>Тема патриотизма одинаково важна как для молодого человека, так и для людей среднего и пожилого возраста. Но патриотическое воспитание всегда являлось одной из важнейших задач школы, ведь детство и юность - самая благоприятная пора для привития чувства любви к Родине.</w:t>
      </w:r>
      <w:r w:rsidRPr="004D2325">
        <w:br/>
      </w:r>
      <w:r w:rsidRPr="004D2325">
        <w:rPr>
          <w:shd w:val="clear" w:color="auto" w:fill="FFFFFF"/>
        </w:rPr>
        <w:t>Без патриотического воспитания мы можем потерять страну. В слове патриотизм заключены высшие смыслы человеческого существования, связанные с историей державы, с памятью ушедших поколений и их славных дел. Патриотизм – это качество нравственное, это сокровенное чувство, которое находится глубоко в душе человека. И о патриотизме судят не по словам, а по делам человека.</w:t>
      </w:r>
      <w:r w:rsidRPr="004D2325">
        <w:br/>
      </w:r>
      <w:r w:rsidRPr="004D2325">
        <w:rPr>
          <w:shd w:val="clear" w:color="auto" w:fill="FFFFFF"/>
        </w:rPr>
        <w:t>Наше общество испытывает духовно-нравственный кризис. Агрессия и безнравственность поглощает молодое поколение. Современную историю стремятся переделать, уменьшив роль нашей страны во второй мировой войне. Современная молодежь имеет доступ к различным источникам информации, в которых не всегда умеет правильно ориентироваться. Появилась необходимость в правильно организованном воспитательном процессе, направленном на формирование чувства патриотизма.</w:t>
      </w:r>
    </w:p>
    <w:p w:rsidR="004D2325" w:rsidRPr="004D2325" w:rsidRDefault="004D2325" w:rsidP="004D2325">
      <w:pPr>
        <w:shd w:val="clear" w:color="auto" w:fill="FFFFFF" w:themeFill="background1"/>
        <w:spacing w:line="276" w:lineRule="auto"/>
        <w:ind w:firstLine="567"/>
        <w:jc w:val="both"/>
        <w:rPr>
          <w:shd w:val="clear" w:color="auto" w:fill="FFFFFF"/>
        </w:rPr>
      </w:pPr>
      <w:r w:rsidRPr="004D2325">
        <w:rPr>
          <w:shd w:val="clear" w:color="auto" w:fill="FFFFFF"/>
        </w:rPr>
        <w:t xml:space="preserve">Правительство и Министерство образования РФ считает патриотическое воспитание в школе, как одно </w:t>
      </w:r>
      <w:r w:rsidRPr="004D2325">
        <w:t>из приоритетных направлений воспитательной работы школы</w:t>
      </w:r>
      <w:r w:rsidRPr="004D2325">
        <w:rPr>
          <w:shd w:val="clear" w:color="auto" w:fill="FFFFFF"/>
        </w:rPr>
        <w:t>».</w:t>
      </w:r>
    </w:p>
    <w:p w:rsidR="004D2325" w:rsidRPr="004D2325" w:rsidRDefault="004D2325" w:rsidP="004D2325">
      <w:pPr>
        <w:shd w:val="clear" w:color="auto" w:fill="FFFFFF" w:themeFill="background1"/>
        <w:spacing w:line="276" w:lineRule="auto"/>
        <w:ind w:firstLine="567"/>
        <w:jc w:val="both"/>
        <w:rPr>
          <w:shd w:val="clear" w:color="auto" w:fill="FFFFFF"/>
        </w:rPr>
      </w:pPr>
      <w:r w:rsidRPr="004D2325">
        <w:rPr>
          <w:shd w:val="clear" w:color="auto" w:fill="FFFFFF"/>
        </w:rPr>
        <w:t>Сегодня много говорят о возрождении патриотического воспитания детей и молодежи. И это правильно, только человек, знающий и уважающий историю своей Родины, своего народа, своей семьи, гордящийся славой своих предков, переживающий за свою страну, может быть истинным гражданином, способным взять на себя груз ответственности за Россию. Ребенок должен знать героические страницы истории своей семьи, испытывать гордость за близких людей, что в конечном итоге приведет к воспитанию такого великого чувства, как любовь к Родине.</w:t>
      </w:r>
      <w:r w:rsidRPr="004D2325">
        <w:br/>
      </w:r>
      <w:r w:rsidRPr="004D2325">
        <w:rPr>
          <w:shd w:val="clear" w:color="auto" w:fill="FFFFFF"/>
        </w:rPr>
        <w:t xml:space="preserve">Поэтому роль учителя и классного руководителя в воспитании подрастающего поколения огромна. </w:t>
      </w:r>
    </w:p>
    <w:p w:rsidR="004D2325" w:rsidRPr="004D2325" w:rsidRDefault="004D2325" w:rsidP="004D2325">
      <w:pPr>
        <w:shd w:val="clear" w:color="auto" w:fill="FFFFFF" w:themeFill="background1"/>
        <w:spacing w:line="276" w:lineRule="auto"/>
        <w:ind w:firstLine="567"/>
        <w:jc w:val="both"/>
        <w:rPr>
          <w:shd w:val="clear" w:color="auto" w:fill="FFFFFF"/>
        </w:rPr>
      </w:pPr>
      <w:r w:rsidRPr="004D2325">
        <w:rPr>
          <w:shd w:val="clear" w:color="auto" w:fill="FFFFFF"/>
        </w:rPr>
        <w:t>Работа по патр</w:t>
      </w:r>
      <w:r>
        <w:rPr>
          <w:shd w:val="clear" w:color="auto" w:fill="FFFFFF"/>
        </w:rPr>
        <w:t xml:space="preserve">иотическому воспитанию в школе </w:t>
      </w:r>
      <w:r w:rsidRPr="004D2325">
        <w:rPr>
          <w:shd w:val="clear" w:color="auto" w:fill="FFFFFF"/>
        </w:rPr>
        <w:t>должна идти круглый год.</w:t>
      </w:r>
    </w:p>
    <w:p w:rsidR="004D2325" w:rsidRPr="004D2325" w:rsidRDefault="004D2325" w:rsidP="004D2325">
      <w:pPr>
        <w:shd w:val="clear" w:color="auto" w:fill="FFFFFF" w:themeFill="background1"/>
        <w:spacing w:line="276" w:lineRule="auto"/>
        <w:ind w:firstLine="567"/>
        <w:jc w:val="both"/>
        <w:rPr>
          <w:rStyle w:val="a3"/>
          <w:b w:val="0"/>
          <w:bdr w:val="none" w:sz="0" w:space="0" w:color="auto" w:frame="1"/>
        </w:rPr>
      </w:pPr>
      <w:r w:rsidRPr="004D2325">
        <w:rPr>
          <w:rStyle w:val="a3"/>
          <w:b w:val="0"/>
          <w:bdr w:val="none" w:sz="0" w:space="0" w:color="auto" w:frame="1"/>
          <w:shd w:val="clear" w:color="auto" w:fill="FFFFFF"/>
        </w:rPr>
        <w:t>Т</w:t>
      </w:r>
      <w:r w:rsidRPr="004D2325">
        <w:rPr>
          <w:rStyle w:val="a3"/>
          <w:bdr w:val="none" w:sz="0" w:space="0" w:color="auto" w:frame="1"/>
          <w:shd w:val="clear" w:color="auto" w:fill="FFFFFF"/>
        </w:rPr>
        <w:t>радиционные формы работы:</w:t>
      </w:r>
      <w:r w:rsidRPr="004D2325">
        <w:br/>
      </w:r>
      <w:r w:rsidRPr="004D2325">
        <w:rPr>
          <w:shd w:val="clear" w:color="auto" w:fill="FFFFFF"/>
        </w:rPr>
        <w:t>классные часы с использованием презентаций, праздники, беседы, викторины, выставки рисунков, уроки мужества, внеклассные мероприятия на патриотическую тему, выпуск стенных газет.</w:t>
      </w:r>
    </w:p>
    <w:p w:rsidR="004D2325" w:rsidRPr="004D2325" w:rsidRDefault="004D2325" w:rsidP="004D2325">
      <w:pPr>
        <w:shd w:val="clear" w:color="auto" w:fill="FFFFFF" w:themeFill="background1"/>
        <w:spacing w:line="276" w:lineRule="auto"/>
        <w:ind w:firstLine="567"/>
        <w:jc w:val="both"/>
        <w:rPr>
          <w:rStyle w:val="a3"/>
          <w:b w:val="0"/>
          <w:bdr w:val="none" w:sz="0" w:space="0" w:color="auto" w:frame="1"/>
          <w:shd w:val="clear" w:color="auto" w:fill="FFFFFF"/>
        </w:rPr>
      </w:pPr>
      <w:r w:rsidRPr="004D2325">
        <w:rPr>
          <w:rStyle w:val="a3"/>
          <w:bdr w:val="none" w:sz="0" w:space="0" w:color="auto" w:frame="1"/>
          <w:shd w:val="clear" w:color="auto" w:fill="FFFFFF"/>
        </w:rPr>
        <w:t>Инновационные формы работы:</w:t>
      </w:r>
      <w:r w:rsidRPr="004D2325">
        <w:t xml:space="preserve"> </w:t>
      </w:r>
      <w:r w:rsidRPr="004D2325">
        <w:rPr>
          <w:shd w:val="clear" w:color="auto" w:fill="FFFFFF"/>
        </w:rPr>
        <w:t>поисковая работа, участие в социальных проектах, конференциях, экскурсионная деятельность с посещением музеев, выставок, встречи с интересными людьми, просмотр видеофильмов.</w:t>
      </w:r>
    </w:p>
    <w:p w:rsidR="004D2325" w:rsidRPr="004D2325" w:rsidRDefault="004D2325" w:rsidP="004D2325">
      <w:pPr>
        <w:shd w:val="clear" w:color="auto" w:fill="FFFFFF" w:themeFill="background1"/>
        <w:spacing w:line="276" w:lineRule="auto"/>
        <w:ind w:firstLine="567"/>
        <w:jc w:val="both"/>
      </w:pPr>
      <w:r w:rsidRPr="004D2325">
        <w:rPr>
          <w:rStyle w:val="a3"/>
          <w:b w:val="0"/>
          <w:bdr w:val="none" w:sz="0" w:space="0" w:color="auto" w:frame="1"/>
          <w:shd w:val="clear" w:color="auto" w:fill="FFFFFF"/>
        </w:rPr>
        <w:t xml:space="preserve">Все перечисленные формы работы направлены на: </w:t>
      </w:r>
      <w:r w:rsidRPr="004D2325">
        <w:rPr>
          <w:shd w:val="clear" w:color="auto" w:fill="FFFFFF"/>
        </w:rPr>
        <w:t>формирование следующих качеств личности:</w:t>
      </w:r>
      <w:r w:rsidRPr="004D2325">
        <w:br/>
      </w:r>
      <w:r w:rsidRPr="004D2325">
        <w:rPr>
          <w:shd w:val="clear" w:color="auto" w:fill="FFFFFF"/>
        </w:rPr>
        <w:t>- активная гражданская позиция;</w:t>
      </w:r>
      <w:r w:rsidRPr="004D2325">
        <w:br/>
      </w:r>
      <w:r w:rsidRPr="004D2325">
        <w:rPr>
          <w:shd w:val="clear" w:color="auto" w:fill="FFFFFF"/>
        </w:rPr>
        <w:t>- способность нести личную ответственность за судьбу своей семьи, Родины;</w:t>
      </w:r>
      <w:r w:rsidRPr="004D2325">
        <w:br/>
      </w:r>
      <w:r w:rsidRPr="004D2325">
        <w:rPr>
          <w:shd w:val="clear" w:color="auto" w:fill="FFFFFF"/>
        </w:rPr>
        <w:t>- чувство патриотизма, верности Родине и готовности служения Отечеству;</w:t>
      </w:r>
      <w:r w:rsidRPr="004D2325">
        <w:br/>
      </w:r>
      <w:r w:rsidRPr="004D2325">
        <w:rPr>
          <w:shd w:val="clear" w:color="auto" w:fill="FFFFFF"/>
        </w:rPr>
        <w:lastRenderedPageBreak/>
        <w:t>- духовность, нравственность, личная и общественная ответственность;</w:t>
      </w:r>
      <w:r w:rsidRPr="004D2325">
        <w:br/>
      </w:r>
      <w:r w:rsidRPr="004D2325">
        <w:rPr>
          <w:shd w:val="clear" w:color="auto" w:fill="FFFFFF"/>
        </w:rPr>
        <w:t>- способность к саморазвитию.</w:t>
      </w:r>
    </w:p>
    <w:p w:rsidR="004D2325" w:rsidRPr="004D2325" w:rsidRDefault="004D2325" w:rsidP="004D2325">
      <w:pPr>
        <w:shd w:val="clear" w:color="auto" w:fill="FFFFFF" w:themeFill="background1"/>
        <w:spacing w:line="276" w:lineRule="auto"/>
        <w:ind w:firstLine="567"/>
        <w:jc w:val="both"/>
        <w:outlineLvl w:val="2"/>
      </w:pPr>
      <w:r>
        <w:t xml:space="preserve">Основной длительный проект </w:t>
      </w:r>
      <w:r w:rsidRPr="004D2325">
        <w:t>патриотического воспитания -  Проект «Разговоры о важном». Центральными темами «Раз</w:t>
      </w:r>
      <w:r>
        <w:t xml:space="preserve">говоров о важном» являются </w:t>
      </w:r>
      <w:r w:rsidRPr="004D2325">
        <w:t xml:space="preserve">патриотизм и гражданское воспитание, историческое просвещение, нравственность, экология и др. </w:t>
      </w:r>
    </w:p>
    <w:p w:rsidR="004D2325" w:rsidRPr="004D2325" w:rsidRDefault="004D2325" w:rsidP="004D2325">
      <w:pPr>
        <w:shd w:val="clear" w:color="auto" w:fill="FFFFFF" w:themeFill="background1"/>
        <w:spacing w:line="360" w:lineRule="auto"/>
        <w:ind w:firstLine="709"/>
        <w:jc w:val="both"/>
      </w:pPr>
      <w:r w:rsidRPr="004D2325">
        <w:rPr>
          <w:shd w:val="clear" w:color="auto" w:fill="F6F6F6"/>
        </w:rPr>
        <w:t xml:space="preserve">Для воспитания будущих патриотов в лице современной молодежи, необходимо сотрудничество школы, семьи, педагогов и самих детей. </w:t>
      </w:r>
      <w:r w:rsidRPr="004D2325">
        <w:t>На данный момент лидирует военно-патриотическое направление.</w:t>
      </w:r>
    </w:p>
    <w:p w:rsidR="004D2325" w:rsidRPr="004D2325" w:rsidRDefault="004D2325" w:rsidP="004D2325">
      <w:pPr>
        <w:shd w:val="clear" w:color="auto" w:fill="FFFFFF" w:themeFill="background1"/>
        <w:spacing w:line="276" w:lineRule="auto"/>
        <w:ind w:firstLine="567"/>
        <w:jc w:val="both"/>
        <w:outlineLvl w:val="2"/>
        <w:rPr>
          <w:shd w:val="clear" w:color="auto" w:fill="F6F6F6"/>
        </w:rPr>
      </w:pPr>
      <w:r w:rsidRPr="004D2325">
        <w:rPr>
          <w:rFonts w:eastAsia="Calibri"/>
          <w:lang w:eastAsia="en-US"/>
        </w:rPr>
        <w:t>Наглядным примером стал «Бессмертный полк». Из неболь</w:t>
      </w:r>
      <w:r>
        <w:rPr>
          <w:rFonts w:eastAsia="Calibri"/>
          <w:lang w:eastAsia="en-US"/>
        </w:rPr>
        <w:t xml:space="preserve">шого шествия в г. Томск, акция </w:t>
      </w:r>
      <w:r w:rsidRPr="004D2325">
        <w:rPr>
          <w:rFonts w:eastAsia="Calibri"/>
          <w:lang w:eastAsia="en-US"/>
        </w:rPr>
        <w:t xml:space="preserve">превратилась во Всенародное движение. </w:t>
      </w:r>
      <w:r w:rsidRPr="004D2325">
        <w:rPr>
          <w:shd w:val="clear" w:color="auto" w:fill="F6F6F6"/>
        </w:rPr>
        <w:t>Только помогая друг другу, можно достичь желаемой цели — воспитать истинного патриота. Учащейся молодёжи предоставлены различные возможности для реализации своих потребностей и интересов. И на сегодняшний день лидирующие позиции занимает военно-патриотическое общественное движение — «</w:t>
      </w:r>
      <w:proofErr w:type="spellStart"/>
      <w:r w:rsidRPr="004D2325">
        <w:rPr>
          <w:shd w:val="clear" w:color="auto" w:fill="F6F6F6"/>
        </w:rPr>
        <w:t>Юнармия</w:t>
      </w:r>
      <w:proofErr w:type="spellEnd"/>
      <w:r w:rsidRPr="004D2325">
        <w:rPr>
          <w:shd w:val="clear" w:color="auto" w:fill="F6F6F6"/>
        </w:rPr>
        <w:t xml:space="preserve">». Главной целью этого движения является вызов интереса у подрастающего поколения к географии, истории России и её народов, героев, выдающихся ученых и полководцев. </w:t>
      </w:r>
    </w:p>
    <w:p w:rsidR="004D2325" w:rsidRPr="004D2325" w:rsidRDefault="004D2325" w:rsidP="004D2325">
      <w:pPr>
        <w:shd w:val="clear" w:color="auto" w:fill="FFFFFF" w:themeFill="background1"/>
        <w:spacing w:line="276" w:lineRule="auto"/>
        <w:ind w:firstLine="567"/>
        <w:jc w:val="both"/>
        <w:outlineLvl w:val="2"/>
        <w:rPr>
          <w:shd w:val="clear" w:color="auto" w:fill="F6F6F6"/>
        </w:rPr>
      </w:pPr>
      <w:r w:rsidRPr="004D2325">
        <w:rPr>
          <w:shd w:val="clear" w:color="auto" w:fill="F6F6F6"/>
        </w:rPr>
        <w:t xml:space="preserve">Однако кроме этого важно сделать упор и на другие виды патриотической воспитательной деятельности, которые велись бы по другим, но не менее значимым направлениям: </w:t>
      </w:r>
    </w:p>
    <w:p w:rsidR="004D2325" w:rsidRPr="004D2325" w:rsidRDefault="004D2325" w:rsidP="004D2325">
      <w:pPr>
        <w:shd w:val="clear" w:color="auto" w:fill="FFFFFF" w:themeFill="background1"/>
        <w:spacing w:line="276" w:lineRule="auto"/>
        <w:ind w:firstLine="567"/>
        <w:jc w:val="both"/>
        <w:outlineLvl w:val="2"/>
        <w:rPr>
          <w:shd w:val="clear" w:color="auto" w:fill="F6F6F6"/>
        </w:rPr>
      </w:pPr>
      <w:r w:rsidRPr="004D2325">
        <w:rPr>
          <w:shd w:val="clear" w:color="auto" w:fill="F6F6F6"/>
        </w:rPr>
        <w:t xml:space="preserve">– Пропаганда спорта и здорового образа жизни; </w:t>
      </w:r>
    </w:p>
    <w:p w:rsidR="004D2325" w:rsidRPr="004D2325" w:rsidRDefault="004D2325" w:rsidP="004D2325">
      <w:pPr>
        <w:shd w:val="clear" w:color="auto" w:fill="FFFFFF" w:themeFill="background1"/>
        <w:spacing w:line="276" w:lineRule="auto"/>
        <w:ind w:firstLine="567"/>
        <w:jc w:val="both"/>
        <w:outlineLvl w:val="2"/>
        <w:rPr>
          <w:shd w:val="clear" w:color="auto" w:fill="F6F6F6"/>
        </w:rPr>
      </w:pPr>
      <w:r w:rsidRPr="004D2325">
        <w:rPr>
          <w:shd w:val="clear" w:color="auto" w:fill="F6F6F6"/>
        </w:rPr>
        <w:t xml:space="preserve">– Профилактика подростковой преступности, наркомании, алкоголизма и курения; </w:t>
      </w:r>
    </w:p>
    <w:p w:rsidR="004D2325" w:rsidRPr="004D2325" w:rsidRDefault="004D2325" w:rsidP="004D2325">
      <w:pPr>
        <w:shd w:val="clear" w:color="auto" w:fill="FFFFFF" w:themeFill="background1"/>
        <w:spacing w:line="276" w:lineRule="auto"/>
        <w:ind w:firstLine="567"/>
        <w:jc w:val="both"/>
        <w:outlineLvl w:val="2"/>
        <w:rPr>
          <w:shd w:val="clear" w:color="auto" w:fill="F6F6F6"/>
        </w:rPr>
      </w:pPr>
      <w:r w:rsidRPr="004D2325">
        <w:rPr>
          <w:shd w:val="clear" w:color="auto" w:fill="F6F6F6"/>
        </w:rPr>
        <w:t xml:space="preserve">– Формирование патриотических чувств у подрастающего поколения и воспитание чувства гордости за свою страну; </w:t>
      </w:r>
    </w:p>
    <w:p w:rsidR="004D2325" w:rsidRPr="004D2325" w:rsidRDefault="004D2325" w:rsidP="004D2325">
      <w:pPr>
        <w:shd w:val="clear" w:color="auto" w:fill="FFFFFF" w:themeFill="background1"/>
        <w:spacing w:line="276" w:lineRule="auto"/>
        <w:ind w:firstLine="567"/>
        <w:jc w:val="both"/>
        <w:outlineLvl w:val="2"/>
        <w:rPr>
          <w:shd w:val="clear" w:color="auto" w:fill="F6F6F6"/>
        </w:rPr>
      </w:pPr>
      <w:r w:rsidRPr="004D2325">
        <w:rPr>
          <w:shd w:val="clear" w:color="auto" w:fill="F6F6F6"/>
        </w:rPr>
        <w:t xml:space="preserve">– Противодействие религиозному и политическому экстремизму в молодежной среде, воспитание толерантности; </w:t>
      </w:r>
    </w:p>
    <w:p w:rsidR="004D2325" w:rsidRPr="004D2325" w:rsidRDefault="004D2325" w:rsidP="004D2325">
      <w:pPr>
        <w:shd w:val="clear" w:color="auto" w:fill="FFFFFF" w:themeFill="background1"/>
        <w:spacing w:line="276" w:lineRule="auto"/>
        <w:ind w:firstLine="567"/>
        <w:jc w:val="both"/>
        <w:outlineLvl w:val="2"/>
        <w:rPr>
          <w:shd w:val="clear" w:color="auto" w:fill="F6F6F6"/>
        </w:rPr>
      </w:pPr>
      <w:r w:rsidRPr="004D2325">
        <w:rPr>
          <w:shd w:val="clear" w:color="auto" w:fill="F6F6F6"/>
        </w:rPr>
        <w:t xml:space="preserve">– Включение учащихся в активную созидательную деятельность на благо своей Родины; </w:t>
      </w:r>
    </w:p>
    <w:p w:rsidR="004D2325" w:rsidRPr="004D2325" w:rsidRDefault="004D2325" w:rsidP="004D2325">
      <w:pPr>
        <w:shd w:val="clear" w:color="auto" w:fill="FFFFFF" w:themeFill="background1"/>
        <w:spacing w:line="276" w:lineRule="auto"/>
        <w:ind w:firstLine="567"/>
        <w:jc w:val="both"/>
        <w:outlineLvl w:val="2"/>
      </w:pPr>
      <w:r w:rsidRPr="004D2325">
        <w:rPr>
          <w:shd w:val="clear" w:color="auto" w:fill="F6F6F6"/>
        </w:rPr>
        <w:t xml:space="preserve">Ведь благодаря современным подходам к процессу патриотического воспитания молодое поколение </w:t>
      </w:r>
      <w:proofErr w:type="spellStart"/>
      <w:r w:rsidRPr="004D2325">
        <w:rPr>
          <w:shd w:val="clear" w:color="auto" w:fill="F6F6F6"/>
        </w:rPr>
        <w:t>cможет</w:t>
      </w:r>
      <w:proofErr w:type="spellEnd"/>
      <w:r w:rsidRPr="004D2325">
        <w:rPr>
          <w:shd w:val="clear" w:color="auto" w:fill="F6F6F6"/>
        </w:rPr>
        <w:t xml:space="preserve"> по-новому взглянуть на свою страну, почувствовать личную сопричастность к ее истории и культуре и осознать свою роль в развитии Отечества.</w:t>
      </w:r>
    </w:p>
    <w:p w:rsidR="004D2325" w:rsidRPr="004D2325" w:rsidRDefault="004D2325" w:rsidP="004D2325">
      <w:pPr>
        <w:shd w:val="clear" w:color="auto" w:fill="FFFFFF" w:themeFill="background1"/>
        <w:spacing w:line="276" w:lineRule="auto"/>
        <w:ind w:firstLine="567"/>
        <w:jc w:val="both"/>
        <w:rPr>
          <w:shd w:val="clear" w:color="auto" w:fill="FFFFFF"/>
        </w:rPr>
      </w:pPr>
      <w:r w:rsidRPr="004D2325">
        <w:rPr>
          <w:shd w:val="clear" w:color="auto" w:fill="FFFFFF"/>
        </w:rPr>
        <w:t>Опыт работы показывает, что патриотическое воспитание способствует сплочению классного коллектива, духовному обогащению личности ребенка, проявлению его лучших качеств: доброты, отзывчивости, милосердия, стремления сделать хорошее для старшего поколения.</w:t>
      </w:r>
    </w:p>
    <w:p w:rsidR="004D2325" w:rsidRPr="004D2325" w:rsidRDefault="004D2325" w:rsidP="004D2325">
      <w:pPr>
        <w:shd w:val="clear" w:color="auto" w:fill="FFFFFF" w:themeFill="background1"/>
        <w:spacing w:line="276" w:lineRule="auto"/>
        <w:ind w:firstLine="567"/>
        <w:jc w:val="both"/>
      </w:pPr>
      <w:r w:rsidRPr="004D2325">
        <w:rPr>
          <w:shd w:val="clear" w:color="auto" w:fill="FFFFFF"/>
        </w:rPr>
        <w:t>В заключение хочется сказать, что патриотическое воспитание обучающихся – процесс сложный и многогранный. Воспитать человека любящим свою землю, свой народ, быть готовым к защите своей Родины – очень непростая задача. Но она, безусловно, осуществима, если мы, педагоги, будем выполнять ее с любовью и добротой, не забывая мудрых слов: </w:t>
      </w:r>
      <w:r w:rsidRPr="004D2325">
        <w:rPr>
          <w:i/>
          <w:iCs/>
          <w:bdr w:val="none" w:sz="0" w:space="0" w:color="auto" w:frame="1"/>
          <w:shd w:val="clear" w:color="auto" w:fill="FFFFFF"/>
        </w:rPr>
        <w:t>«Ученик – это не сосуд, который нужно наполнить знаниями, а факел, который нужно зажечь!»</w:t>
      </w:r>
      <w:r w:rsidRPr="004D2325">
        <w:t xml:space="preserve"> </w:t>
      </w:r>
    </w:p>
    <w:p w:rsidR="004D2325" w:rsidRPr="004D2325" w:rsidRDefault="004D2325" w:rsidP="004D2325">
      <w:pPr>
        <w:shd w:val="clear" w:color="auto" w:fill="FFFFFF" w:themeFill="background1"/>
        <w:spacing w:line="276" w:lineRule="auto"/>
        <w:ind w:firstLine="567"/>
        <w:jc w:val="both"/>
      </w:pPr>
      <w:r w:rsidRPr="004D2325">
        <w:rPr>
          <w:shd w:val="clear" w:color="auto" w:fill="FFFFFF"/>
        </w:rPr>
        <w:t>Всё, что вкладываем мы в наших детей сегодня, завтра даст соответствующие результаты. Сегодня мы воспитываем патриотов, деловых людей, значит, можно быть уверенными в развитии и становлении нормального общества и сильной державы.</w:t>
      </w:r>
    </w:p>
    <w:p w:rsidR="004D2325" w:rsidRPr="004D2325" w:rsidRDefault="004D2325" w:rsidP="004D2325">
      <w:pPr>
        <w:shd w:val="clear" w:color="auto" w:fill="FFFFFF" w:themeFill="background1"/>
        <w:spacing w:line="276" w:lineRule="auto"/>
        <w:ind w:firstLine="567"/>
        <w:jc w:val="both"/>
      </w:pPr>
      <w:r w:rsidRPr="004D2325">
        <w:rPr>
          <w:i/>
          <w:iCs/>
          <w:bdr w:val="none" w:sz="0" w:space="0" w:color="auto" w:frame="1"/>
          <w:shd w:val="clear" w:color="auto" w:fill="FFFFFF"/>
        </w:rPr>
        <w:t>«России не станет тогда, когда не станет последнего патриота» - Николай Михайлович Карамзин.</w:t>
      </w:r>
      <w:r w:rsidRPr="004D2325">
        <w:rPr>
          <w:shd w:val="clear" w:color="auto" w:fill="FFFFFF"/>
        </w:rPr>
        <w:t xml:space="preserve"> Патриотами люди не рождаются, честь, настойчивость, чуткость не </w:t>
      </w:r>
      <w:r w:rsidRPr="004D2325">
        <w:rPr>
          <w:shd w:val="clear" w:color="auto" w:fill="FFFFFF"/>
        </w:rPr>
        <w:lastRenderedPageBreak/>
        <w:t xml:space="preserve">приходят сами по себе. Эти и другие качества необходимо целенаправленно и ежедневно воспитывать в детях, прежде всего в семье, но и в значительной степени в школе. </w:t>
      </w:r>
    </w:p>
    <w:p w:rsidR="004D2325" w:rsidRPr="004D2325" w:rsidRDefault="004D2325" w:rsidP="004D2325">
      <w:pPr>
        <w:shd w:val="clear" w:color="auto" w:fill="FFFFFF" w:themeFill="background1"/>
        <w:spacing w:line="276" w:lineRule="auto"/>
        <w:ind w:firstLine="567"/>
        <w:jc w:val="both"/>
        <w:rPr>
          <w:shd w:val="clear" w:color="auto" w:fill="FFFFFF"/>
        </w:rPr>
      </w:pPr>
      <w:r w:rsidRPr="004D2325">
        <w:rPr>
          <w:shd w:val="clear" w:color="auto" w:fill="FFFFFF"/>
        </w:rPr>
        <w:t xml:space="preserve">Надеюсь, мы воспитаем детей настоящими патриотами! </w:t>
      </w:r>
    </w:p>
    <w:p w:rsidR="004D2325" w:rsidRPr="004D2325" w:rsidRDefault="004D2325" w:rsidP="004D2325">
      <w:pPr>
        <w:shd w:val="clear" w:color="auto" w:fill="FFFFFF" w:themeFill="background1"/>
        <w:spacing w:line="276" w:lineRule="auto"/>
        <w:ind w:firstLine="567"/>
        <w:jc w:val="both"/>
        <w:rPr>
          <w:shd w:val="clear" w:color="auto" w:fill="FFFFFF"/>
        </w:rPr>
      </w:pPr>
    </w:p>
    <w:p w:rsidR="004D2325" w:rsidRPr="004D2325" w:rsidRDefault="004D2325" w:rsidP="004D2325">
      <w:pPr>
        <w:shd w:val="clear" w:color="auto" w:fill="FFFFFF" w:themeFill="background1"/>
        <w:spacing w:line="276" w:lineRule="auto"/>
        <w:ind w:firstLine="708"/>
        <w:jc w:val="both"/>
        <w:rPr>
          <w:shd w:val="clear" w:color="auto" w:fill="FFFFFF"/>
        </w:rPr>
      </w:pPr>
    </w:p>
    <w:p w:rsidR="004D2325" w:rsidRPr="004D2325" w:rsidRDefault="004D2325" w:rsidP="004D2325">
      <w:pPr>
        <w:shd w:val="clear" w:color="auto" w:fill="FFFFFF" w:themeFill="background1"/>
        <w:jc w:val="both"/>
      </w:pPr>
    </w:p>
    <w:p w:rsidR="004D2325" w:rsidRPr="004D2325" w:rsidRDefault="004D2325" w:rsidP="004D2325">
      <w:pPr>
        <w:shd w:val="clear" w:color="auto" w:fill="FFFFFF" w:themeFill="background1"/>
        <w:jc w:val="both"/>
        <w:rPr>
          <w:shd w:val="clear" w:color="auto" w:fill="FFFFFF"/>
        </w:rPr>
      </w:pPr>
      <w:r w:rsidRPr="004D2325">
        <w:rPr>
          <w:shd w:val="clear" w:color="auto" w:fill="FFFFFF"/>
        </w:rPr>
        <w:t> </w:t>
      </w:r>
    </w:p>
    <w:p w:rsidR="004D2325" w:rsidRPr="004D2325" w:rsidRDefault="004D2325" w:rsidP="004D2325">
      <w:pPr>
        <w:shd w:val="clear" w:color="auto" w:fill="FFFFFF" w:themeFill="background1"/>
        <w:jc w:val="both"/>
        <w:rPr>
          <w:shd w:val="clear" w:color="auto" w:fill="FFFFFF"/>
        </w:rPr>
      </w:pPr>
    </w:p>
    <w:p w:rsidR="004D2325" w:rsidRPr="004D2325" w:rsidRDefault="004D2325" w:rsidP="004D2325">
      <w:pPr>
        <w:shd w:val="clear" w:color="auto" w:fill="FFFFFF" w:themeFill="background1"/>
        <w:jc w:val="both"/>
      </w:pPr>
    </w:p>
    <w:p w:rsidR="004D2325" w:rsidRPr="004D2325" w:rsidRDefault="004D2325" w:rsidP="004D2325">
      <w:pPr>
        <w:shd w:val="clear" w:color="auto" w:fill="FFFFFF" w:themeFill="background1"/>
        <w:jc w:val="both"/>
      </w:pPr>
    </w:p>
    <w:p w:rsidR="004D2325" w:rsidRPr="004D2325" w:rsidRDefault="004D2325" w:rsidP="004D2325">
      <w:pPr>
        <w:shd w:val="clear" w:color="auto" w:fill="FFFFFF" w:themeFill="background1"/>
        <w:jc w:val="both"/>
      </w:pPr>
    </w:p>
    <w:p w:rsidR="004D2325" w:rsidRPr="004D2325" w:rsidRDefault="004D2325" w:rsidP="004D2325">
      <w:pPr>
        <w:shd w:val="clear" w:color="auto" w:fill="FFFFFF" w:themeFill="background1"/>
        <w:jc w:val="both"/>
      </w:pPr>
    </w:p>
    <w:p w:rsidR="000F0740" w:rsidRPr="004D2325" w:rsidRDefault="000F0740" w:rsidP="004D2325">
      <w:pPr>
        <w:shd w:val="clear" w:color="auto" w:fill="FFFFFF" w:themeFill="background1"/>
        <w:jc w:val="both"/>
      </w:pPr>
    </w:p>
    <w:sectPr w:rsidR="000F0740" w:rsidRPr="004D2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64"/>
    <w:rsid w:val="000F0740"/>
    <w:rsid w:val="004D2325"/>
    <w:rsid w:val="005217CC"/>
    <w:rsid w:val="00BE1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BC48"/>
  <w15:chartTrackingRefBased/>
  <w15:docId w15:val="{8AF72E3B-D77E-421D-9112-7929DA1F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3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2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5144</Characters>
  <Application>Microsoft Office Word</Application>
  <DocSecurity>0</DocSecurity>
  <Lines>42</Lines>
  <Paragraphs>12</Paragraphs>
  <ScaleCrop>false</ScaleCrop>
  <Company>HP Inc.</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2024-01-22T03:34:00Z</dcterms:created>
  <dcterms:modified xsi:type="dcterms:W3CDTF">2024-01-24T23:54:00Z</dcterms:modified>
</cp:coreProperties>
</file>