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5434" w:rsidRPr="00947CE2" w:rsidRDefault="001B2D33" w:rsidP="00CF7F5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МБОУ СОШ «№3»</w:t>
      </w: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8082E" w:rsidRPr="00E87C58" w:rsidRDefault="00947CE2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Мини-</w:t>
      </w:r>
      <w:r w:rsidR="00F8082E" w:rsidRPr="00E87C5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проект</w:t>
      </w:r>
    </w:p>
    <w:p w:rsidR="00F8082E" w:rsidRPr="00E87C58" w:rsidRDefault="00F8082E" w:rsidP="00B656A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87C5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«Приобщение дошкольников к истокам русской национальной культуры посредством музыки и танца»</w:t>
      </w:r>
    </w:p>
    <w:p w:rsidR="00F8082E" w:rsidRPr="00E87C58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F8082E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263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</w:t>
      </w:r>
      <w:r w:rsidR="00B656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</w:t>
      </w:r>
      <w:r w:rsidRPr="00F263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47CE2" w:rsidRDefault="00947CE2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947CE2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947CE2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947CE2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F7F5C" w:rsidRDefault="00CF7F5C" w:rsidP="00947CE2">
      <w:pPr>
        <w:spacing w:after="0"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CF7F5C" w:rsidRDefault="00CF7F5C" w:rsidP="00947CE2">
      <w:pPr>
        <w:spacing w:after="0"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CF7F5C" w:rsidRDefault="00CF7F5C" w:rsidP="00947CE2">
      <w:pPr>
        <w:spacing w:after="0"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8082E" w:rsidRPr="00F2631E" w:rsidRDefault="001B2D33" w:rsidP="00947CE2">
      <w:pPr>
        <w:spacing w:after="0"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Автор</w:t>
      </w:r>
      <w:r w:rsidR="00F8082E" w:rsidRPr="00947CE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проекта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947C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947CE2" w:rsidRPr="00F2631E">
        <w:rPr>
          <w:rFonts w:ascii="Times New Roman" w:hAnsi="Times New Roman" w:cs="Times New Roman"/>
          <w:color w:val="000000" w:themeColor="text1"/>
          <w:sz w:val="28"/>
          <w:szCs w:val="28"/>
        </w:rPr>
        <w:t>Гольцова</w:t>
      </w:r>
      <w:proofErr w:type="spellEnd"/>
      <w:r w:rsidR="00947CE2" w:rsidRPr="00F263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Ю. С</w:t>
      </w:r>
      <w:r w:rsidR="00947CE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F8082E" w:rsidRDefault="00F8082E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263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     </w:t>
      </w:r>
      <w:r w:rsidR="00F263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</w:p>
    <w:p w:rsidR="00E87C58" w:rsidRPr="00E87C58" w:rsidRDefault="00E87C58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 </w:t>
      </w:r>
      <w:r w:rsidRPr="00E87C5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Участники: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E87C58">
        <w:rPr>
          <w:rFonts w:ascii="Times New Roman" w:hAnsi="Times New Roman" w:cs="Times New Roman"/>
          <w:color w:val="000000" w:themeColor="text1"/>
          <w:sz w:val="28"/>
          <w:szCs w:val="28"/>
        </w:rPr>
        <w:t>воспитанники подготовительной группы</w:t>
      </w:r>
    </w:p>
    <w:p w:rsidR="00F8082E" w:rsidRPr="00F2631E" w:rsidRDefault="00F8082E" w:rsidP="00947CE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8082E" w:rsidRPr="00F2631E" w:rsidRDefault="00F8082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Default="00947CE2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47CE2" w:rsidRPr="00F2631E" w:rsidRDefault="00947CE2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2631E" w:rsidRDefault="00B656A4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</w:t>
      </w:r>
      <w:r w:rsidR="00E87C58">
        <w:rPr>
          <w:rFonts w:ascii="Times New Roman" w:hAnsi="Times New Roman" w:cs="Times New Roman"/>
          <w:color w:val="000000" w:themeColor="text1"/>
          <w:sz w:val="28"/>
          <w:szCs w:val="28"/>
        </w:rPr>
        <w:t>Ноябрь</w:t>
      </w:r>
      <w:r w:rsidR="001B2D3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2023</w:t>
      </w:r>
    </w:p>
    <w:p w:rsidR="004947EA" w:rsidRDefault="004947EA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  <w:sectPr w:rsidR="004947EA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47CE2" w:rsidRDefault="00947CE2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45CBE" w:rsidRDefault="00B656A4" w:rsidP="00B656A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        </w:t>
      </w:r>
      <w:r w:rsidR="00C45CBE" w:rsidRPr="00E87C5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Паспорт проектной работы</w:t>
      </w:r>
    </w:p>
    <w:p w:rsidR="00947CE2" w:rsidRPr="00E87C58" w:rsidRDefault="00947CE2" w:rsidP="00FA439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tbl>
      <w:tblPr>
        <w:tblStyle w:val="a3"/>
        <w:tblW w:w="9782" w:type="dxa"/>
        <w:tblInd w:w="-431" w:type="dxa"/>
        <w:tblLook w:val="04A0" w:firstRow="1" w:lastRow="0" w:firstColumn="1" w:lastColumn="0" w:noHBand="0" w:noVBand="1"/>
      </w:tblPr>
      <w:tblGrid>
        <w:gridCol w:w="3687"/>
        <w:gridCol w:w="6095"/>
      </w:tblGrid>
      <w:tr w:rsidR="00C45CBE" w:rsidRPr="00FA439D" w:rsidTr="00FA439D">
        <w:trPr>
          <w:trHeight w:val="1185"/>
        </w:trPr>
        <w:tc>
          <w:tcPr>
            <w:tcW w:w="3687" w:type="dxa"/>
          </w:tcPr>
          <w:p w:rsidR="00C45CBE" w:rsidRPr="00FA439D" w:rsidRDefault="00C45CBE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Название проекта</w:t>
            </w:r>
          </w:p>
        </w:tc>
        <w:tc>
          <w:tcPr>
            <w:tcW w:w="6095" w:type="dxa"/>
          </w:tcPr>
          <w:p w:rsidR="00C45CBE" w:rsidRPr="00FA439D" w:rsidRDefault="00C45CBE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«Приобщение дошкольников к истокам русской национальной культуры посредством музыки и танца»</w:t>
            </w:r>
          </w:p>
        </w:tc>
      </w:tr>
      <w:tr w:rsidR="00F77F71" w:rsidRPr="00FA439D" w:rsidTr="00FA439D">
        <w:trPr>
          <w:trHeight w:val="570"/>
        </w:trPr>
        <w:tc>
          <w:tcPr>
            <w:tcW w:w="3687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Авторы проекта:</w:t>
            </w:r>
          </w:p>
        </w:tc>
        <w:tc>
          <w:tcPr>
            <w:tcW w:w="6095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bookmarkStart w:id="0" w:name="_GoBack"/>
            <w:bookmarkEnd w:id="0"/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proofErr w:type="spellStart"/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Гольцова</w:t>
            </w:r>
            <w:proofErr w:type="spellEnd"/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Ю. С </w:t>
            </w:r>
          </w:p>
        </w:tc>
      </w:tr>
      <w:tr w:rsidR="00F77F71" w:rsidRPr="00FA439D" w:rsidTr="00FA439D">
        <w:trPr>
          <w:trHeight w:val="765"/>
        </w:trPr>
        <w:tc>
          <w:tcPr>
            <w:tcW w:w="3687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Участники проекта:</w:t>
            </w:r>
          </w:p>
        </w:tc>
        <w:tc>
          <w:tcPr>
            <w:tcW w:w="6095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воспитанники подготовительной группы</w:t>
            </w:r>
          </w:p>
        </w:tc>
      </w:tr>
      <w:tr w:rsidR="00F77F71" w:rsidRPr="00FA439D" w:rsidTr="00FA439D">
        <w:trPr>
          <w:trHeight w:val="840"/>
        </w:trPr>
        <w:tc>
          <w:tcPr>
            <w:tcW w:w="3687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Этапы работы над проектом:</w:t>
            </w:r>
          </w:p>
        </w:tc>
        <w:tc>
          <w:tcPr>
            <w:tcW w:w="6095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1.Теоритическая часть</w:t>
            </w:r>
          </w:p>
          <w:p w:rsidR="00F77F71" w:rsidRPr="00FA439D" w:rsidRDefault="00F77F71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2. Практическая часть</w:t>
            </w:r>
          </w:p>
        </w:tc>
      </w:tr>
      <w:tr w:rsidR="00F77F71" w:rsidRPr="00FA439D" w:rsidTr="00FA439D">
        <w:trPr>
          <w:trHeight w:val="984"/>
        </w:trPr>
        <w:tc>
          <w:tcPr>
            <w:tcW w:w="3687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Краткое описание:</w:t>
            </w:r>
          </w:p>
        </w:tc>
        <w:tc>
          <w:tcPr>
            <w:tcW w:w="6095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Данная работа  основана на изучении народных костюмов, танцев, музыкальных инструментов, разучивании разных русских народных плясок</w:t>
            </w:r>
          </w:p>
        </w:tc>
      </w:tr>
      <w:tr w:rsidR="00F77F71" w:rsidRPr="00FA439D" w:rsidTr="00FA439D">
        <w:trPr>
          <w:trHeight w:val="225"/>
        </w:trPr>
        <w:tc>
          <w:tcPr>
            <w:tcW w:w="3687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Вид проекта:</w:t>
            </w:r>
          </w:p>
        </w:tc>
        <w:tc>
          <w:tcPr>
            <w:tcW w:w="6095" w:type="dxa"/>
          </w:tcPr>
          <w:p w:rsidR="00F77F71" w:rsidRPr="00FA439D" w:rsidRDefault="00F77F71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творческий</w:t>
            </w:r>
          </w:p>
        </w:tc>
      </w:tr>
      <w:tr w:rsidR="00947CE2" w:rsidRPr="00FA439D" w:rsidTr="00FA439D">
        <w:trPr>
          <w:trHeight w:val="225"/>
        </w:trPr>
        <w:tc>
          <w:tcPr>
            <w:tcW w:w="3687" w:type="dxa"/>
          </w:tcPr>
          <w:p w:rsidR="00947CE2" w:rsidRPr="00FA439D" w:rsidRDefault="00947CE2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Тип проекта:</w:t>
            </w:r>
          </w:p>
        </w:tc>
        <w:tc>
          <w:tcPr>
            <w:tcW w:w="6095" w:type="dxa"/>
          </w:tcPr>
          <w:p w:rsidR="00947CE2" w:rsidRPr="00FA439D" w:rsidRDefault="00947CE2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музыкально-танцевальный</w:t>
            </w:r>
          </w:p>
        </w:tc>
      </w:tr>
      <w:tr w:rsidR="00C45CBE" w:rsidRPr="00FA439D" w:rsidTr="00FA439D">
        <w:tc>
          <w:tcPr>
            <w:tcW w:w="3687" w:type="dxa"/>
          </w:tcPr>
          <w:p w:rsidR="00C45CBE" w:rsidRPr="00FA439D" w:rsidRDefault="00C45CBE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Цель проекта:</w:t>
            </w:r>
          </w:p>
        </w:tc>
        <w:tc>
          <w:tcPr>
            <w:tcW w:w="6095" w:type="dxa"/>
          </w:tcPr>
          <w:p w:rsidR="00C45CBE" w:rsidRPr="00FA439D" w:rsidRDefault="00C45CBE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приобщать детей к истокам русской культуры</w:t>
            </w:r>
            <w:r w:rsidRPr="00FA439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,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воспитывать у детей способность и умение эстетически воспринимать произведения народного творчества</w:t>
            </w:r>
            <w:r w:rsidRPr="00FA439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,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развить умение и навыки исполнительской деятельности.</w:t>
            </w:r>
          </w:p>
        </w:tc>
      </w:tr>
      <w:tr w:rsidR="00E87C58" w:rsidRPr="00FA439D" w:rsidTr="00FA439D">
        <w:trPr>
          <w:trHeight w:val="1266"/>
        </w:trPr>
        <w:tc>
          <w:tcPr>
            <w:tcW w:w="3687" w:type="dxa"/>
          </w:tcPr>
          <w:p w:rsidR="00E87C58" w:rsidRPr="00FA439D" w:rsidRDefault="00E87C58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Задачи проекта:</w:t>
            </w:r>
          </w:p>
        </w:tc>
        <w:tc>
          <w:tcPr>
            <w:tcW w:w="6095" w:type="dxa"/>
          </w:tcPr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  <w:t>Образовательные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: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знакомить детей с русским народным</w:t>
            </w:r>
            <w:r w:rsidRPr="00FA439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,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 поэтическим и музыкальным,  и танцевальным творчеством, 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•формировать исполнительские навыки в области  музицирования, движения.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  <w:t>Воспитательные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: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формировать социально-нравственное, психическое здоровье детей;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создавать условия для проявления детьми любви к родной земле, уважения к традициям своего народа и людям труда;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воспитывать в детях толерантность.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  <w:t>Развивающие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: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развивать самостоятельность, инициативу и импровизационные способности у детей;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развивать активное восприятие музыки посредством музыкального фольклора;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развивать музыкальные способности: чувство ритма, ладовое чувство, музыкально-слуховые представления;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• использовать малые формы фольклора для развития речи у детей;</w:t>
            </w:r>
          </w:p>
          <w:p w:rsidR="00E87C58" w:rsidRPr="00FA439D" w:rsidRDefault="00E87C58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• развивать коммуникативные качества детей посредством народных танцев, игр, забав.</w:t>
            </w:r>
          </w:p>
        </w:tc>
      </w:tr>
      <w:tr w:rsidR="00C45CBE" w:rsidRPr="00FA439D" w:rsidTr="00FA439D">
        <w:tc>
          <w:tcPr>
            <w:tcW w:w="3687" w:type="dxa"/>
          </w:tcPr>
          <w:p w:rsidR="00C45CBE" w:rsidRPr="00FA439D" w:rsidRDefault="00C45CBE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lastRenderedPageBreak/>
              <w:t>Сроки реализации проекта</w:t>
            </w:r>
            <w:r w:rsidR="00B74D55"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:</w:t>
            </w:r>
          </w:p>
        </w:tc>
        <w:tc>
          <w:tcPr>
            <w:tcW w:w="6095" w:type="dxa"/>
          </w:tcPr>
          <w:p w:rsidR="00C45CBE" w:rsidRPr="00FA439D" w:rsidRDefault="00B74D55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краткосрочный</w:t>
            </w:r>
          </w:p>
        </w:tc>
      </w:tr>
      <w:tr w:rsidR="00E87C58" w:rsidRPr="00FA439D" w:rsidTr="00FA439D">
        <w:tblPrEx>
          <w:tblLook w:val="0000" w:firstRow="0" w:lastRow="0" w:firstColumn="0" w:lastColumn="0" w:noHBand="0" w:noVBand="0"/>
        </w:tblPrEx>
        <w:trPr>
          <w:trHeight w:val="525"/>
        </w:trPr>
        <w:tc>
          <w:tcPr>
            <w:tcW w:w="3687" w:type="dxa"/>
          </w:tcPr>
          <w:p w:rsidR="00E87C58" w:rsidRPr="00FA439D" w:rsidRDefault="00E87C58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Необходимое оборудование:</w:t>
            </w:r>
          </w:p>
        </w:tc>
        <w:tc>
          <w:tcPr>
            <w:tcW w:w="6095" w:type="dxa"/>
          </w:tcPr>
          <w:p w:rsidR="00E87C58" w:rsidRPr="00FA439D" w:rsidRDefault="00E87C58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Ноутбук,</w:t>
            </w:r>
            <w:r w:rsidR="00FA439D"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русские народные костюмы, музыкальные инструменты</w:t>
            </w:r>
          </w:p>
        </w:tc>
      </w:tr>
      <w:tr w:rsidR="00501633" w:rsidRPr="00FA439D" w:rsidTr="00FA439D">
        <w:tblPrEx>
          <w:tblLook w:val="0000" w:firstRow="0" w:lastRow="0" w:firstColumn="0" w:lastColumn="0" w:noHBand="0" w:noVBand="0"/>
        </w:tblPrEx>
        <w:trPr>
          <w:trHeight w:val="915"/>
        </w:trPr>
        <w:tc>
          <w:tcPr>
            <w:tcW w:w="3687" w:type="dxa"/>
          </w:tcPr>
          <w:p w:rsidR="00501633" w:rsidRPr="00FA439D" w:rsidRDefault="00501633" w:rsidP="00FA439D">
            <w:pPr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</w:pPr>
            <w:r w:rsidRPr="00FA439D">
              <w:rPr>
                <w:rFonts w:ascii="Times New Roman" w:hAnsi="Times New Roman" w:cs="Times New Roman"/>
                <w:b/>
                <w:i/>
                <w:color w:val="000000" w:themeColor="text1"/>
                <w:sz w:val="28"/>
                <w:szCs w:val="28"/>
              </w:rPr>
              <w:t>Предполагаемый продукт проекта:</w:t>
            </w:r>
          </w:p>
          <w:p w:rsidR="00501633" w:rsidRPr="00FA439D" w:rsidRDefault="00501633" w:rsidP="00FA439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095" w:type="dxa"/>
          </w:tcPr>
          <w:p w:rsidR="00501633" w:rsidRPr="00FA439D" w:rsidRDefault="00501633" w:rsidP="00FA439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439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Дети познакомились с видами русских народных костюмов, с устным народным творчеством</w:t>
            </w:r>
            <w:r w:rsidRPr="00FA439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, </w:t>
            </w:r>
            <w:r w:rsidRPr="00FA43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 разными видами народных танцев, с видами музыкальных инструментов</w:t>
            </w:r>
          </w:p>
        </w:tc>
      </w:tr>
    </w:tbl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C0EA9" w:rsidRDefault="00E87C58" w:rsidP="00FC2CBE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87C58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Оглавление</w:t>
      </w:r>
    </w:p>
    <w:p w:rsidR="00FC2CBE" w:rsidRDefault="00FC2CBE" w:rsidP="00FC2CBE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C2CBE" w:rsidRDefault="00FC2CBE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FC0EA9" w:rsidP="00B656A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FC2CBE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едение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…………………………………………………………………….6</w:t>
      </w:r>
      <w:r w:rsidR="00E87C58" w:rsidRPr="00E87C5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FC0EA9" w:rsidRDefault="00FC0EA9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Глава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 Теоритическая часть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……………………………………………....8</w:t>
      </w:r>
    </w:p>
    <w:p w:rsidR="00501633" w:rsidRDefault="00501633" w:rsidP="00B656A4">
      <w:pPr>
        <w:pStyle w:val="a4"/>
        <w:numPr>
          <w:ilvl w:val="1"/>
          <w:numId w:val="20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Знакомство  с русским народным костюмом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………………………9</w:t>
      </w:r>
    </w:p>
    <w:p w:rsidR="001021F8" w:rsidRDefault="001021F8" w:rsidP="00B656A4">
      <w:pPr>
        <w:pStyle w:val="a4"/>
        <w:numPr>
          <w:ilvl w:val="1"/>
          <w:numId w:val="20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Знакомство с русскими народными танцами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………………………9</w:t>
      </w:r>
    </w:p>
    <w:p w:rsidR="009E3FDC" w:rsidRDefault="009E3FDC" w:rsidP="00B656A4">
      <w:pPr>
        <w:pStyle w:val="a4"/>
        <w:numPr>
          <w:ilvl w:val="1"/>
          <w:numId w:val="20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Знакомство с музыкальными инструментами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……………………..11</w:t>
      </w:r>
    </w:p>
    <w:p w:rsidR="007511A7" w:rsidRDefault="007511A7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511A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Глава </w:t>
      </w:r>
      <w:r w:rsidRPr="007511A7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 Практическая часть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……………………………………………....13</w:t>
      </w:r>
    </w:p>
    <w:p w:rsidR="007511A7" w:rsidRDefault="007511A7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2.1</w:t>
      </w:r>
      <w:r w:rsidR="001C6772">
        <w:rPr>
          <w:rFonts w:ascii="Times New Roman" w:hAnsi="Times New Roman" w:cs="Times New Roman"/>
          <w:color w:val="000000" w:themeColor="text1"/>
          <w:sz w:val="28"/>
          <w:szCs w:val="28"/>
        </w:rPr>
        <w:t>. Демонстрация в русских народных костюмах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………………………13</w:t>
      </w:r>
    </w:p>
    <w:p w:rsidR="00E74EA3" w:rsidRDefault="00E74EA3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2.2. Хороводная игра «Ручеек»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……………………………………………13</w:t>
      </w:r>
    </w:p>
    <w:p w:rsidR="00E74EA3" w:rsidRDefault="00E74EA3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2.3. Танец с Ложками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………………………………………………………14</w:t>
      </w:r>
    </w:p>
    <w:p w:rsidR="00E74EA3" w:rsidRDefault="00E74EA3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2.4. Детский оркестр «Светит месяц»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…………………………………….14</w:t>
      </w:r>
    </w:p>
    <w:p w:rsidR="00AE020B" w:rsidRDefault="00AE020B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Заключение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…………………………………………………………………15</w:t>
      </w:r>
    </w:p>
    <w:p w:rsidR="00AE020B" w:rsidRDefault="00AE020B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Список литературы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………………………………………………………...16</w:t>
      </w:r>
    </w:p>
    <w:p w:rsidR="00AE020B" w:rsidRPr="007511A7" w:rsidRDefault="00B656A4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Прил</w:t>
      </w:r>
      <w:r w:rsidR="00AE020B">
        <w:rPr>
          <w:rFonts w:ascii="Times New Roman" w:hAnsi="Times New Roman" w:cs="Times New Roman"/>
          <w:color w:val="000000" w:themeColor="text1"/>
          <w:sz w:val="28"/>
          <w:szCs w:val="28"/>
        </w:rPr>
        <w:t>ожение</w:t>
      </w:r>
      <w:r w:rsidR="00CA50A9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   17</w:t>
      </w:r>
    </w:p>
    <w:p w:rsidR="00FC0EA9" w:rsidRPr="00284E8F" w:rsidRDefault="00FC0EA9" w:rsidP="00B656A4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87C58" w:rsidRDefault="00E87C58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87C58" w:rsidRDefault="00E87C58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87C58" w:rsidRDefault="00E87C58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2CB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49F4" w:rsidRDefault="008F49F4" w:rsidP="00FC2C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F49F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</w:t>
      </w:r>
      <w:r w:rsidR="00FC2CB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Pr="008F49F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едение</w:t>
      </w:r>
    </w:p>
    <w:p w:rsidR="00FC2CBE" w:rsidRPr="008F49F4" w:rsidRDefault="00FC2CBE" w:rsidP="00FC2C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F524E" w:rsidRPr="00F2631E" w:rsidRDefault="00FC2CB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</w:t>
      </w:r>
      <w:r w:rsidR="00DF524E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Современная жизнь стремительно меняется. Мы едва поспеваем за бешеным ритмом каждодневных дел, проблем. К сожалению, меняются нравы, стиль взаимоотношений между людьми. И, пожалуй, самая большая проблема настоящего времени – упадок духовности и нравственности подрастающего поколения. В последнее время педагоги, родители все чаще с тревогой отмечают проблемы общения у дошкольников</w:t>
      </w:r>
      <w:r w:rsidR="00DF524E"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="00DF524E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Дети не могут поддерживать контакт, не умеют согласовывать свои действия с партнерами по общению или адекватно выражать симпатию, сопереживание, поэтому часто конфликтуют или замыкаются в себе.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Самый ответственный период в жизни любого человека – дошкольный возраст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Воспитание детей легче осуществлять через приобщение их к народным истокам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Русский фольклор глубоко патриотичен. Как важно это в настоящее время социальной нестабильности. Именно через фольклор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получают представление о главных жизненных ценностях: семье, труде, уважения к социуму, любви к малой и большой Родине. Музыкальный фольклор – уникальное явление. В нем неразрывно связаны музыка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слово и движение. В соединении этих элементов заключается большая сила педагогического воздействия. Фольклор уникален тем, что способствует развитию творческого начала ребенка, раскрытию лучших качеств его личности. Яркие, поэтичные, пронизанные добротой и любовью ко всему живому русские народные песни и игры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помогают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посеять в детской душе такие зерна, которые в дальнейшем прорастут стремлением созидать, а не разрушать; украшать, а не делать безобразной жизнь на земле. Народные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 как жанр устного, музыкального народного творчества являются национальным богатством, и мы должны сделать их достоянием наших детей. В веселой игровой форме дети знакомятся с обычаями, бытом русского народа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трудом, бережном отношении к природе. Пение в сочетании с танцем  – очень увлекательное занятие, позволяющее не только весело и с пользой провести время, но и увести ребенка в необыкновенный мир добра, радости, творчества. Народное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творчество – кладезь, неисчерпаемый родник, который несет всем нам, а особенно детям, добро, любовь, помогает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интересную личность ребенка – гражданина России, патриота. Проект позволит расширить и углубить знания детей о русской народной культуре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приобщит их к нравственным общечеловеческим ценностям, которых так не хватает в наше неспокойное время.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современном этапе главная задача музыкального воспитания дошкольников средствами музыкального фольклора – повернуться лицом к народной музыке, начиная с самого раннего, когда еще только закладываются основные понятия у ребенка, формируется речь и мышление, развиваются способности, умения и навыки. Сейчас лишь немногие дошкольные учреждения в своей работе опираются на национальное искусство, в частности музыкальный фольклор, изначально несущий в себе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нравственность, эстетику, элементы народной мудрости, народной педагогики.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год в наше ДОУ, как и в другие ДОУ, приходят совершенно иные дети, иное поколение. Вызвать у детей непосредственный интерес, а затем и глубокую любовь к народной культуре, привить желание изучать народный фольклор непросто. Из бесед с детьми мы выяснили, что детям нравится петь народные песни, танцевать народные танцы, играть в народные игры, но, с другой стороны, они не видят необходимости серьезно изучать народное творчество. Дети считают фольклор чем-то устаревшим, неинтересным, скучным, на фоне очень ритмичной современной музыки, танцев, ярких и глянцевых журналов и комиксов.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Здесь следует отметить, что восприятие музыки тесно связано с умственными процессами, то есть требует внимания, наблюдательности. Дети прислушиваются к звучанию, сравнивают сходные и различные звуки, знакомятся с их выразительным значением, отмечают характерные смысловые особенности художественных образов, учатся разбираться в структуре произведения. Отвечая на вопросы музыкального руководителя, педагога дополнительного образования после того как отзвучало произведение, ребенок делает первые обобщения и сравнения: определяет общий характер пьесы, замечает, что литературный текст песни ярко выражен музыкальными средствами. Эти первые попытки эстетической оценки требуют активной умственной деятельности и направляются педагогами.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Музыкальные и танцевальные способности не существуют независимо друг от друга. Только в результате научного анализа они различаются как отдельные способности. Поэтому  не может быть одной способности при полном отсутствии других. Все музыкальные и танцевальные способности возникают и развиваются в музыкальной  и танцевальной деятельности ребенка. Каждая способность связана с определенной стороной музыкальной  и танцевальной деятельности и не может существовать сама по себе, так же как не может существовать одна сторона деятельности без деятельности в целом.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Актуальность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Приобщение детей к народной культуре является средством формирования у них патриотических чувств и развития нравственности и духовности. Уже с первых занятий мы с детьми выясняем, что главное сокровище человека – познание самого себя, знание своего народа и умение ценить все народы земли, понимая, как много общего в культурах разных народов России и мира. Мы приходим к выводу, как важно всем народам нашего Отечества и всей планеты жить в мире и согласии между собой.</w:t>
      </w:r>
    </w:p>
    <w:p w:rsidR="00DF524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Широко используя все виды фольклора на музыкальных занятиях, я приобщаю детей к общечеловеческим ценностям. В устном народном творчестве, как нигде, сохранились особые черты русского характера: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представления о добре, красоте, правде, храбрости, трудолюбии, верности, восхищение мастерством человеческих рук.</w:t>
      </w:r>
    </w:p>
    <w:p w:rsidR="008F49F4" w:rsidRDefault="008F49F4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F49F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Объект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исследования: </w:t>
      </w:r>
      <w:r w:rsidRPr="008F49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музыкальные инструменты</w:t>
      </w:r>
      <w:r w:rsidR="00EC62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русский  народный костюм, русский народный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танец</w:t>
      </w:r>
      <w:r w:rsidR="00EC62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EC62EE" w:rsidRDefault="00EC62E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C62E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Предмет исследования: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</w:t>
      </w:r>
      <w:r w:rsidRPr="008F49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музыкальные инструменты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русский  народный костюм, русский народный  танец в жизни человека</w:t>
      </w:r>
    </w:p>
    <w:p w:rsidR="00DF524E" w:rsidRPr="00FD20E4" w:rsidRDefault="00EC62EE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 w:rsidRPr="00FD20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D20E4" w:rsidRPr="00FD20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D20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</w:t>
      </w:r>
      <w:r w:rsidR="00DF524E" w:rsidRPr="00FD20E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Цель проекта</w:t>
      </w:r>
      <w:r w:rsidR="00DF524E" w:rsidRPr="00FD20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: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приобщать детей к истокам русской культуры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воспитывать у детей способность и умение эстетически воспринимать произведения народного творчества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развить умение и навыки исполнительской деятельности.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Задачи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Образовательные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знакомить детей с русским народным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поэтическим и музыкальным  и танцевальным творчеством, традиционными праздниками;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формировать исполнительские навыки в области пения, музицирования, движения.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Воспитательные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формировать социально-нравственное, психическое здоровье детей;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создавать условия для проявления детьми любви к родной земле, уважения к традициям своего народа и людям труда;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воспитывать в детях толерантность.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Развивающие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развивать самостоятельность, инициативу и импровизационные способности у детей;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развивать активное восприятие музыки посредством музыкального фольклора;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развивать музыкальные способности: чувство ритма, ладовое чувство, музыкально-слуховые представления;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использовать малые формы фольклора для развития речи у детей;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развивать коммуникативные качества детей посредством народных танцев, игр, забав.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Предполагаемый результат</w:t>
      </w:r>
      <w:r w:rsidRPr="00F2631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1. Дети познакомятся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6049EF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видами русских народных костюмов,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устным народным творчеством</w:t>
      </w:r>
      <w:r w:rsidR="006049EF"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, </w:t>
      </w:r>
      <w:r w:rsidR="006049EF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разными видами народных танцев, с видами музыкальных инструментов</w:t>
      </w:r>
    </w:p>
    <w:p w:rsidR="00DF524E" w:rsidRPr="00F2631E" w:rsidRDefault="006049EF" w:rsidP="00B656A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DF524E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Разовьется сфера чувств, готовность к творчеству, коммуникабельность.</w:t>
      </w:r>
    </w:p>
    <w:p w:rsidR="00DF524E" w:rsidRPr="00F2631E" w:rsidRDefault="00DF524E" w:rsidP="00B656A4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Будет сформирована выразительная, красочная, полная ярких сравнений, речь.</w:t>
      </w:r>
    </w:p>
    <w:p w:rsidR="00AE020B" w:rsidRDefault="00AE020B" w:rsidP="00B656A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64180" w:rsidRPr="00F2631E" w:rsidRDefault="00C64180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 xml:space="preserve"> Выявление проблемы.</w:t>
      </w:r>
    </w:p>
    <w:p w:rsidR="00FD20E4" w:rsidRDefault="00592444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  </w:t>
      </w:r>
      <w:r w:rsidR="00C64180" w:rsidRPr="00F263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Постановка цели, определение актуальности и значимости проекта. Изучение уровня знаний детей в области народного танца, народного костюма, музыкальных инструментов. Подбор литературы, видео </w:t>
      </w:r>
      <w:r w:rsidR="00C64180" w:rsidRPr="00F263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презентаций, наглядно - дидактического и музыкального материала. Организация развивающей среды в зале, подготовка атрибутов и вспомогательных средств. Планирование и организация деятельности по ознакомлению детей с темой проекта.</w:t>
      </w:r>
    </w:p>
    <w:p w:rsidR="00592444" w:rsidRDefault="00592444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FD20E4" w:rsidRDefault="00592444" w:rsidP="00592444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1.</w:t>
      </w:r>
      <w:r w:rsidR="001021F8" w:rsidRPr="00592444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1.</w:t>
      </w:r>
      <w:r w:rsidR="00AE020B" w:rsidRPr="00592444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</w:t>
      </w:r>
      <w:r w:rsidR="00FD20E4" w:rsidRPr="00592444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Знакомство с русским народным костюмом</w:t>
      </w:r>
    </w:p>
    <w:p w:rsidR="00592444" w:rsidRPr="00592444" w:rsidRDefault="00592444" w:rsidP="00592444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FD20E4" w:rsidRPr="00FD20E4" w:rsidRDefault="004947EA" w:rsidP="00B656A4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FD20E4" w:rsidRPr="00FD20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Древнерусским костюмом считается национальная одежда населения Руси домонгольского нашествия и Московской Руси, до прихода Петра I к власти. Н</w:t>
      </w:r>
      <w:r w:rsidR="00FD20E4" w:rsidRPr="001021F8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>а формирование особых черт нарядов повлияло сразу несколько факторов</w:t>
      </w:r>
      <w:r w:rsidR="00FD20E4" w:rsidRPr="00FD20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тесные отношения с Византией и Западной Европой, с</w:t>
      </w:r>
      <w:r w:rsidR="00FD20E4" w:rsidRPr="001021F8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>уровые климатические условия, деятельность подавляющего числа населения</w:t>
      </w:r>
      <w:r w:rsidR="00FD20E4" w:rsidRPr="00FD20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(скотоводство, землепашество).</w:t>
      </w:r>
    </w:p>
    <w:p w:rsidR="00FD20E4" w:rsidRPr="001021F8" w:rsidRDefault="00FD20E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1021F8"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Одежду шили в основном из льна, хлопка, шерсти и сама по себе она имела простой покрой и длинный, закрытый фасон. </w:t>
      </w:r>
      <w:r w:rsidRPr="001021F8">
        <w:rPr>
          <w:rFonts w:ascii="Times New Roman" w:hAnsi="Times New Roman" w:cs="Times New Roman"/>
          <w:color w:val="000000"/>
          <w:sz w:val="28"/>
          <w:szCs w:val="28"/>
        </w:rPr>
        <w:t>Зато те, кто мог себе это позволить, всячески украшали скромный наряд нескромными декоративными элементами: жемчужинами бусами, шелковой вышивкой, вышивкой золотой или серебряной нитью, меховой отделкой. Национальный костюм отличался и яркой расцветкой (багряный, червлёный, лазоревый, зелёный оттенки).</w:t>
      </w:r>
    </w:p>
    <w:p w:rsidR="00FD20E4" w:rsidRDefault="00FD20E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21F8"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В современном мире своя особенная мода, но в народе наблюдается интерес к истокам, национальной одежде. </w:t>
      </w:r>
      <w:r w:rsidRPr="001021F8">
        <w:rPr>
          <w:rFonts w:ascii="Times New Roman" w:hAnsi="Times New Roman" w:cs="Times New Roman"/>
          <w:color w:val="000000"/>
          <w:sz w:val="28"/>
          <w:szCs w:val="28"/>
        </w:rPr>
        <w:t xml:space="preserve">Традиционные наряды можно увидеть в музеях и иногда на выставках, их используют для театральных и танцевальных постановок, на праздниках. Многие дизайнеры и модельеры используют характерные черты русского народного костюма в своих коллекциях, а некоторые из них, как и исследователи, углубляются в подробное изучение, например, Сергей </w:t>
      </w:r>
      <w:proofErr w:type="spellStart"/>
      <w:r w:rsidRPr="001021F8">
        <w:rPr>
          <w:rFonts w:ascii="Times New Roman" w:hAnsi="Times New Roman" w:cs="Times New Roman"/>
          <w:color w:val="000000"/>
          <w:sz w:val="28"/>
          <w:szCs w:val="28"/>
        </w:rPr>
        <w:t>Глебушкин</w:t>
      </w:r>
      <w:proofErr w:type="spellEnd"/>
      <w:r w:rsidRPr="001021F8">
        <w:rPr>
          <w:rFonts w:ascii="Times New Roman" w:hAnsi="Times New Roman" w:cs="Times New Roman"/>
          <w:color w:val="000000"/>
          <w:sz w:val="28"/>
          <w:szCs w:val="28"/>
        </w:rPr>
        <w:t xml:space="preserve"> и Фёдор </w:t>
      </w:r>
      <w:proofErr w:type="spellStart"/>
      <w:r w:rsidRPr="001021F8">
        <w:rPr>
          <w:rFonts w:ascii="Times New Roman" w:hAnsi="Times New Roman" w:cs="Times New Roman"/>
          <w:color w:val="000000"/>
          <w:sz w:val="28"/>
          <w:szCs w:val="28"/>
        </w:rPr>
        <w:t>Пармон</w:t>
      </w:r>
      <w:proofErr w:type="spellEnd"/>
      <w:r w:rsidRPr="001021F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4947EA" w:rsidRDefault="004947EA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021F8" w:rsidRDefault="001021F8" w:rsidP="00AA14BA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F2631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AB5B60" wp14:editId="14DD4B6B">
            <wp:extent cx="1984752" cy="2743200"/>
            <wp:effectExtent l="0" t="0" r="0" b="0"/>
            <wp:docPr id="20" name="Рисунок 20" descr="https://womanadvice.ru/sites/default/files/ksenia_tr/narodnyy_kostyum_rossii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omanadvice.ru/sites/default/files/ksenia_tr/narodnyy_kostyum_rossii_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593" cy="27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631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6910BD" wp14:editId="54B3EBCA">
            <wp:extent cx="1809750" cy="2715687"/>
            <wp:effectExtent l="0" t="0" r="0" b="8890"/>
            <wp:docPr id="23" name="Рисунок 23" descr="http://artparty-costumes.ru/d/ru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artparty-costumes.ru/d/rus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475" cy="274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1F8" w:rsidRDefault="001021F8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1021F8" w:rsidRPr="004947EA" w:rsidRDefault="001021F8" w:rsidP="00B656A4">
      <w:pPr>
        <w:pStyle w:val="a4"/>
        <w:numPr>
          <w:ilvl w:val="1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947E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Знакомство с русскими народными танцами</w:t>
      </w:r>
    </w:p>
    <w:p w:rsidR="004947EA" w:rsidRPr="00B656A4" w:rsidRDefault="004947EA" w:rsidP="004947EA">
      <w:pPr>
        <w:pStyle w:val="a4"/>
        <w:shd w:val="clear" w:color="auto" w:fill="FFFFFF"/>
        <w:spacing w:after="0" w:line="240" w:lineRule="auto"/>
        <w:ind w:left="862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021F8" w:rsidRPr="00B656A4" w:rsidRDefault="004947EA" w:rsidP="00B656A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         </w:t>
      </w:r>
      <w:r w:rsidR="001021F8" w:rsidRPr="00B656A4">
        <w:rPr>
          <w:rFonts w:ascii="Times New Roman" w:hAnsi="Times New Roman" w:cs="Times New Roman"/>
          <w:sz w:val="28"/>
          <w:szCs w:val="28"/>
          <w:shd w:val="clear" w:color="auto" w:fill="FFFFFF"/>
        </w:rPr>
        <w:t>Русский народный танец – это танец, наверное, с самой богатой и насыщенной историей. Он берет свои истоки еще со времен Древней Руси. Его образованию послужили народные массовые пляски и гуляния, веселые большие хороводы и т.п. Все эти задорные мероприятия были неотъемлемой частью жизни русского человека. Без них не проходил ни один праздник, ни одна ярмарка или другая увеселительная программа. В отличие от современного человека, люди в эпоху Древней Руси умели радоваться жизни.</w:t>
      </w:r>
    </w:p>
    <w:p w:rsidR="001021F8" w:rsidRPr="00B656A4" w:rsidRDefault="001021F8" w:rsidP="00B656A4">
      <w:pPr>
        <w:pStyle w:val="a6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656A4">
        <w:rPr>
          <w:sz w:val="28"/>
          <w:szCs w:val="28"/>
        </w:rPr>
        <w:t>Русский народный танец ни за что не спутаешь с любым другим. Это особенный вид колоритной хореографии. У этого танца масса отличительных характеристик и особенностей. Во-первых, русский народный танец – это задорные пляски с прыжками и активными движениями, которые неизменно сопровождаются бесконечным юмором и смехом. Во-вторых, обязательным атрибутом этого танца являются национальные костюмы – не менее яркие и красивые, чем сами пляски. Русский народный танец очень богат на самые разнообразные хореографические па, в его основе лежит сразу несколько видов танца, а именно: пляска, хоровод и кадриль. Можно с полной уверенностью сказать, что русский народный танец – это своеобразное олицетворение характера русского человека и его души. Ведь нет, наверное, более веселого и обаятельного танца во всем мире. У русского человека неимоверно широкая и добрая душа – такой же и танец его народа.</w:t>
      </w:r>
    </w:p>
    <w:p w:rsidR="00AA14BA" w:rsidRDefault="00FF011C" w:rsidP="00AA14BA">
      <w:pPr>
        <w:pStyle w:val="a6"/>
        <w:shd w:val="clear" w:color="auto" w:fill="FFFFFF"/>
        <w:spacing w:before="0" w:beforeAutospacing="0" w:after="0" w:afterAutospacing="0"/>
        <w:jc w:val="both"/>
        <w:rPr>
          <w:noProof/>
          <w:sz w:val="28"/>
          <w:szCs w:val="28"/>
        </w:rPr>
      </w:pPr>
      <w:r w:rsidRPr="00B656A4"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4CE68BEB">
            <wp:simplePos x="0" y="0"/>
            <wp:positionH relativeFrom="margin">
              <wp:posOffset>2720340</wp:posOffset>
            </wp:positionH>
            <wp:positionV relativeFrom="paragraph">
              <wp:posOffset>2528570</wp:posOffset>
            </wp:positionV>
            <wp:extent cx="3397885" cy="2743200"/>
            <wp:effectExtent l="0" t="0" r="0" b="0"/>
            <wp:wrapSquare wrapText="bothSides"/>
            <wp:docPr id="30" name="Рисунок 30" descr="https://myslide.ru/documents_7/5866db308ba40e0a662c2bfbef0784b5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slide.ru/documents_7/5866db308ba40e0a662c2bfbef0784b5/img1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88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1F8" w:rsidRPr="00B656A4">
        <w:rPr>
          <w:sz w:val="28"/>
          <w:szCs w:val="28"/>
        </w:rPr>
        <w:t>Невозможно выделить один период из истории Древней Руси, когда зародился народный танец, но с полной уверенностью можно сказать, что он абсолютно точно олицетворяет в себе всю нелегкую и насыщенную историю этого великого государства. Очень часто подобные пляски проводились под аккомпанемент песен и текстов о родине, героях и царях. В основном народный танец был привязан к массовым и большим церковным праздникам. Из самых грандиозных можно выделить: свадьбы, Рождество, Масленицу, Ивана Купала и еще много других, ведь русский народ еще славится и своим огромным количеством празднеств. Одним из самых красивых и особенных танцев на Руси можно назвать пляски на плотах в ночь на Ивана Купала. В этот вечер происходило массовое гулянье с песнями и танцами, а незамужние девушки пускали по речной глади в</w:t>
      </w:r>
      <w:r w:rsidR="00AA14BA">
        <w:rPr>
          <w:sz w:val="28"/>
          <w:szCs w:val="28"/>
        </w:rPr>
        <w:t xml:space="preserve"> </w:t>
      </w:r>
      <w:r w:rsidR="001021F8" w:rsidRPr="00B656A4">
        <w:rPr>
          <w:sz w:val="28"/>
          <w:szCs w:val="28"/>
          <w:shd w:val="clear" w:color="auto" w:fill="FFFFFF"/>
        </w:rPr>
        <w:t xml:space="preserve">Русский народный танец отличается динамикой, большой подвижностью и наличием всевозможных прыжков и трюков, которые требовали очень хорошей физической подготовки, но стоит отметить, что во времена Древней Руси с этим проблем не было. К большому сожалению, русский народный танец уже не исполняется в наше время с такой частотой. В современном мире он </w:t>
      </w:r>
      <w:r w:rsidR="001021F8" w:rsidRPr="00B656A4">
        <w:rPr>
          <w:sz w:val="28"/>
          <w:szCs w:val="28"/>
          <w:shd w:val="clear" w:color="auto" w:fill="FFFFFF"/>
        </w:rPr>
        <w:lastRenderedPageBreak/>
        <w:t>используется лишь в качестве сценической изюминки и национальной демонстрации в</w:t>
      </w:r>
      <w:r w:rsidR="001021F8" w:rsidRPr="00B656A4">
        <w:rPr>
          <w:sz w:val="28"/>
          <w:szCs w:val="28"/>
        </w:rPr>
        <w:t>енок из цветов в поисках жениха.</w:t>
      </w:r>
      <w:r w:rsidR="00AA14BA" w:rsidRPr="00AA14BA">
        <w:rPr>
          <w:noProof/>
          <w:sz w:val="28"/>
          <w:szCs w:val="28"/>
        </w:rPr>
        <w:t xml:space="preserve"> </w:t>
      </w:r>
    </w:p>
    <w:p w:rsidR="009E3FDC" w:rsidRPr="004947EA" w:rsidRDefault="009E3FDC" w:rsidP="00B656A4">
      <w:pPr>
        <w:pStyle w:val="a6"/>
        <w:numPr>
          <w:ilvl w:val="1"/>
          <w:numId w:val="21"/>
        </w:numPr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4947EA">
        <w:rPr>
          <w:b/>
          <w:sz w:val="28"/>
          <w:szCs w:val="28"/>
        </w:rPr>
        <w:t>Знакомство с музыкальными инструментами</w:t>
      </w:r>
    </w:p>
    <w:p w:rsidR="009E3FDC" w:rsidRPr="00B656A4" w:rsidRDefault="004947EA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        </w:t>
      </w:r>
      <w:r w:rsidR="00656F82" w:rsidRPr="00B656A4">
        <w:rPr>
          <w:sz w:val="28"/>
          <w:szCs w:val="28"/>
          <w:shd w:val="clear" w:color="auto" w:fill="FFFFFF"/>
        </w:rPr>
        <w:t>Обилие духовых, струнных и ударных инструментов говорит о культурном богатстве древних русских. Впитывая звуки природы, народ создавал из подручных материалов нехитрые трещотки и свистульки. Каждый ребенок на Руси обладал навыками изготовления и игры на простых музыкальных инструментах. Это было неотъемлемой частью народной культуры и быта со времён Древней Руси. Многие из них используются по сей день в неизменном виде – иные были усовершенствованы и легли в основу народных оркестров.</w:t>
      </w:r>
    </w:p>
    <w:p w:rsidR="00656F82" w:rsidRPr="00656F82" w:rsidRDefault="00AA14BA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6A4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E44865A">
            <wp:simplePos x="0" y="0"/>
            <wp:positionH relativeFrom="margin">
              <wp:posOffset>3873500</wp:posOffset>
            </wp:positionH>
            <wp:positionV relativeFrom="paragraph">
              <wp:posOffset>57785</wp:posOffset>
            </wp:positionV>
            <wp:extent cx="2317750" cy="1513840"/>
            <wp:effectExtent l="0" t="0" r="6350" b="0"/>
            <wp:wrapSquare wrapText="bothSides"/>
            <wp:docPr id="65" name="Рисунок 65" descr="https://madeheart.com/media/productphoto/559/59424813/_DSC2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madeheart.com/media/productphoto/559/59424813/_DSC253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50" cy="151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947EA" w:rsidRPr="004947E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              Балалайка</w:t>
      </w:r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стала символом русской культуры. Это трёхструнный щипковый инструмент с треугольной декой. Первые упоминания инструмента датируются XVII в. но массовое распространение инструмент получил только спустя сотню лет. Классическая балалайка произошла от восточнославянской домры с полусферическим корпусом и тремя струнами в русской версии.</w:t>
      </w:r>
    </w:p>
    <w:p w:rsidR="00656F82" w:rsidRDefault="00656F82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Статус народного инструмента был присвоен ей неспроста. Корень слова балалайка такой же, как в словах балакать или балаболить, которые означают бессодержательный, ненавязчивый разговор. Так и инструмент чаще всего выступал аккомпанементов для досуга русских крестьян.</w:t>
      </w:r>
    </w:p>
    <w:p w:rsidR="004947EA" w:rsidRPr="00B656A4" w:rsidRDefault="004947EA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020B" w:rsidRPr="00B656A4" w:rsidRDefault="00AA14BA" w:rsidP="004947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Arial" w:eastAsia="Times New Roman" w:hAnsi="Arial" w:cs="Arial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0" locked="0" layoutInCell="1" allowOverlap="1" wp14:anchorId="15595DAB">
            <wp:simplePos x="0" y="0"/>
            <wp:positionH relativeFrom="margin">
              <wp:posOffset>3872865</wp:posOffset>
            </wp:positionH>
            <wp:positionV relativeFrom="paragraph">
              <wp:posOffset>10160</wp:posOffset>
            </wp:positionV>
            <wp:extent cx="2016125" cy="1581150"/>
            <wp:effectExtent l="0" t="0" r="3175" b="0"/>
            <wp:wrapSquare wrapText="bothSides"/>
            <wp:docPr id="58" name="Рисунок 58" descr="гармонь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гармонь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12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56F82" w:rsidRPr="00656F82" w:rsidRDefault="004947EA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656F82" w:rsidRPr="004947E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Ручная гармонь</w:t>
      </w:r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пришла в русскую музыкальную культуру вместе с нашествием монголо-татар. Её прародителем стал китайский инструмент </w:t>
      </w:r>
      <w:proofErr w:type="spellStart"/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>шен</w:t>
      </w:r>
      <w:proofErr w:type="spellEnd"/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>. Китайский прародитель прошел долгий путь из Азии в Россию и Европу, но массовую народную любовь гармоника получила после 1830-х годов, после открытия первого производства. Но даже при наличии поставленного производства большую часть инструментов изготавливали народные мастера, что способствовало широкому конструктивному разнообразию</w:t>
      </w:r>
    </w:p>
    <w:p w:rsidR="00656F82" w:rsidRPr="00656F82" w:rsidRDefault="00656F82" w:rsidP="004947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</w:p>
    <w:p w:rsidR="00656F82" w:rsidRPr="00656F82" w:rsidRDefault="00AA14BA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Arial" w:eastAsia="Times New Roman" w:hAnsi="Arial" w:cs="Arial"/>
          <w:noProof/>
          <w:sz w:val="30"/>
          <w:szCs w:val="30"/>
          <w:lang w:eastAsia="ru-RU"/>
        </w:rPr>
        <w:drawing>
          <wp:anchor distT="0" distB="0" distL="114300" distR="114300" simplePos="0" relativeHeight="251660288" behindDoc="0" locked="0" layoutInCell="1" allowOverlap="1" wp14:anchorId="4AA4AF31">
            <wp:simplePos x="0" y="0"/>
            <wp:positionH relativeFrom="margin">
              <wp:posOffset>4092575</wp:posOffset>
            </wp:positionH>
            <wp:positionV relativeFrom="paragraph">
              <wp:posOffset>5080</wp:posOffset>
            </wp:positionV>
            <wp:extent cx="1810359" cy="1728470"/>
            <wp:effectExtent l="0" t="0" r="0" b="5080"/>
            <wp:wrapSquare wrapText="bothSides"/>
            <wp:docPr id="67" name="Рисунок 67" descr="бубен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бубен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359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947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Установить время и место появления </w:t>
      </w:r>
      <w:r w:rsidR="00656F82" w:rsidRPr="004947E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бубна</w:t>
      </w:r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музыкального инструмента практически невозможно – он использовался в различных обрядах многих народов. Обрядовые бубны чаще всего представляют собой кожаную мембрану на круглом деревянном каркасе – обечайке. На </w:t>
      </w:r>
      <w:r w:rsidR="00656F82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обечайку русских музыкальных бубнов часто подвешивались бубенцы или круглые металлические пластины.</w:t>
      </w:r>
    </w:p>
    <w:p w:rsidR="00656F82" w:rsidRPr="00B656A4" w:rsidRDefault="00656F82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Руси бубном назывался любой ударный музыкальный инструмент. Четко выделяется ратный и обрядовый бубен. Именно они послужили основой для бубнов музыкальных, используемых во время выступлений скоморохов и других увеселительных мероприятий.</w:t>
      </w:r>
    </w:p>
    <w:p w:rsidR="00656F82" w:rsidRPr="00656F82" w:rsidRDefault="00656F82" w:rsidP="004947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</w:p>
    <w:p w:rsidR="007511A7" w:rsidRPr="00656F82" w:rsidRDefault="00AA14BA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Arial" w:eastAsia="Times New Roman" w:hAnsi="Arial" w:cs="Arial"/>
          <w:noProof/>
          <w:sz w:val="30"/>
          <w:szCs w:val="30"/>
          <w:lang w:eastAsia="ru-RU"/>
        </w:rPr>
        <w:drawing>
          <wp:anchor distT="0" distB="0" distL="114300" distR="114300" simplePos="0" relativeHeight="251661312" behindDoc="0" locked="0" layoutInCell="1" allowOverlap="1" wp14:anchorId="30674E97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1987550" cy="1876425"/>
            <wp:effectExtent l="0" t="0" r="0" b="9525"/>
            <wp:wrapSquare wrapText="bothSides"/>
            <wp:docPr id="61" name="Рисунок 61" descr="свистулька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свистулька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47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7511A7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Небольшой керамический духовой инструмент – </w:t>
      </w:r>
      <w:r w:rsidR="007511A7" w:rsidRPr="004947E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свистулька</w:t>
      </w:r>
      <w:r w:rsidR="007511A7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часто снабжался декоративными элементами. Особо популярны были свистульки в виде птиц с декоративной росписью. Предпочитаемые существа и орнаменты часто указывают на регион изготовления инструмента.</w:t>
      </w:r>
    </w:p>
    <w:p w:rsidR="007511A7" w:rsidRPr="00656F82" w:rsidRDefault="007511A7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>Свистульки издают высокие трели. В некоторые виды свистулек заливается вода и тогда трели получаются с переливами. Создавались свистульки как детские игрушки.</w:t>
      </w:r>
    </w:p>
    <w:p w:rsidR="007511A7" w:rsidRPr="00B656A4" w:rsidRDefault="007511A7" w:rsidP="004947E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30"/>
          <w:szCs w:val="30"/>
          <w:lang w:eastAsia="ru-RU"/>
        </w:rPr>
      </w:pPr>
    </w:p>
    <w:p w:rsidR="007511A7" w:rsidRPr="00656F82" w:rsidRDefault="00AA14BA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6F82">
        <w:rPr>
          <w:rFonts w:ascii="Arial" w:eastAsia="Times New Roman" w:hAnsi="Arial" w:cs="Arial"/>
          <w:noProof/>
          <w:sz w:val="30"/>
          <w:szCs w:val="30"/>
          <w:lang w:eastAsia="ru-RU"/>
        </w:rPr>
        <w:drawing>
          <wp:anchor distT="0" distB="0" distL="114300" distR="114300" simplePos="0" relativeHeight="251662336" behindDoc="0" locked="0" layoutInCell="1" allowOverlap="1" wp14:anchorId="3267A85C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1325880" cy="1681480"/>
            <wp:effectExtent l="0" t="0" r="7620" b="0"/>
            <wp:wrapSquare wrapText="bothSides"/>
            <wp:docPr id="68" name="Рисунок 68" descr="деревянные ложки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деревянные ложки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880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947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7511A7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Ещё один символ русской культуры – </w:t>
      </w:r>
      <w:r w:rsidR="007511A7" w:rsidRPr="004947E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деревянные ложки</w:t>
      </w:r>
      <w:r w:rsidR="007511A7" w:rsidRPr="00656F82">
        <w:rPr>
          <w:rFonts w:ascii="Times New Roman" w:eastAsia="Times New Roman" w:hAnsi="Times New Roman" w:cs="Times New Roman"/>
          <w:sz w:val="28"/>
          <w:szCs w:val="28"/>
          <w:lang w:eastAsia="ru-RU"/>
        </w:rPr>
        <w:t>. Это единственный ударный инструмент, которым можно есть. Древние русские использовали ложки для извлечения ритмических звуков не меньше, чем для еды. Ложки из разных пород древесины с характерной росписью используется в комплектах от двух до пяти. Наиболее распространён вариант с тремя – две зажаты в левой руке ложкаря, а третьей он ударяет по нижним сторонам черпаков.</w:t>
      </w:r>
      <w:r w:rsidRPr="00AA14BA">
        <w:rPr>
          <w:rFonts w:ascii="Arial" w:eastAsia="Times New Roman" w:hAnsi="Arial" w:cs="Arial"/>
          <w:noProof/>
          <w:sz w:val="30"/>
          <w:szCs w:val="30"/>
          <w:lang w:eastAsia="ru-RU"/>
        </w:rPr>
        <w:t xml:space="preserve"> </w:t>
      </w:r>
    </w:p>
    <w:p w:rsidR="007511A7" w:rsidRDefault="007511A7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3A4AB7" w:rsidRDefault="003A4AB7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F63E4F" w:rsidRPr="00B656A4" w:rsidRDefault="00F63E4F" w:rsidP="00B656A4">
      <w:pPr>
        <w:pStyle w:val="a6"/>
        <w:shd w:val="clear" w:color="auto" w:fill="FFFFFF"/>
        <w:spacing w:after="0" w:afterAutospacing="0"/>
        <w:jc w:val="both"/>
        <w:rPr>
          <w:sz w:val="28"/>
          <w:szCs w:val="28"/>
        </w:rPr>
      </w:pPr>
    </w:p>
    <w:p w:rsidR="007511A7" w:rsidRPr="00B656A4" w:rsidRDefault="007511A7" w:rsidP="003A4AB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B656A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Глава </w:t>
      </w:r>
      <w:r w:rsidRPr="00B656A4">
        <w:rPr>
          <w:rFonts w:ascii="Times New Roman" w:eastAsia="Times New Roman" w:hAnsi="Times New Roman" w:cs="Times New Roman"/>
          <w:b/>
          <w:sz w:val="28"/>
          <w:szCs w:val="28"/>
          <w:u w:val="single"/>
          <w:lang w:val="en-US" w:eastAsia="ru-RU"/>
        </w:rPr>
        <w:t>II</w:t>
      </w:r>
      <w:r w:rsidR="001C6772" w:rsidRPr="00B656A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 Практическая часть</w:t>
      </w:r>
    </w:p>
    <w:p w:rsidR="001C6772" w:rsidRPr="004A404B" w:rsidRDefault="001C6772" w:rsidP="003A4AB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40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2.1. Демонстраци</w:t>
      </w:r>
      <w:r w:rsidR="004A40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онный показ</w:t>
      </w:r>
      <w:r w:rsidRPr="004A40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русских народных костюм</w:t>
      </w:r>
      <w:r w:rsidR="004A40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ов в ДОУ</w:t>
      </w:r>
    </w:p>
    <w:p w:rsidR="007511A7" w:rsidRPr="00B656A4" w:rsidRDefault="001C6772" w:rsidP="004A404B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565144" wp14:editId="5078A2DA">
            <wp:extent cx="1618775" cy="2158365"/>
            <wp:effectExtent l="0" t="0" r="635" b="0"/>
            <wp:docPr id="69" name="Рисунок 69" descr="C:\Users\Метод\Desktop\костюмы\IMG-20221111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\Desktop\костюмы\IMG-20221111-WA002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053" cy="2202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5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0C567E" wp14:editId="575EFCAF">
            <wp:extent cx="1628298" cy="2171062"/>
            <wp:effectExtent l="0" t="0" r="0" b="1270"/>
            <wp:docPr id="70" name="Рисунок 70" descr="C:\Users\Метод\Desktop\костюмы\IMG-20221111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етод\Desktop\костюмы\IMG-20221111-WA002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265" cy="2260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1A7" w:rsidRDefault="001C6772" w:rsidP="004A404B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AA9C21" wp14:editId="753480BE">
            <wp:extent cx="1623062" cy="2164080"/>
            <wp:effectExtent l="0" t="0" r="0" b="7620"/>
            <wp:docPr id="73" name="Рисунок 73" descr="C:\Users\Метод\Desktop\костюмы\IMG-20221111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\Desktop\костюмы\IMG-20221111-WA002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666" cy="2259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404B" w:rsidRPr="00B65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E2108A0" wp14:editId="0454C63C">
            <wp:extent cx="1647825" cy="2197100"/>
            <wp:effectExtent l="0" t="0" r="9525" b="0"/>
            <wp:docPr id="78" name="Рисунок 78" descr="C:\Users\Метод\Desktop\костюмы\IMG-20221111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\Desktop\костюмы\IMG-20221111-WA002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962" cy="2205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EA3" w:rsidRPr="004A404B" w:rsidRDefault="00E74EA3" w:rsidP="00B656A4">
      <w:pPr>
        <w:spacing w:before="600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40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2.2. Хороводная игра «Ручеек»</w:t>
      </w:r>
    </w:p>
    <w:p w:rsidR="00E74EA3" w:rsidRPr="00B656A4" w:rsidRDefault="00E74EA3" w:rsidP="00D16765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5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3BE24B" wp14:editId="66655F64">
            <wp:extent cx="2360267" cy="1324545"/>
            <wp:effectExtent l="0" t="0" r="2540" b="9525"/>
            <wp:docPr id="74" name="Рисунок 74" descr="C:\Users\Метод\Desktop\костюмы\20221114_100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\Desktop\костюмы\20221114_10060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142" cy="1350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56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095AD0" wp14:editId="33EDD573">
            <wp:extent cx="2295525" cy="1312771"/>
            <wp:effectExtent l="0" t="0" r="0" b="1905"/>
            <wp:docPr id="76" name="Рисунок 76" descr="C:\Users\Метод\Desktop\костюмы\20221114_100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\Desktop\костюмы\20221114_10055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965" cy="1328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EA3" w:rsidRDefault="00E74EA3" w:rsidP="00D16765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3A4AB7" w:rsidRPr="00B656A4" w:rsidRDefault="003A4AB7" w:rsidP="00D16765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74EA3" w:rsidRPr="00D16765" w:rsidRDefault="00E74EA3" w:rsidP="00B656A4">
      <w:pPr>
        <w:spacing w:before="600" w:after="0" w:line="24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D16765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2.3. Танец с ложками</w:t>
      </w:r>
    </w:p>
    <w:p w:rsidR="00E74EA3" w:rsidRDefault="00E74EA3" w:rsidP="00D16765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6DF193F2" wp14:editId="67C5ACFD">
            <wp:extent cx="2769988" cy="1685925"/>
            <wp:effectExtent l="0" t="0" r="0" b="0"/>
            <wp:docPr id="79" name="Рисунок 79" descr="C:\Users\Метод\Desktop\костюмы\20221114_101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\Desktop\костюмы\20221114_10111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834" cy="1704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631E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508FF97D" wp14:editId="3E631171">
            <wp:extent cx="2805353" cy="1674495"/>
            <wp:effectExtent l="0" t="0" r="0" b="1905"/>
            <wp:docPr id="82" name="Рисунок 82" descr="C:\Users\Метод\Desktop\костюмы\20221114_101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\Desktop\костюмы\20221114_10104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29" cy="16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EA3" w:rsidRDefault="00E74EA3" w:rsidP="00D16765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0E7D5BF3" wp14:editId="7A3D233C">
            <wp:extent cx="2710180" cy="1627876"/>
            <wp:effectExtent l="0" t="0" r="0" b="0"/>
            <wp:docPr id="81" name="Рисунок 81" descr="C:\Users\Метод\Desktop\костюмы\20221114_101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\Desktop\костюмы\20221114_10110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359" cy="166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050" w:rsidRPr="00D16765" w:rsidRDefault="00A03050" w:rsidP="00B656A4">
      <w:pPr>
        <w:spacing w:before="600" w:after="0" w:line="24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D16765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2.4. Детский оркестр «Светит месяц»</w:t>
      </w:r>
    </w:p>
    <w:p w:rsidR="00A03050" w:rsidRDefault="00A03050" w:rsidP="00D16765">
      <w:pPr>
        <w:spacing w:before="600" w:after="0" w:line="240" w:lineRule="auto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Cs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74AA84AA" wp14:editId="4CB055AF">
            <wp:extent cx="2697478" cy="2023110"/>
            <wp:effectExtent l="0" t="0" r="8255" b="0"/>
            <wp:docPr id="83" name="Рисунок 83" descr="C:\Users\Метод\Desktop\костюмы\IMG-20221111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етод\Desktop\костюмы\IMG-20221111-WA003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897" cy="2031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631E">
        <w:rPr>
          <w:rFonts w:ascii="Times New Roman" w:eastAsia="Times New Roman" w:hAnsi="Times New Roman" w:cs="Times New Roman"/>
          <w:bCs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3E1AE7FD" wp14:editId="2942A490">
            <wp:extent cx="2689225" cy="2016919"/>
            <wp:effectExtent l="0" t="0" r="0" b="2540"/>
            <wp:docPr id="84" name="Рисунок 84" descr="C:\Users\Метод\Desktop\костюмы\IMG-20221111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Метод\Desktop\костюмы\IMG-20221111-WA003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048" cy="2031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050" w:rsidRPr="00D16765" w:rsidRDefault="00D16765" w:rsidP="00B656A4">
      <w:pPr>
        <w:spacing w:before="600" w:after="0" w:line="240" w:lineRule="auto"/>
        <w:jc w:val="both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D16765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Вывод: </w:t>
      </w:r>
      <w:r w:rsidRPr="00D167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Вместе с детьми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r w:rsidRPr="00D167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изучили русский костюм, его детали и крой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  <w:r w:rsidRPr="00D167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в танце с ложками </w:t>
      </w:r>
      <w:r w:rsidRPr="00D167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развили чувство ритма, умение ориентироваться в пространстве, получ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ать</w:t>
      </w:r>
      <w:r w:rsidRPr="00D167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удовольствие от совместной деятельности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;  разучили хороводную игру «Ручеек», развили умение ориентироваться в пространстве; </w:t>
      </w:r>
      <w:r w:rsidR="00A0305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познакомились с народными музыкальными инструментами, со способами звукоизвлечения, научились играть в ансамбле, получили удовольствие от совместного музицирования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AE020B" w:rsidRDefault="00AE020B" w:rsidP="00D1676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885482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Заключение.</w:t>
      </w:r>
    </w:p>
    <w:p w:rsidR="00D16765" w:rsidRPr="00885482" w:rsidRDefault="00D16765" w:rsidP="00D1676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6334F" w:rsidRPr="00F2631E" w:rsidRDefault="00A6334F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D167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В</w:t>
      </w:r>
      <w:r w:rsidRPr="00F263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ходе проекта мы выяснили, что музыкальная, танцевальная, познавательная, игровая, театрализованная и другие виды детской деятельности, в основе которых лежит народная культура, формирует у детей не только эстетические чувства, эстетическое отношение к окружающему, но и закладывает основы будущего успешного обучения ребёнка в школе, развивает важнейшие психические процессы, формирует компоненты различных способностей, следовательно, сохраняются накопленные поколениями богатейший опыт, традиции, ценности, умения и знания, развивается личность каждого ребёнка, черты русского характера и ментальности. </w:t>
      </w:r>
    </w:p>
    <w:p w:rsidR="00F2631E" w:rsidRDefault="00F2631E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F2631E" w:rsidRDefault="00F2631E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F2631E" w:rsidRDefault="00F2631E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F2631E" w:rsidRDefault="00F2631E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3A4AB7" w:rsidRDefault="003A4AB7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A43690" w:rsidRDefault="00A43690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B656A4" w:rsidRDefault="00885482" w:rsidP="00885482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885482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Список литературы</w:t>
      </w:r>
    </w:p>
    <w:p w:rsidR="00885482" w:rsidRDefault="00885482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</w:p>
    <w:p w:rsidR="00885482" w:rsidRDefault="00885482" w:rsidP="00A43690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Буренина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А.И.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«Ритмическая мозаика». Программа по ритмической пластике для детей дошкольного и младшего школьного возраста –  ЛОИРО, 2019.</w:t>
      </w:r>
    </w:p>
    <w:p w:rsidR="00885482" w:rsidRDefault="00885482" w:rsidP="0088548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Ветлугина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Н.А.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«Музыкальное воспитание в детском саду» 2021.</w:t>
      </w:r>
    </w:p>
    <w:p w:rsidR="00885482" w:rsidRPr="00A43690" w:rsidRDefault="003A4AB7" w:rsidP="0088548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885482"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Слуцкая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С. Л. </w:t>
      </w:r>
      <w:r w:rsidR="00885482"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«Танцевальная мозаика». Хореография в детском саду –</w:t>
      </w:r>
    </w:p>
    <w:p w:rsidR="00A43690" w:rsidRDefault="00885482" w:rsidP="00A43690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2019</w:t>
      </w:r>
      <w:r w:rsidRPr="0088548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885482" w:rsidRDefault="00885482" w:rsidP="00A43690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Горшкова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Е.В. 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«От жеста к танцу» - Гном и Д, 2021.</w:t>
      </w:r>
    </w:p>
    <w:p w:rsidR="00885482" w:rsidRDefault="00885482" w:rsidP="0088548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Горшкова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Е.В. 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«От жеста к танцу». Музыкальный репертуар к танцевальным упражнениям, этюдам и спектаклям. Пособие для музыкальных руководителей Издательство ГНОМ, 2020.</w:t>
      </w:r>
    </w:p>
    <w:p w:rsidR="00885482" w:rsidRDefault="00885482" w:rsidP="0088548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Бекина</w:t>
      </w:r>
      <w:proofErr w:type="spellEnd"/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С.И.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Ломова</w:t>
      </w:r>
      <w:r w:rsidR="003A4A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Т.П.</w:t>
      </w:r>
      <w:r w:rsidRPr="00A4369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«Музыка и движение». Упражнения, игры, пляски для детей 5-6, 6-7 лет. 2019.</w:t>
      </w:r>
    </w:p>
    <w:p w:rsidR="00353D20" w:rsidRPr="00A43690" w:rsidRDefault="00353D20" w:rsidP="00885482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Интернет ресурсы</w:t>
      </w: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656A4" w:rsidRDefault="00B656A4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85482" w:rsidRDefault="00885482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074627" w:rsidRPr="00885482" w:rsidRDefault="00D444A9" w:rsidP="00885482">
      <w:pPr>
        <w:shd w:val="clear" w:color="auto" w:fill="FFFFFF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885482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Приложение 1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D444A9" w:rsidRPr="00F2631E" w:rsidRDefault="00D444A9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Конспект занятия</w:t>
      </w:r>
    </w:p>
    <w:p w:rsidR="00D444A9" w:rsidRPr="00F2631E" w:rsidRDefault="00D444A9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На тему: </w:t>
      </w:r>
      <w:r w:rsidRPr="00F2631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«Знакомство детей с русским народным костюмом»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Цель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 создание условий для формирования у детей любви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 интереса и уважения к родной культуре и историческому прошлому своего народа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 желание поддерживать народные традиции.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Задачи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D444A9" w:rsidRPr="00F2631E" w:rsidRDefault="00D444A9" w:rsidP="001E4B42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9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познакомить с элементами русского национального костюма: женского и мужского, символикой вышивки;</w:t>
      </w:r>
    </w:p>
    <w:p w:rsidR="00D444A9" w:rsidRPr="00F2631E" w:rsidRDefault="00D444A9" w:rsidP="001E4B42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9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обогащать и активизировать речь детей за счёт новых слов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 рубаха, сарафан, кокошник, передник, косоворотка, порты, онучи, лапти, кепка;</w:t>
      </w:r>
    </w:p>
    <w:p w:rsidR="00D444A9" w:rsidRPr="00F2631E" w:rsidRDefault="00D444A9" w:rsidP="001E4B42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9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расширять кругозор, закреплять знаний малых фольклорных форм (потешки, загадки);</w:t>
      </w:r>
    </w:p>
    <w:p w:rsidR="00D444A9" w:rsidRPr="00F2631E" w:rsidRDefault="00D444A9" w:rsidP="001E4B42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9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мелкую моторику, художественные навыки, творческое воображение, любознательность, эстетический вкус, познавательную активность.</w:t>
      </w:r>
    </w:p>
    <w:p w:rsidR="00D444A9" w:rsidRPr="00F2631E" w:rsidRDefault="00D444A9" w:rsidP="001E4B42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9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у детей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интерес и уважение к родной культуре и историческому прошлому своего народа, желание поддерживать народные традиции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занятия.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Здравствуйте, красны девицы и добрые молодцы! С давних времен на Руси все люди были вежливые, всегда приветствовали друг друга поклоном и добрыми словами. Здравствуйте – это пожелание доброго здоровья.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мы поздороваемся, друг с другом и поклонимся, как в старину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Девочки поклонитесь </w:t>
      </w: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мальчикам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 «Здравствуйте, добрые молодцы!»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Мальчики с поклоном </w:t>
      </w: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девочкам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 «Здравствуйте, красны девицы!»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Дети, а вы знаете, что значит, добрые молодцы и красны девицы? (ответы детей)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Руси в стародавние времена считали, что парень должен быть крепкий, здоровый, бодрый, поэтому и «добрый молодец». А «красны девицы, потому, что слово «красная» означало красивая девушка в нарядной одежде.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А для чего нам нужна одежда? (ответы детей). А знаете, как в старину называли одежду? Её называли оболочкой. А одеваться – значит облачаться. Одежда укрывает наше тело от непогоды, холода и солнца с одной стороны, а с другой – выражает представление о красоте. Сегодня мы познакомимся с вами с русской народной одеждой и символами, которыми их украшали. А 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помогут мне мои помощники, вот они - красна девица Алёнушка и добрый молодец Иванушка. Давайте рассмотрим, в чём они одеты.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какие элементы женской одежды вы узнали и можете назвать? (дети называют элементы национального костюма).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Совершенно верно, женщины на Руси </w:t>
      </w: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носили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 рубаху, сарафан, лапти. Рубаха – важная часть женской одежды, она длинная, ниже колен. Рубаху красиво украшали вышивкой. Поверх рубахи надевали сарафан или юбку (понёву) и передник, также расшитые узором. На голову надевали платок или кокошник. На Руси был </w:t>
      </w: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обычай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 когда девушка замуж выходила, она должна была волосы убирать под платок.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мужской костюм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(дети называют элементы национального костюма). Основой мужского костюма тоже была рубаха, она доходила до колен.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из вас знает, как называлась такая рубаха? (ответ детей-рубаха-косоворотка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догадался, почему она так называется? (ответы детей).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Да действительно, она так называется, потому что разрез ворота находится не посередине, а на боку (косо). Рубаху носили на выпуск и подпоясывали кушаком или пояском. Обязательной частью мужского костюма были широкие, длинные штаны – портки. Портки заправляли в сапоги, или их обертывали онучами (узкие длинные куски ткани) и поверх надевали лапти. Лапти – это плетённая обувь, плели их из лыка дерева липы. Ещё лапти плели из бересты – берёзовой коры. Это были праздничные лапти.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Я предлагаю вам посмотреть разные варианты женского и мужского народного костюма. </w:t>
      </w:r>
    </w:p>
    <w:p w:rsidR="00703EDE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вы считаете, кто шил, создавал одежду? (ответы детей). Всю одежду женщины шили и украшали сами для себя, для своих родных, поэтому и называлась она народной. Предлагаю вам сейчас украсить свою одежду. А какую, вы узнаете, отгадав загадки.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Сначала отгадывают </w:t>
      </w: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девочки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день поутру надеваю я трубу.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Ну не догадаться вам?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зовется (Сарафан).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Загадка для мальчиков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Рукав длинный иль короткий,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Планка иль косоворотка.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груди – кармашки.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это? (Рубашка).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Молодцы, загадки отгадали, приглашаю вас в мастерскую, где вы сами сможете создать свой вариант одежды. (Дети проходят дальше и садятся за столы, девочки отдельно от мальчиков).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Ребята, вы обратили внимание, что одежду по вороту, рукавам, подолу русские мастерицы украшали вышивкой. В старину знаки на вышивке имели особое значение. Например, извилистая или ломанная линия 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– это знак воды. На что похож этот знак? (на волны, на реку). Ручеек журчит и веселит нас, несет радость, веселье. Круг – это знак солнца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 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оно дарит людям? (тепло, добро). Поэтому и сам знак обозначает плодородие, счастье, благополучие. Квадрат или ромб – земля, засеянное поле. Он приносит счастье, богатство, достаток. Крест берег людей от злых сил. Каждый цвет в одежде обозначает что-то </w:t>
      </w:r>
      <w:r w:rsidRPr="00F2631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свое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 красный – благополучие, хорошую жизнь, символ праздника; желтый – тепло и ласку; синий – радость; черный – богатство. Украшая этими знаками свою одежду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 люди надеялись, что это принесет им счастье, здоровье, хороший урожай, спасет от злых сил. Такой узор, ребята, называется оберег, заклинание в виде знаков.</w:t>
      </w:r>
    </w:p>
    <w:p w:rsidR="00D444A9" w:rsidRPr="00F2631E" w:rsidRDefault="00D444A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Итог занятия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D444A9" w:rsidRPr="00F2631E" w:rsidRDefault="00D444A9" w:rsidP="00B656A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нового для себя вы сегодня узнали? В чем сходство и различие женского и мужского </w:t>
      </w:r>
      <w:r w:rsidRPr="00F2631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костюма</w:t>
      </w: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>? Что означала вышивка на одежде?</w:t>
      </w:r>
    </w:p>
    <w:p w:rsidR="00074627" w:rsidRPr="00F2631E" w:rsidRDefault="00074627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4627" w:rsidRPr="00F2631E" w:rsidRDefault="00074627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6C41" w:rsidRPr="00F2631E" w:rsidRDefault="008B6C41" w:rsidP="00885482">
      <w:pPr>
        <w:shd w:val="clear" w:color="auto" w:fill="FFFFFF"/>
        <w:spacing w:after="0" w:line="240" w:lineRule="auto"/>
        <w:ind w:firstLine="568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Приложение 2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F44D7" w:rsidRPr="00F2631E" w:rsidRDefault="006F44D7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Конспект музыкального занятия «Знакомство с Русскими народными  танцами»</w:t>
      </w:r>
    </w:p>
    <w:p w:rsidR="008B6C41" w:rsidRPr="00F2631E" w:rsidRDefault="008B6C41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Цель: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познакомить детей с русскими народными хороводами и плясками, приобщить детей к русской культуре.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Задачи: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Образовательные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8B6C41" w:rsidRPr="00F2631E" w:rsidRDefault="008B6C41" w:rsidP="00B656A4">
      <w:pPr>
        <w:numPr>
          <w:ilvl w:val="0"/>
          <w:numId w:val="3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познакомить детей с основными жанрами русского народного танца;</w:t>
      </w:r>
    </w:p>
    <w:p w:rsidR="008B6C41" w:rsidRPr="00F2631E" w:rsidRDefault="008B6C41" w:rsidP="00B656A4">
      <w:pPr>
        <w:numPr>
          <w:ilvl w:val="0"/>
          <w:numId w:val="3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 детей свободно двигаться в манере русских народных хороводов, плясок.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Воспитательные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8B6C41" w:rsidRPr="00F2631E" w:rsidRDefault="008B6C41" w:rsidP="00B656A4">
      <w:pPr>
        <w:numPr>
          <w:ilvl w:val="0"/>
          <w:numId w:val="4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приобщить детей к русской культуре;</w:t>
      </w:r>
    </w:p>
    <w:p w:rsidR="008B6C41" w:rsidRPr="00F2631E" w:rsidRDefault="008B6C41" w:rsidP="00B656A4">
      <w:pPr>
        <w:numPr>
          <w:ilvl w:val="0"/>
          <w:numId w:val="4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прививать интерес к народной музыке и любовь к русскому искусству;</w:t>
      </w:r>
    </w:p>
    <w:p w:rsidR="008B6C41" w:rsidRPr="00F2631E" w:rsidRDefault="008B6C41" w:rsidP="00B656A4">
      <w:pPr>
        <w:numPr>
          <w:ilvl w:val="0"/>
          <w:numId w:val="4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музыкальную культуру дошкольников, потребность выражать свои мысли в движениях под музыку.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Развивающие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8B6C41" w:rsidRPr="00F2631E" w:rsidRDefault="008B6C41" w:rsidP="00B656A4">
      <w:pPr>
        <w:numPr>
          <w:ilvl w:val="0"/>
          <w:numId w:val="5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умение двигаться соответственно музыке, менять движения по фразам в русской пляске;</w:t>
      </w:r>
    </w:p>
    <w:p w:rsidR="008B6C41" w:rsidRPr="00F2631E" w:rsidRDefault="008B6C41" w:rsidP="00B656A4">
      <w:pPr>
        <w:numPr>
          <w:ilvl w:val="0"/>
          <w:numId w:val="5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музыкальный слух и чувство ритма в русских народных мелодиях;</w:t>
      </w:r>
    </w:p>
    <w:p w:rsidR="008B6C41" w:rsidRPr="00F2631E" w:rsidRDefault="008B6C41" w:rsidP="00B656A4">
      <w:pPr>
        <w:numPr>
          <w:ilvl w:val="0"/>
          <w:numId w:val="5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танцевальные и импровизационные навыки и умения. </w:t>
      </w:r>
    </w:p>
    <w:p w:rsidR="006F44D7" w:rsidRPr="00F2631E" w:rsidRDefault="006F44D7" w:rsidP="00B656A4">
      <w:pPr>
        <w:numPr>
          <w:ilvl w:val="0"/>
          <w:numId w:val="5"/>
        </w:numPr>
        <w:shd w:val="clear" w:color="auto" w:fill="FFFFFF"/>
        <w:spacing w:before="3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B6C41" w:rsidRPr="00F2631E" w:rsidRDefault="008B6C41" w:rsidP="00316A5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Обычай приветствовать поклоном знакомого или даже незнакомого человека дошел до нас из глубокой древности. Раньше говорили «бить челом», т.е. почтительно кланяться, благодарить, приветствовать. Если заходил запоздалый путник, его встречали поклоном: «Милости просим!» 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(Делает поклон).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316A58" w:rsidRDefault="008B6C41" w:rsidP="00316A5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Ребята, мы с вами пришли в гости к Бабушке, давайте поздороваемся с ней, поклонимся. 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(Дети выполняют поклон). </w:t>
      </w:r>
    </w:p>
    <w:p w:rsidR="00316A58" w:rsidRDefault="008B6C41" w:rsidP="00316A5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Гость доволен – и хозяин рад.         </w:t>
      </w:r>
    </w:p>
    <w:p w:rsidR="008B6C41" w:rsidRPr="00F2631E" w:rsidRDefault="008B6C41" w:rsidP="00316A58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Постараемся, чтобы   у нашей  Бабушки    остались     только   приятные о   нас</w:t>
      </w:r>
      <w:r w:rsidR="006F44D7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впечатления и воспоминания.</w:t>
      </w:r>
    </w:p>
    <w:p w:rsidR="00316A58" w:rsidRDefault="008B6C41" w:rsidP="00316A5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Бабушка: 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(подходит к детям)</w:t>
      </w:r>
    </w:p>
    <w:p w:rsidR="008B6C41" w:rsidRPr="00F2631E" w:rsidRDefault="008B6C41" w:rsidP="00316A5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Здравствуйте, внучки милые, внучки мои хорошие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 (Тяжело вздыхает, опускает голову).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Бабушка, что случилось, почему ты такая грустная?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Бабушка 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Меня зовут  Бабушкой</w:t>
      </w:r>
      <w:r w:rsidR="006F44D7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6F44D7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Забавушкой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потому что я весёлая, знаю много сказок, умею петь весёлые песни, зажигательно танцевать русские пляски. А вчера легла я спать, проснулась и ни одного русского танца не помню. Вот, сижу, вспоминаю, да толку нет. 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(Вздыхает).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Реб</w:t>
      </w:r>
      <w:r w:rsidR="006F44D7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ята, поможем Бабушке, вспомнить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танцевальные  движения?</w:t>
      </w:r>
    </w:p>
    <w:p w:rsidR="008B6C41" w:rsidRPr="00F2631E" w:rsidRDefault="008B6C41" w:rsidP="00316A5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Дети: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Да!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Музыкальный руководитель приглашает Бабушку танцевать. Дети, взявшись за руки, идут хороводным шагом по кругу. Музыкальный руководитель показывает элементы танцевальных движений.</w:t>
      </w:r>
      <w:r w:rsidRPr="00F2631E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br/>
      </w:r>
    </w:p>
    <w:p w:rsidR="008B6C41" w:rsidRPr="00F2631E" w:rsidRDefault="00885482" w:rsidP="00316A58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МУЗЫКАЛЬНО–РИТМИЧЕСКИЕ </w:t>
      </w:r>
      <w:r w:rsidR="008B6C41"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ДВИЖЕНИЯ</w:t>
      </w:r>
      <w:r w:rsidR="008B6C41"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/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«Хороводный шаг»                                           «</w:t>
      </w:r>
      <w:proofErr w:type="spellStart"/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Ковырялочка</w:t>
      </w:r>
      <w:proofErr w:type="spellEnd"/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»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Вдоль по реченьке                                              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Ковырялочку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ребята,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Лебедушка плывет,                                             Я хочу вам показать.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Выше берега головушку несет,                         Вы попробуйте за мною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Белым крылышком помахивает,                       Все движенья повторять.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На цветы водицу стряхивает.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                                                                              Ставлю ногу на носок,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«</w:t>
      </w:r>
      <w:proofErr w:type="spellStart"/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Припадание</w:t>
      </w:r>
      <w:proofErr w:type="spellEnd"/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»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                             А потом на пятку.                                         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Припадаем, припадаем,                                      И три раза постучу,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Русский танец начинаем,                                    Глядя на ребяток.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 лебедушки, плывем,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Хоровод мы наш ведем!                                     Носок − пятка, 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перетоп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Носок − пятка, 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перетоп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Припадаем мы на ножку                                    Вот какие молодцы –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покружимся немножко.                                  Мы танцоры удальцы!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Наши танцы хороши,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Мы танцуем от души.</w:t>
      </w:r>
    </w:p>
    <w:p w:rsidR="008B6C41" w:rsidRPr="00F2631E" w:rsidRDefault="008B6C41" w:rsidP="00885482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«Гармошка»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Шаг – присяду,                                                    В нашем доме у Тимошки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Шаг − присяду.                                                    Есть красивая гармошка.                         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танец я учу,                                                   Пятки вместе, носки врозь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Приседать я не устану,                                       Потанцуй, лениться брось.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танцором стать хочу!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с подружками «гармошку»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</w:t>
      </w:r>
      <w:proofErr w:type="spellStart"/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Топотушки</w:t>
      </w:r>
      <w:proofErr w:type="spellEnd"/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»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                             Будем вместе танцевать.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proofErr w:type="gram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Топотушки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топотушки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                                    А дружки наши «гармошку»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Раз, два, три, четыре, пять.</w:t>
      </w:r>
      <w:proofErr w:type="gram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                              Будут с нами повторять.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Дружно, весело, задорно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Повторим мы все опять!                                    Ты играй, моя гармошка,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                                                                             До, ре, ми, фа, соль, ля, си.</w:t>
      </w:r>
    </w:p>
    <w:p w:rsidR="008B6C41" w:rsidRPr="00F2631E" w:rsidRDefault="008B6C41" w:rsidP="0088548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Каблучками я стучу,                                           Посмотрите, полюбуйтесь,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Пляску русскую учу.                                          Как танцуют на Руси.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Пляска русская моя,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Замечательная!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Молодцы, ребята. Ну как, Бабушка, вспомнила плясовые движения?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Бабушка: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Вспомнила, вспомнила, мои внучата.   Проходите, отдохните. (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Дети садятся на скамейки.)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 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  вы   знаете, как   появились   первые русские народные танцы?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Нет.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 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Хотите, я вам сейчас расскажу?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Да!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 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Рассаживайтесь поудобнее и слушайте.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Танец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это особый вид народного искусства. Не поддаётся счёту сколько различных танцев и плясок бытовало на Руси и существует до сих пор в современной России. Они имеют самые разнообразные названия: иногда по песне, под которую танцуются («Камаринская», «Сени»), иногда по количеству танцоров («Парная», «Четвёрка»), иногда название определяет картину танца («Плетень», «Воротца»). Но во всех этих столь различных танцах есть что-то общее, характерное для русского народного танца вообще: это широта движения, удаль, особенная жизнерадостность, поэтичность, сочетание скромности и простоты с большим чувством собственного достоинства.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16A5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         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Основные жанры русского народного танца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Самым древним русским народным танцем был хоровод, он сопровождался песней. 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Хоровод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массовый танец, его рисунок - простой круг, который  олицетворял  движение Солнца вокруг Земли. Под пение танцующих в хороводе разыгрывались целые сценки. Хороводы весьма разнообразны в своих построениях большинство хороводов являются круговыми. Но движение хоровода не ограничивается круговым рисунком. Круг разрывается, образуются новые построения, новые рисунки – зигзаги, линии и т.д.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Фигуры хороводов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 содержанию, характеру, форме, времени русские хороводы делились на четыре группы: весенние, летние, осенние и зимние.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Хороводы бывают сомкнутые (круг) и разомкнутые (линия на линию, змейка и т.д.). Хоровод распространен по всей России, и каждая область вносит что-то свое, создает разнообразие в стиле, композиции, характере и манере исполнения. Хороводы весьма разнообразны в своих построениях большинство хороводов являются круговыми.</w:t>
      </w:r>
    </w:p>
    <w:p w:rsidR="006F44D7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рисунок, каждое построение хоровода имеет свое определенное название, а эти определенные построения называются фигурами хоровода и являются составной частью танца: круг, круг в круге, корзиночка, змейка, восьмерка, два круга, улица, ручеек, воротца и др. Все движения выполняются плавно, без резких рывков, а шаг с носочка.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Муз. Рук.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посмотрите, какие красивые узоры. Оказывается, мы их можем даже станцевать. 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(Комментирует узор.)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  </w:t>
      </w:r>
      <w:r w:rsidRPr="00F2631E">
        <w:rPr>
          <w:rFonts w:ascii="Times New Roman" w:eastAsia="Times New Roman" w:hAnsi="Times New Roman" w:cs="Times New Roman"/>
          <w:color w:val="0000FF"/>
          <w:sz w:val="28"/>
          <w:szCs w:val="28"/>
          <w:lang w:eastAsia="ru-RU"/>
        </w:rPr>
        <w:t>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без чего не получиться танца?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Без музыки.</w:t>
      </w:r>
    </w:p>
    <w:p w:rsidR="006F44D7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Бабушка - 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Забавушка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музыка у тебя есть?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Бабушка: 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Есть, да еще какая красивая…</w:t>
      </w:r>
    </w:p>
    <w:p w:rsidR="00B656A4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Музыкальный руководитель предлаг</w:t>
      </w:r>
      <w:r w:rsidR="0083422F"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ает детям и Бабушке станцевать хороводную игру «Ручеек»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8B6C41" w:rsidRPr="00B656A4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   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хотите узнать, как появилась русская пляска?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Дети:          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Да!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Русская пляска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   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Пляски или плясовые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это ранние обрядовые, а сейчас – бытовые танцы. Этот танец сформировался из хоровода, увеличив темп исполнения и, разнообразив рисунки переходов и построений. Танец представляет собой движения, которые с каждым тактом становятся все более разнообразными, что является характерной особенностью пляски. В этом танце пр</w:t>
      </w:r>
      <w:r w:rsidR="0083422F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инимают участие парни и девушки.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Мужская пляска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размашистая, широкая, сильная, высокая.</w:t>
      </w:r>
      <w:r w:rsidRPr="00F2631E"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lang w:eastAsia="ru-RU"/>
        </w:rPr>
        <w:t> 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Женская пляска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плавная, величавая, задушевная, но в то же время, живая и задорная.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Парная пляска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исполняется игриво и задорно. Смысл парной пляски - разговор, диалог любящих друг друга людей. Ее темп ровный, рисунки разнообразные.</w:t>
      </w:r>
    </w:p>
    <w:p w:rsidR="008B6C41" w:rsidRPr="00F2631E" w:rsidRDefault="008B6C41" w:rsidP="00B656A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Перепляс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-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это соревнование. Парни соревнуются в ловкости, силе, удали, индивидуальности. Это исключительно мужской танец. Перепляс исполняется под стандартные народные мелодии или под частушки. В настоящее время перепляс исполняется так: по несколько танцоров с двух сторон становятся друг против друга и начинают танцевать наперебой.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Муз/рук.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Ну вот, Бабушка-</w:t>
      </w:r>
      <w:proofErr w:type="spell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Забавушка</w:t>
      </w:r>
      <w:proofErr w:type="spell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мы тебя и развеселили, и помоги тебе вспомнить, как появились русские народные танцы. Довольна ли ты?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Бабушка: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Ой, </w:t>
      </w:r>
      <w:proofErr w:type="gramStart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довольна</w:t>
      </w:r>
      <w:proofErr w:type="gramEnd"/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внучки мои. Спасибо вам большое. А за вашу помощь я вам приготовила угощение.</w:t>
      </w:r>
    </w:p>
    <w:p w:rsidR="008B6C41" w:rsidRPr="00F2631E" w:rsidRDefault="008B6C41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Бабушка раздаёт угощение детям. Дети благодарят Бабушку за угощение, прощаются и уходят в группу.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BA7F8B" w:rsidRPr="00885482" w:rsidRDefault="00B656A4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885482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 </w:t>
      </w:r>
      <w:r w:rsidR="00BA7F8B" w:rsidRPr="00885482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Приложение 3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Беседа на тему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«В мире музыкальных инструментов»</w:t>
      </w:r>
    </w:p>
    <w:p w:rsidR="00F2631E" w:rsidRDefault="00F2631E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 заходят в музыкальный зал.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 (приветствие)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Здравствуйте, ребята!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 отвечают на приветствие.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сегодня мы с вами отправимся в необычную страну. Такой страны нет ни на одной из географических карт, но она есть там, где любят музыку. Это Страна Музыкальных инструментов. И отправимся в эту страну мы с вами в сапогах – скороходах. Обувайте их скорее.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 обувают на ноги «сапоги – скороходы», сделанные из киндер – сюрприза.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 что, готовы в путь-дорогу? Отправляемся!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Зашагаем дружно в ногу,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Бодрый марш поможет нам!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Дальше узкая дорожка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Здесь бежим мы на носочках.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вот мы с вами и пришли. Посмотрите, как красива наша страна Музыкальных инструментов. Сколько в ней различных музыкальных инструментов 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(перечисляем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)</w:t>
      </w:r>
      <w:r w:rsidRPr="00F2631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Они все такие разные, но все, же их можно объединить в четыре основные группы. Как называются эти группы?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 классифицируют музыкальные инструменты по группам: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ударные, духовые, струнные, клавишные.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Молодцы, ребята! Музыкальные инструменты готовились к встрече с вами, но так сильно волновались и суетились, что все перепутались. Теперь мы с вами должны им помочь найти свои домики. Поможем?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Да!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 демонстрирует детям домики</w:t>
      </w:r>
      <w:r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земле у каждого есть родимый дом.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Хорошо и весело и уютно в нем.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собаки конура, у лисички – нора,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совы – дупло, у малиновки – гнездо.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а в этих домиках живут музыкальные инструменты.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-Первым, кому мы поможем, это будут ударные музыкальные инструменты, ведь они первыми появились на Земле, и являются самыми простыми и незатейливыми. Расставить их по местам нам поможет игра 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Музыкальная отгадай-ка».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Игра «Музыкальная отгадай-ка»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 загадывает детям загадки о музыкальных инструментах.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в оркестре вам поможет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Сложный ритм стучать он сможет.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Ритм любой, из разных стран.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конечно,…………….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(Барабан)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Ребенок, отгадавший загадку, прикрепляет картинку с изображением барабана в ячейку таблицы-домика.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Барабан в древности делали из шкур животных, добытых на охоте, и он имел важное значение в жизни людей. Они использовали его, например, как телефон, для того, чтобы передать информацию на дальние расстояния, или предупредить об опасности своих соседей, живших очень далеко.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Деревянные крошки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Постучи-ка немножко.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щи ими хлебать,</w:t>
      </w:r>
    </w:p>
    <w:p w:rsidR="00BA7F8B" w:rsidRPr="00F2631E" w:rsidRDefault="00BA7F8B" w:rsidP="008854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можно «Барыню» сыграть. 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(Деревянные ложки)</w:t>
      </w:r>
    </w:p>
    <w:p w:rsidR="00395E82" w:rsidRPr="00B656A4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Карточку с изображением деревянных ложек дети размещают в ячейке таблицы.</w:t>
      </w:r>
    </w:p>
    <w:p w:rsidR="00BA7F8B" w:rsidRPr="00F2631E" w:rsidRDefault="00395E82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Ладошка по нему стучит,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Потряхивает вольно.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он звенит, гремит.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Ему совсем не больно. 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(Бубен)</w:t>
      </w:r>
    </w:p>
    <w:p w:rsidR="00395E82" w:rsidRPr="00B656A4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Карточку с изображением бубна дети размещают в ячейке таблицы.</w:t>
      </w:r>
    </w:p>
    <w:p w:rsidR="00395E82" w:rsidRPr="00B656A4" w:rsidRDefault="00395E82" w:rsidP="00A155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 руки ты ее возьмешь,</w:t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</w:rPr>
        <w:br/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То растянешь, то сожмешь!</w:t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</w:rPr>
        <w:br/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Звонкая, нарядная,</w:t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</w:rPr>
        <w:br/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Русская, двухрядная.</w:t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</w:rPr>
        <w:br/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Заиграет, только тронь,</w:t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</w:rPr>
        <w:br/>
      </w:r>
      <w:r w:rsidR="00307D39" w:rsidRPr="00F263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Как зовут ее?</w:t>
      </w:r>
    </w:p>
    <w:p w:rsidR="00BA7F8B" w:rsidRPr="00F2631E" w:rsidRDefault="00A73F76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Карточку с изображением гармони</w:t>
      </w:r>
      <w:r w:rsidR="00BA7F8B"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размещают в ячейке таблицы</w:t>
      </w:r>
      <w:r w:rsidR="00BA7F8B" w:rsidRPr="00F2631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Трещотка не только подпевала бубну и ложкам на народных праздниках, но еще и охраняла огород от вредителей. Она громко трещала на ветру и отпугивала ворон и грачей.</w:t>
      </w:r>
    </w:p>
    <w:p w:rsidR="00395E82" w:rsidRPr="00F2631E" w:rsidRDefault="00A73F76" w:rsidP="00A155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Т</w:t>
      </w:r>
      <w:r w:rsidR="00395E82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возьми меня в ладонь</w:t>
      </w:r>
    </w:p>
    <w:p w:rsidR="00BA7F8B" w:rsidRPr="00F2631E" w:rsidRDefault="00BA7F8B" w:rsidP="00A155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Слышен будет перезвон.</w:t>
      </w:r>
    </w:p>
    <w:p w:rsidR="00BA7F8B" w:rsidRPr="00F2631E" w:rsidRDefault="00BA7F8B" w:rsidP="00A155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Динь-динь-динь, дон-дон-дон,</w:t>
      </w:r>
    </w:p>
    <w:p w:rsidR="00BA7F8B" w:rsidRPr="00F2631E" w:rsidRDefault="00BA7F8B" w:rsidP="00A155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Чей же это звон? 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(Колокольчик)</w:t>
      </w:r>
    </w:p>
    <w:p w:rsidR="00BA7F8B" w:rsidRPr="00B656A4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Карточку с изображением колокольчика размещают в таблице.</w:t>
      </w:r>
    </w:p>
    <w:p w:rsidR="00A73F76" w:rsidRPr="00F2631E" w:rsidRDefault="00A73F76" w:rsidP="00A15518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>6. Всем известна на Руси,</w:t>
      </w:r>
      <w:r w:rsidRPr="00F2631E">
        <w:rPr>
          <w:rFonts w:ascii="Times New Roman" w:hAnsi="Times New Roman" w:cs="Times New Roman"/>
          <w:color w:val="111111"/>
          <w:sz w:val="28"/>
          <w:szCs w:val="28"/>
        </w:rPr>
        <w:br/>
      </w:r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Хоть кого о ней спроси!</w:t>
      </w:r>
      <w:r w:rsidRPr="00F2631E">
        <w:rPr>
          <w:rFonts w:ascii="Times New Roman" w:hAnsi="Times New Roman" w:cs="Times New Roman"/>
          <w:color w:val="111111"/>
          <w:sz w:val="28"/>
          <w:szCs w:val="28"/>
        </w:rPr>
        <w:br/>
      </w:r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У нее лишь три струны,</w:t>
      </w:r>
      <w:r w:rsidRPr="00F2631E">
        <w:rPr>
          <w:rFonts w:ascii="Times New Roman" w:hAnsi="Times New Roman" w:cs="Times New Roman"/>
          <w:color w:val="111111"/>
          <w:sz w:val="28"/>
          <w:szCs w:val="28"/>
        </w:rPr>
        <w:br/>
      </w:r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Но она — любовь страны.</w:t>
      </w:r>
      <w:r w:rsidRPr="00F2631E">
        <w:rPr>
          <w:rFonts w:ascii="Times New Roman" w:hAnsi="Times New Roman" w:cs="Times New Roman"/>
          <w:color w:val="111111"/>
          <w:sz w:val="28"/>
          <w:szCs w:val="28"/>
        </w:rPr>
        <w:br/>
      </w:r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Выйдет Ваня за плетень</w:t>
      </w:r>
      <w:r w:rsidRPr="00F2631E">
        <w:rPr>
          <w:rFonts w:ascii="Times New Roman" w:hAnsi="Times New Roman" w:cs="Times New Roman"/>
          <w:color w:val="111111"/>
          <w:sz w:val="28"/>
          <w:szCs w:val="28"/>
        </w:rPr>
        <w:br/>
      </w:r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 сыграет «</w:t>
      </w:r>
      <w:proofErr w:type="spellStart"/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трень</w:t>
      </w:r>
      <w:proofErr w:type="spellEnd"/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» да «</w:t>
      </w:r>
      <w:proofErr w:type="spellStart"/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брень</w:t>
      </w:r>
      <w:proofErr w:type="spellEnd"/>
      <w:r w:rsidRPr="00F2631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».</w:t>
      </w:r>
    </w:p>
    <w:p w:rsidR="00BA7F8B" w:rsidRPr="00B656A4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Ребя</w:t>
      </w:r>
      <w:r w:rsidR="00307D39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та, наши ударные инструменты  - это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веселые музыканты, </w:t>
      </w:r>
      <w:r w:rsidR="00307D39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авайте вместе с ними </w:t>
      </w:r>
      <w:r w:rsidR="00307D39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станцуем «Танец с ложками»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Ребята, духо</w:t>
      </w:r>
      <w:r w:rsidR="00307D39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вые музыкальные инструменты 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вас приготовили игру. Игра называется «Отгадай, кто поет?» А для начала, давайте вспомним, с какими духовыми инструментами мы с вами познакомились на предыдущих занятиях?</w:t>
      </w:r>
    </w:p>
    <w:p w:rsidR="00307D39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 перечисляют духовые инструменты, с которыми они познакомились на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предыдущих занятиях</w:t>
      </w:r>
    </w:p>
    <w:p w:rsidR="00307D39" w:rsidRPr="00B656A4" w:rsidRDefault="00307D39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Музыкальный руководитель: </w:t>
      </w:r>
      <w:r w:rsidRPr="00F2631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 давайте сейчас с вами сыграем оркестр «Светит месяц»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Музыкальный руководитель: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Ребя</w:t>
      </w:r>
      <w:r w:rsidR="00A73F76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та, я</w:t>
      </w:r>
      <w:r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уверена, что вы никогда не забудете такую прекрасную страну Музыкальных инструментов. Скажем нашим друз</w:t>
      </w:r>
      <w:r w:rsidR="00A73F76" w:rsidRPr="00F263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ьям – инструментам – до свидания.</w:t>
      </w:r>
    </w:p>
    <w:p w:rsidR="00BA7F8B" w:rsidRPr="00F2631E" w:rsidRDefault="00BA7F8B" w:rsidP="00B656A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C1095" w:rsidRPr="00F2631E" w:rsidRDefault="00074627" w:rsidP="00B656A4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DC1095" w:rsidRPr="00F263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</w:p>
    <w:p w:rsidR="00B656A4" w:rsidRDefault="00B656A4" w:rsidP="00B656A4">
      <w:pPr>
        <w:pStyle w:val="c4"/>
        <w:shd w:val="clear" w:color="auto" w:fill="FFFFFF"/>
        <w:spacing w:before="0" w:beforeAutospacing="0" w:after="0" w:afterAutospacing="0"/>
        <w:jc w:val="both"/>
        <w:rPr>
          <w:rStyle w:val="c2"/>
          <w:bCs/>
          <w:color w:val="000000"/>
          <w:sz w:val="28"/>
          <w:szCs w:val="28"/>
        </w:rPr>
      </w:pPr>
    </w:p>
    <w:p w:rsidR="00A73F76" w:rsidRPr="00885482" w:rsidRDefault="00B656A4" w:rsidP="00885482">
      <w:pPr>
        <w:pStyle w:val="c4"/>
        <w:shd w:val="clear" w:color="auto" w:fill="FFFFFF"/>
        <w:spacing w:before="0" w:beforeAutospacing="0" w:after="0" w:afterAutospacing="0"/>
        <w:jc w:val="right"/>
        <w:rPr>
          <w:rStyle w:val="c2"/>
          <w:b/>
          <w:bCs/>
          <w:color w:val="000000"/>
          <w:sz w:val="28"/>
          <w:szCs w:val="28"/>
        </w:rPr>
      </w:pPr>
      <w:r w:rsidRPr="00885482">
        <w:rPr>
          <w:rStyle w:val="c2"/>
          <w:b/>
          <w:bCs/>
          <w:color w:val="000000"/>
          <w:sz w:val="28"/>
          <w:szCs w:val="28"/>
        </w:rPr>
        <w:t>Приложе</w:t>
      </w:r>
      <w:r w:rsidR="00A73F76" w:rsidRPr="00885482">
        <w:rPr>
          <w:rStyle w:val="c2"/>
          <w:b/>
          <w:bCs/>
          <w:color w:val="000000"/>
          <w:sz w:val="28"/>
          <w:szCs w:val="28"/>
        </w:rPr>
        <w:t>ние 4</w:t>
      </w:r>
    </w:p>
    <w:p w:rsidR="00A73F76" w:rsidRPr="00F2631E" w:rsidRDefault="00A73F76" w:rsidP="00B656A4">
      <w:pPr>
        <w:pStyle w:val="c4"/>
        <w:shd w:val="clear" w:color="auto" w:fill="FFFFFF"/>
        <w:spacing w:before="0" w:beforeAutospacing="0" w:after="0" w:afterAutospacing="0"/>
        <w:jc w:val="both"/>
        <w:rPr>
          <w:rStyle w:val="c2"/>
          <w:bCs/>
          <w:color w:val="000000"/>
          <w:sz w:val="28"/>
          <w:szCs w:val="28"/>
        </w:rPr>
      </w:pPr>
    </w:p>
    <w:p w:rsidR="00A73F76" w:rsidRPr="00F2631E" w:rsidRDefault="00A73F76" w:rsidP="00885482">
      <w:pPr>
        <w:pStyle w:val="c4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F2631E">
        <w:rPr>
          <w:rStyle w:val="c2"/>
          <w:b/>
          <w:bCs/>
          <w:color w:val="000000"/>
          <w:sz w:val="28"/>
          <w:szCs w:val="28"/>
        </w:rPr>
        <w:t>Консультация для родителей: "Музыкально-игровое и танцевальное творчество".</w:t>
      </w:r>
    </w:p>
    <w:p w:rsidR="00A73F76" w:rsidRPr="00B656A4" w:rsidRDefault="00A73F76" w:rsidP="00A15518">
      <w:pPr>
        <w:pStyle w:val="c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2631E">
        <w:rPr>
          <w:rStyle w:val="c1"/>
          <w:color w:val="000000"/>
          <w:sz w:val="28"/>
          <w:szCs w:val="28"/>
        </w:rPr>
        <w:t>Творческие проявления детей в ритмике являются важным показателем музыкального развития. Ребенок начинает импровизировать, создавать "свой" музыкально-игровой образ, танец, если у него наблюдается тонкое восприятие музыки, ее характера, выразительных средств и если он владеет необходимыми</w:t>
      </w:r>
      <w:r w:rsidR="00A15518">
        <w:rPr>
          <w:rStyle w:val="c1"/>
          <w:color w:val="000000"/>
          <w:sz w:val="28"/>
          <w:szCs w:val="28"/>
        </w:rPr>
        <w:t xml:space="preserve"> </w:t>
      </w:r>
      <w:r w:rsidRPr="00F2631E">
        <w:rPr>
          <w:rStyle w:val="c1"/>
          <w:color w:val="000000"/>
          <w:sz w:val="28"/>
          <w:szCs w:val="28"/>
        </w:rPr>
        <w:t>двигательными навыками.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 xml:space="preserve">Когда дети слушают русскую народную мелодию "Как у наших у ворот", у них должно возникнуть желание инсценировать ее, показать в разнообразных движениях персонажи: муху, комара, стрекозу и муравья, а в конце песни поплясать всем вместе. Если ребенок не чувствует шутливого, подвижного характера мелодии, свободно не владеет танцевальными движениями (притопы, хлопки, кружение и др.), а также образными (имитация игры на дудочке, балалайке и др.), то инсценировка-импровизация у него не получится выразительной. Этот пример еще раз подтверждает, что детей необходимо специально готовить к таким занятиям. Нужно, чтобы ребенок эмоционально отзывался на музыку, верил в необычную ситуацию, мог выполнять движения с воображаемыми предметами (мячом, лентой, платочком), свободно общаться с другими детьми во время коллективной импровизации музыкально-игровых образов и танцевальных композиций и т. </w:t>
      </w:r>
      <w:r w:rsidRPr="00F2631E">
        <w:rPr>
          <w:rStyle w:val="c1"/>
          <w:color w:val="000000"/>
          <w:sz w:val="28"/>
          <w:szCs w:val="28"/>
        </w:rPr>
        <w:lastRenderedPageBreak/>
        <w:t>д.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>Приведенная ниже последовательность творческих заданий способствует творческому развитию детей.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 xml:space="preserve">На первом этапе детям предлагают создать музыкально-игровые образы в однотипных движениях отдельных персонажей (повадки и танцы задорных чижей, музыка Я. </w:t>
      </w:r>
      <w:proofErr w:type="spellStart"/>
      <w:r w:rsidRPr="00F2631E">
        <w:rPr>
          <w:rStyle w:val="c1"/>
          <w:color w:val="000000"/>
          <w:sz w:val="28"/>
          <w:szCs w:val="28"/>
        </w:rPr>
        <w:t>Дубравина</w:t>
      </w:r>
      <w:proofErr w:type="spellEnd"/>
      <w:r w:rsidRPr="00F2631E">
        <w:rPr>
          <w:rStyle w:val="c1"/>
          <w:color w:val="000000"/>
          <w:sz w:val="28"/>
          <w:szCs w:val="28"/>
        </w:rPr>
        <w:t xml:space="preserve">; танцы веселых лягушат, музыка </w:t>
      </w:r>
      <w:proofErr w:type="spellStart"/>
      <w:r w:rsidRPr="00F2631E">
        <w:rPr>
          <w:rStyle w:val="c1"/>
          <w:color w:val="000000"/>
          <w:sz w:val="28"/>
          <w:szCs w:val="28"/>
        </w:rPr>
        <w:t>Ю.Литовко</w:t>
      </w:r>
      <w:proofErr w:type="spellEnd"/>
      <w:r w:rsidRPr="00F2631E">
        <w:rPr>
          <w:rStyle w:val="c1"/>
          <w:color w:val="000000"/>
          <w:sz w:val="28"/>
          <w:szCs w:val="28"/>
        </w:rPr>
        <w:t xml:space="preserve"> и т.д.).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>На втором этапе задания усложняют - развитие музыкально-игровых образов в действиях отдельных персонажей ("Ворон", русская народная прибаутка; "Всем, Надюша, расскажи", белорусская народная песня; "Сапожник", чешская народная песня и т.д.), передача характера музыки в различных танцевальных жанрах (полька, вальс, галоп).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>На третьем этапе детям предлагают передать в игре взаимосвязь нескольких персонажей ("Котик и козлик", музыка Е. Тиличеевой; "К нам гости пришли", музыка Ан. Александрова; "У медведя во бору", русская народная мелодия и т.д.), найти элементы национальных танцев (русский, украинский, белорусский, литовский и др.).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 xml:space="preserve">На четвертом этапе дети выполняют наиболее сложные задания: самостоятельно придумать композицию музыкальной игры или танца ("На </w:t>
      </w:r>
      <w:proofErr w:type="spellStart"/>
      <w:r w:rsidRPr="00F2631E">
        <w:rPr>
          <w:rStyle w:val="c1"/>
          <w:color w:val="000000"/>
          <w:sz w:val="28"/>
          <w:szCs w:val="28"/>
        </w:rPr>
        <w:t>мосточке</w:t>
      </w:r>
      <w:proofErr w:type="spellEnd"/>
      <w:r w:rsidRPr="00F2631E">
        <w:rPr>
          <w:rStyle w:val="c1"/>
          <w:color w:val="000000"/>
          <w:sz w:val="28"/>
          <w:szCs w:val="28"/>
        </w:rPr>
        <w:t>", музыка А.</w:t>
      </w:r>
      <w:r w:rsidR="00A15518">
        <w:rPr>
          <w:rStyle w:val="c1"/>
          <w:color w:val="000000"/>
          <w:sz w:val="28"/>
          <w:szCs w:val="28"/>
        </w:rPr>
        <w:t xml:space="preserve"> </w:t>
      </w:r>
      <w:r w:rsidRPr="00F2631E">
        <w:rPr>
          <w:rStyle w:val="c1"/>
          <w:color w:val="000000"/>
          <w:sz w:val="28"/>
          <w:szCs w:val="28"/>
        </w:rPr>
        <w:t>Филипенко; "Жили у бабуси", русская народная песня; "Кто построил дом?", музыка Е.</w:t>
      </w:r>
      <w:r w:rsidR="00A15518">
        <w:rPr>
          <w:rStyle w:val="c1"/>
          <w:color w:val="000000"/>
          <w:sz w:val="28"/>
          <w:szCs w:val="28"/>
        </w:rPr>
        <w:t xml:space="preserve"> </w:t>
      </w:r>
      <w:r w:rsidRPr="00F2631E">
        <w:rPr>
          <w:rStyle w:val="c1"/>
          <w:color w:val="000000"/>
          <w:sz w:val="28"/>
          <w:szCs w:val="28"/>
        </w:rPr>
        <w:t>Тиличеевой и т.д.).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>Творческая активность детей в ритмике во многом зависит от организации обучения музыкально-ритмическим движениям. На музыкальных занятиях, в повседневной жизни детского сада и конечно в семье нужно целенаправленно учить детей воплощать характер, образы музыки в движениях. В основе этого обучения лежит овладение обобщенными способами музыкальной деятельности, в данном случае необходимыми для творческих проявлений в ритмике. Ребенка приучают вслушиваться в музыкальное произведение, чтобы он умел хорошо ориентироваться в нем. Необходимо воспитывать у детей творческое отношение к музыке, стремление к самостоятельному выразительному исполнению движений, соответствующих характеру, образам песни, инструментальной пьесы.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>Полноценное творчество ребенка в ритмике возможно только в том случае, если его жизненный опыт, в частности музыкально-эстетические представления, постоянно обогащается, если есть возможность проявить самостоятельность. Не последнюю роль играет и оснащение данного вида музыкальной деятельности в детском саду и в семье всем необходимым: музыкальным сопровождением, разнообразными костюмами и атрибутами, музыкальными инструментами, пространством для развертывания игр и танцев.</w:t>
      </w:r>
      <w:r w:rsidRPr="00F2631E">
        <w:rPr>
          <w:color w:val="000000"/>
          <w:sz w:val="28"/>
          <w:szCs w:val="28"/>
        </w:rPr>
        <w:br/>
      </w:r>
      <w:r w:rsidRPr="00F2631E">
        <w:rPr>
          <w:rStyle w:val="c1"/>
          <w:color w:val="000000"/>
          <w:sz w:val="28"/>
          <w:szCs w:val="28"/>
        </w:rPr>
        <w:t>Ребятам предлагают и классическ</w:t>
      </w:r>
      <w:r w:rsidR="00B656A4">
        <w:rPr>
          <w:rStyle w:val="c1"/>
          <w:color w:val="000000"/>
          <w:sz w:val="28"/>
          <w:szCs w:val="28"/>
        </w:rPr>
        <w:t>ую, и современную музыку, чтоб</w:t>
      </w:r>
      <w:r w:rsidR="00AB4494">
        <w:rPr>
          <w:rStyle w:val="c1"/>
          <w:color w:val="000000"/>
          <w:sz w:val="28"/>
          <w:szCs w:val="28"/>
        </w:rPr>
        <w:t xml:space="preserve"> </w:t>
      </w:r>
      <w:r w:rsidRPr="00F2631E">
        <w:rPr>
          <w:rStyle w:val="c1"/>
          <w:color w:val="000000"/>
          <w:sz w:val="28"/>
          <w:szCs w:val="28"/>
        </w:rPr>
        <w:t xml:space="preserve">постоянно обогащались их музыкальные впечатления, воспитывался эстетический вкус на лучших образцах музыкального искусства. При этом педагог должен учитывать возрастные и индивидуальные особенности детей, а также их </w:t>
      </w:r>
      <w:r w:rsidRPr="00F2631E">
        <w:rPr>
          <w:rStyle w:val="c1"/>
          <w:color w:val="000000"/>
          <w:sz w:val="28"/>
          <w:szCs w:val="28"/>
        </w:rPr>
        <w:lastRenderedPageBreak/>
        <w:t xml:space="preserve">склонности и интересы. Но полного успеха можно добиться, только если в музыкальном воспитании активно участвуют родители, которые также должны позаботиться о всестороннем развитии детей. А оно предполагает и формирование творческих способностей средствами </w:t>
      </w:r>
      <w:r w:rsidRPr="00B656A4">
        <w:rPr>
          <w:rStyle w:val="c1"/>
          <w:color w:val="000000"/>
          <w:sz w:val="28"/>
          <w:szCs w:val="28"/>
        </w:rPr>
        <w:t>музыкально-ритмических движений.</w:t>
      </w:r>
    </w:p>
    <w:p w:rsidR="00A73F76" w:rsidRPr="00F2631E" w:rsidRDefault="00A73F76" w:rsidP="00B656A4">
      <w:pPr>
        <w:shd w:val="clear" w:color="auto" w:fill="FFFFFF"/>
        <w:spacing w:after="0" w:line="240" w:lineRule="auto"/>
        <w:ind w:firstLine="360"/>
        <w:rPr>
          <w:rFonts w:ascii="Times New Roman" w:hAnsi="Times New Roman" w:cs="Times New Roman"/>
          <w:sz w:val="28"/>
          <w:szCs w:val="28"/>
        </w:rPr>
      </w:pPr>
    </w:p>
    <w:sectPr w:rsidR="00A73F76" w:rsidRPr="00F2631E" w:rsidSect="00AB4494">
      <w:pgSz w:w="11906" w:h="16838"/>
      <w:pgMar w:top="1134" w:right="850" w:bottom="1134" w:left="1701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3F9F" w:rsidRDefault="00373F9F" w:rsidP="004947EA">
      <w:pPr>
        <w:spacing w:after="0" w:line="240" w:lineRule="auto"/>
      </w:pPr>
      <w:r>
        <w:separator/>
      </w:r>
    </w:p>
  </w:endnote>
  <w:endnote w:type="continuationSeparator" w:id="0">
    <w:p w:rsidR="00373F9F" w:rsidRDefault="00373F9F" w:rsidP="004947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1131146"/>
      <w:docPartObj>
        <w:docPartGallery w:val="Page Numbers (Bottom of Page)"/>
        <w:docPartUnique/>
      </w:docPartObj>
    </w:sdtPr>
    <w:sdtEndPr/>
    <w:sdtContent>
      <w:p w:rsidR="00AB4494" w:rsidRDefault="00AB4494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2D33">
          <w:rPr>
            <w:noProof/>
          </w:rPr>
          <w:t>16</w:t>
        </w:r>
        <w:r>
          <w:fldChar w:fldCharType="end"/>
        </w:r>
      </w:p>
    </w:sdtContent>
  </w:sdt>
  <w:p w:rsidR="004947EA" w:rsidRDefault="004947EA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3F9F" w:rsidRDefault="00373F9F" w:rsidP="004947EA">
      <w:pPr>
        <w:spacing w:after="0" w:line="240" w:lineRule="auto"/>
      </w:pPr>
      <w:r>
        <w:separator/>
      </w:r>
    </w:p>
  </w:footnote>
  <w:footnote w:type="continuationSeparator" w:id="0">
    <w:p w:rsidR="00373F9F" w:rsidRDefault="00373F9F" w:rsidP="004947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F488B"/>
    <w:multiLevelType w:val="multilevel"/>
    <w:tmpl w:val="93023AA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15D588E"/>
    <w:multiLevelType w:val="multilevel"/>
    <w:tmpl w:val="0172D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28A6976"/>
    <w:multiLevelType w:val="multilevel"/>
    <w:tmpl w:val="3C76EB1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14624F"/>
    <w:multiLevelType w:val="multilevel"/>
    <w:tmpl w:val="9CAE7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1A44D7F"/>
    <w:multiLevelType w:val="multilevel"/>
    <w:tmpl w:val="90DCE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239277D"/>
    <w:multiLevelType w:val="hybridMultilevel"/>
    <w:tmpl w:val="3A32F7D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DDF7078"/>
    <w:multiLevelType w:val="multilevel"/>
    <w:tmpl w:val="1C0EAA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DED1214"/>
    <w:multiLevelType w:val="multilevel"/>
    <w:tmpl w:val="89FC270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35997BE6"/>
    <w:multiLevelType w:val="multilevel"/>
    <w:tmpl w:val="03320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7E13E3"/>
    <w:multiLevelType w:val="multilevel"/>
    <w:tmpl w:val="5F3CF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37F20AF"/>
    <w:multiLevelType w:val="multilevel"/>
    <w:tmpl w:val="147C156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39A3900"/>
    <w:multiLevelType w:val="multilevel"/>
    <w:tmpl w:val="E08ABE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6F0377F"/>
    <w:multiLevelType w:val="multilevel"/>
    <w:tmpl w:val="850A6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B694918"/>
    <w:multiLevelType w:val="multilevel"/>
    <w:tmpl w:val="B28C2C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39D7A68"/>
    <w:multiLevelType w:val="multilevel"/>
    <w:tmpl w:val="5E3236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3D73746"/>
    <w:multiLevelType w:val="multilevel"/>
    <w:tmpl w:val="7DEC3EB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839512B"/>
    <w:multiLevelType w:val="multilevel"/>
    <w:tmpl w:val="2A86D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A5E04F0"/>
    <w:multiLevelType w:val="multilevel"/>
    <w:tmpl w:val="144C0ED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D374819"/>
    <w:multiLevelType w:val="multilevel"/>
    <w:tmpl w:val="6308B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1B11180"/>
    <w:multiLevelType w:val="multilevel"/>
    <w:tmpl w:val="0CDE0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94958DE"/>
    <w:multiLevelType w:val="hybridMultilevel"/>
    <w:tmpl w:val="4B28C3A2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1">
    <w:nsid w:val="6E4B7157"/>
    <w:multiLevelType w:val="multilevel"/>
    <w:tmpl w:val="8B52683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2">
    <w:nsid w:val="79EA588A"/>
    <w:multiLevelType w:val="multilevel"/>
    <w:tmpl w:val="BE682E0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7C517066"/>
    <w:multiLevelType w:val="multilevel"/>
    <w:tmpl w:val="7E563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19"/>
  </w:num>
  <w:num w:numId="4">
    <w:abstractNumId w:val="23"/>
  </w:num>
  <w:num w:numId="5">
    <w:abstractNumId w:val="12"/>
  </w:num>
  <w:num w:numId="6">
    <w:abstractNumId w:val="1"/>
  </w:num>
  <w:num w:numId="7">
    <w:abstractNumId w:val="8"/>
  </w:num>
  <w:num w:numId="8">
    <w:abstractNumId w:val="9"/>
  </w:num>
  <w:num w:numId="9">
    <w:abstractNumId w:val="18"/>
  </w:num>
  <w:num w:numId="10">
    <w:abstractNumId w:val="14"/>
  </w:num>
  <w:num w:numId="11">
    <w:abstractNumId w:val="6"/>
  </w:num>
  <w:num w:numId="12">
    <w:abstractNumId w:val="11"/>
  </w:num>
  <w:num w:numId="13">
    <w:abstractNumId w:val="13"/>
  </w:num>
  <w:num w:numId="14">
    <w:abstractNumId w:val="15"/>
  </w:num>
  <w:num w:numId="15">
    <w:abstractNumId w:val="17"/>
  </w:num>
  <w:num w:numId="16">
    <w:abstractNumId w:val="10"/>
  </w:num>
  <w:num w:numId="17">
    <w:abstractNumId w:val="2"/>
  </w:num>
  <w:num w:numId="18">
    <w:abstractNumId w:val="0"/>
  </w:num>
  <w:num w:numId="19">
    <w:abstractNumId w:val="7"/>
  </w:num>
  <w:num w:numId="20">
    <w:abstractNumId w:val="22"/>
  </w:num>
  <w:num w:numId="21">
    <w:abstractNumId w:val="21"/>
  </w:num>
  <w:num w:numId="22">
    <w:abstractNumId w:val="16"/>
  </w:num>
  <w:num w:numId="23">
    <w:abstractNumId w:val="20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D3C"/>
    <w:rsid w:val="00050E6D"/>
    <w:rsid w:val="00074627"/>
    <w:rsid w:val="001021F8"/>
    <w:rsid w:val="001B2D33"/>
    <w:rsid w:val="001C6772"/>
    <w:rsid w:val="001E4B42"/>
    <w:rsid w:val="00284E8F"/>
    <w:rsid w:val="00307D39"/>
    <w:rsid w:val="00316A58"/>
    <w:rsid w:val="00353D20"/>
    <w:rsid w:val="00373F9F"/>
    <w:rsid w:val="00395E82"/>
    <w:rsid w:val="003A4AB7"/>
    <w:rsid w:val="004947EA"/>
    <w:rsid w:val="004A404B"/>
    <w:rsid w:val="00501633"/>
    <w:rsid w:val="00592444"/>
    <w:rsid w:val="005F7BED"/>
    <w:rsid w:val="006049EF"/>
    <w:rsid w:val="00656F82"/>
    <w:rsid w:val="006F44D7"/>
    <w:rsid w:val="00703EDE"/>
    <w:rsid w:val="007511A7"/>
    <w:rsid w:val="0083422F"/>
    <w:rsid w:val="0085584F"/>
    <w:rsid w:val="00885482"/>
    <w:rsid w:val="008B6C41"/>
    <w:rsid w:val="008F49F4"/>
    <w:rsid w:val="00947CE2"/>
    <w:rsid w:val="009C3EEB"/>
    <w:rsid w:val="009E1623"/>
    <w:rsid w:val="009E3FDC"/>
    <w:rsid w:val="00A03050"/>
    <w:rsid w:val="00A15518"/>
    <w:rsid w:val="00A43690"/>
    <w:rsid w:val="00A6334F"/>
    <w:rsid w:val="00A73F76"/>
    <w:rsid w:val="00AA14BA"/>
    <w:rsid w:val="00AB3397"/>
    <w:rsid w:val="00AB4494"/>
    <w:rsid w:val="00AE020B"/>
    <w:rsid w:val="00B656A4"/>
    <w:rsid w:val="00B74D55"/>
    <w:rsid w:val="00B85434"/>
    <w:rsid w:val="00BA7F8B"/>
    <w:rsid w:val="00C45CBE"/>
    <w:rsid w:val="00C64180"/>
    <w:rsid w:val="00CA50A9"/>
    <w:rsid w:val="00CF7F5C"/>
    <w:rsid w:val="00D16765"/>
    <w:rsid w:val="00D20D3C"/>
    <w:rsid w:val="00D444A9"/>
    <w:rsid w:val="00DA2B7C"/>
    <w:rsid w:val="00DC1095"/>
    <w:rsid w:val="00DF524E"/>
    <w:rsid w:val="00E74EA3"/>
    <w:rsid w:val="00E87C58"/>
    <w:rsid w:val="00EC62EE"/>
    <w:rsid w:val="00F2631E"/>
    <w:rsid w:val="00F63E4F"/>
    <w:rsid w:val="00F77F71"/>
    <w:rsid w:val="00F8082E"/>
    <w:rsid w:val="00FA439D"/>
    <w:rsid w:val="00FB3431"/>
    <w:rsid w:val="00FC0EA9"/>
    <w:rsid w:val="00FC2CBE"/>
    <w:rsid w:val="00FD20E4"/>
    <w:rsid w:val="00FF01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E3FD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45C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">
    <w:name w:val="c4"/>
    <w:basedOn w:val="a"/>
    <w:rsid w:val="00A73F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73F76"/>
  </w:style>
  <w:style w:type="paragraph" w:customStyle="1" w:styleId="c5">
    <w:name w:val="c5"/>
    <w:basedOn w:val="a"/>
    <w:rsid w:val="00A73F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A73F76"/>
  </w:style>
  <w:style w:type="paragraph" w:styleId="a4">
    <w:name w:val="List Paragraph"/>
    <w:basedOn w:val="a"/>
    <w:uiPriority w:val="34"/>
    <w:qFormat/>
    <w:rsid w:val="00FC0EA9"/>
    <w:pPr>
      <w:ind w:left="720"/>
      <w:contextualSpacing/>
    </w:pPr>
  </w:style>
  <w:style w:type="character" w:styleId="a5">
    <w:name w:val="Strong"/>
    <w:basedOn w:val="a0"/>
    <w:uiPriority w:val="22"/>
    <w:qFormat/>
    <w:rsid w:val="00FD20E4"/>
    <w:rPr>
      <w:b/>
      <w:bCs/>
    </w:rPr>
  </w:style>
  <w:style w:type="paragraph" w:styleId="a6">
    <w:name w:val="Normal (Web)"/>
    <w:basedOn w:val="a"/>
    <w:uiPriority w:val="99"/>
    <w:semiHidden/>
    <w:unhideWhenUsed/>
    <w:rsid w:val="001021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E3FD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9E3FDC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494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947EA"/>
  </w:style>
  <w:style w:type="paragraph" w:styleId="aa">
    <w:name w:val="footer"/>
    <w:basedOn w:val="a"/>
    <w:link w:val="ab"/>
    <w:uiPriority w:val="99"/>
    <w:unhideWhenUsed/>
    <w:rsid w:val="00494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947EA"/>
  </w:style>
  <w:style w:type="paragraph" w:styleId="ac">
    <w:name w:val="Balloon Text"/>
    <w:basedOn w:val="a"/>
    <w:link w:val="ad"/>
    <w:uiPriority w:val="99"/>
    <w:semiHidden/>
    <w:unhideWhenUsed/>
    <w:rsid w:val="001B2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B2D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E3FD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45C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">
    <w:name w:val="c4"/>
    <w:basedOn w:val="a"/>
    <w:rsid w:val="00A73F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73F76"/>
  </w:style>
  <w:style w:type="paragraph" w:customStyle="1" w:styleId="c5">
    <w:name w:val="c5"/>
    <w:basedOn w:val="a"/>
    <w:rsid w:val="00A73F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A73F76"/>
  </w:style>
  <w:style w:type="paragraph" w:styleId="a4">
    <w:name w:val="List Paragraph"/>
    <w:basedOn w:val="a"/>
    <w:uiPriority w:val="34"/>
    <w:qFormat/>
    <w:rsid w:val="00FC0EA9"/>
    <w:pPr>
      <w:ind w:left="720"/>
      <w:contextualSpacing/>
    </w:pPr>
  </w:style>
  <w:style w:type="character" w:styleId="a5">
    <w:name w:val="Strong"/>
    <w:basedOn w:val="a0"/>
    <w:uiPriority w:val="22"/>
    <w:qFormat/>
    <w:rsid w:val="00FD20E4"/>
    <w:rPr>
      <w:b/>
      <w:bCs/>
    </w:rPr>
  </w:style>
  <w:style w:type="paragraph" w:styleId="a6">
    <w:name w:val="Normal (Web)"/>
    <w:basedOn w:val="a"/>
    <w:uiPriority w:val="99"/>
    <w:semiHidden/>
    <w:unhideWhenUsed/>
    <w:rsid w:val="001021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E3FD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9E3FDC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494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947EA"/>
  </w:style>
  <w:style w:type="paragraph" w:styleId="aa">
    <w:name w:val="footer"/>
    <w:basedOn w:val="a"/>
    <w:link w:val="ab"/>
    <w:uiPriority w:val="99"/>
    <w:unhideWhenUsed/>
    <w:rsid w:val="004947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947EA"/>
  </w:style>
  <w:style w:type="paragraph" w:styleId="ac">
    <w:name w:val="Balloon Text"/>
    <w:basedOn w:val="a"/>
    <w:link w:val="ad"/>
    <w:uiPriority w:val="99"/>
    <w:semiHidden/>
    <w:unhideWhenUsed/>
    <w:rsid w:val="001B2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B2D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18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4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55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92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645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46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291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556486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763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8906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3894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5710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023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414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8" w:color="DDDCDA"/>
                                                <w:left w:val="none" w:sz="0" w:space="0" w:color="auto"/>
                                                <w:bottom w:val="single" w:sz="6" w:space="14" w:color="DDDCDA"/>
                                                <w:right w:val="single" w:sz="6" w:space="12" w:color="DDDCDA"/>
                                              </w:divBdr>
                                              <w:divsChild>
                                                <w:div w:id="1423106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31599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32599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58520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271849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8127952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963063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555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3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2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304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525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32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7557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2828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6590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26771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555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67491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0169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0077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24148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52211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65345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732791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481147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584497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33550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519318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57252850">
                                                                                          <w:marLeft w:val="70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2213726">
                                                                                              <w:marLeft w:val="0"/>
                                                                                              <w:marRight w:val="195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95016313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  <w:div w:id="118903143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  <w:div w:id="32644483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32312026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9463520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94300075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526686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99114496">
                                                                              <w:marLeft w:val="240"/>
                                                                              <w:marRight w:val="24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533208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1600644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31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534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2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537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654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499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9162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1642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5762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14984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70290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9785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00021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50266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49058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86603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515869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07962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1146337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9855698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70495697">
                                                                                          <w:marLeft w:val="70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3568842">
                                                                                              <w:marLeft w:val="0"/>
                                                                                              <w:marRight w:val="195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1351281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  <w:div w:id="58356505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  <w:div w:id="99877296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81672289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41609612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8519936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498746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7870201">
                                                                              <w:marLeft w:val="240"/>
                                                                              <w:marRight w:val="24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391377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8296522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79295908">
          <w:marLeft w:val="0"/>
          <w:marRight w:val="0"/>
          <w:marTop w:val="0"/>
          <w:marBottom w:val="450"/>
          <w:divBdr>
            <w:top w:val="single" w:sz="18" w:space="23" w:color="0066B3"/>
            <w:left w:val="single" w:sz="18" w:space="23" w:color="0066B3"/>
            <w:bottom w:val="single" w:sz="18" w:space="23" w:color="0066B3"/>
            <w:right w:val="single" w:sz="18" w:space="23" w:color="0066B3"/>
          </w:divBdr>
        </w:div>
        <w:div w:id="175488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15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366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091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794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90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8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676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040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108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1017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74938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86773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57256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21444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91319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9109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38306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080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270560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953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490782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11455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82114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49579662">
                                                                                          <w:marLeft w:val="70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02066383">
                                                                                              <w:marLeft w:val="0"/>
                                                                                              <w:marRight w:val="195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014944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  <w:div w:id="198169023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  <w:div w:id="133465218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12167026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766605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9356231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767995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06482014">
                                                                              <w:marLeft w:val="240"/>
                                                                              <w:marRight w:val="24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20545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1208367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043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3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4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2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0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yperlink" Target="https://schci.ru/sites/default/files/folklor/svistulka.jpg" TargetMode="External"/><Relationship Id="rId26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image" Target="media/image12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chci.ru/sites/default/files/folklor/buben.jpg" TargetMode="External"/><Relationship Id="rId20" Type="http://schemas.openxmlformats.org/officeDocument/2006/relationships/hyperlink" Target="https://schci.ru/sites/default/files/folklor/derevynnie_lojki.jpg" TargetMode="External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10" Type="http://schemas.openxmlformats.org/officeDocument/2006/relationships/image" Target="media/image1.jpeg"/><Relationship Id="rId19" Type="http://schemas.openxmlformats.org/officeDocument/2006/relationships/image" Target="media/image7.jpeg"/><Relationship Id="rId31" Type="http://schemas.openxmlformats.org/officeDocument/2006/relationships/image" Target="media/image18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s://schci.ru/sites/default/files/folklor/garmoshka.jpg" TargetMode="External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71F546-3321-4CD2-BB20-4FC2968EFD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493</TotalTime>
  <Pages>26</Pages>
  <Words>6272</Words>
  <Characters>35755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</dc:creator>
  <cp:keywords/>
  <dc:description/>
  <cp:lastModifiedBy>Admin</cp:lastModifiedBy>
  <cp:revision>32</cp:revision>
  <dcterms:created xsi:type="dcterms:W3CDTF">2022-11-11T08:37:00Z</dcterms:created>
  <dcterms:modified xsi:type="dcterms:W3CDTF">2023-11-27T02:08:00Z</dcterms:modified>
</cp:coreProperties>
</file>