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30" w:rsidRDefault="00C21EDE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Областное государственное бюджетное</w:t>
      </w:r>
    </w:p>
    <w:p w:rsidR="00C64930" w:rsidRDefault="00C21EDE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профессиональное образовательное учреждение</w:t>
      </w:r>
    </w:p>
    <w:p w:rsidR="00C64930" w:rsidRDefault="00C21EDE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«Ульяновский техникум питания и торговли»</w:t>
      </w: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Pr="005601F5" w:rsidRDefault="00C21EDE">
      <w:pPr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Методическая разработка </w:t>
      </w:r>
      <w:proofErr w:type="spellStart"/>
      <w:r w:rsidR="005601F5">
        <w:rPr>
          <w:rFonts w:ascii="PT Astra Serif" w:hAnsi="PT Astra Serif"/>
          <w:sz w:val="28"/>
          <w:szCs w:val="28"/>
          <w:lang w:val="ru-RU"/>
        </w:rPr>
        <w:t>квиза</w:t>
      </w:r>
      <w:proofErr w:type="spellEnd"/>
      <w:r w:rsidR="005601F5">
        <w:rPr>
          <w:rFonts w:ascii="PT Astra Serif" w:hAnsi="PT Astra Serif"/>
          <w:sz w:val="28"/>
          <w:szCs w:val="28"/>
          <w:lang w:val="ru-RU"/>
        </w:rPr>
        <w:t xml:space="preserve"> по истории</w:t>
      </w:r>
    </w:p>
    <w:p w:rsidR="00C64930" w:rsidRDefault="00C21ED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 здоровом теле – здоровый дух»</w:t>
      </w:r>
    </w:p>
    <w:bookmarkEnd w:id="0"/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56F1E" w:rsidRDefault="00C21ED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Авторы:</w:t>
      </w:r>
    </w:p>
    <w:p w:rsidR="00C56F1E" w:rsidRDefault="00C56F1E" w:rsidP="00C56F1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Щербина А.С., преподаватель истории,  классный руководитель</w:t>
      </w:r>
    </w:p>
    <w:p w:rsidR="00C64930" w:rsidRDefault="00C21ED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rPr>
          <w:sz w:val="28"/>
          <w:szCs w:val="28"/>
          <w:lang w:val="ru-RU"/>
        </w:rPr>
      </w:pPr>
    </w:p>
    <w:p w:rsidR="00C64930" w:rsidRDefault="00C56F35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Ульяновск, 2024</w:t>
      </w:r>
    </w:p>
    <w:p w:rsidR="00C64930" w:rsidRDefault="00C21ED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Содержание </w:t>
      </w:r>
    </w:p>
    <w:p w:rsidR="00C64930" w:rsidRDefault="00C64930">
      <w:pPr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21EDE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68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записка………………………………………</w:t>
      </w:r>
      <w:r w:rsidR="00C56F1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…….3</w:t>
      </w:r>
    </w:p>
    <w:p w:rsidR="00C64930" w:rsidRDefault="00C21EDE">
      <w:pPr>
        <w:pStyle w:val="Standard"/>
        <w:numPr>
          <w:ilvl w:val="0"/>
          <w:numId w:val="1"/>
        </w:numPr>
        <w:tabs>
          <w:tab w:val="left" w:pos="1134"/>
        </w:tabs>
        <w:spacing w:line="360" w:lineRule="auto"/>
        <w:ind w:left="680" w:firstLine="0"/>
      </w:pPr>
      <w:r>
        <w:rPr>
          <w:sz w:val="28"/>
          <w:szCs w:val="28"/>
          <w:lang w:val="ru-RU"/>
        </w:rPr>
        <w:t>Содержание методической разработки…………………...…</w:t>
      </w:r>
      <w:r w:rsidR="00C56F1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……4</w:t>
      </w:r>
    </w:p>
    <w:p w:rsidR="00C64930" w:rsidRDefault="00C21EDE">
      <w:pPr>
        <w:pStyle w:val="Standard"/>
        <w:numPr>
          <w:ilvl w:val="0"/>
          <w:numId w:val="1"/>
        </w:numPr>
        <w:tabs>
          <w:tab w:val="left" w:pos="1134"/>
        </w:tabs>
        <w:spacing w:line="360" w:lineRule="auto"/>
        <w:ind w:left="680" w:firstLine="0"/>
      </w:pPr>
      <w:r>
        <w:rPr>
          <w:sz w:val="28"/>
          <w:szCs w:val="28"/>
          <w:lang w:val="ru-RU"/>
        </w:rPr>
        <w:t>Перечень литературных источников…………………………</w:t>
      </w:r>
      <w:r w:rsidR="00C56F1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…</w:t>
      </w:r>
      <w:r w:rsidR="00C56F1E">
        <w:rPr>
          <w:sz w:val="28"/>
          <w:szCs w:val="28"/>
          <w:lang w:val="ru-RU"/>
        </w:rPr>
        <w:t xml:space="preserve">  12</w:t>
      </w:r>
    </w:p>
    <w:p w:rsidR="00C64930" w:rsidRDefault="00C21EDE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68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 w:rsidR="00C56F1E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…………………………………</w:t>
      </w:r>
      <w:r w:rsidR="00C56F1E">
        <w:rPr>
          <w:sz w:val="28"/>
          <w:szCs w:val="28"/>
          <w:lang w:val="ru-RU"/>
        </w:rPr>
        <w:t>…………………</w:t>
      </w:r>
      <w:r>
        <w:rPr>
          <w:sz w:val="28"/>
          <w:szCs w:val="28"/>
          <w:lang w:val="ru-RU"/>
        </w:rPr>
        <w:t>…</w:t>
      </w:r>
      <w:r w:rsidR="00C56F1E">
        <w:rPr>
          <w:sz w:val="28"/>
          <w:szCs w:val="28"/>
          <w:lang w:val="ru-RU"/>
        </w:rPr>
        <w:t>13</w:t>
      </w:r>
    </w:p>
    <w:p w:rsidR="00C64930" w:rsidRDefault="00C64930">
      <w:pPr>
        <w:pStyle w:val="a7"/>
        <w:tabs>
          <w:tab w:val="left" w:pos="1134"/>
        </w:tabs>
        <w:spacing w:line="360" w:lineRule="auto"/>
        <w:ind w:left="680"/>
        <w:rPr>
          <w:sz w:val="28"/>
          <w:szCs w:val="28"/>
          <w:lang w:val="ru-RU"/>
        </w:rPr>
      </w:pPr>
    </w:p>
    <w:p w:rsidR="00C64930" w:rsidRDefault="00C64930">
      <w:pPr>
        <w:pStyle w:val="a7"/>
        <w:tabs>
          <w:tab w:val="left" w:pos="1134"/>
        </w:tabs>
        <w:spacing w:line="360" w:lineRule="auto"/>
        <w:ind w:left="680"/>
        <w:rPr>
          <w:sz w:val="28"/>
          <w:szCs w:val="28"/>
          <w:lang w:val="ru-RU"/>
        </w:rPr>
      </w:pPr>
    </w:p>
    <w:p w:rsidR="00C64930" w:rsidRDefault="00C64930">
      <w:pPr>
        <w:pStyle w:val="a7"/>
        <w:spacing w:line="360" w:lineRule="auto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C64930" w:rsidRDefault="00C21EDE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C64930" w:rsidRDefault="00C21ED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highlight w:val="white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Методическая разработка исторической игры «В здоровом теле – здоровый дух» направлена на совершенствование пропаганды здорового образа жизни среди молодежи,  на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осознание здоровья как главной жизненной ценности </w:t>
      </w:r>
      <w:r w:rsidRPr="00D74C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через погружение в жизнь и деятельность русского народа и выдающихся личностей истории России.</w:t>
      </w:r>
    </w:p>
    <w:p w:rsidR="00C64930" w:rsidRDefault="00C21ED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Цель: создать условия для предупреждения негативных проявлений в молодежной среде по средствам </w:t>
      </w:r>
      <w:proofErr w:type="spellStart"/>
      <w:r>
        <w:rPr>
          <w:rFonts w:cs="Times New Roman"/>
          <w:sz w:val="28"/>
          <w:szCs w:val="28"/>
          <w:lang w:val="ru-RU"/>
        </w:rPr>
        <w:t>межпредметных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связей с историческими фактами.</w:t>
      </w:r>
    </w:p>
    <w:p w:rsidR="00C64930" w:rsidRDefault="00C21ED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Задачи:</w:t>
      </w:r>
    </w:p>
    <w:p w:rsidR="00C64930" w:rsidRDefault="00C21EDE">
      <w:pPr>
        <w:pStyle w:val="a7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Формировать у молодежи мотивации к здоровому образу жизни.</w:t>
      </w:r>
    </w:p>
    <w:p w:rsidR="00C64930" w:rsidRDefault="00C21EDE">
      <w:pPr>
        <w:pStyle w:val="a7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</w:t>
      </w:r>
      <w:proofErr w:type="spellStart"/>
      <w:r>
        <w:rPr>
          <w:rFonts w:ascii="PT Astra Serif" w:hAnsi="PT Astra Serif"/>
          <w:sz w:val="28"/>
          <w:szCs w:val="28"/>
        </w:rPr>
        <w:t>ринятие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профилактических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мер</w:t>
      </w:r>
      <w:proofErr w:type="spellEnd"/>
      <w:r>
        <w:rPr>
          <w:rFonts w:ascii="PT Astra Serif" w:hAnsi="PT Astra Serif"/>
          <w:sz w:val="28"/>
          <w:szCs w:val="28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</w:rPr>
        <w:t>части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снижения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негативных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проявлений</w:t>
      </w:r>
      <w:proofErr w:type="spellEnd"/>
      <w:r>
        <w:rPr>
          <w:rFonts w:ascii="PT Astra Serif" w:hAnsi="PT Astra Serif"/>
          <w:sz w:val="28"/>
          <w:szCs w:val="28"/>
        </w:rPr>
        <w:t xml:space="preserve"> у </w:t>
      </w:r>
      <w:proofErr w:type="spellStart"/>
      <w:r>
        <w:rPr>
          <w:rFonts w:ascii="PT Astra Serif" w:hAnsi="PT Astra Serif"/>
          <w:sz w:val="28"/>
          <w:szCs w:val="28"/>
        </w:rPr>
        <w:t>студентов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>.</w:t>
      </w:r>
    </w:p>
    <w:p w:rsidR="00C64930" w:rsidRDefault="00C21EDE">
      <w:pPr>
        <w:pStyle w:val="a7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Способствовать усвоению знаний о методах укрепления и сохранения здоровья.</w:t>
      </w:r>
    </w:p>
    <w:p w:rsidR="00C64930" w:rsidRDefault="00C21EDE">
      <w:pPr>
        <w:pStyle w:val="a7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Развивать познавательный интерес, смекалку.</w:t>
      </w:r>
    </w:p>
    <w:p w:rsidR="00C64930" w:rsidRDefault="00C21EDE">
      <w:pPr>
        <w:pStyle w:val="a7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Воспитывать культуру поведения и общения при работе в группах.</w:t>
      </w: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C64930" w:rsidRDefault="00C21EDE">
      <w:pPr>
        <w:pStyle w:val="Standard"/>
        <w:spacing w:line="360" w:lineRule="auto"/>
        <w:ind w:firstLine="113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Содержание методической разработки</w:t>
      </w:r>
    </w:p>
    <w:p w:rsidR="00C64930" w:rsidRDefault="00C64930">
      <w:pPr>
        <w:pStyle w:val="Standard"/>
        <w:spacing w:line="360" w:lineRule="auto"/>
        <w:ind w:firstLine="1134"/>
        <w:jc w:val="center"/>
        <w:rPr>
          <w:b/>
          <w:sz w:val="28"/>
          <w:szCs w:val="28"/>
          <w:lang w:val="ru-RU"/>
        </w:rPr>
      </w:pPr>
    </w:p>
    <w:p w:rsidR="00C64930" w:rsidRDefault="00C21EDE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воспитания в ОГБПОУ «Ульяновский техникум питания и торговли» - удовлетворение потребностей личности в образовании, формирование достойного гражданина, современного конкурентоспособного специалиста с определенным уровнем </w:t>
      </w:r>
      <w:proofErr w:type="spellStart"/>
      <w:r>
        <w:rPr>
          <w:sz w:val="28"/>
          <w:szCs w:val="28"/>
          <w:lang w:val="ru-RU"/>
        </w:rPr>
        <w:t>сформированности</w:t>
      </w:r>
      <w:proofErr w:type="spellEnd"/>
      <w:r>
        <w:rPr>
          <w:sz w:val="28"/>
          <w:szCs w:val="28"/>
          <w:lang w:val="ru-RU"/>
        </w:rPr>
        <w:t xml:space="preserve"> личностных результатов, общих и профессиональных компетенций. </w:t>
      </w:r>
    </w:p>
    <w:p w:rsidR="00C64930" w:rsidRDefault="00C21EDE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цель ориентирует администрацию, специалистов воспитательной службы, преподавателей и классных руководителей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важна адаптация педагогического коллектива под актуальные тренды общества, учитывая особенности молодежной среды и владение эффективными навыками профилактической работы. Система профилактики негативных проявлений в молодёжной среде техникума основана на интересах, приоритетах, принципах молодежного сообщества, с учетом прогнозов на новые изменения в молодежном сообществе. Для реализации деятельности, направленной на совершенствование пропаганды здорового образа жизни в техникуме для студентов 1 курса проводится историческая игра «В здоровом теле – здоровый дух».</w:t>
      </w:r>
    </w:p>
    <w:p w:rsidR="00C64930" w:rsidRDefault="00C21EDE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Важной особенностью методической разработки являются актуальные, нетрадиционные формы работы с молодежью.</w:t>
      </w:r>
    </w:p>
    <w:p w:rsidR="00C64930" w:rsidRDefault="00C21EDE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проведения мероприятия: историческая игра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Оформление и технические средства: Читальный зал, проектор, ноутбук, таблоид, бумага, канцтовары, яркие карточки.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Правила игры: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игре участвуют пять команд (групп) первого курса. В каждой команде по 4 человека.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Каждая команда должна иметь название, а также отличающую ее символику. Последовательность выбора заданий командами определяется жеребьёвкой. На обсуждение вопроса дается 30 секунд. Ячейки </w:t>
      </w:r>
      <w:r>
        <w:rPr>
          <w:color w:val="000000"/>
          <w:sz w:val="28"/>
          <w:szCs w:val="28"/>
        </w:rPr>
        <w:lastRenderedPageBreak/>
        <w:t xml:space="preserve">с вопросами команды выбирают по очереди. </w:t>
      </w:r>
      <w:proofErr w:type="gramStart"/>
      <w:r>
        <w:rPr>
          <w:color w:val="000000"/>
          <w:sz w:val="28"/>
          <w:szCs w:val="28"/>
        </w:rPr>
        <w:t>В случает</w:t>
      </w:r>
      <w:proofErr w:type="gramEnd"/>
      <w:r>
        <w:rPr>
          <w:color w:val="000000"/>
          <w:sz w:val="28"/>
          <w:szCs w:val="28"/>
        </w:rPr>
        <w:t>, если команда не дает правильного ответа, вопрос адресуется залу. На столах имеются сигнальные карточки, как только команда готова дать ответ, поднимается карточка.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«Кот в мешке» - вопрос, который не соответствует выбранной теме. Узнав его стоимость, игроки либо отвечают сами, либо передают его другой команде (отказываться нельзя).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«Вопрос – аукцион» отвечает те, кто больше поставит на кон.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игре представлены четыре темы с вопросами различной степени сложности, что выражается в их стоимости. По ходу игры команды набирают разное количество баллов.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финале на выбор предлагается восемь тем. Игроки по очереди отказываются от тех, которые им кажутся сложными. Остается одна, вопрос по которому и будет определяться победитель. Перед вопросом команды делают ставки. Ведущий читает вопрос и дает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минуту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размышление.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заслушиваются ответы (они должны быть записаны) и дается правильный ответ. Проверяются ставки. Побеждает та команда, у которой  на счету больше баллов.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игры происходит награждение Сертификатами участников, Грамотами победителей и сладкими призами. 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игры: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категория – «Правильное питание»: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10 б.: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bookmarkStart w:id="1" w:name="__DdeLink__879_3825271585"/>
      <w:r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  <w:shd w:val="clear" w:color="auto" w:fill="F5F5F5"/>
        </w:rPr>
        <w:t>одно из самых древних блюд русской кухни. В старорусском языке это слово означает то же, что и «пир». На свадьбе жених и невеста должны были при гостях сварить это блюдо, а затем его съесть. Так проверялась прочность их чувств. При рождении ребенка это блюдо готовили молодому отцу и преподносили «с потехой» - например, пересоленным или сдобренным горчицей.</w:t>
      </w:r>
      <w:bookmarkEnd w:id="1"/>
      <w:r>
        <w:rPr>
          <w:color w:val="000000"/>
          <w:sz w:val="28"/>
          <w:szCs w:val="28"/>
          <w:shd w:val="clear" w:color="auto" w:fill="F5F5F5"/>
        </w:rPr>
        <w:t xml:space="preserve">  (Каша).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 xml:space="preserve">20 б.: </w:t>
      </w:r>
      <w:r>
        <w:rPr>
          <w:color w:val="000000"/>
          <w:sz w:val="28"/>
          <w:szCs w:val="28"/>
        </w:rPr>
        <w:t xml:space="preserve">Из напитков славяне предпочитали кисель, разные виды морсов, брусничную воду и квас, приготовленный на хлебе. Даже с питьем крестьяне получали порцию витаминов A, В, C, E. Женщинам запрещали употреблять </w:t>
      </w:r>
      <w:r>
        <w:rPr>
          <w:color w:val="000000"/>
          <w:sz w:val="28"/>
          <w:szCs w:val="28"/>
        </w:rPr>
        <w:lastRenderedPageBreak/>
        <w:t>спиртные напитки, мужчинам разрешали выпивать только на поминках и пышных пирах. Какой крепкий напиток часто использовали в лечебных целях, так как он изготавливался из нектара растений.  (Медовуха)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30 б.: </w:t>
      </w:r>
      <w:r>
        <w:rPr>
          <w:color w:val="000000"/>
          <w:sz w:val="28"/>
          <w:szCs w:val="28"/>
          <w:shd w:val="clear" w:color="auto" w:fill="F5F5F5"/>
        </w:rPr>
        <w:t xml:space="preserve">Наши предки учились правильному питанию у «Лесного царя». </w:t>
      </w:r>
      <w:r>
        <w:rPr>
          <w:color w:val="000000"/>
          <w:sz w:val="28"/>
          <w:szCs w:val="28"/>
          <w:shd w:val="clear" w:color="auto" w:fill="FFFFFF"/>
        </w:rPr>
        <w:t>Ранней весной он начинает есть только что выросшую траву, и далее по мере вырастания - все остальные травы, цветы, ягоды, грибы и т.д. Предки это видели, и ели то же самое. Назовите это животное.    (Медведь)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40 б.: </w:t>
      </w:r>
      <w:r>
        <w:rPr>
          <w:color w:val="000000"/>
          <w:sz w:val="28"/>
          <w:szCs w:val="28"/>
        </w:rPr>
        <w:t xml:space="preserve">Жители Руси часто ели редьку, репку, хрен, бобовые, разные ягоды и большое количество зелени. На стол подавали ячменную кашу, гороховую лапшу, жареные грибы и квашеную капусту. В кладовых всегда стояли бочонки с маринованными в уксусе овощами. Сегодня ферментированные продукты рекомендуют все диетологи. Источниками каких бактерий были богаты такие </w:t>
      </w:r>
      <w:proofErr w:type="gramStart"/>
      <w:r>
        <w:rPr>
          <w:color w:val="000000"/>
          <w:sz w:val="28"/>
          <w:szCs w:val="28"/>
        </w:rPr>
        <w:t>продукты,  необходимых</w:t>
      </w:r>
      <w:proofErr w:type="gramEnd"/>
      <w:r>
        <w:rPr>
          <w:color w:val="000000"/>
          <w:sz w:val="28"/>
          <w:szCs w:val="28"/>
        </w:rPr>
        <w:t xml:space="preserve"> для нормального функционирования </w:t>
      </w:r>
      <w:proofErr w:type="spellStart"/>
      <w:r>
        <w:rPr>
          <w:color w:val="000000"/>
          <w:sz w:val="28"/>
          <w:szCs w:val="28"/>
        </w:rPr>
        <w:t>микробиома</w:t>
      </w:r>
      <w:proofErr w:type="spellEnd"/>
      <w:r>
        <w:rPr>
          <w:color w:val="000000"/>
          <w:sz w:val="28"/>
          <w:szCs w:val="28"/>
        </w:rPr>
        <w:t xml:space="preserve"> кишечника. А наши предки понимали их пользу интуитивно.   (</w:t>
      </w:r>
      <w:proofErr w:type="spellStart"/>
      <w:r>
        <w:rPr>
          <w:color w:val="000000"/>
          <w:sz w:val="28"/>
          <w:szCs w:val="28"/>
        </w:rPr>
        <w:t>Прибиотики</w:t>
      </w:r>
      <w:proofErr w:type="spellEnd"/>
      <w:r>
        <w:rPr>
          <w:color w:val="000000"/>
          <w:sz w:val="28"/>
          <w:szCs w:val="28"/>
        </w:rPr>
        <w:t>)</w:t>
      </w:r>
    </w:p>
    <w:p w:rsidR="00C64930" w:rsidRDefault="00C21EDE">
      <w:pPr>
        <w:pStyle w:val="a8"/>
        <w:shd w:val="clear" w:color="auto" w:fill="F5F5F5"/>
        <w:spacing w:beforeAutospacing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 б.: Питание славянина зависело от социального положения. Бояре и другие представители высших сословий питались намного лучше, чем крестьяне, поскольку могли себе позволить разнообразную пищу. Крестьяне редко ели мясо, рыбу или птицу. В основном, их рацион состоял из овощей, фруктов, орешков и </w:t>
      </w:r>
      <w:proofErr w:type="spellStart"/>
      <w:r>
        <w:rPr>
          <w:color w:val="000000"/>
          <w:sz w:val="28"/>
          <w:szCs w:val="28"/>
        </w:rPr>
        <w:t>цельнозерновых</w:t>
      </w:r>
      <w:proofErr w:type="spellEnd"/>
      <w:r>
        <w:rPr>
          <w:color w:val="000000"/>
          <w:sz w:val="28"/>
          <w:szCs w:val="28"/>
        </w:rPr>
        <w:t xml:space="preserve"> продуктов. Чем эти продукты насыщали организм, что позволяла не испытывать чувство голода долгое время.   (Клетчатка)</w:t>
      </w:r>
    </w:p>
    <w:p w:rsidR="00C64930" w:rsidRDefault="00C21EDE">
      <w:pPr>
        <w:pStyle w:val="Standard"/>
        <w:tabs>
          <w:tab w:val="left" w:pos="2133"/>
        </w:tabs>
        <w:spacing w:line="360" w:lineRule="auto"/>
        <w:ind w:firstLine="709"/>
        <w:jc w:val="both"/>
      </w:pPr>
      <w:r>
        <w:rPr>
          <w:sz w:val="28"/>
          <w:szCs w:val="28"/>
          <w:lang w:val="ru-RU"/>
        </w:rPr>
        <w:t>Вторая категория – «Физическая нагрузка и закалка»:</w:t>
      </w:r>
      <w:r>
        <w:rPr>
          <w:sz w:val="28"/>
          <w:szCs w:val="28"/>
        </w:rPr>
        <w:tab/>
      </w:r>
    </w:p>
    <w:p w:rsidR="00C64930" w:rsidRDefault="00C21EDE">
      <w:pPr>
        <w:pStyle w:val="Standard"/>
        <w:tabs>
          <w:tab w:val="left" w:pos="2133"/>
        </w:tabs>
        <w:spacing w:line="360" w:lineRule="auto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 xml:space="preserve">10 б.: </w:t>
      </w:r>
      <w:proofErr w:type="spellStart"/>
      <w:r>
        <w:rPr>
          <w:sz w:val="28"/>
          <w:szCs w:val="28"/>
        </w:rPr>
        <w:t>Любовь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посещению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сопровождала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каждого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русского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человека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смерти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Ни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одной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другой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культуре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мира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получила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такого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распространения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как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Руси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где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ее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посещение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было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возведено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обязательный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культ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должно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было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происходить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регулярно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это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самый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лучший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способ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закаливания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укрепления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иммунитета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Назовите</w:t>
      </w:r>
      <w:proofErr w:type="spellEnd"/>
      <w:r>
        <w:rPr>
          <w:sz w:val="28"/>
          <w:szCs w:val="28"/>
          <w:shd w:val="clear" w:color="auto" w:fill="FFFFFF"/>
        </w:rPr>
        <w:t xml:space="preserve"> о </w:t>
      </w:r>
      <w:proofErr w:type="spellStart"/>
      <w:r>
        <w:rPr>
          <w:sz w:val="28"/>
          <w:szCs w:val="28"/>
          <w:shd w:val="clear" w:color="auto" w:fill="FFFFFF"/>
        </w:rPr>
        <w:t>чем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идет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речь</w:t>
      </w:r>
      <w:proofErr w:type="spellEnd"/>
      <w:r>
        <w:rPr>
          <w:sz w:val="28"/>
          <w:szCs w:val="28"/>
          <w:shd w:val="clear" w:color="auto" w:fill="FFFFFF"/>
        </w:rPr>
        <w:t>. (</w:t>
      </w:r>
      <w:r>
        <w:rPr>
          <w:sz w:val="28"/>
          <w:szCs w:val="28"/>
          <w:shd w:val="clear" w:color="auto" w:fill="FFFFFF"/>
          <w:lang w:val="ru-RU"/>
        </w:rPr>
        <w:t>Б</w:t>
      </w:r>
      <w:proofErr w:type="spellStart"/>
      <w:r>
        <w:rPr>
          <w:sz w:val="28"/>
          <w:szCs w:val="28"/>
          <w:shd w:val="clear" w:color="auto" w:fill="FFFFFF"/>
        </w:rPr>
        <w:t>аня</w:t>
      </w:r>
      <w:proofErr w:type="spellEnd"/>
      <w:r>
        <w:rPr>
          <w:sz w:val="28"/>
          <w:szCs w:val="28"/>
          <w:shd w:val="clear" w:color="auto" w:fill="FFFFFF"/>
        </w:rPr>
        <w:t>)</w:t>
      </w:r>
    </w:p>
    <w:p w:rsidR="00C64930" w:rsidRDefault="00C21EDE">
      <w:pPr>
        <w:pStyle w:val="Standard"/>
        <w:tabs>
          <w:tab w:val="left" w:pos="2133"/>
        </w:tabs>
        <w:spacing w:line="360" w:lineRule="auto"/>
        <w:ind w:firstLine="709"/>
        <w:jc w:val="both"/>
        <w:rPr>
          <w:rFonts w:cs="Times New Roman"/>
          <w:sz w:val="28"/>
          <w:szCs w:val="28"/>
          <w:highlight w:val="white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20 б.: </w:t>
      </w: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историческом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романе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Князь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Серебряный</w:t>
      </w:r>
      <w:proofErr w:type="spellEnd"/>
      <w:r>
        <w:rPr>
          <w:rFonts w:cs="Times New Roman"/>
          <w:sz w:val="28"/>
          <w:szCs w:val="28"/>
        </w:rPr>
        <w:t xml:space="preserve">» А. Н. </w:t>
      </w:r>
      <w:proofErr w:type="spellStart"/>
      <w:r>
        <w:rPr>
          <w:rFonts w:cs="Times New Roman"/>
          <w:sz w:val="28"/>
          <w:szCs w:val="28"/>
        </w:rPr>
        <w:t>Толстой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lastRenderedPageBreak/>
        <w:t>пишет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что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эту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игру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удовольствием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играли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русские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бояре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времен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Ивана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Грозного</w:t>
      </w:r>
      <w:proofErr w:type="spellEnd"/>
      <w:r>
        <w:rPr>
          <w:rFonts w:cs="Times New Roman"/>
          <w:sz w:val="28"/>
          <w:szCs w:val="28"/>
        </w:rPr>
        <w:t xml:space="preserve">.  </w:t>
      </w:r>
      <w:proofErr w:type="spellStart"/>
      <w:r>
        <w:rPr>
          <w:rFonts w:cs="Times New Roman"/>
          <w:sz w:val="28"/>
          <w:szCs w:val="28"/>
        </w:rPr>
        <w:t>Признанными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мастерами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этой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игры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были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Петр</w:t>
      </w:r>
      <w:proofErr w:type="spellEnd"/>
      <w:r>
        <w:rPr>
          <w:rFonts w:cs="Times New Roman"/>
          <w:sz w:val="28"/>
          <w:szCs w:val="28"/>
        </w:rPr>
        <w:t xml:space="preserve"> I, </w:t>
      </w:r>
      <w:proofErr w:type="spellStart"/>
      <w:r>
        <w:rPr>
          <w:rFonts w:cs="Times New Roman"/>
          <w:sz w:val="28"/>
          <w:szCs w:val="28"/>
        </w:rPr>
        <w:t>Александр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Суворов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Владимир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Ленин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Иосиф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Сталин</w:t>
      </w:r>
      <w:proofErr w:type="spellEnd"/>
      <w:r>
        <w:rPr>
          <w:rFonts w:cs="Times New Roman"/>
          <w:sz w:val="28"/>
          <w:szCs w:val="28"/>
        </w:rPr>
        <w:t xml:space="preserve">.  </w:t>
      </w:r>
      <w:proofErr w:type="spellStart"/>
      <w:r>
        <w:rPr>
          <w:rFonts w:cs="Times New Roman"/>
          <w:sz w:val="28"/>
          <w:szCs w:val="28"/>
        </w:rPr>
        <w:t>Эта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игра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shd w:val="clear" w:color="auto" w:fill="FFFFFF"/>
        </w:rPr>
        <w:t>развивает</w:t>
      </w:r>
      <w:proofErr w:type="spellEnd"/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глазомер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сообразительность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точность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движений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укрепляет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мышцы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рук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туловища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. 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Современники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называют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эту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игру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Русский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вариант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гольфа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. 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какой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игре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идет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речь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  (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Г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ородки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)</w:t>
      </w:r>
    </w:p>
    <w:p w:rsidR="00C64930" w:rsidRDefault="00C21EDE">
      <w:pPr>
        <w:pStyle w:val="Standard"/>
        <w:tabs>
          <w:tab w:val="left" w:pos="2133"/>
        </w:tabs>
        <w:spacing w:line="360" w:lineRule="auto"/>
        <w:ind w:firstLine="709"/>
        <w:jc w:val="both"/>
        <w:rPr>
          <w:rFonts w:cs="Times New Roman"/>
          <w:sz w:val="28"/>
          <w:szCs w:val="28"/>
          <w:highlight w:val="white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30 б.: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Среди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самобытных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форм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физических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упражнений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получивших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повсеместное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распространение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был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кулачный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бой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.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Различались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два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вида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кулачных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боев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: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одиночный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(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сам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на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сам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) и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групповой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(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стенка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на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стенку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).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Уже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в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то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время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существовали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неписанные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правила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кулачного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боя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сущность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которых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очень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метко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отразилась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в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поговорках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>: «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лежачего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не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бьют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>», «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биться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лицом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к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лицу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» и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др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.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Что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служило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ареной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для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кулачных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боев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учитывая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что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русским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молодцам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нужно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было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сразу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«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остыть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».  </w:t>
      </w:r>
      <w:proofErr w:type="gramStart"/>
      <w:r>
        <w:rPr>
          <w:rFonts w:cs="Times New Roman"/>
          <w:sz w:val="28"/>
          <w:szCs w:val="28"/>
          <w:shd w:val="clear" w:color="auto" w:fill="F5F5F5"/>
        </w:rPr>
        <w:t xml:space="preserve">( </w:t>
      </w:r>
      <w:r>
        <w:rPr>
          <w:rFonts w:cs="Times New Roman"/>
          <w:sz w:val="28"/>
          <w:szCs w:val="28"/>
          <w:shd w:val="clear" w:color="auto" w:fill="F5F5F5"/>
          <w:lang w:val="ru-RU"/>
        </w:rPr>
        <w:t>П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окрытые</w:t>
      </w:r>
      <w:proofErr w:type="spellEnd"/>
      <w:proofErr w:type="gram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льдом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реки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или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озера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>)</w:t>
      </w:r>
    </w:p>
    <w:p w:rsidR="00C64930" w:rsidRDefault="00C21EDE">
      <w:pPr>
        <w:pStyle w:val="Standard"/>
        <w:tabs>
          <w:tab w:val="left" w:pos="2133"/>
        </w:tabs>
        <w:spacing w:line="360" w:lineRule="auto"/>
        <w:ind w:firstLine="709"/>
        <w:jc w:val="both"/>
        <w:rPr>
          <w:rFonts w:cs="Times New Roman"/>
          <w:sz w:val="28"/>
          <w:szCs w:val="28"/>
          <w:highlight w:val="white"/>
          <w:lang w:val="ru-RU"/>
        </w:rPr>
      </w:pPr>
      <w:r>
        <w:rPr>
          <w:rFonts w:cs="Times New Roman"/>
          <w:sz w:val="28"/>
          <w:szCs w:val="28"/>
          <w:shd w:val="clear" w:color="auto" w:fill="F5F5F5"/>
          <w:lang w:val="ru-RU"/>
        </w:rPr>
        <w:t xml:space="preserve">40 б.: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Считается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что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прообраз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этого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вида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транспорта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изобрел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в 1817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году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немецкий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барон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Карл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фон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Дрез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.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Однако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русские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исторические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источники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свидетельствуют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что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уже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в 1800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году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в 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России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знали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об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> 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этом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транспортном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средстве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>. И 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изобрел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его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тагильский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крепостной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мастер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Ефим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Михеевич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Артамонов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.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Первое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упоминание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об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> 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Артамонове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содержится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в 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книге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уральского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историка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Белова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«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Исторический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очерк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уральских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горных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заводов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»,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изданной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в 1896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году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.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Вес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первого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образца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составлял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более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60 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кг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. В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народе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его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называли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 xml:space="preserve"> «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костотряс</w:t>
      </w:r>
      <w:proofErr w:type="spellEnd"/>
      <w:proofErr w:type="gramStart"/>
      <w:r>
        <w:rPr>
          <w:rFonts w:cs="Times New Roman"/>
          <w:sz w:val="28"/>
          <w:szCs w:val="28"/>
          <w:shd w:val="clear" w:color="auto" w:fill="FCFCFC"/>
        </w:rPr>
        <w:t>» .</w:t>
      </w:r>
      <w:proofErr w:type="gramEnd"/>
      <w:r>
        <w:rPr>
          <w:rFonts w:cs="Times New Roman"/>
          <w:sz w:val="28"/>
          <w:szCs w:val="28"/>
          <w:shd w:val="clear" w:color="auto" w:fill="FCFCFC"/>
        </w:rPr>
        <w:t xml:space="preserve"> (</w:t>
      </w:r>
      <w:proofErr w:type="spellStart"/>
      <w:r>
        <w:rPr>
          <w:rFonts w:cs="Times New Roman"/>
          <w:sz w:val="28"/>
          <w:szCs w:val="28"/>
          <w:shd w:val="clear" w:color="auto" w:fill="FCFCFC"/>
        </w:rPr>
        <w:t>Велосипед</w:t>
      </w:r>
      <w:proofErr w:type="spellEnd"/>
      <w:r>
        <w:rPr>
          <w:rFonts w:cs="Times New Roman"/>
          <w:sz w:val="28"/>
          <w:szCs w:val="28"/>
          <w:shd w:val="clear" w:color="auto" w:fill="FCFCFC"/>
        </w:rPr>
        <w:t>)</w:t>
      </w:r>
    </w:p>
    <w:p w:rsidR="00C64930" w:rsidRDefault="00C21EDE">
      <w:pPr>
        <w:pStyle w:val="Standard"/>
        <w:tabs>
          <w:tab w:val="left" w:pos="2133"/>
        </w:tabs>
        <w:spacing w:line="360" w:lineRule="auto"/>
        <w:ind w:firstLine="709"/>
        <w:jc w:val="both"/>
        <w:rPr>
          <w:rFonts w:cs="Times New Roman"/>
          <w:sz w:val="28"/>
          <w:szCs w:val="28"/>
          <w:highlight w:val="white"/>
          <w:lang w:val="ru-RU"/>
        </w:rPr>
      </w:pPr>
      <w:r>
        <w:rPr>
          <w:rFonts w:cs="Times New Roman"/>
          <w:sz w:val="28"/>
          <w:szCs w:val="28"/>
          <w:shd w:val="clear" w:color="auto" w:fill="FCFCFC"/>
          <w:lang w:val="ru-RU"/>
        </w:rPr>
        <w:t xml:space="preserve">50 б.: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Феодальная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знать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заимствовала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для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своей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военной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подготовки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народные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формы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физического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воспитания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дополняя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их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новыми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элементами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зародившимися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при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княжеском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дворе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и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получившими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широкое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распространение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в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среде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приближенных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князя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.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Среди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княжеской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знати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и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дружинников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проводились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различные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состязания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.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Так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князь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Изяслав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Мстиславович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устроил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в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Киеве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(1150)—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конские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ристания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(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состязания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развлечения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).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Что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это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были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за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соревнования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>.  (</w:t>
      </w:r>
      <w:r>
        <w:rPr>
          <w:rFonts w:cs="Times New Roman"/>
          <w:sz w:val="28"/>
          <w:szCs w:val="28"/>
          <w:shd w:val="clear" w:color="auto" w:fill="F5F5F5"/>
          <w:lang w:val="ru-RU"/>
        </w:rPr>
        <w:t>С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оревнования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в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верховой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5F5F5"/>
        </w:rPr>
        <w:t>езде</w:t>
      </w:r>
      <w:proofErr w:type="spellEnd"/>
      <w:r>
        <w:rPr>
          <w:rFonts w:cs="Times New Roman"/>
          <w:sz w:val="28"/>
          <w:szCs w:val="28"/>
          <w:shd w:val="clear" w:color="auto" w:fill="F5F5F5"/>
        </w:rPr>
        <w:t>)</w:t>
      </w:r>
    </w:p>
    <w:p w:rsidR="00C64930" w:rsidRDefault="00C21EDE">
      <w:pPr>
        <w:pStyle w:val="Standard"/>
        <w:tabs>
          <w:tab w:val="left" w:pos="213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Третья категория – «Полезные привычки в жизни русского народа»</w:t>
      </w:r>
    </w:p>
    <w:p w:rsidR="00C64930" w:rsidRDefault="00C21EDE">
      <w:pPr>
        <w:pStyle w:val="Standard"/>
        <w:tabs>
          <w:tab w:val="left" w:pos="213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10 б.: «Вопрос-аукцион». В этом слове заключена огромная сила и это подмечено очень давно. Нашим предкам это слово казалось божественным, они приписывали ему чудодейственную силу. Это слово, по их представлению, могло дать человеку счастье или погубить его. О чем идет речь.  (Имя)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20 б.: </w:t>
      </w:r>
      <w:r>
        <w:rPr>
          <w:color w:val="000000"/>
          <w:sz w:val="28"/>
          <w:szCs w:val="28"/>
          <w:shd w:val="clear" w:color="auto" w:fill="FFFFFF"/>
        </w:rPr>
        <w:t>В своем «Поучение» победоносный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Владимира Мономаха</w:t>
      </w:r>
      <w:r>
        <w:rPr>
          <w:b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который навсегда избавил Русь от набегов половцев, писал князьям ещё в XII веке: «Это назначено Богом; по этому установленью почивают ведь и зверь, и птица, и люди». Начиная с Устава Петра I, солдатам это не полагалось. Во времена Суворова, это было обязательным для солдат. О чем идет речь.   (Дневной сон)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30 б.: Классическая и одна из самых известных историй о том, как мальчик-грязнуля не хотел умываться, и от него сбежали все вещи: подушка, брюки и даже пироги. Тогда из маминой спальни пришел большой и строгий умывальник, начальник всех умывальников и мочалок. Только он и смог при помощи своей армии отмыть мальчика. Это настоящая детская классика, на которой выросло уже четыре поколения. Мультфильм старый, но дети с удовольствием смотрят его и в наши дни. Он удачно нарисован и легко воспринимается даже в ясельном возрасте. О каком мультфильме про здоровый образ жизни идет речь.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Мойдодыр</w:t>
      </w:r>
      <w:proofErr w:type="spellEnd"/>
      <w:r>
        <w:rPr>
          <w:color w:val="000000"/>
          <w:sz w:val="28"/>
          <w:szCs w:val="28"/>
          <w:shd w:val="clear" w:color="auto" w:fill="FFFFFF"/>
        </w:rPr>
        <w:t>, 1954 г.)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40 б.: 2 января 1929 г. в первый раз вышла эта радиопередача. Её ведущей была Ольга Высоцкая, до этого работавшая преподавателем физкультуры в школе. Долгие годы после Ольги вел передачи, длившиеся 15 минут,  Николай Гордеев. Его голос узнавала вся страна, ведь многие начинали свой день, включив утром радиоприемник. О какой передачи идет речь.   (Утренняя зарядка)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50 б.: Екатерина Великая была большой поклонницей русской бани. Каждый раз, после мытья она протирала тело этим продуктом, что позволило ей сохранить молодость кожи на долгие годы. </w:t>
      </w:r>
      <w:r w:rsidR="0017260A">
        <w:rPr>
          <w:color w:val="000000"/>
          <w:sz w:val="28"/>
          <w:szCs w:val="28"/>
          <w:shd w:val="clear" w:color="auto" w:fill="FFFFFF"/>
        </w:rPr>
        <w:t xml:space="preserve">Другая царица </w:t>
      </w:r>
      <w:r w:rsidR="0017260A">
        <w:rPr>
          <w:color w:val="000000"/>
          <w:sz w:val="28"/>
          <w:szCs w:val="28"/>
          <w:shd w:val="clear" w:color="auto" w:fill="FFFFFF"/>
        </w:rPr>
        <w:lastRenderedPageBreak/>
        <w:t xml:space="preserve">эллинистического Египта принимала с этим продуктом ванны. </w:t>
      </w:r>
      <w:r>
        <w:rPr>
          <w:color w:val="000000"/>
          <w:sz w:val="28"/>
          <w:szCs w:val="28"/>
          <w:shd w:val="clear" w:color="auto" w:fill="FFFFFF"/>
        </w:rPr>
        <w:t>О чем идет речь. (Молоко, сливки)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Четвертая категория – «Профилактика здорового образа жизни на Руси»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  <w:r>
        <w:rPr>
          <w:color w:val="000000"/>
          <w:sz w:val="28"/>
          <w:szCs w:val="28"/>
          <w:shd w:val="clear" w:color="auto" w:fill="FFFFFF"/>
        </w:rPr>
        <w:t xml:space="preserve">10 б.: Русские крестьяне считали этот цветок панацеей от всех болезней. </w:t>
      </w:r>
      <w:hyperlink r:id="rId6">
        <w:r>
          <w:rPr>
            <w:rStyle w:val="-"/>
            <w:color w:val="auto"/>
            <w:sz w:val="28"/>
            <w:szCs w:val="28"/>
            <w:highlight w:val="white"/>
            <w:u w:val="none"/>
          </w:rPr>
          <w:t>Биологически активные вещества</w:t>
        </w:r>
      </w:hyperlink>
      <w:r>
        <w:rPr>
          <w:sz w:val="28"/>
          <w:szCs w:val="28"/>
        </w:rPr>
        <w:t xml:space="preserve">, которые содержатся в нем,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оказывают комплексное воздействие на воспалительные процессы. Смотрит солнышко – росток. Не травинка, не листок: Появился самый первый. Желтый маленький цветок. О каком цветке идет речь. (Мать-и-мачеха)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20 б.: В Древней Руси считали, что сохранить здоровье на целый год могли кув</w:t>
      </w:r>
      <w:r w:rsidR="00C56F35">
        <w:rPr>
          <w:sz w:val="28"/>
          <w:szCs w:val="28"/>
          <w:shd w:val="clear" w:color="auto" w:fill="FFFFFF"/>
        </w:rPr>
        <w:t xml:space="preserve">ыркания и катания по ней. Кроме </w:t>
      </w:r>
      <w:r>
        <w:rPr>
          <w:sz w:val="28"/>
          <w:szCs w:val="28"/>
          <w:shd w:val="clear" w:color="auto" w:fill="FFFFFF"/>
        </w:rPr>
        <w:t>тога, она помогала при болезни глаз. О чем идет речь?  (Роса)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б.: Андрей Тимофеевич </w:t>
      </w:r>
      <w:proofErr w:type="spellStart"/>
      <w:r>
        <w:rPr>
          <w:color w:val="000000"/>
          <w:sz w:val="28"/>
          <w:szCs w:val="28"/>
        </w:rPr>
        <w:t>Болотов</w:t>
      </w:r>
      <w:proofErr w:type="spellEnd"/>
      <w:r>
        <w:rPr>
          <w:color w:val="000000"/>
          <w:sz w:val="28"/>
          <w:szCs w:val="28"/>
        </w:rPr>
        <w:t xml:space="preserve"> использовал этот метод при мигрени. </w:t>
      </w:r>
      <w:proofErr w:type="spellStart"/>
      <w:r>
        <w:rPr>
          <w:color w:val="000000"/>
          <w:sz w:val="28"/>
          <w:szCs w:val="28"/>
        </w:rPr>
        <w:t>Болотов</w:t>
      </w:r>
      <w:proofErr w:type="spellEnd"/>
      <w:r>
        <w:rPr>
          <w:color w:val="000000"/>
          <w:sz w:val="28"/>
          <w:szCs w:val="28"/>
        </w:rPr>
        <w:t xml:space="preserve"> писал: «От мигрени я в очередной раз отчихался! Попробуйте и вы».   О каком методе идет речь.   (Щекотать в носу гусиным пером)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 б.: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древности на Руси для этой процедуры использовали различные снадобья (пахучие масла, отвары из трав </w:t>
      </w:r>
      <w:r w:rsidR="00C56F35">
        <w:rPr>
          <w:color w:val="000000"/>
          <w:sz w:val="28"/>
          <w:szCs w:val="28"/>
        </w:rPr>
        <w:t>и пр.), Эту процедуру проводили</w:t>
      </w:r>
      <w:r>
        <w:rPr>
          <w:color w:val="000000"/>
          <w:sz w:val="28"/>
          <w:szCs w:val="28"/>
        </w:rPr>
        <w:t xml:space="preserve"> при болях в суставах или пояснице, а также при простуде, хворого натирали снадобьем и клали спать на протопленную печь (подстилкой служила солома гречихи). Сегодня эту процедуру используют как в медицине, так и в косметологии.   (Массаж).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  <w:r>
        <w:rPr>
          <w:color w:val="000000"/>
          <w:sz w:val="28"/>
          <w:szCs w:val="28"/>
        </w:rPr>
        <w:t xml:space="preserve">50 б.: Это уникальная ягода, обладает невероятными полезными свойствами. Очень немногие растения могут сравниться с ней по степени полезности для здоровья. Своё название получила </w:t>
      </w:r>
      <w:r w:rsidR="00D13FC0">
        <w:rPr>
          <w:color w:val="000000"/>
          <w:sz w:val="28"/>
          <w:szCs w:val="28"/>
        </w:rPr>
        <w:t>благодаря</w:t>
      </w:r>
      <w:r>
        <w:rPr>
          <w:color w:val="000000"/>
          <w:sz w:val="28"/>
          <w:szCs w:val="28"/>
        </w:rPr>
        <w:t xml:space="preserve"> ярко-красной окраске ягод,  напоминающий цвет </w:t>
      </w:r>
      <w:r w:rsidR="00D13FC0">
        <w:rPr>
          <w:color w:val="000000"/>
          <w:sz w:val="28"/>
          <w:szCs w:val="28"/>
        </w:rPr>
        <w:t>раскольного</w:t>
      </w:r>
      <w:r>
        <w:rPr>
          <w:color w:val="000000"/>
          <w:sz w:val="28"/>
          <w:szCs w:val="28"/>
        </w:rPr>
        <w:t xml:space="preserve"> металла. По другой версии — ягода способна терять свою горечь и становиться особ</w:t>
      </w:r>
      <w:r w:rsidR="00D13FC0">
        <w:rPr>
          <w:color w:val="000000"/>
          <w:sz w:val="28"/>
          <w:szCs w:val="28"/>
        </w:rPr>
        <w:t>енно целебной и привлекательной</w:t>
      </w:r>
      <w:r>
        <w:rPr>
          <w:color w:val="000000"/>
          <w:sz w:val="28"/>
          <w:szCs w:val="28"/>
        </w:rPr>
        <w:t xml:space="preserve">, </w:t>
      </w:r>
      <w:r w:rsidR="00D13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когда её прихватит, «прокалит» мороз, именно в это время наши бабушки и заготавливали её на всю зиму. О какой ягоде идет речь. (калина).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  <w:r>
        <w:rPr>
          <w:color w:val="000000"/>
          <w:sz w:val="28"/>
          <w:szCs w:val="28"/>
        </w:rPr>
        <w:lastRenderedPageBreak/>
        <w:t>Пятая категория - «Исторические личности и здоровый образ жизни»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  <w:r>
        <w:rPr>
          <w:color w:val="000000"/>
          <w:sz w:val="28"/>
          <w:szCs w:val="28"/>
        </w:rPr>
        <w:t xml:space="preserve">10 б.: Николая </w:t>
      </w:r>
      <w:r>
        <w:rPr>
          <w:color w:val="000000"/>
          <w:sz w:val="28"/>
          <w:szCs w:val="28"/>
          <w:lang w:val="en-US"/>
        </w:rPr>
        <w:t>II</w:t>
      </w:r>
      <w:r w:rsidRPr="00D74C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познакомился с этим спортом во время поездок в Англию. После своей коронации играл в эту игру каждый день. В этой игре могут соперничать</w:t>
      </w:r>
      <w:r>
        <w:rPr>
          <w:rFonts w:ascii="sans-serif" w:hAnsi="sans-serif"/>
          <w:color w:val="202122"/>
          <w:sz w:val="21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либо два игрока («одиночная игра»), либо две команды, состоящие из двух игроков («парная игра»). Занимаясь этим видом спорта, физическая нагрузка распределяется равномерно. Игра укрепляет все мышцы, в том числе спины, ног, рук, шеи и пресса. </w:t>
      </w:r>
      <w:r>
        <w:rPr>
          <w:color w:val="000000"/>
          <w:sz w:val="28"/>
          <w:szCs w:val="28"/>
        </w:rPr>
        <w:t xml:space="preserve"> Специально для царской семьи в Петергофе был выстроен корт. (Теннис)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б.: Во все времена различные меры против этого пристрастия предпринимали не только официальные власти, но и отдельные предприниматели, Например, в 1914 году Генри Форд опубликовал буклет под названием «Дело против маленького белого работорговца», содержавший свидетельство врачей о пагубных последствиях этой привычки.  Что Генри Форд назвал работорговцем?   (Сигарета)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  <w:r>
        <w:rPr>
          <w:color w:val="000000"/>
          <w:sz w:val="28"/>
          <w:szCs w:val="28"/>
        </w:rPr>
        <w:t xml:space="preserve">30 б.: Ю.В. Андропов обвиняет его в стагнации советской экономики, в общем упадке </w:t>
      </w:r>
      <w:r>
        <w:rPr>
          <w:color w:val="202122"/>
          <w:sz w:val="28"/>
          <w:szCs w:val="28"/>
        </w:rPr>
        <w:t>морально-нравственных ценностей «строителей коммунизма» и халатном отношение к труду. 7 мая 1985 года М.С. Горбачев принимает  Постановление ЦК КПСС</w:t>
      </w:r>
      <w:r>
        <w:rPr>
          <w:color w:val="0645AD"/>
          <w:sz w:val="28"/>
          <w:szCs w:val="28"/>
          <w:highlight w:val="white"/>
        </w:rPr>
        <w:t xml:space="preserve"> </w:t>
      </w:r>
      <w:r>
        <w:rPr>
          <w:color w:val="202122"/>
          <w:sz w:val="28"/>
          <w:szCs w:val="28"/>
        </w:rPr>
        <w:t xml:space="preserve">(«О мерах по его преодолению»). Которым предписывалось всем партийным, административным и правоохранительным органам решительно и повсеместно усилить борьбу с ним. Скажите, как прозвали этот закон в народе.    (Сухой закон). 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  <w:r>
        <w:rPr>
          <w:color w:val="202122"/>
          <w:sz w:val="28"/>
          <w:szCs w:val="28"/>
        </w:rPr>
        <w:t>40 б.: Этот правитель известен тем, что провел различные реформы во всех сферах жизни страны. Так он изобрел оригинальный способ борьбы с пьянством. С 1714 года алкоголикам выдавали … медаль. Вес такой чудесной награды был примерно 7 килограммов, и это без цепей. Такой знак отличия носить на себе необходимо было недел</w:t>
      </w:r>
      <w:r w:rsidR="00386684">
        <w:rPr>
          <w:color w:val="202122"/>
          <w:sz w:val="28"/>
          <w:szCs w:val="28"/>
        </w:rPr>
        <w:t>ь</w:t>
      </w:r>
      <w:r>
        <w:rPr>
          <w:color w:val="202122"/>
          <w:sz w:val="28"/>
          <w:szCs w:val="28"/>
        </w:rPr>
        <w:t xml:space="preserve">. Кто из правителей ввел такой закон.   (Петр </w:t>
      </w:r>
      <w:r>
        <w:rPr>
          <w:color w:val="202122"/>
          <w:sz w:val="28"/>
          <w:szCs w:val="28"/>
          <w:lang w:val="en-US"/>
        </w:rPr>
        <w:t>I</w:t>
      </w:r>
      <w:r w:rsidRPr="00D74CD3">
        <w:rPr>
          <w:color w:val="202122"/>
          <w:sz w:val="28"/>
          <w:szCs w:val="28"/>
        </w:rPr>
        <w:t>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  <w:r w:rsidRPr="00D74CD3">
        <w:rPr>
          <w:color w:val="202122"/>
          <w:sz w:val="28"/>
          <w:szCs w:val="28"/>
        </w:rPr>
        <w:t xml:space="preserve">50 </w:t>
      </w:r>
      <w:r>
        <w:rPr>
          <w:color w:val="202122"/>
          <w:sz w:val="28"/>
          <w:szCs w:val="28"/>
        </w:rPr>
        <w:t>б</w:t>
      </w:r>
      <w:r w:rsidRPr="00D74CD3">
        <w:rPr>
          <w:color w:val="202122"/>
          <w:sz w:val="28"/>
          <w:szCs w:val="28"/>
        </w:rPr>
        <w:t>.:</w:t>
      </w:r>
      <w:r>
        <w:rPr>
          <w:color w:val="202122"/>
          <w:sz w:val="28"/>
          <w:szCs w:val="28"/>
        </w:rPr>
        <w:t xml:space="preserve"> В 1894 г. С.Б. Витте, министр финансов, вводит государственную винную монополию. После этого за проделанные работы вместо денег стали выдавать другие бумаги, которыми можно было заплатить за любые </w:t>
      </w:r>
      <w:r>
        <w:rPr>
          <w:color w:val="202122"/>
          <w:sz w:val="28"/>
          <w:szCs w:val="28"/>
        </w:rPr>
        <w:lastRenderedPageBreak/>
        <w:t>продукты, кроме алкоголя. И даже расплатиться в каф</w:t>
      </w:r>
      <w:r w:rsidR="00C56F35">
        <w:rPr>
          <w:color w:val="202122"/>
          <w:sz w:val="28"/>
          <w:szCs w:val="28"/>
        </w:rPr>
        <w:t>е за обед, кофе или чай.  В резу</w:t>
      </w:r>
      <w:r>
        <w:rPr>
          <w:color w:val="202122"/>
          <w:sz w:val="28"/>
          <w:szCs w:val="28"/>
        </w:rPr>
        <w:t>льтате введения их вместо д</w:t>
      </w:r>
      <w:r w:rsidR="00C56F35">
        <w:rPr>
          <w:color w:val="202122"/>
          <w:sz w:val="28"/>
          <w:szCs w:val="28"/>
        </w:rPr>
        <w:t>енег — употребление алкоголя в Р</w:t>
      </w:r>
      <w:r>
        <w:rPr>
          <w:color w:val="202122"/>
          <w:sz w:val="28"/>
          <w:szCs w:val="28"/>
        </w:rPr>
        <w:t>оссии снизилось с 3,9 литров на человека в год до 0,2 литров.  (Марки)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  <w:r>
        <w:rPr>
          <w:color w:val="202122"/>
          <w:sz w:val="28"/>
          <w:szCs w:val="28"/>
        </w:rPr>
        <w:t>Финальный вопрос: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  <w:r>
        <w:rPr>
          <w:color w:val="202122"/>
          <w:sz w:val="28"/>
          <w:szCs w:val="28"/>
        </w:rPr>
        <w:t>Этот человек не имеет вредных привычек, о</w:t>
      </w:r>
      <w:r>
        <w:rPr>
          <w:color w:val="000000"/>
          <w:sz w:val="30"/>
          <w:szCs w:val="28"/>
        </w:rPr>
        <w:t>н не курит, не злоупотребляет алкоголем, позволяет себе лишь бокал красного вина, когда протокол или этикет обязывает поддержать компанию. По утрам вместо кофе пьет энергетические напитки из  традиционных русских продуктов — свекла и хрен. Занимается единоборствами, хоккеем, плаванием, горнол</w:t>
      </w:r>
      <w:r w:rsidR="00F42D87">
        <w:rPr>
          <w:color w:val="000000"/>
          <w:sz w:val="30"/>
          <w:szCs w:val="28"/>
        </w:rPr>
        <w:t>ыжным спортом. Любит рыбалку. П</w:t>
      </w:r>
      <w:r>
        <w:rPr>
          <w:color w:val="000000"/>
          <w:sz w:val="30"/>
          <w:szCs w:val="28"/>
        </w:rPr>
        <w:t>окоряет новые спортивные горизонты. О ком идет речь. (В.В. Путин)</w:t>
      </w:r>
      <w:r>
        <w:rPr>
          <w:color w:val="202122"/>
          <w:sz w:val="28"/>
          <w:szCs w:val="28"/>
        </w:rPr>
        <w:t xml:space="preserve"> </w:t>
      </w:r>
    </w:p>
    <w:p w:rsidR="00C64930" w:rsidRDefault="00C21EDE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П</w:t>
      </w:r>
      <w:r w:rsidR="00386684">
        <w:rPr>
          <w:color w:val="202122"/>
          <w:sz w:val="28"/>
          <w:szCs w:val="28"/>
        </w:rPr>
        <w:t>о</w:t>
      </w:r>
      <w:r>
        <w:rPr>
          <w:color w:val="202122"/>
          <w:sz w:val="28"/>
          <w:szCs w:val="28"/>
        </w:rPr>
        <w:t>дведение итогов. Награждение победителей.</w:t>
      </w: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</w:pPr>
    </w:p>
    <w:p w:rsidR="00C64930" w:rsidRDefault="00C64930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>
      <w:pPr>
        <w:pStyle w:val="a8"/>
        <w:shd w:val="clear" w:color="auto" w:fill="FFFFFF"/>
        <w:spacing w:beforeAutospacing="0" w:afterAutospacing="0" w:line="360" w:lineRule="auto"/>
        <w:ind w:firstLine="709"/>
        <w:jc w:val="both"/>
        <w:textAlignment w:val="top"/>
        <w:rPr>
          <w:color w:val="202122"/>
          <w:sz w:val="28"/>
          <w:szCs w:val="28"/>
        </w:rPr>
      </w:pPr>
    </w:p>
    <w:p w:rsidR="00F42D87" w:rsidRDefault="00F42D87" w:rsidP="00F42D87">
      <w:pPr>
        <w:pStyle w:val="Standard"/>
        <w:spacing w:line="360" w:lineRule="auto"/>
        <w:ind w:left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Перечень литературных источников</w:t>
      </w:r>
    </w:p>
    <w:p w:rsidR="00F42D87" w:rsidRDefault="00F42D87" w:rsidP="00F42D87">
      <w:pPr>
        <w:pStyle w:val="Standard"/>
        <w:spacing w:line="360" w:lineRule="auto"/>
        <w:ind w:left="709"/>
        <w:jc w:val="center"/>
        <w:rPr>
          <w:sz w:val="28"/>
          <w:szCs w:val="28"/>
          <w:lang w:val="ru-RU"/>
        </w:rPr>
      </w:pPr>
    </w:p>
    <w:p w:rsidR="00C21EDE" w:rsidRPr="00C21EDE" w:rsidRDefault="00C21EDE" w:rsidP="00C21EDE">
      <w:pPr>
        <w:pStyle w:val="Standard"/>
        <w:numPr>
          <w:ilvl w:val="0"/>
          <w:numId w:val="4"/>
        </w:numPr>
        <w:autoSpaceDN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Диденко В.А. 10 секретов здоровья В.В. Путина / В.А. Диденко //Медицина обо мне – 26.08.2021. </w:t>
      </w:r>
    </w:p>
    <w:p w:rsidR="00C21EDE" w:rsidRDefault="00C21EDE" w:rsidP="00F42D87">
      <w:pPr>
        <w:pStyle w:val="Standard"/>
        <w:numPr>
          <w:ilvl w:val="0"/>
          <w:numId w:val="4"/>
        </w:numPr>
        <w:autoSpaceDN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21EDE">
        <w:rPr>
          <w:sz w:val="28"/>
          <w:szCs w:val="28"/>
          <w:lang w:val="ru-RU"/>
        </w:rPr>
        <w:t>Коробков А. В., Головин В. А., Масляков В. А. Физическое вос</w:t>
      </w:r>
      <w:r>
        <w:rPr>
          <w:sz w:val="28"/>
          <w:szCs w:val="28"/>
          <w:lang w:val="ru-RU"/>
        </w:rPr>
        <w:t xml:space="preserve">питание. - М.: </w:t>
      </w:r>
      <w:proofErr w:type="spellStart"/>
      <w:r>
        <w:rPr>
          <w:sz w:val="28"/>
          <w:szCs w:val="28"/>
          <w:lang w:val="ru-RU"/>
        </w:rPr>
        <w:t>Высш</w:t>
      </w:r>
      <w:proofErr w:type="spellEnd"/>
      <w:r>
        <w:rPr>
          <w:sz w:val="28"/>
          <w:szCs w:val="28"/>
          <w:lang w:val="ru-RU"/>
        </w:rPr>
        <w:t>. школа, 2017</w:t>
      </w:r>
      <w:r w:rsidRPr="00C21EDE">
        <w:rPr>
          <w:sz w:val="28"/>
          <w:szCs w:val="28"/>
          <w:lang w:val="ru-RU"/>
        </w:rPr>
        <w:t>. – 212 с.</w:t>
      </w:r>
    </w:p>
    <w:p w:rsidR="00F42D87" w:rsidRDefault="00F42D87" w:rsidP="00F42D87">
      <w:pPr>
        <w:pStyle w:val="Standard"/>
        <w:numPr>
          <w:ilvl w:val="0"/>
          <w:numId w:val="4"/>
        </w:numPr>
        <w:autoSpaceDN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Куценко, Г. И. Книга о здоровом образе жизни / Г.И. Куценко, Ю.В. Новиков. - М.: </w:t>
      </w:r>
      <w:proofErr w:type="spellStart"/>
      <w:r>
        <w:rPr>
          <w:sz w:val="28"/>
          <w:szCs w:val="28"/>
          <w:lang w:val="ru-RU"/>
        </w:rPr>
        <w:t>Профиздат</w:t>
      </w:r>
      <w:proofErr w:type="spellEnd"/>
      <w:r>
        <w:rPr>
          <w:sz w:val="28"/>
          <w:szCs w:val="28"/>
          <w:lang w:val="ru-RU"/>
        </w:rPr>
        <w:t>, 2019. - 256 c.</w:t>
      </w:r>
    </w:p>
    <w:p w:rsidR="00C21EDE" w:rsidRDefault="00C21EDE" w:rsidP="00F42D87">
      <w:pPr>
        <w:pStyle w:val="Standard"/>
        <w:numPr>
          <w:ilvl w:val="0"/>
          <w:numId w:val="4"/>
        </w:numPr>
        <w:autoSpaceDN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21EDE">
        <w:rPr>
          <w:sz w:val="28"/>
          <w:szCs w:val="28"/>
          <w:lang w:val="ru-RU"/>
        </w:rPr>
        <w:t>Лещинский А.В. Берегите здоровье.</w:t>
      </w:r>
      <w:r>
        <w:rPr>
          <w:sz w:val="28"/>
          <w:szCs w:val="28"/>
          <w:lang w:val="ru-RU"/>
        </w:rPr>
        <w:t xml:space="preserve"> / А.В. Лещинский</w:t>
      </w:r>
      <w:r w:rsidRPr="00C21EDE">
        <w:rPr>
          <w:sz w:val="28"/>
          <w:szCs w:val="28"/>
          <w:lang w:val="ru-RU"/>
        </w:rPr>
        <w:t xml:space="preserve"> - М.: «Физкультура и спорт», 2005. – 214 с.</w:t>
      </w:r>
    </w:p>
    <w:p w:rsidR="00F42D87" w:rsidRDefault="00F42D87" w:rsidP="00F42D87">
      <w:pPr>
        <w:pStyle w:val="Standard"/>
        <w:numPr>
          <w:ilvl w:val="0"/>
          <w:numId w:val="4"/>
        </w:numPr>
        <w:autoSpaceDN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Митяева, А. М. Здоровый образ жизни / А.М. Митяева. - М.: </w:t>
      </w:r>
      <w:proofErr w:type="spellStart"/>
      <w:r>
        <w:rPr>
          <w:sz w:val="28"/>
          <w:szCs w:val="28"/>
          <w:lang w:val="ru-RU"/>
        </w:rPr>
        <w:t>Academia</w:t>
      </w:r>
      <w:proofErr w:type="spellEnd"/>
      <w:r>
        <w:rPr>
          <w:sz w:val="28"/>
          <w:szCs w:val="28"/>
          <w:lang w:val="ru-RU"/>
        </w:rPr>
        <w:t>, 2018. - 144 c.</w:t>
      </w:r>
    </w:p>
    <w:p w:rsidR="00F42D87" w:rsidRDefault="00F42D87" w:rsidP="00F42D87">
      <w:pPr>
        <w:pStyle w:val="Standard"/>
        <w:numPr>
          <w:ilvl w:val="0"/>
          <w:numId w:val="4"/>
        </w:numPr>
        <w:autoSpaceDN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Морозов, М. А. Здоровый образ жизни и профилактика заболеваний / М.А. Морозов. - М.: </w:t>
      </w:r>
      <w:proofErr w:type="spellStart"/>
      <w:r>
        <w:rPr>
          <w:sz w:val="28"/>
          <w:szCs w:val="28"/>
          <w:lang w:val="ru-RU"/>
        </w:rPr>
        <w:t>СпецЛит</w:t>
      </w:r>
      <w:proofErr w:type="spellEnd"/>
      <w:r>
        <w:rPr>
          <w:sz w:val="28"/>
          <w:szCs w:val="28"/>
          <w:lang w:val="ru-RU"/>
        </w:rPr>
        <w:t>, 2018. - 176 c.</w:t>
      </w:r>
    </w:p>
    <w:p w:rsidR="00F42D87" w:rsidRDefault="00F42D87" w:rsidP="00F42D87">
      <w:pPr>
        <w:pStyle w:val="Standard"/>
        <w:numPr>
          <w:ilvl w:val="0"/>
          <w:numId w:val="4"/>
        </w:numPr>
        <w:autoSpaceDN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«Программа воспитания и социализации студентов ОГБПОУ «Ульяновский техникум питания и торговли»</w:t>
      </w:r>
    </w:p>
    <w:p w:rsidR="00C21EDE" w:rsidRPr="00C21EDE" w:rsidRDefault="00C21EDE" w:rsidP="00C21EDE">
      <w:pPr>
        <w:pStyle w:val="Standard"/>
        <w:autoSpaceDN w:val="0"/>
        <w:spacing w:line="360" w:lineRule="auto"/>
        <w:jc w:val="both"/>
        <w:rPr>
          <w:sz w:val="28"/>
          <w:szCs w:val="28"/>
          <w:lang w:val="ru-RU"/>
        </w:rPr>
      </w:pPr>
    </w:p>
    <w:p w:rsidR="00C64930" w:rsidRDefault="00C6493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C56F1E" w:rsidRDefault="00C56F1E" w:rsidP="00C56F1E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64930" w:rsidRDefault="00C64930"/>
    <w:sectPr w:rsidR="00C64930" w:rsidSect="00C649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sans-serif">
    <w:altName w:val="Arial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5382"/>
    <w:multiLevelType w:val="multilevel"/>
    <w:tmpl w:val="CE1200F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41B18"/>
    <w:multiLevelType w:val="multilevel"/>
    <w:tmpl w:val="5296ABF8"/>
    <w:lvl w:ilvl="0"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0" w:hanging="360"/>
      </w:pPr>
      <w:rPr>
        <w:rFonts w:ascii="Wingdings" w:hAnsi="Wingdings"/>
      </w:rPr>
    </w:lvl>
  </w:abstractNum>
  <w:abstractNum w:abstractNumId="2" w15:restartNumberingAfterBreak="0">
    <w:nsid w:val="5A83152A"/>
    <w:multiLevelType w:val="multilevel"/>
    <w:tmpl w:val="404AB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FA7F8D"/>
    <w:multiLevelType w:val="multilevel"/>
    <w:tmpl w:val="BE6A8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930"/>
    <w:rsid w:val="0017260A"/>
    <w:rsid w:val="00386684"/>
    <w:rsid w:val="005601F5"/>
    <w:rsid w:val="00C21EDE"/>
    <w:rsid w:val="00C56F1E"/>
    <w:rsid w:val="00C56F35"/>
    <w:rsid w:val="00C64930"/>
    <w:rsid w:val="00D13FC0"/>
    <w:rsid w:val="00D74CD3"/>
    <w:rsid w:val="00E9590D"/>
    <w:rsid w:val="00F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8FA7"/>
  <w15:docId w15:val="{9A9A61CE-1CBC-47A7-8421-23282732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5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70EB8"/>
  </w:style>
  <w:style w:type="character" w:styleId="a3">
    <w:name w:val="Strong"/>
    <w:basedOn w:val="a0"/>
    <w:uiPriority w:val="22"/>
    <w:qFormat/>
    <w:rsid w:val="00E763DA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763DA"/>
    <w:rPr>
      <w:color w:val="0000FF"/>
      <w:u w:val="single"/>
    </w:rPr>
  </w:style>
  <w:style w:type="character" w:customStyle="1" w:styleId="ListLabel1">
    <w:name w:val="ListLabel 1"/>
    <w:qFormat/>
    <w:rsid w:val="00C64930"/>
    <w:rPr>
      <w:sz w:val="22"/>
    </w:rPr>
  </w:style>
  <w:style w:type="character" w:customStyle="1" w:styleId="ListLabel2">
    <w:name w:val="ListLabel 2"/>
    <w:qFormat/>
    <w:rsid w:val="00C64930"/>
    <w:rPr>
      <w:rFonts w:cs="Courier New"/>
    </w:rPr>
  </w:style>
  <w:style w:type="character" w:customStyle="1" w:styleId="ListLabel3">
    <w:name w:val="ListLabel 3"/>
    <w:qFormat/>
    <w:rsid w:val="00C64930"/>
    <w:rPr>
      <w:rFonts w:cs="Courier New"/>
    </w:rPr>
  </w:style>
  <w:style w:type="character" w:customStyle="1" w:styleId="ListLabel4">
    <w:name w:val="ListLabel 4"/>
    <w:qFormat/>
    <w:rsid w:val="00C64930"/>
    <w:rPr>
      <w:rFonts w:cs="Courier New"/>
    </w:rPr>
  </w:style>
  <w:style w:type="character" w:customStyle="1" w:styleId="ListLabel5">
    <w:name w:val="ListLabel 5"/>
    <w:qFormat/>
    <w:rsid w:val="00C64930"/>
    <w:rPr>
      <w:rFonts w:cs="Courier New"/>
    </w:rPr>
  </w:style>
  <w:style w:type="character" w:customStyle="1" w:styleId="ListLabel6">
    <w:name w:val="ListLabel 6"/>
    <w:qFormat/>
    <w:rsid w:val="00C64930"/>
    <w:rPr>
      <w:rFonts w:cs="Courier New"/>
    </w:rPr>
  </w:style>
  <w:style w:type="character" w:customStyle="1" w:styleId="ListLabel7">
    <w:name w:val="ListLabel 7"/>
    <w:qFormat/>
    <w:rsid w:val="00C64930"/>
    <w:rPr>
      <w:rFonts w:cs="Courier New"/>
    </w:rPr>
  </w:style>
  <w:style w:type="character" w:customStyle="1" w:styleId="ListLabel8">
    <w:name w:val="ListLabel 8"/>
    <w:qFormat/>
    <w:rsid w:val="00C64930"/>
    <w:rPr>
      <w:rFonts w:cs="Courier New"/>
    </w:rPr>
  </w:style>
  <w:style w:type="character" w:customStyle="1" w:styleId="ListLabel9">
    <w:name w:val="ListLabel 9"/>
    <w:qFormat/>
    <w:rsid w:val="00C64930"/>
    <w:rPr>
      <w:rFonts w:cs="Courier New"/>
    </w:rPr>
  </w:style>
  <w:style w:type="character" w:customStyle="1" w:styleId="ListLabel10">
    <w:name w:val="ListLabel 10"/>
    <w:qFormat/>
    <w:rsid w:val="00C64930"/>
    <w:rPr>
      <w:rFonts w:cs="Courier New"/>
    </w:rPr>
  </w:style>
  <w:style w:type="character" w:customStyle="1" w:styleId="ListLabel11">
    <w:name w:val="ListLabel 11"/>
    <w:qFormat/>
    <w:rsid w:val="00C64930"/>
    <w:rPr>
      <w:color w:val="auto"/>
      <w:sz w:val="28"/>
      <w:szCs w:val="28"/>
      <w:u w:val="none"/>
      <w:shd w:val="clear" w:color="auto" w:fill="FFFFFF"/>
    </w:rPr>
  </w:style>
  <w:style w:type="paragraph" w:customStyle="1" w:styleId="1">
    <w:name w:val="Заголовок1"/>
    <w:basedOn w:val="a"/>
    <w:next w:val="a4"/>
    <w:qFormat/>
    <w:rsid w:val="00C649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64930"/>
    <w:pPr>
      <w:spacing w:after="140" w:line="276" w:lineRule="auto"/>
    </w:pPr>
  </w:style>
  <w:style w:type="paragraph" w:styleId="a5">
    <w:name w:val="List"/>
    <w:basedOn w:val="a4"/>
    <w:rsid w:val="00C64930"/>
    <w:rPr>
      <w:rFonts w:cs="Arial"/>
    </w:rPr>
  </w:style>
  <w:style w:type="paragraph" w:customStyle="1" w:styleId="10">
    <w:name w:val="Название объекта1"/>
    <w:basedOn w:val="a"/>
    <w:qFormat/>
    <w:rsid w:val="00C64930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C64930"/>
    <w:pPr>
      <w:suppressLineNumbers/>
    </w:pPr>
    <w:rPr>
      <w:rFonts w:cs="Arial"/>
    </w:rPr>
  </w:style>
  <w:style w:type="paragraph" w:customStyle="1" w:styleId="Standard">
    <w:name w:val="Standard"/>
    <w:qFormat/>
    <w:rsid w:val="00EA695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EA695F"/>
    <w:pPr>
      <w:ind w:left="720"/>
      <w:contextualSpacing/>
    </w:pPr>
  </w:style>
  <w:style w:type="paragraph" w:styleId="a8">
    <w:name w:val="Normal (Web)"/>
    <w:basedOn w:val="a"/>
    <w:uiPriority w:val="99"/>
    <w:unhideWhenUsed/>
    <w:qFormat/>
    <w:rsid w:val="00597D8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41;&#1080;&#1086;&#1083;&#1086;&#1075;&#1080;&#1095;&#1077;&#1089;&#1082;&#1080;_&#1072;&#1082;&#1090;&#1080;&#1074;&#1085;&#1099;&#1077;_&#1074;&#1077;&#1097;&#1077;&#1089;&#1090;&#1074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5223E-9DAD-41D1-81D7-9862536A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УТПиТ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dc:description/>
  <cp:lastModifiedBy>Анна</cp:lastModifiedBy>
  <cp:revision>8</cp:revision>
  <dcterms:created xsi:type="dcterms:W3CDTF">2021-11-25T10:54:00Z</dcterms:created>
  <dcterms:modified xsi:type="dcterms:W3CDTF">2024-01-30T04:56:00Z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УТПиТ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