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5"/>
        <w:gridCol w:w="9378"/>
      </w:tblGrid>
      <w:tr w:rsidR="004810EB" w:rsidRPr="004810EB" w:rsidTr="004810EB">
        <w:trPr>
          <w:trHeight w:val="838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10EB" w:rsidRPr="004810EB" w:rsidRDefault="004810EB" w:rsidP="00481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Этап (элемент)</w:t>
            </w:r>
          </w:p>
          <w:p w:rsidR="004810EB" w:rsidRPr="004810EB" w:rsidRDefault="004810EB" w:rsidP="00481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урока</w:t>
            </w:r>
            <w:proofErr w:type="gramEnd"/>
          </w:p>
        </w:tc>
        <w:tc>
          <w:tcPr>
            <w:tcW w:w="9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10EB" w:rsidRPr="004810EB" w:rsidRDefault="004810EB" w:rsidP="00481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Деятельность учителя, учащихся</w:t>
            </w:r>
          </w:p>
        </w:tc>
      </w:tr>
      <w:tr w:rsidR="004810EB" w:rsidRPr="004810EB" w:rsidTr="004810EB">
        <w:trPr>
          <w:trHeight w:val="83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I этап. Организационный момент.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              </w:t>
            </w:r>
          </w:p>
        </w:tc>
        <w:tc>
          <w:tcPr>
            <w:tcW w:w="9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 Ребята, к нам сегодня пришли гости. Давайте поприветствуем их.  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Всем, всем – добрый день.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Прочь с дороги наша лень.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Не мешай трудиться,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Не мешай учиться.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  <w:t>Психологический настрой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На занятии наши глаза внимательно смотрят и всё … (видят).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Уши внимательно слушают и … (слышат).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Голова хорошо … (думает).</w:t>
            </w:r>
          </w:p>
        </w:tc>
      </w:tr>
      <w:tr w:rsidR="004810EB" w:rsidRPr="004810EB" w:rsidTr="004810EB">
        <w:trPr>
          <w:trHeight w:val="83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II этап. </w:t>
            </w:r>
            <w:proofErr w:type="gramStart"/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Актуализация  опорных</w:t>
            </w:r>
            <w:proofErr w:type="gramEnd"/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знаний и умений.</w:t>
            </w: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9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Учитель. – </w:t>
            </w:r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Ребята вы любите сказки? Сегодня мы с вами побываем в сказке. Готовы?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Жила- была бабочка. (Слайд 2.) Её жизнь проходила беззаботно и весело. Она много пела, играла, легко добывала себе </w:t>
            </w:r>
            <w:proofErr w:type="gramStart"/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пищу.(</w:t>
            </w:r>
            <w:proofErr w:type="gramEnd"/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Слайд 3)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 </w:t>
            </w:r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А из каких </w:t>
            </w:r>
            <w:proofErr w:type="gramStart"/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фигур  состоят</w:t>
            </w:r>
            <w:proofErr w:type="gramEnd"/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жители страны, где жила бабочка?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 однажды на ту страну, где жила наша героиня, напал злой волшебник. Ему страшно не понравилось, что бабочка так счастлива. От злости он заколдовал её и отправил жить в другую страну. Но колдовство пройдёт только тогда, когда она встретит много таких же бабочек.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Делать нечего. Полетела бабочка искать эту загадочную страну. Она совсе6м было отчаялась. Но вдруг бабочка увидела необычных жителей необыкновенной </w:t>
            </w:r>
            <w:proofErr w:type="gramStart"/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страны .</w:t>
            </w:r>
            <w:proofErr w:type="gramEnd"/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Около пруда были необычные </w:t>
            </w:r>
            <w:proofErr w:type="gramStart"/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птицы(</w:t>
            </w:r>
            <w:proofErr w:type="gramEnd"/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Слайд 4 ), плавали необычные рыбы(Слайд 5 ), звери(Слайд6), люди (Слай7) и дома(Слайд8)  были тоже необычными.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</w:t>
            </w: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  <w:t>Актуализация знаний</w:t>
            </w: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  Учитель.  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- </w:t>
            </w:r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Почему же эта страна необычная?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Из каких фигур состоят </w:t>
            </w:r>
            <w:proofErr w:type="gramStart"/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жители ?</w:t>
            </w:r>
            <w:proofErr w:type="gramEnd"/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 -  </w:t>
            </w:r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 в какие геометрические фигуры заколдовал злой волшебник нашу бабочку?</w:t>
            </w: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(Слайд.)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 </w:t>
            </w:r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Как одним словом можно назвать все эти фигуры?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 </w:t>
            </w:r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Как вы думаете, обрадовалась бабочка?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- Увидела она таких же как она бабочек?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Учитель.   – И в этой стране </w:t>
            </w:r>
            <w:proofErr w:type="gramStart"/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бабочка  нашла</w:t>
            </w:r>
            <w:proofErr w:type="gramEnd"/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друзей среди геометрических фигур. Она рассказала им свою историю. Геометрические фигуры решили ей помочь отыскать </w:t>
            </w:r>
            <w:proofErr w:type="gramStart"/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полянку ,</w:t>
            </w:r>
            <w:proofErr w:type="gramEnd"/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на которой живут такие же бабочки.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Это жители необычной страны, которая называется Страна Головоломок.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 что такое головоломка?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- С какими головоломками уже познакомились?</w:t>
            </w: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(</w:t>
            </w:r>
            <w:proofErr w:type="gramStart"/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ребусы</w:t>
            </w:r>
            <w:proofErr w:type="gramEnd"/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, из палочек, оригами)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810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u w:val="single"/>
                <w:lang w:eastAsia="ru-RU"/>
              </w:rPr>
              <w:t>Игра  «</w:t>
            </w:r>
            <w:proofErr w:type="gramEnd"/>
            <w:r w:rsidRPr="004810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u w:val="single"/>
                <w:lang w:eastAsia="ru-RU"/>
              </w:rPr>
              <w:t>Составь слово» . </w:t>
            </w:r>
            <w:r w:rsidRPr="004810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 xml:space="preserve">Каждый ребус зашифрован цветным кружком. На обратной стороне кружка буква. Из букв определённого порядка получается </w:t>
            </w:r>
            <w:proofErr w:type="gramStart"/>
            <w:r w:rsidRPr="004810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слово  ТАНГРАМ</w:t>
            </w:r>
            <w:proofErr w:type="gramEnd"/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Calibri" w:eastAsia="Times New Roman" w:hAnsi="Calibri" w:cs="Times New Roman"/>
                <w:noProof/>
                <w:color w:val="000000"/>
                <w:bdr w:val="single" w:sz="2" w:space="0" w:color="000000" w:frame="1"/>
                <w:lang w:eastAsia="ru-RU"/>
              </w:rPr>
              <w:lastRenderedPageBreak/>
              <w:drawing>
                <wp:inline distT="0" distB="0" distL="0" distR="0" wp14:anchorId="5019F779" wp14:editId="62D241FD">
                  <wp:extent cx="9525000" cy="7143750"/>
                  <wp:effectExtent l="0" t="0" r="0" b="0"/>
                  <wp:docPr id="1" name="Рисунок 1" descr="НОУ УЦ Рост.ok! - Ребусы от 9 л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У УЦ Рост.ok! - Ребусы от 9 л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0" cy="714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  <w:r w:rsidRPr="004810EB">
              <w:rPr>
                <w:rFonts w:ascii="Calibri" w:eastAsia="Times New Roman" w:hAnsi="Calibri" w:cs="Times New Roman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 wp14:anchorId="0F37C350" wp14:editId="1728089D">
                  <wp:extent cx="5715000" cy="1895475"/>
                  <wp:effectExtent l="0" t="0" r="0" b="9525"/>
                  <wp:docPr id="2" name="Рисунок 2" descr="Сценарий игры &quot;КАЛЕЙДОСКОП ПРОФЕССИЙ&quot; в 9-х класс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ценарий игры &quot;КАЛЕЙДОСКОП ПРОФЕССИЙ&quot; в 9-х класс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 </w:t>
            </w:r>
            <w:r w:rsidRPr="004810EB">
              <w:rPr>
                <w:rFonts w:ascii="Calibri" w:eastAsia="Times New Roman" w:hAnsi="Calibri" w:cs="Times New Roman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 wp14:anchorId="694C8C2E" wp14:editId="437AD4C3">
                  <wp:extent cx="11430000" cy="8572500"/>
                  <wp:effectExtent l="0" t="0" r="0" b="0"/>
                  <wp:docPr id="3" name="Рисунок 3" descr="Профессии.Ребус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офессии.Ребус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0" cy="857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 </w:t>
            </w:r>
            <w:r w:rsidRPr="004810EB">
              <w:rPr>
                <w:rFonts w:ascii="Calibri" w:eastAsia="Times New Roman" w:hAnsi="Calibri" w:cs="Times New Roman"/>
                <w:noProof/>
                <w:color w:val="000000"/>
                <w:bdr w:val="single" w:sz="2" w:space="0" w:color="000000" w:frame="1"/>
                <w:lang w:eastAsia="ru-RU"/>
              </w:rPr>
              <w:lastRenderedPageBreak/>
              <w:drawing>
                <wp:inline distT="0" distB="0" distL="0" distR="0" wp14:anchorId="38AAC2CA" wp14:editId="1CFD8B72">
                  <wp:extent cx="11430000" cy="8086725"/>
                  <wp:effectExtent l="0" t="0" r="0" b="9525"/>
                  <wp:docPr id="4" name="Рисунок 4" descr="Чем порадовать ребенка в день рождения или Да здравствует с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Чем порадовать ребенка в день рождения или Да здравствует с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0" cy="808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Calibri" w:eastAsia="Times New Roman" w:hAnsi="Calibri" w:cs="Times New Roman"/>
                <w:noProof/>
                <w:color w:val="000000"/>
                <w:bdr w:val="single" w:sz="2" w:space="0" w:color="000000" w:frame="1"/>
                <w:lang w:eastAsia="ru-RU"/>
              </w:rPr>
              <w:lastRenderedPageBreak/>
              <w:drawing>
                <wp:inline distT="0" distB="0" distL="0" distR="0" wp14:anchorId="09FF7F73" wp14:editId="567AE043">
                  <wp:extent cx="9144000" cy="6858000"/>
                  <wp:effectExtent l="0" t="0" r="0" b="0"/>
                  <wp:docPr id="5" name="Рисунок 5" descr="Презентация &quot;Угадайка ребусы&quot; (2 клас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резентация &quot;Угадайка ребусы&quot; (2 клас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0EB">
              <w:rPr>
                <w:rFonts w:ascii="Calibri" w:eastAsia="Times New Roman" w:hAnsi="Calibri" w:cs="Times New Roman"/>
                <w:noProof/>
                <w:color w:val="000000"/>
                <w:bdr w:val="single" w:sz="2" w:space="0" w:color="000000" w:frame="1"/>
                <w:lang w:eastAsia="ru-RU"/>
              </w:rPr>
              <w:lastRenderedPageBreak/>
              <w:drawing>
                <wp:inline distT="0" distB="0" distL="0" distR="0" wp14:anchorId="29C91DDE" wp14:editId="742A1232">
                  <wp:extent cx="8105775" cy="5667375"/>
                  <wp:effectExtent l="0" t="0" r="9525" b="9525"/>
                  <wp:docPr id="6" name="Рисунок 6" descr="Ребусы для детей . Обсуждение на LiveInternet - Российский 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ебусы для детей . Обсуждение на LiveInternet - Российский 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5775" cy="566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0EB" w:rsidRPr="004810EB" w:rsidTr="004810EB">
        <w:trPr>
          <w:trHeight w:val="83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III этап.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Постановка учебной проблемы,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планирование</w:t>
            </w:r>
            <w:proofErr w:type="gramEnd"/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деятел</w:t>
            </w:r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ьности.</w:t>
            </w:r>
          </w:p>
        </w:tc>
        <w:tc>
          <w:tcPr>
            <w:tcW w:w="9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1.Формулирование темы урока, постановка цели.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- </w:t>
            </w:r>
            <w:proofErr w:type="gramStart"/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Ребята ,</w:t>
            </w:r>
            <w:proofErr w:type="gramEnd"/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с чем мы сегодня познакомимся, что будем конструировать?</w:t>
            </w:r>
          </w:p>
        </w:tc>
      </w:tr>
      <w:tr w:rsidR="004810EB" w:rsidRPr="004810EB" w:rsidTr="004810EB">
        <w:trPr>
          <w:trHeight w:val="83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IV этап. Изучение нового материала.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Цели: выявление у обучающихся новых знаний, развитие умения находить ответы на проблемные вопросы, подведение детей к самостоятельному выводу </w:t>
            </w: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способа действия с информацией</w:t>
            </w:r>
          </w:p>
        </w:tc>
        <w:tc>
          <w:tcPr>
            <w:tcW w:w="9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lastRenderedPageBreak/>
              <w:t> </w:t>
            </w:r>
            <w:proofErr w:type="spellStart"/>
            <w:r w:rsidRPr="004810EB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  <w:lang w:eastAsia="ru-RU"/>
              </w:rPr>
              <w:t>Танграм</w:t>
            </w:r>
            <w:proofErr w:type="spellEnd"/>
            <w:r w:rsidRPr="004810EB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  <w:lang w:eastAsia="ru-RU"/>
              </w:rPr>
              <w:t xml:space="preserve"> – это головоломка</w:t>
            </w:r>
            <w:r w:rsidRPr="004810EB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>, состоящая из 7 плоских фигур, которые складывают определенным образом для получения другой, более сложной фигуры.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>Появилась эта игра в Китае более 4000 лет назад </w:t>
            </w:r>
            <w:r w:rsidRPr="004810EB">
              <w:rPr>
                <w:rFonts w:ascii="Times New Roman" w:eastAsia="Times New Roman" w:hAnsi="Times New Roman" w:cs="Times New Roman"/>
                <w:i/>
                <w:iCs/>
                <w:color w:val="111111"/>
                <w:sz w:val="36"/>
                <w:szCs w:val="36"/>
                <w:lang w:eastAsia="ru-RU"/>
              </w:rPr>
              <w:t>(картинка)</w:t>
            </w:r>
            <w:r w:rsidRPr="004810EB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>. У одного человека из рук выпала фарфоровая плитка и разбилась на 7 частей. Расстроенный, он в спешке старался ее сложить, но каждый раз получал все новые интересные изображения. Это занятие оказалось настолько увлекательным, что впоследствии квадрат, составленный из 7 геометрических фигур, назвали </w:t>
            </w:r>
            <w:r w:rsidRPr="004810EB">
              <w:rPr>
                <w:rFonts w:ascii="Times New Roman" w:eastAsia="Times New Roman" w:hAnsi="Times New Roman" w:cs="Times New Roman"/>
                <w:i/>
                <w:iCs/>
                <w:color w:val="111111"/>
                <w:sz w:val="36"/>
                <w:szCs w:val="36"/>
                <w:lang w:eastAsia="ru-RU"/>
              </w:rPr>
              <w:t>«Доской мудрости»</w:t>
            </w:r>
            <w:r w:rsidRPr="004810EB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 xml:space="preserve">, а фигурки – </w:t>
            </w:r>
            <w:proofErr w:type="spellStart"/>
            <w:r w:rsidRPr="004810EB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>танами</w:t>
            </w:r>
            <w:proofErr w:type="spellEnd"/>
            <w:r w:rsidRPr="004810EB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>.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Calibri" w:eastAsia="Times New Roman" w:hAnsi="Calibri" w:cs="Times New Roman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 wp14:anchorId="238BA53E" wp14:editId="43BBE5DA">
                  <wp:extent cx="3771900" cy="3733800"/>
                  <wp:effectExtent l="0" t="0" r="0" b="0"/>
                  <wp:docPr id="7" name="Рисунок 7" descr="https://lh5.googleusercontent.com/NK_tmKY0YHnijX2yXuF9MyiGNzM8fi22LIq0wPHjoFeBkee2mtrpNcDnFo-lJ5vYd9211OKGgRmjEsIZ6h9PSzTRZudZxu2pfhKXf3PUfxe5aj1xPZp1y9_34moRs0LsevXI69eRctDL03XK_nOZObuZN8sA5YDN62d6lvKN_TkhWL6z9NaZg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5.googleusercontent.com/NK_tmKY0YHnijX2yXuF9MyiGNzM8fi22LIq0wPHjoFeBkee2mtrpNcDnFo-lJ5vYd9211OKGgRmjEsIZ6h9PSzTRZudZxu2pfhKXf3PUfxe5aj1xPZp1y9_34moRs0LsevXI69eRctDL03XK_nOZObuZN8sA5YDN62d6lvKN_TkhWL6z9NaZg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373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  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 </w:t>
            </w:r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Давайте рассмотрим из каких фигур состоит </w:t>
            </w:r>
            <w:proofErr w:type="spellStart"/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танграм</w:t>
            </w:r>
            <w:proofErr w:type="spellEnd"/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.</w:t>
            </w: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(Пять треугольников, причём две пары одинаковых треугольников, квадрат и четырёхугольник)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Цвет </w:t>
            </w:r>
            <w:proofErr w:type="gramStart"/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фигур  </w:t>
            </w:r>
            <w:proofErr w:type="spellStart"/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крадрата</w:t>
            </w:r>
            <w:proofErr w:type="spellEnd"/>
            <w:proofErr w:type="gramEnd"/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танграм</w:t>
            </w:r>
            <w:proofErr w:type="spellEnd"/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бывает разным.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(</w:t>
            </w:r>
            <w:proofErr w:type="gramStart"/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Слайд )</w:t>
            </w:r>
            <w:proofErr w:type="gramEnd"/>
          </w:p>
          <w:p w:rsidR="004810EB" w:rsidRPr="004810EB" w:rsidRDefault="004810EB" w:rsidP="004810EB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 </w:t>
            </w:r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Вернёмся в сказку.</w:t>
            </w:r>
          </w:p>
          <w:p w:rsidR="004810EB" w:rsidRPr="004810EB" w:rsidRDefault="004810EB" w:rsidP="004810EB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 </w:t>
            </w:r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Чем мы ей можем помочь бабочке?</w:t>
            </w:r>
          </w:p>
          <w:p w:rsidR="004810EB" w:rsidRPr="004810EB" w:rsidRDefault="004810EB" w:rsidP="004810EB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( Сделать</w:t>
            </w:r>
            <w:proofErr w:type="gramEnd"/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много бабочек)</w:t>
            </w:r>
          </w:p>
          <w:p w:rsidR="004810EB" w:rsidRPr="004810EB" w:rsidRDefault="004810EB" w:rsidP="004810EB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Физкультминутка «Бабочка».</w:t>
            </w:r>
          </w:p>
          <w:p w:rsidR="004810EB" w:rsidRPr="004810EB" w:rsidRDefault="004810EB" w:rsidP="004810EB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Спал цветок и вдруг проснулся, (Туловище вправо, влево.)</w:t>
            </w:r>
          </w:p>
          <w:p w:rsidR="004810EB" w:rsidRPr="004810EB" w:rsidRDefault="004810EB" w:rsidP="004810EB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Больше спать не захотел, (Туловище вперед, назад.)</w:t>
            </w:r>
          </w:p>
          <w:p w:rsidR="004810EB" w:rsidRPr="004810EB" w:rsidRDefault="004810EB" w:rsidP="004810EB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Шевельнулся, потянулся, (Руки вверх, потянуться.)</w:t>
            </w:r>
          </w:p>
          <w:p w:rsidR="004810EB" w:rsidRPr="004810EB" w:rsidRDefault="004810EB" w:rsidP="004810EB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Взвился вверх и полетел. (Взмахи </w:t>
            </w:r>
            <w:proofErr w:type="gramStart"/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руками ,как</w:t>
            </w:r>
            <w:proofErr w:type="gramEnd"/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бабочка.)</w:t>
            </w:r>
          </w:p>
          <w:p w:rsidR="004810EB" w:rsidRPr="004810EB" w:rsidRDefault="004810EB" w:rsidP="004810EB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Солнце утром лишь проснется,</w:t>
            </w:r>
          </w:p>
          <w:p w:rsidR="004810EB" w:rsidRPr="004810EB" w:rsidRDefault="004810EB" w:rsidP="004810EB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Бабочка кружит и вьется. (Покружиться.)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Дети получают конверты с фигурами и основой для аппликации.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Calibri" w:eastAsia="Times New Roman" w:hAnsi="Calibri" w:cs="Times New Roman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 wp14:anchorId="3F4EFBF6" wp14:editId="5EB29F95">
                  <wp:extent cx="1895475" cy="1971675"/>
                  <wp:effectExtent l="0" t="0" r="9525" b="9525"/>
                  <wp:docPr id="8" name="Рисунок 8" descr="https://i.pinimg.com/236x/47/9e/f1/479ef1e6dd3242ac4118e500475c7342--preschool-themes-tangr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.pinimg.com/236x/47/9e/f1/479ef1e6dd3242ac4118e500475c7342--preschool-themes-tangr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      </w:t>
            </w:r>
            <w:r w:rsidRPr="004810EB">
              <w:rPr>
                <w:rFonts w:ascii="Calibri" w:eastAsia="Times New Roman" w:hAnsi="Calibri" w:cs="Times New Roman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 wp14:anchorId="5424EE4C" wp14:editId="478F1935">
                  <wp:extent cx="1905000" cy="2000250"/>
                  <wp:effectExtent l="0" t="0" r="0" b="0"/>
                  <wp:docPr id="9" name="Рисунок 9" descr="https://i.pinimg.com/236x/58/e4/90/58e490aa0643dcc103e7f3ad10346a89--tangram-school-ide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.pinimg.com/236x/58/e4/90/58e490aa0643dcc103e7f3ad10346a89--tangram-school-ide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0EB" w:rsidRPr="004810EB" w:rsidTr="004810EB">
        <w:trPr>
          <w:trHeight w:val="83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V этап. Применение новых знаний.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Цель: освоение способа действия с полученными знания</w:t>
            </w: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ми в практической деятельности</w:t>
            </w:r>
          </w:p>
        </w:tc>
        <w:tc>
          <w:tcPr>
            <w:tcW w:w="9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 xml:space="preserve">Выбор основы для складывания </w:t>
            </w:r>
            <w:proofErr w:type="spellStart"/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тамов</w:t>
            </w:r>
            <w:proofErr w:type="spellEnd"/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1 вариант-более лёгкий,2 вариант-сложнее.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Выкладывание </w:t>
            </w:r>
            <w:proofErr w:type="spellStart"/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тамов</w:t>
            </w:r>
            <w:proofErr w:type="spellEnd"/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на   трафарете</w:t>
            </w:r>
          </w:p>
        </w:tc>
      </w:tr>
      <w:tr w:rsidR="004810EB" w:rsidRPr="004810EB" w:rsidTr="004810EB">
        <w:trPr>
          <w:trHeight w:val="83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VI. Итог урока. Рефлексия деятельности.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Цели:  соотнесение</w:t>
            </w:r>
            <w:proofErr w:type="gramEnd"/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поставленных задач с достигнутым результатом, фиксация нового знания, постановка дальнейших целей</w:t>
            </w:r>
          </w:p>
        </w:tc>
        <w:tc>
          <w:tcPr>
            <w:tcW w:w="9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Выставка работ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– Посмотрите, полянка ожила, а наша героиня превратилась в настоящую бабочку.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-Мы помогли бабочке?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Вот и сказки конец, а кто хорошо слушал и работал –молодец!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  <w:proofErr w:type="spellStart"/>
            <w:proofErr w:type="gramStart"/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Скажите,ребята</w:t>
            </w:r>
            <w:proofErr w:type="gramEnd"/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,почему</w:t>
            </w:r>
            <w:proofErr w:type="spellEnd"/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бабочке пришлось искать необычную страну?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-Какие выводы для себя сделаем?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Что для себя нового узнали?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-Всё ли получилось?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-Хотели бы ещё больше узнать о </w:t>
            </w:r>
            <w:proofErr w:type="spellStart"/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танграме</w:t>
            </w:r>
            <w:proofErr w:type="spellEnd"/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?</w:t>
            </w:r>
          </w:p>
          <w:p w:rsidR="004810EB" w:rsidRPr="004810EB" w:rsidRDefault="004810EB" w:rsidP="0048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0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Я тоже довольна вашей работой. Всем конструкторам объявляю благодарность. С вами было интересно работать.</w:t>
            </w:r>
          </w:p>
        </w:tc>
      </w:tr>
    </w:tbl>
    <w:p w:rsidR="006A18EC" w:rsidRDefault="006A18EC"/>
    <w:sectPr w:rsidR="006A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42"/>
    <w:rsid w:val="001E68D4"/>
    <w:rsid w:val="004810EB"/>
    <w:rsid w:val="006A18EC"/>
    <w:rsid w:val="00EA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59E17-CB52-400D-95BF-927A6C73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</cp:revision>
  <dcterms:created xsi:type="dcterms:W3CDTF">2024-01-30T20:52:00Z</dcterms:created>
  <dcterms:modified xsi:type="dcterms:W3CDTF">2024-01-30T20:52:00Z</dcterms:modified>
</cp:coreProperties>
</file>