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0B" w:rsidRPr="00EB4760" w:rsidRDefault="0001047A" w:rsidP="000F7A5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4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0F7A54">
        <w:rPr>
          <w:sz w:val="24"/>
          <w:szCs w:val="24"/>
        </w:rPr>
        <w:t xml:space="preserve">                                                  </w:t>
      </w:r>
      <w:r w:rsidRPr="00EB4760">
        <w:rPr>
          <w:rFonts w:ascii="Times New Roman" w:hAnsi="Times New Roman" w:cs="Times New Roman"/>
          <w:sz w:val="28"/>
          <w:szCs w:val="28"/>
        </w:rPr>
        <w:t xml:space="preserve"> </w:t>
      </w:r>
      <w:r w:rsidR="00CF110B" w:rsidRPr="00EB4760">
        <w:rPr>
          <w:rFonts w:ascii="Times New Roman" w:hAnsi="Times New Roman" w:cs="Times New Roman"/>
          <w:bCs/>
          <w:sz w:val="28"/>
          <w:szCs w:val="28"/>
        </w:rPr>
        <w:t>МБОУ «Школа-интернат № 4 г. Челябинска»</w:t>
      </w:r>
    </w:p>
    <w:p w:rsidR="00CF110B" w:rsidRPr="00EB4760" w:rsidRDefault="00CF110B" w:rsidP="000F7A5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47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Ашихмина Надежда Петровна</w:t>
      </w:r>
    </w:p>
    <w:p w:rsidR="00CF110B" w:rsidRPr="00EB4760" w:rsidRDefault="00CF110B" w:rsidP="000F7A54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4760">
        <w:rPr>
          <w:rFonts w:ascii="Times New Roman" w:hAnsi="Times New Roman" w:cs="Times New Roman"/>
          <w:bCs/>
          <w:sz w:val="28"/>
          <w:szCs w:val="28"/>
        </w:rPr>
        <w:t xml:space="preserve">                      учитель-логопед</w:t>
      </w:r>
    </w:p>
    <w:p w:rsidR="00CF110B" w:rsidRPr="00EB4760" w:rsidRDefault="00CF110B" w:rsidP="00EB4760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110B" w:rsidRPr="00EB4760" w:rsidRDefault="00CF110B" w:rsidP="00EB476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110B" w:rsidRPr="00EB4760" w:rsidRDefault="00CF110B" w:rsidP="00EB476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760">
        <w:rPr>
          <w:rFonts w:ascii="Times New Roman" w:hAnsi="Times New Roman" w:cs="Times New Roman"/>
          <w:bCs/>
          <w:sz w:val="28"/>
          <w:szCs w:val="28"/>
        </w:rPr>
        <w:t xml:space="preserve">Оптико-пространственные нарушения у детей с нарушением </w:t>
      </w:r>
    </w:p>
    <w:p w:rsidR="00CF110B" w:rsidRPr="00EB4760" w:rsidRDefault="00CF110B" w:rsidP="00EB476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760">
        <w:rPr>
          <w:rFonts w:ascii="Times New Roman" w:hAnsi="Times New Roman" w:cs="Times New Roman"/>
          <w:bCs/>
          <w:sz w:val="28"/>
          <w:szCs w:val="28"/>
        </w:rPr>
        <w:t>опорно-двигательного аппарата.</w:t>
      </w:r>
    </w:p>
    <w:p w:rsidR="00CF110B" w:rsidRDefault="00CF110B" w:rsidP="00EB476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760">
        <w:rPr>
          <w:rFonts w:ascii="Times New Roman" w:hAnsi="Times New Roman" w:cs="Times New Roman"/>
          <w:bCs/>
          <w:sz w:val="28"/>
          <w:szCs w:val="28"/>
        </w:rPr>
        <w:t>Пути коррекции</w:t>
      </w:r>
    </w:p>
    <w:p w:rsidR="00E73BB8" w:rsidRDefault="00E73BB8" w:rsidP="00EB476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3BB8" w:rsidRDefault="00E73BB8" w:rsidP="00EB4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Аннотация</w:t>
      </w:r>
    </w:p>
    <w:p w:rsidR="00E73BB8" w:rsidRDefault="00E73BB8" w:rsidP="00EB4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B8" w:rsidRDefault="00E73BB8" w:rsidP="00EB4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восприятия пространства - это очень сложная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детей, имеющих нарушение опорно-двигательного аппарата, формирование пространственных представлений имеет свои особенности, т. к. главным нарушенным звеном при ДЦП является двигательная активность.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формирование и развитие пространств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представлений 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для успешной социальной адаптации 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овладения учебной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110B">
        <w:rPr>
          <w:rFonts w:ascii="Times New Roman" w:hAnsi="Times New Roman" w:cs="Times New Roman"/>
          <w:sz w:val="24"/>
          <w:szCs w:val="24"/>
        </w:rPr>
        <w:t xml:space="preserve">    </w:t>
      </w:r>
    </w:p>
    <w:bookmarkEnd w:id="0"/>
    <w:p w:rsidR="00E73BB8" w:rsidRDefault="00E73BB8" w:rsidP="00EB4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BB8" w:rsidRDefault="00E73BB8" w:rsidP="00EB4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7E1" w:rsidRPr="00EB4760" w:rsidRDefault="00CF110B" w:rsidP="00EB47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B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047A" w:rsidRPr="00EB4760">
        <w:rPr>
          <w:rFonts w:ascii="Times New Roman" w:hAnsi="Times New Roman" w:cs="Times New Roman"/>
          <w:sz w:val="28"/>
          <w:szCs w:val="28"/>
        </w:rPr>
        <w:t xml:space="preserve">Проблема ориентировки в пространстве и формирования правильных пространственных представлений и понятий является одной из актуальных в области психологи и педагогики, поскольку ориентировка в пространстве лежит в основе познавательной деятельности человека. </w:t>
      </w:r>
      <w:r w:rsidR="007127E1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восприятия пространства - это очень сложная система, т. к. у </w:t>
      </w:r>
      <w:proofErr w:type="gramStart"/>
      <w:r w:rsidR="007127E1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 нет</w:t>
      </w:r>
      <w:proofErr w:type="gramEnd"/>
      <w:r w:rsidR="007127E1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пространственного анализатора.</w:t>
      </w:r>
    </w:p>
    <w:p w:rsidR="00D849B0" w:rsidRPr="00EB4760" w:rsidRDefault="00D849B0" w:rsidP="00EB47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110B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671A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проблемой занимались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клинические психологи</w:t>
      </w:r>
      <w:r w:rsidRPr="00EB476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Семаго, а</w:t>
      </w:r>
      <w:r w:rsidR="00B624A6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24A6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B624A6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proofErr w:type="gramEnd"/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</w:t>
      </w:r>
      <w:proofErr w:type="spellStart"/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</w:t>
      </w:r>
      <w:proofErr w:type="spellEnd"/>
      <w:r w:rsidR="0075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Семенович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В.,</w:t>
      </w:r>
      <w:r w:rsidR="003C5790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A6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4 уровня в структуре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828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ространственных представлений:</w:t>
      </w:r>
    </w:p>
    <w:p w:rsidR="00E5275E" w:rsidRPr="00EB4760" w:rsidRDefault="000E5828" w:rsidP="00EB4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849B0" w:rsidRPr="00EB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</w:t>
      </w:r>
      <w:r w:rsidR="00D849B0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ространственные представления о собственном теле</w:t>
      </w:r>
    </w:p>
    <w:p w:rsidR="00E5275E" w:rsidRPr="00EB4760" w:rsidRDefault="000E5828" w:rsidP="00040D7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EB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-</w:t>
      </w:r>
      <w:r w:rsidR="00D849B0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ространственные представления о взаимоотношении внешних объектов и тела </w:t>
      </w:r>
      <w:r w:rsid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 называемые, метрические представления). Ф</w:t>
      </w:r>
      <w:r w:rsidR="00EB4760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представлений данного уровня происходит в определенной последовательности.</w:t>
      </w:r>
      <w:r w:rsid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760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формируется представление </w:t>
      </w:r>
      <w:r w:rsidR="00EB4760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вертикали,</w:t>
      </w:r>
      <w:r w:rsidR="00EB4760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</w:t>
      </w:r>
      <w:r w:rsidR="00EB4760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горизонтали,</w:t>
      </w:r>
      <w:r w:rsidR="00EB4760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о </w:t>
      </w:r>
      <w:r w:rsidR="00EB4760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</w:t>
      </w:r>
      <w:r w:rsidR="00EB4760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B4760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r w:rsidR="00EB4760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стороне. Наиболее поздно формируется понятие </w:t>
      </w:r>
      <w:r w:rsidR="00EB4760" w:rsidRP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«сзади».</w:t>
      </w:r>
    </w:p>
    <w:p w:rsidR="00040D71" w:rsidRDefault="00D849B0" w:rsidP="00040D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5828" w:rsidRPr="00EB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ербализация</w:t>
      </w:r>
      <w:r w:rsidR="00A83ED5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пространственных представлений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в речи ребенка появляются такие слова, </w:t>
      </w:r>
      <w:r w:rsidR="00040D71" w:rsidRP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верх, низ, близко, далеко и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потом </w:t>
      </w:r>
      <w:r w:rsidR="00040D71" w:rsidRP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предлоги.</w:t>
      </w:r>
    </w:p>
    <w:p w:rsidR="00440885" w:rsidRPr="00EB4760" w:rsidRDefault="000E5828" w:rsidP="00B175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49B0" w:rsidRPr="00EB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-</w:t>
      </w:r>
      <w:r w:rsidR="00D849B0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лингвистические представления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ребёнка формируе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понимание пространственно-временных и причинно-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следственных отношений</w:t>
      </w:r>
      <w:r w:rsidR="00B17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8DF" w:rsidRPr="00EB4760" w:rsidRDefault="008D4AAE" w:rsidP="00EB47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110B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4760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имеющих </w:t>
      </w:r>
      <w:r w:rsidR="00A83ED5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</w:t>
      </w:r>
      <w:r w:rsidR="00440885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опорно-двигательного аппарата</w:t>
      </w:r>
      <w:r w:rsidR="00A83ED5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E89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пространственных предста</w:t>
      </w:r>
      <w:r w:rsidR="00440885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влений имеет свои особенности, т. к. г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нарушенным звеном при ДЦП является двигательная активность.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08DF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proofErr w:type="spellStart"/>
      <w:r w:rsidR="00B708DF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="00B708DF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оптико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-пространственного восприятия </w:t>
      </w:r>
      <w:r w:rsidR="00B708DF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задерживается формирование обобщённ</w:t>
      </w:r>
      <w:r w:rsidR="000E5828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образов реального </w:t>
      </w:r>
      <w:r w:rsidR="00B708DF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5828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ребёнка об </w:t>
      </w:r>
      <w:r w:rsidR="00B708DF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окружающем становятся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08DF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граниченными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08DF" w:rsidRPr="00EB4760" w:rsidRDefault="00B708DF" w:rsidP="00EB47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 затруднения формирования причинно-следственных</w:t>
      </w:r>
      <w:r w:rsidR="008D4AAE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r w:rsidR="008D4AAE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828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задерживается развитие словаря</w:t>
      </w:r>
      <w:r w:rsidR="008D4AAE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трудности в грамматическом оформлении речи. </w:t>
      </w:r>
    </w:p>
    <w:p w:rsidR="00EC1034" w:rsidRPr="00EB4760" w:rsidRDefault="000E5828" w:rsidP="00EB47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110B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08DF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формирование и развитие пространств</w:t>
      </w:r>
      <w:r w:rsidR="000D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представлений очень </w:t>
      </w:r>
      <w:proofErr w:type="gramStart"/>
      <w:r w:rsidR="000D1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proofErr w:type="gramEnd"/>
      <w:r w:rsidR="000D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8DF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для успешной</w:t>
      </w:r>
      <w:r w:rsidR="00EB4760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адаптации ребенка, </w:t>
      </w:r>
      <w:r w:rsid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="00B708DF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овладения учебной деятельностью (счет, чтение, письмо).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C1034" w:rsidRPr="00EB4760" w:rsidRDefault="000E5828" w:rsidP="00EB4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110B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  <w:r w:rsidR="008D4AAE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оптико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пространственных нарушений строится по следующим направлениям:</w:t>
      </w:r>
    </w:p>
    <w:p w:rsidR="00EC1034" w:rsidRPr="00EB4760" w:rsidRDefault="000E5828" w:rsidP="00EB4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зрительного восприятия и узнавания </w:t>
      </w:r>
    </w:p>
    <w:p w:rsidR="00EC1034" w:rsidRPr="00EB4760" w:rsidRDefault="000E5828" w:rsidP="00EB4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и расширение объёма зрительной памяти</w:t>
      </w:r>
    </w:p>
    <w:p w:rsidR="00EC1034" w:rsidRPr="00EB4760" w:rsidRDefault="000E5828" w:rsidP="00EB4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зрительного анализа и синтеза</w:t>
      </w:r>
    </w:p>
    <w:p w:rsidR="00EC1034" w:rsidRPr="00EB4760" w:rsidRDefault="000E5828" w:rsidP="00EB4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речевых обозначений зрительно-пространственных отношений</w:t>
      </w:r>
    </w:p>
    <w:p w:rsidR="00EC1034" w:rsidRPr="00EB4760" w:rsidRDefault="000E5828" w:rsidP="00EB47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дифференциация смешиваемых букв изолированно, в слогах, словах,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1034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редложениях, текстах.</w:t>
      </w:r>
    </w:p>
    <w:p w:rsidR="00040D71" w:rsidRPr="00422878" w:rsidRDefault="005B405C" w:rsidP="00040D7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110B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832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практических занятий н</w:t>
      </w:r>
      <w:r w:rsidR="008D4AAE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начальном этапе уточняются представления о величине, форме, цве</w:t>
      </w:r>
      <w:r w:rsid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те. 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с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равниваются пары предметов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видимым и реальным размерам, очертания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луэтного и цветного изображений, у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знавание предметов по их контурам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воспроизведение 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недорисованных предметов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ыделение предметных контурных изображений, наложенных друг на 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руга.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 с геометрическими фигурами 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(узнать геометрическую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фигуру,  </w:t>
      </w:r>
      <w:r w:rsidR="00750A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орисовать</w:t>
      </w:r>
      <w:proofErr w:type="gramEnd"/>
      <w:r w:rsidR="00040D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назвать), н</w:t>
      </w:r>
      <w:r w:rsidR="00040D71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заданную фигуру среди 2 – х изображений (одно изображение тождественно представленному, второе представляет собой его зеркальное отражение).</w:t>
      </w:r>
    </w:p>
    <w:p w:rsidR="00B175E5" w:rsidRDefault="00EB4760" w:rsidP="00B175E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сложной </w:t>
      </w:r>
      <w:r w:rsidR="00B1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2C2832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заданий, направленная на формирование речевых средств, отражающих оптико</w:t>
      </w:r>
      <w:r w:rsidR="002C2832" w:rsidRPr="00EB4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C2832" w:rsidRPr="00EB4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представления.</w:t>
      </w:r>
      <w:r w:rsidR="00B1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</w:t>
      </w:r>
      <w:r w:rsidR="00B175E5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определить местоположение несколькими способами (справа, слева, над, под, между, в верхнем пра</w:t>
      </w:r>
      <w:r w:rsidR="00B1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углу, в нижнем левом и т. д.), ориентировка в пространстве. </w:t>
      </w:r>
    </w:p>
    <w:p w:rsidR="007A0635" w:rsidRPr="00EB4760" w:rsidRDefault="00E73BB8" w:rsidP="00B175E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5E5" w:rsidRPr="00B175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75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аконец, работа с буквами. У</w:t>
      </w:r>
      <w:r w:rsidR="00B175E5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знавание перечёркнутых букв</w:t>
      </w:r>
      <w:r w:rsidR="00B1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75E5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букв, наложенных друг на друга</w:t>
      </w:r>
      <w:r w:rsidR="00B1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75E5" w:rsidRPr="00422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или дописывание недостающих элементов буквы</w:t>
      </w:r>
      <w:r w:rsidR="00B17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0B" w:rsidRPr="00EB4760" w:rsidRDefault="00CF110B" w:rsidP="00EB47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635" w:rsidRPr="00EB4760" w:rsidRDefault="002F2196" w:rsidP="00EB47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7A0635"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итература</w:t>
      </w:r>
    </w:p>
    <w:p w:rsidR="000A7EF3" w:rsidRPr="00EB4760" w:rsidRDefault="000A7EF3" w:rsidP="00EB476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0051" w:rsidRPr="00EB4760" w:rsidRDefault="000C0051" w:rsidP="00EB4760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Семенович А. В. Нейропсихологическая диагностика и коррекция в детском возрасте</w:t>
      </w:r>
      <w:r w:rsidR="00E16FBD"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 М: Академия, 2002. – 232 с.</w:t>
      </w:r>
    </w:p>
    <w:p w:rsidR="000A7EF3" w:rsidRPr="00EB4760" w:rsidRDefault="000A7EF3" w:rsidP="00EB4760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Семаго Н. Я. Методика </w:t>
      </w:r>
      <w:r w:rsidR="0056274B"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пространственных пр</w:t>
      </w:r>
      <w:r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едставлений у детей дошкольного и младшего школьного возраста: практическое пособие. – М.: Айрис-Пресс, 2007. – 112 с.</w:t>
      </w:r>
    </w:p>
    <w:p w:rsidR="000A7EF3" w:rsidRPr="00EB4760" w:rsidRDefault="000A7EF3" w:rsidP="00EB476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Логопедия. /Под ред. профессора Л. В. Волковой/. – М.: «Просвещение», 1989. – 527 с. </w:t>
      </w:r>
    </w:p>
    <w:p w:rsidR="000A7EF3" w:rsidRPr="00EB4760" w:rsidRDefault="000A7EF3" w:rsidP="00EB476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Лалаева</w:t>
      </w:r>
      <w:proofErr w:type="spellEnd"/>
      <w:r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И. Логопедическая работа в коррекционных классах. – М.: Гуманитарный издательский центр ВЛАДОС», 1998. – 223 с. </w:t>
      </w:r>
    </w:p>
    <w:p w:rsidR="000A7EF3" w:rsidRPr="00EB4760" w:rsidRDefault="000A7EF3" w:rsidP="00EB476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Мазанова  Е.</w:t>
      </w:r>
      <w:proofErr w:type="gramEnd"/>
      <w:r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Коррекция оптической дисграфии /Конспекты занятий для логопедов/. М.: ООО «Издательство ГНОМ и Д», 2006. – 86 с.</w:t>
      </w:r>
      <w:r w:rsidRPr="00EB47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0A7EF3" w:rsidRPr="00EB4760" w:rsidRDefault="000A7EF3" w:rsidP="00EB476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Садовникова</w:t>
      </w:r>
      <w:proofErr w:type="spellEnd"/>
      <w:r w:rsidRPr="00EB4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Н. Нарушения письменной речи и их преодоление у младших школьников. М.: «Гуманитарный издательский центр ВЛАДОС», 1997. – 255 с.</w:t>
      </w:r>
    </w:p>
    <w:sectPr w:rsidR="000A7EF3" w:rsidRPr="00EB4760" w:rsidSect="003C57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95B"/>
    <w:multiLevelType w:val="hybridMultilevel"/>
    <w:tmpl w:val="C7742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5702A6"/>
    <w:multiLevelType w:val="hybridMultilevel"/>
    <w:tmpl w:val="CA2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5E99"/>
    <w:multiLevelType w:val="hybridMultilevel"/>
    <w:tmpl w:val="ACA609FA"/>
    <w:lvl w:ilvl="0" w:tplc="0B982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9C8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704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EA9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0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88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6B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65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2A4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F04E9A"/>
    <w:multiLevelType w:val="hybridMultilevel"/>
    <w:tmpl w:val="9B9E925E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" w15:restartNumberingAfterBreak="0">
    <w:nsid w:val="249407E7"/>
    <w:multiLevelType w:val="hybridMultilevel"/>
    <w:tmpl w:val="9AA2B8E6"/>
    <w:lvl w:ilvl="0" w:tplc="0419000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9" w:hanging="360"/>
      </w:pPr>
      <w:rPr>
        <w:rFonts w:ascii="Wingdings" w:hAnsi="Wingdings" w:hint="default"/>
      </w:rPr>
    </w:lvl>
  </w:abstractNum>
  <w:abstractNum w:abstractNumId="5" w15:restartNumberingAfterBreak="0">
    <w:nsid w:val="26B229C4"/>
    <w:multiLevelType w:val="hybridMultilevel"/>
    <w:tmpl w:val="CA2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E56BB"/>
    <w:multiLevelType w:val="hybridMultilevel"/>
    <w:tmpl w:val="1E2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781"/>
    <w:rsid w:val="0001047A"/>
    <w:rsid w:val="00040D71"/>
    <w:rsid w:val="000A7EF3"/>
    <w:rsid w:val="000C0051"/>
    <w:rsid w:val="000D11FF"/>
    <w:rsid w:val="000E5828"/>
    <w:rsid w:val="000F7A54"/>
    <w:rsid w:val="00175B24"/>
    <w:rsid w:val="001C69EF"/>
    <w:rsid w:val="00233238"/>
    <w:rsid w:val="002C2832"/>
    <w:rsid w:val="002F2196"/>
    <w:rsid w:val="00307F37"/>
    <w:rsid w:val="00330FCD"/>
    <w:rsid w:val="00361560"/>
    <w:rsid w:val="003A3EAF"/>
    <w:rsid w:val="003B6188"/>
    <w:rsid w:val="003C24E8"/>
    <w:rsid w:val="003C5790"/>
    <w:rsid w:val="003E0E1D"/>
    <w:rsid w:val="004140A2"/>
    <w:rsid w:val="00422878"/>
    <w:rsid w:val="00440885"/>
    <w:rsid w:val="00473EE5"/>
    <w:rsid w:val="00485F71"/>
    <w:rsid w:val="00491E89"/>
    <w:rsid w:val="0055086A"/>
    <w:rsid w:val="0056274B"/>
    <w:rsid w:val="005B405C"/>
    <w:rsid w:val="005C14A4"/>
    <w:rsid w:val="007127E1"/>
    <w:rsid w:val="00745A4D"/>
    <w:rsid w:val="00750A95"/>
    <w:rsid w:val="007968BA"/>
    <w:rsid w:val="007A0635"/>
    <w:rsid w:val="007B3358"/>
    <w:rsid w:val="0080119B"/>
    <w:rsid w:val="008407B8"/>
    <w:rsid w:val="008A4DAD"/>
    <w:rsid w:val="008D4AAE"/>
    <w:rsid w:val="00904BEC"/>
    <w:rsid w:val="009658A4"/>
    <w:rsid w:val="00A52620"/>
    <w:rsid w:val="00A66AD8"/>
    <w:rsid w:val="00A83ED5"/>
    <w:rsid w:val="00B175E5"/>
    <w:rsid w:val="00B35CD7"/>
    <w:rsid w:val="00B624A6"/>
    <w:rsid w:val="00B708DF"/>
    <w:rsid w:val="00BC7770"/>
    <w:rsid w:val="00C74039"/>
    <w:rsid w:val="00C75902"/>
    <w:rsid w:val="00C82781"/>
    <w:rsid w:val="00CA20F0"/>
    <w:rsid w:val="00CF110B"/>
    <w:rsid w:val="00D27F26"/>
    <w:rsid w:val="00D849B0"/>
    <w:rsid w:val="00E16FBD"/>
    <w:rsid w:val="00E4671A"/>
    <w:rsid w:val="00E5275E"/>
    <w:rsid w:val="00E629EE"/>
    <w:rsid w:val="00E73BB8"/>
    <w:rsid w:val="00E83F25"/>
    <w:rsid w:val="00EB4760"/>
    <w:rsid w:val="00EC1034"/>
    <w:rsid w:val="00FB617C"/>
    <w:rsid w:val="00FC7E0D"/>
    <w:rsid w:val="00FE6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53CA"/>
  <w15:docId w15:val="{7CA3BAB0-46F7-43F5-9F21-ABF37A1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88"/>
  </w:style>
  <w:style w:type="paragraph" w:styleId="1">
    <w:name w:val="heading 1"/>
    <w:basedOn w:val="a"/>
    <w:next w:val="a"/>
    <w:link w:val="10"/>
    <w:uiPriority w:val="9"/>
    <w:qFormat/>
    <w:rsid w:val="000C0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5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086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1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C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FB617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00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0C0051"/>
    <w:rPr>
      <w:color w:val="0000FF"/>
      <w:u w:val="single"/>
    </w:rPr>
  </w:style>
  <w:style w:type="character" w:customStyle="1" w:styleId="n-product-toolbaritem-label">
    <w:name w:val="n-product-toolbar__item-label"/>
    <w:basedOn w:val="a0"/>
    <w:rsid w:val="000C0051"/>
  </w:style>
  <w:style w:type="paragraph" w:customStyle="1" w:styleId="msonormalbullet1gif">
    <w:name w:val="msonormalbullet1.gif"/>
    <w:basedOn w:val="a"/>
    <w:rsid w:val="0001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6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69291">
                  <w:marLeft w:val="1300"/>
                  <w:marRight w:val="2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70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9776">
                              <w:marLeft w:val="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52762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37</cp:revision>
  <cp:lastPrinted>2019-11-11T05:01:00Z</cp:lastPrinted>
  <dcterms:created xsi:type="dcterms:W3CDTF">2019-11-06T06:06:00Z</dcterms:created>
  <dcterms:modified xsi:type="dcterms:W3CDTF">2024-02-01T05:25:00Z</dcterms:modified>
</cp:coreProperties>
</file>