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4BE" w:rsidRPr="004E44BE" w:rsidRDefault="004E44BE" w:rsidP="004E44BE">
      <w:pPr>
        <w:pStyle w:val="a5"/>
        <w:rPr>
          <w:rFonts w:ascii="Times New Roman" w:hAnsi="Times New Roman" w:cs="Times New Roman"/>
          <w:sz w:val="28"/>
          <w:szCs w:val="28"/>
        </w:rPr>
      </w:pPr>
      <w:r w:rsidRPr="004E44BE">
        <w:rPr>
          <w:rFonts w:ascii="Times New Roman" w:hAnsi="Times New Roman" w:cs="Times New Roman"/>
          <w:sz w:val="28"/>
          <w:szCs w:val="28"/>
        </w:rPr>
        <w:t>бюджетное профессиональное образовательное учреждение</w:t>
      </w:r>
    </w:p>
    <w:p w:rsidR="004E44BE" w:rsidRPr="004E44BE" w:rsidRDefault="004E44BE" w:rsidP="004E44BE">
      <w:pPr>
        <w:pStyle w:val="a5"/>
        <w:rPr>
          <w:rFonts w:ascii="Times New Roman" w:hAnsi="Times New Roman" w:cs="Times New Roman"/>
          <w:sz w:val="28"/>
          <w:szCs w:val="28"/>
        </w:rPr>
      </w:pPr>
      <w:r w:rsidRPr="004E44BE">
        <w:rPr>
          <w:rFonts w:ascii="Times New Roman" w:hAnsi="Times New Roman" w:cs="Times New Roman"/>
          <w:sz w:val="28"/>
          <w:szCs w:val="28"/>
        </w:rPr>
        <w:t>Вологодской области «Череповецкий металлургический колледж</w:t>
      </w:r>
    </w:p>
    <w:p w:rsidR="004E44BE" w:rsidRPr="004E44BE" w:rsidRDefault="004E44BE" w:rsidP="004E44BE">
      <w:pPr>
        <w:pStyle w:val="a5"/>
        <w:rPr>
          <w:rFonts w:ascii="Times New Roman" w:hAnsi="Times New Roman" w:cs="Times New Roman"/>
          <w:sz w:val="28"/>
          <w:szCs w:val="28"/>
        </w:rPr>
      </w:pPr>
      <w:r w:rsidRPr="004E44BE">
        <w:rPr>
          <w:rFonts w:ascii="Times New Roman" w:hAnsi="Times New Roman" w:cs="Times New Roman"/>
          <w:sz w:val="28"/>
          <w:szCs w:val="28"/>
        </w:rPr>
        <w:t xml:space="preserve"> имени академика И.П. Бардина»</w:t>
      </w:r>
    </w:p>
    <w:p w:rsidR="004E44BE" w:rsidRPr="004E44BE" w:rsidRDefault="004E44BE" w:rsidP="004E44BE">
      <w:pPr>
        <w:jc w:val="center"/>
        <w:rPr>
          <w:szCs w:val="28"/>
          <w:lang w:val="ru-RU"/>
        </w:rPr>
      </w:pPr>
      <w:r w:rsidRPr="004E44BE">
        <w:rPr>
          <w:szCs w:val="28"/>
          <w:lang w:val="ru-RU"/>
        </w:rPr>
        <w:t>(БПОУ ВО «ЧМК»)</w:t>
      </w:r>
    </w:p>
    <w:p w:rsidR="004E44BE" w:rsidRPr="004E44BE" w:rsidRDefault="004E44BE" w:rsidP="004E44BE">
      <w:pPr>
        <w:spacing w:line="252" w:lineRule="auto"/>
        <w:ind w:firstLine="700"/>
        <w:jc w:val="right"/>
        <w:rPr>
          <w:szCs w:val="28"/>
          <w:lang w:val="ru-RU"/>
        </w:rPr>
      </w:pPr>
    </w:p>
    <w:p w:rsidR="004E44BE" w:rsidRPr="004E44BE" w:rsidRDefault="004E44BE" w:rsidP="004E44BE">
      <w:pPr>
        <w:spacing w:line="252" w:lineRule="auto"/>
        <w:ind w:firstLine="700"/>
        <w:jc w:val="right"/>
        <w:rPr>
          <w:szCs w:val="28"/>
          <w:lang w:val="ru-RU"/>
        </w:rPr>
      </w:pPr>
    </w:p>
    <w:p w:rsidR="004E44BE" w:rsidRPr="004E44BE" w:rsidRDefault="004E44BE" w:rsidP="004E44BE">
      <w:pPr>
        <w:spacing w:line="252" w:lineRule="auto"/>
        <w:ind w:firstLine="700"/>
        <w:jc w:val="right"/>
        <w:rPr>
          <w:szCs w:val="28"/>
          <w:lang w:val="ru-RU"/>
        </w:rPr>
      </w:pPr>
    </w:p>
    <w:p w:rsidR="004E44BE" w:rsidRPr="004E44BE" w:rsidRDefault="004E44BE" w:rsidP="004E44BE">
      <w:pPr>
        <w:spacing w:line="252" w:lineRule="auto"/>
        <w:ind w:firstLine="700"/>
        <w:jc w:val="right"/>
        <w:rPr>
          <w:szCs w:val="28"/>
          <w:lang w:val="ru-RU"/>
        </w:rPr>
      </w:pPr>
    </w:p>
    <w:p w:rsidR="004E44BE" w:rsidRPr="004E44BE" w:rsidRDefault="004E44BE" w:rsidP="004E44BE">
      <w:pPr>
        <w:spacing w:line="252" w:lineRule="auto"/>
        <w:ind w:firstLine="700"/>
        <w:jc w:val="right"/>
        <w:rPr>
          <w:szCs w:val="28"/>
          <w:lang w:val="ru-RU"/>
        </w:rPr>
      </w:pPr>
    </w:p>
    <w:p w:rsidR="004E44BE" w:rsidRPr="004E44BE" w:rsidRDefault="004E44BE" w:rsidP="004E44BE">
      <w:pPr>
        <w:spacing w:line="252" w:lineRule="auto"/>
        <w:ind w:firstLine="700"/>
        <w:jc w:val="right"/>
        <w:rPr>
          <w:szCs w:val="28"/>
          <w:lang w:val="ru-RU"/>
        </w:rPr>
      </w:pPr>
    </w:p>
    <w:p w:rsidR="004E44BE" w:rsidRPr="004E44BE" w:rsidRDefault="004E44BE" w:rsidP="004E44BE">
      <w:pPr>
        <w:spacing w:line="276" w:lineRule="auto"/>
        <w:jc w:val="right"/>
        <w:rPr>
          <w:szCs w:val="28"/>
          <w:lang w:val="ru-RU"/>
        </w:rPr>
      </w:pPr>
    </w:p>
    <w:p w:rsidR="004E44BE" w:rsidRPr="004E44BE" w:rsidRDefault="004E44BE" w:rsidP="004E44BE">
      <w:pPr>
        <w:spacing w:line="276" w:lineRule="auto"/>
        <w:jc w:val="center"/>
        <w:rPr>
          <w:sz w:val="32"/>
          <w:szCs w:val="32"/>
          <w:lang w:val="ru-RU"/>
        </w:rPr>
      </w:pPr>
    </w:p>
    <w:p w:rsidR="004E44BE" w:rsidRPr="004E44BE" w:rsidRDefault="004E44BE" w:rsidP="004E44BE">
      <w:pPr>
        <w:spacing w:line="276" w:lineRule="auto"/>
        <w:jc w:val="center"/>
        <w:rPr>
          <w:sz w:val="32"/>
          <w:szCs w:val="32"/>
          <w:lang w:val="ru-RU"/>
        </w:rPr>
      </w:pPr>
    </w:p>
    <w:p w:rsidR="004E44BE" w:rsidRPr="004E44BE" w:rsidRDefault="004E44BE" w:rsidP="004E44BE">
      <w:pPr>
        <w:spacing w:line="276" w:lineRule="auto"/>
        <w:jc w:val="center"/>
        <w:rPr>
          <w:sz w:val="32"/>
          <w:szCs w:val="32"/>
          <w:lang w:val="ru-RU"/>
        </w:rPr>
      </w:pPr>
      <w:r w:rsidRPr="004E44BE">
        <w:rPr>
          <w:sz w:val="32"/>
          <w:szCs w:val="32"/>
        </w:rPr>
        <w:t>Фонд оценочных средств для проведения текущего контроля</w:t>
      </w:r>
    </w:p>
    <w:p w:rsidR="004E44BE" w:rsidRPr="004E44BE" w:rsidRDefault="004E44BE" w:rsidP="004E44BE">
      <w:pPr>
        <w:spacing w:line="276" w:lineRule="auto"/>
        <w:jc w:val="center"/>
        <w:rPr>
          <w:sz w:val="32"/>
          <w:szCs w:val="32"/>
          <w:lang w:val="ru-RU"/>
        </w:rPr>
      </w:pPr>
      <w:r w:rsidRPr="004E44BE">
        <w:rPr>
          <w:sz w:val="32"/>
          <w:szCs w:val="32"/>
        </w:rPr>
        <w:t xml:space="preserve"> и промежуточной аттестации</w:t>
      </w:r>
    </w:p>
    <w:p w:rsidR="004E44BE" w:rsidRPr="00795657" w:rsidRDefault="00795657" w:rsidP="00795657">
      <w:pPr>
        <w:spacing w:line="360" w:lineRule="auto"/>
        <w:jc w:val="center"/>
        <w:rPr>
          <w:b/>
          <w:color w:val="000000"/>
          <w:sz w:val="36"/>
          <w:szCs w:val="36"/>
          <w:lang w:val="ru-RU"/>
        </w:rPr>
      </w:pPr>
      <w:r>
        <w:t xml:space="preserve">по </w:t>
      </w:r>
      <w:r w:rsidRPr="00795657">
        <w:rPr>
          <w:color w:val="000000"/>
          <w:szCs w:val="28"/>
        </w:rPr>
        <w:t>ОУД.08 Физика</w:t>
      </w:r>
    </w:p>
    <w:p w:rsidR="004E44BE" w:rsidRPr="00725BD4" w:rsidRDefault="004E44BE" w:rsidP="004E44BE">
      <w:pPr>
        <w:spacing w:line="276" w:lineRule="auto"/>
        <w:jc w:val="center"/>
        <w:rPr>
          <w:sz w:val="32"/>
          <w:szCs w:val="32"/>
          <w:lang w:val="ru-RU"/>
        </w:rPr>
      </w:pPr>
      <w:r w:rsidRPr="00725BD4">
        <w:rPr>
          <w:sz w:val="32"/>
          <w:szCs w:val="32"/>
        </w:rPr>
        <w:t xml:space="preserve">в рамках основной профессиональной образовательной программы </w:t>
      </w:r>
    </w:p>
    <w:p w:rsidR="004E44BE" w:rsidRPr="00725BD4" w:rsidRDefault="00795657" w:rsidP="004E44BE">
      <w:pPr>
        <w:spacing w:line="276" w:lineRule="auto"/>
        <w:jc w:val="center"/>
        <w:rPr>
          <w:sz w:val="32"/>
          <w:szCs w:val="32"/>
          <w:lang w:val="ru-RU"/>
        </w:rPr>
      </w:pPr>
      <w:r w:rsidRPr="00725BD4">
        <w:rPr>
          <w:sz w:val="32"/>
          <w:szCs w:val="32"/>
        </w:rPr>
        <w:t>по специальности</w:t>
      </w:r>
      <w:r w:rsidR="004E44BE" w:rsidRPr="00725BD4">
        <w:rPr>
          <w:sz w:val="32"/>
          <w:szCs w:val="32"/>
        </w:rPr>
        <w:t xml:space="preserve"> </w:t>
      </w:r>
    </w:p>
    <w:p w:rsidR="00795657" w:rsidRPr="00725BD4" w:rsidRDefault="00795657" w:rsidP="007956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32"/>
          <w:szCs w:val="32"/>
        </w:rPr>
      </w:pPr>
      <w:r w:rsidRPr="00725BD4">
        <w:rPr>
          <w:sz w:val="32"/>
          <w:szCs w:val="32"/>
        </w:rPr>
        <w:t>15.02.08 «Технология машиностроения»</w:t>
      </w:r>
    </w:p>
    <w:p w:rsidR="00795657" w:rsidRPr="00147F4A" w:rsidRDefault="00795657" w:rsidP="007956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rPr>
          <w:szCs w:val="28"/>
        </w:rPr>
      </w:pPr>
    </w:p>
    <w:p w:rsidR="004E44BE" w:rsidRPr="004E44BE" w:rsidRDefault="004E44BE" w:rsidP="004E44BE">
      <w:pPr>
        <w:spacing w:line="276" w:lineRule="auto"/>
        <w:jc w:val="center"/>
        <w:rPr>
          <w:lang w:val="ru-RU"/>
        </w:rPr>
      </w:pPr>
    </w:p>
    <w:p w:rsidR="004E44BE" w:rsidRPr="004E44BE" w:rsidRDefault="004E44BE" w:rsidP="004E44BE">
      <w:pPr>
        <w:spacing w:line="276" w:lineRule="auto"/>
        <w:jc w:val="center"/>
        <w:rPr>
          <w:lang w:val="ru-RU"/>
        </w:rPr>
      </w:pPr>
    </w:p>
    <w:p w:rsidR="004E44BE" w:rsidRPr="004E44BE" w:rsidRDefault="004E44BE" w:rsidP="004E44BE">
      <w:pPr>
        <w:spacing w:line="276" w:lineRule="auto"/>
        <w:jc w:val="center"/>
        <w:rPr>
          <w:lang w:val="ru-RU"/>
        </w:rPr>
      </w:pPr>
    </w:p>
    <w:p w:rsidR="004E44BE" w:rsidRPr="004E44BE" w:rsidRDefault="004E44BE" w:rsidP="004E44BE">
      <w:pPr>
        <w:spacing w:line="276" w:lineRule="auto"/>
        <w:jc w:val="center"/>
        <w:rPr>
          <w:lang w:val="ru-RU"/>
        </w:rPr>
      </w:pPr>
    </w:p>
    <w:p w:rsidR="004E44BE" w:rsidRPr="004E44BE" w:rsidRDefault="004E44BE" w:rsidP="004E44BE">
      <w:pPr>
        <w:spacing w:line="276" w:lineRule="auto"/>
        <w:jc w:val="center"/>
        <w:rPr>
          <w:lang w:val="ru-RU"/>
        </w:rPr>
      </w:pPr>
    </w:p>
    <w:p w:rsidR="004E44BE" w:rsidRPr="004E44BE" w:rsidRDefault="004E44BE" w:rsidP="004E44BE">
      <w:pPr>
        <w:spacing w:line="276" w:lineRule="auto"/>
        <w:jc w:val="center"/>
        <w:rPr>
          <w:lang w:val="ru-RU"/>
        </w:rPr>
      </w:pPr>
    </w:p>
    <w:p w:rsidR="004E44BE" w:rsidRPr="004E44BE" w:rsidRDefault="004E44BE" w:rsidP="004E44BE">
      <w:pPr>
        <w:spacing w:line="276" w:lineRule="auto"/>
        <w:jc w:val="center"/>
        <w:rPr>
          <w:lang w:val="ru-RU"/>
        </w:rPr>
      </w:pPr>
    </w:p>
    <w:p w:rsidR="004E44BE" w:rsidRPr="004E44BE" w:rsidRDefault="004E44BE" w:rsidP="004E44BE">
      <w:pPr>
        <w:spacing w:line="276" w:lineRule="auto"/>
        <w:jc w:val="center"/>
        <w:rPr>
          <w:lang w:val="ru-RU"/>
        </w:rPr>
      </w:pPr>
    </w:p>
    <w:p w:rsidR="004E44BE" w:rsidRPr="004E44BE" w:rsidRDefault="004E44BE" w:rsidP="004E44BE">
      <w:pPr>
        <w:spacing w:line="276" w:lineRule="auto"/>
        <w:jc w:val="center"/>
        <w:rPr>
          <w:lang w:val="ru-RU"/>
        </w:rPr>
      </w:pPr>
    </w:p>
    <w:p w:rsidR="004E44BE" w:rsidRPr="004E44BE" w:rsidRDefault="004E44BE" w:rsidP="004E44BE">
      <w:pPr>
        <w:spacing w:line="276" w:lineRule="auto"/>
        <w:jc w:val="center"/>
        <w:rPr>
          <w:lang w:val="ru-RU"/>
        </w:rPr>
      </w:pPr>
    </w:p>
    <w:p w:rsidR="004E44BE" w:rsidRPr="004E44BE" w:rsidRDefault="004E44BE" w:rsidP="004E44BE">
      <w:pPr>
        <w:spacing w:line="276" w:lineRule="auto"/>
        <w:jc w:val="center"/>
        <w:rPr>
          <w:lang w:val="ru-RU"/>
        </w:rPr>
      </w:pPr>
    </w:p>
    <w:p w:rsidR="004E44BE" w:rsidRPr="004E44BE" w:rsidRDefault="004E44BE" w:rsidP="004E44BE">
      <w:pPr>
        <w:spacing w:line="276" w:lineRule="auto"/>
        <w:jc w:val="center"/>
        <w:rPr>
          <w:lang w:val="ru-RU"/>
        </w:rPr>
      </w:pPr>
    </w:p>
    <w:p w:rsidR="004E44BE" w:rsidRPr="004E44BE" w:rsidRDefault="004E44BE" w:rsidP="004E44BE">
      <w:pPr>
        <w:spacing w:line="276" w:lineRule="auto"/>
        <w:jc w:val="center"/>
        <w:rPr>
          <w:lang w:val="ru-RU"/>
        </w:rPr>
      </w:pPr>
    </w:p>
    <w:p w:rsidR="004E44BE" w:rsidRDefault="004E44BE" w:rsidP="004E44BE">
      <w:pPr>
        <w:spacing w:line="276" w:lineRule="auto"/>
        <w:jc w:val="center"/>
        <w:rPr>
          <w:lang w:val="ru-RU"/>
        </w:rPr>
      </w:pPr>
    </w:p>
    <w:p w:rsidR="00795657" w:rsidRDefault="00795657" w:rsidP="004E44BE">
      <w:pPr>
        <w:spacing w:line="276" w:lineRule="auto"/>
        <w:jc w:val="center"/>
        <w:rPr>
          <w:lang w:val="ru-RU"/>
        </w:rPr>
      </w:pPr>
    </w:p>
    <w:p w:rsidR="00795657" w:rsidRDefault="00795657" w:rsidP="004E44BE">
      <w:pPr>
        <w:spacing w:line="276" w:lineRule="auto"/>
        <w:jc w:val="center"/>
        <w:rPr>
          <w:lang w:val="ru-RU"/>
        </w:rPr>
      </w:pPr>
    </w:p>
    <w:p w:rsidR="00795657" w:rsidRDefault="00795657" w:rsidP="004E44BE">
      <w:pPr>
        <w:spacing w:line="276" w:lineRule="auto"/>
        <w:jc w:val="center"/>
        <w:rPr>
          <w:lang w:val="ru-RU"/>
        </w:rPr>
      </w:pPr>
    </w:p>
    <w:p w:rsidR="00795657" w:rsidRPr="004E44BE" w:rsidRDefault="00795657" w:rsidP="004E44BE">
      <w:pPr>
        <w:spacing w:line="276" w:lineRule="auto"/>
        <w:jc w:val="center"/>
        <w:rPr>
          <w:lang w:val="ru-RU"/>
        </w:rPr>
      </w:pPr>
    </w:p>
    <w:p w:rsidR="004E44BE" w:rsidRPr="004E44BE" w:rsidRDefault="004E44BE" w:rsidP="004E44BE">
      <w:pPr>
        <w:spacing w:line="276" w:lineRule="auto"/>
        <w:jc w:val="center"/>
        <w:rPr>
          <w:szCs w:val="28"/>
          <w:lang w:val="ru-RU"/>
        </w:rPr>
      </w:pPr>
      <w:r w:rsidRPr="004E44BE">
        <w:rPr>
          <w:lang w:val="ru-RU"/>
        </w:rPr>
        <w:t>2020</w:t>
      </w:r>
      <w:r w:rsidR="00041F86">
        <w:rPr>
          <w:lang w:val="ru-RU"/>
        </w:rPr>
        <w:t>4</w:t>
      </w:r>
      <w:r w:rsidRPr="004E44BE">
        <w:rPr>
          <w:szCs w:val="28"/>
          <w:lang w:val="ru-RU"/>
        </w:rPr>
        <w:br w:type="page"/>
      </w:r>
    </w:p>
    <w:tbl>
      <w:tblPr>
        <w:tblStyle w:val="a4"/>
        <w:tblW w:w="10206" w:type="dxa"/>
        <w:jc w:val="center"/>
        <w:tblLook w:val="04A0"/>
      </w:tblPr>
      <w:tblGrid>
        <w:gridCol w:w="5102"/>
        <w:gridCol w:w="5104"/>
      </w:tblGrid>
      <w:tr w:rsidR="004E44BE" w:rsidRPr="004E44BE" w:rsidTr="004E44BE">
        <w:trPr>
          <w:jc w:val="center"/>
        </w:trPr>
        <w:tc>
          <w:tcPr>
            <w:tcW w:w="5102" w:type="dxa"/>
          </w:tcPr>
          <w:p w:rsidR="004E44BE" w:rsidRPr="004E44BE" w:rsidRDefault="004E44BE" w:rsidP="00A64CB0">
            <w:pPr>
              <w:spacing w:line="360" w:lineRule="auto"/>
              <w:rPr>
                <w:sz w:val="24"/>
                <w:szCs w:val="24"/>
              </w:rPr>
            </w:pPr>
            <w:r w:rsidRPr="004E44BE">
              <w:rPr>
                <w:sz w:val="24"/>
                <w:szCs w:val="24"/>
              </w:rPr>
              <w:lastRenderedPageBreak/>
              <w:t>РАССМОТРЕНО:</w:t>
            </w:r>
          </w:p>
          <w:p w:rsidR="009420E8" w:rsidRPr="004E44BE" w:rsidRDefault="009420E8" w:rsidP="009420E8">
            <w:pPr>
              <w:spacing w:line="360" w:lineRule="auto"/>
              <w:rPr>
                <w:sz w:val="24"/>
              </w:rPr>
            </w:pPr>
            <w:r w:rsidRPr="004E44BE">
              <w:rPr>
                <w:sz w:val="24"/>
              </w:rPr>
              <w:t>РАССМОТРЕНО:</w:t>
            </w:r>
          </w:p>
          <w:p w:rsidR="009420E8" w:rsidRPr="004E44BE" w:rsidRDefault="009420E8" w:rsidP="009420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4"/>
              </w:rPr>
            </w:pPr>
            <w:r w:rsidRPr="004E44BE">
              <w:rPr>
                <w:rFonts w:eastAsia="Calibri"/>
                <w:sz w:val="24"/>
              </w:rPr>
              <w:t xml:space="preserve">на заседании цикловой комиссии  </w:t>
            </w:r>
            <w:r w:rsidRPr="004E44BE">
              <w:rPr>
                <w:sz w:val="24"/>
              </w:rPr>
              <w:t>«</w:t>
            </w:r>
            <w:r>
              <w:rPr>
                <w:bCs/>
                <w:sz w:val="24"/>
              </w:rPr>
              <w:t>Математически</w:t>
            </w:r>
            <w:r>
              <w:rPr>
                <w:bCs/>
                <w:sz w:val="24"/>
                <w:lang w:val="ru-RU"/>
              </w:rPr>
              <w:t>е</w:t>
            </w:r>
            <w:r>
              <w:rPr>
                <w:bCs/>
                <w:sz w:val="24"/>
              </w:rPr>
              <w:t xml:space="preserve"> и естественнонаучные</w:t>
            </w:r>
            <w:r w:rsidRPr="00F42688">
              <w:rPr>
                <w:bCs/>
                <w:sz w:val="24"/>
              </w:rPr>
              <w:t>  дисциплин</w:t>
            </w:r>
            <w:r>
              <w:rPr>
                <w:bCs/>
                <w:sz w:val="24"/>
                <w:lang w:val="ru-RU"/>
              </w:rPr>
              <w:t>ы</w:t>
            </w:r>
            <w:r w:rsidRPr="004E44BE">
              <w:rPr>
                <w:sz w:val="24"/>
                <w:lang w:val="ru-RU"/>
              </w:rPr>
              <w:t xml:space="preserve"> </w:t>
            </w:r>
            <w:r w:rsidRPr="004E44BE">
              <w:rPr>
                <w:sz w:val="24"/>
              </w:rPr>
              <w:t>»</w:t>
            </w:r>
          </w:p>
          <w:p w:rsidR="009420E8" w:rsidRPr="004E44BE" w:rsidRDefault="009420E8" w:rsidP="009420E8">
            <w:pPr>
              <w:spacing w:line="360" w:lineRule="auto"/>
              <w:rPr>
                <w:sz w:val="24"/>
              </w:rPr>
            </w:pPr>
            <w:r w:rsidRPr="004E44BE">
              <w:rPr>
                <w:sz w:val="24"/>
              </w:rPr>
              <w:t>«_</w:t>
            </w:r>
            <w:r>
              <w:rPr>
                <w:sz w:val="24"/>
                <w:lang w:val="ru-RU"/>
              </w:rPr>
              <w:t>31</w:t>
            </w:r>
            <w:r>
              <w:rPr>
                <w:sz w:val="24"/>
              </w:rPr>
              <w:t>_</w:t>
            </w:r>
            <w:r w:rsidRPr="004E44BE">
              <w:rPr>
                <w:sz w:val="24"/>
              </w:rPr>
              <w:t>»___</w:t>
            </w:r>
            <w:r>
              <w:rPr>
                <w:sz w:val="24"/>
                <w:lang w:val="ru-RU"/>
              </w:rPr>
              <w:t>августа</w:t>
            </w:r>
            <w:r>
              <w:rPr>
                <w:sz w:val="24"/>
              </w:rPr>
              <w:t>___20</w:t>
            </w:r>
            <w:r w:rsidR="00041F86">
              <w:rPr>
                <w:sz w:val="24"/>
                <w:lang w:val="ru-RU"/>
              </w:rPr>
              <w:t>23</w:t>
            </w:r>
            <w:r w:rsidRPr="004E44BE">
              <w:rPr>
                <w:sz w:val="24"/>
              </w:rPr>
              <w:t xml:space="preserve"> г., </w:t>
            </w:r>
          </w:p>
          <w:p w:rsidR="009420E8" w:rsidRPr="004E44BE" w:rsidRDefault="009420E8" w:rsidP="009420E8">
            <w:pPr>
              <w:spacing w:line="360" w:lineRule="auto"/>
              <w:rPr>
                <w:sz w:val="24"/>
              </w:rPr>
            </w:pPr>
            <w:r w:rsidRPr="004E44BE">
              <w:rPr>
                <w:sz w:val="24"/>
              </w:rPr>
              <w:t>протокол № _</w:t>
            </w:r>
            <w:r>
              <w:rPr>
                <w:sz w:val="24"/>
                <w:lang w:val="ru-RU"/>
              </w:rPr>
              <w:t>1</w:t>
            </w:r>
            <w:r w:rsidRPr="004E44BE">
              <w:rPr>
                <w:sz w:val="24"/>
              </w:rPr>
              <w:t>__</w:t>
            </w:r>
          </w:p>
          <w:p w:rsidR="009420E8" w:rsidRPr="00795657" w:rsidRDefault="009420E8" w:rsidP="009420E8">
            <w:pPr>
              <w:spacing w:line="360" w:lineRule="auto"/>
              <w:rPr>
                <w:sz w:val="24"/>
                <w:lang w:val="ru-RU"/>
              </w:rPr>
            </w:pPr>
            <w:r>
              <w:rPr>
                <w:sz w:val="24"/>
              </w:rPr>
              <w:t>председатель ЦК</w:t>
            </w:r>
            <w:r>
              <w:rPr>
                <w:sz w:val="24"/>
                <w:lang w:val="ru-RU"/>
              </w:rPr>
              <w:t xml:space="preserve"> Масыгина И.А </w:t>
            </w:r>
          </w:p>
          <w:p w:rsidR="004E44BE" w:rsidRPr="009420E8" w:rsidRDefault="004E44BE" w:rsidP="00A64CB0">
            <w:pPr>
              <w:spacing w:line="276" w:lineRule="auto"/>
              <w:jc w:val="center"/>
              <w:rPr>
                <w:sz w:val="24"/>
                <w:szCs w:val="24"/>
                <w:lang w:val="ru-RU"/>
              </w:rPr>
            </w:pPr>
          </w:p>
        </w:tc>
        <w:tc>
          <w:tcPr>
            <w:tcW w:w="5104" w:type="dxa"/>
          </w:tcPr>
          <w:p w:rsidR="004E44BE" w:rsidRPr="004E44BE" w:rsidRDefault="004E44BE" w:rsidP="00A64CB0">
            <w:pPr>
              <w:spacing w:line="276" w:lineRule="auto"/>
              <w:jc w:val="center"/>
              <w:rPr>
                <w:sz w:val="24"/>
                <w:szCs w:val="24"/>
                <w:lang w:val="ru-RU"/>
              </w:rPr>
            </w:pPr>
            <w:r w:rsidRPr="004E44BE">
              <w:rPr>
                <w:sz w:val="24"/>
                <w:szCs w:val="24"/>
                <w:lang w:val="ru-RU"/>
              </w:rPr>
              <w:t>УТВЕРЖАЮ</w:t>
            </w:r>
          </w:p>
          <w:p w:rsidR="004E44BE" w:rsidRPr="004E44BE" w:rsidRDefault="004E44BE" w:rsidP="00A64CB0">
            <w:pPr>
              <w:spacing w:line="276" w:lineRule="auto"/>
              <w:jc w:val="center"/>
              <w:rPr>
                <w:sz w:val="24"/>
                <w:szCs w:val="24"/>
                <w:lang w:val="ru-RU"/>
              </w:rPr>
            </w:pPr>
            <w:r w:rsidRPr="004E44BE">
              <w:rPr>
                <w:sz w:val="24"/>
                <w:szCs w:val="24"/>
                <w:lang w:val="ru-RU"/>
              </w:rPr>
              <w:t xml:space="preserve">               Зам.директора по УР</w:t>
            </w:r>
          </w:p>
          <w:p w:rsidR="004E44BE" w:rsidRPr="004E44BE" w:rsidRDefault="004E44BE" w:rsidP="00A64CB0">
            <w:pPr>
              <w:spacing w:line="276" w:lineRule="auto"/>
              <w:jc w:val="right"/>
              <w:rPr>
                <w:sz w:val="24"/>
                <w:szCs w:val="24"/>
                <w:lang w:val="ru-RU"/>
              </w:rPr>
            </w:pPr>
            <w:r w:rsidRPr="004E44BE">
              <w:rPr>
                <w:sz w:val="24"/>
                <w:szCs w:val="24"/>
                <w:lang w:val="ru-RU"/>
              </w:rPr>
              <w:t>___________ О.П. Вратновская</w:t>
            </w:r>
          </w:p>
          <w:p w:rsidR="004E44BE" w:rsidRPr="004E44BE" w:rsidRDefault="004E44BE" w:rsidP="00A64CB0">
            <w:pPr>
              <w:spacing w:line="276" w:lineRule="auto"/>
              <w:jc w:val="right"/>
              <w:rPr>
                <w:sz w:val="24"/>
                <w:szCs w:val="24"/>
                <w:lang w:val="ru-RU"/>
              </w:rPr>
            </w:pPr>
          </w:p>
          <w:p w:rsidR="004E44BE" w:rsidRPr="004E44BE" w:rsidRDefault="004E44BE" w:rsidP="00A64CB0">
            <w:pPr>
              <w:spacing w:line="276" w:lineRule="auto"/>
              <w:jc w:val="right"/>
              <w:rPr>
                <w:sz w:val="24"/>
                <w:szCs w:val="24"/>
                <w:lang w:val="ru-RU"/>
              </w:rPr>
            </w:pPr>
            <w:r w:rsidRPr="004E44BE">
              <w:rPr>
                <w:sz w:val="24"/>
                <w:szCs w:val="24"/>
                <w:lang w:val="ru-RU"/>
              </w:rPr>
              <w:t>«____» __________ 20___</w:t>
            </w:r>
          </w:p>
        </w:tc>
      </w:tr>
    </w:tbl>
    <w:p w:rsidR="004E44BE" w:rsidRPr="004E44BE" w:rsidRDefault="004E44BE" w:rsidP="004E44BE">
      <w:pPr>
        <w:spacing w:line="276" w:lineRule="auto"/>
        <w:jc w:val="left"/>
        <w:rPr>
          <w:szCs w:val="28"/>
          <w:lang w:val="ru-RU"/>
        </w:rPr>
      </w:pPr>
    </w:p>
    <w:p w:rsidR="004E44BE" w:rsidRPr="00F03ED5" w:rsidRDefault="004E44BE" w:rsidP="00F03E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rPr>
          <w:szCs w:val="28"/>
          <w:lang w:val="ru-RU"/>
        </w:rPr>
      </w:pPr>
      <w:r w:rsidRPr="004E44BE">
        <w:rPr>
          <w:szCs w:val="28"/>
        </w:rPr>
        <w:t xml:space="preserve">Фонд оценочных средств для проведения текущего контроля и промежуточной аттестации </w:t>
      </w:r>
      <w:r w:rsidRPr="004E44BE">
        <w:rPr>
          <w:szCs w:val="28"/>
          <w:lang w:val="ru-RU"/>
        </w:rPr>
        <w:t>по</w:t>
      </w:r>
      <w:r w:rsidR="00795657">
        <w:rPr>
          <w:szCs w:val="28"/>
          <w:lang w:val="ru-RU"/>
        </w:rPr>
        <w:t xml:space="preserve"> </w:t>
      </w:r>
      <w:r w:rsidR="00795657">
        <w:rPr>
          <w:color w:val="000000"/>
          <w:szCs w:val="28"/>
        </w:rPr>
        <w:t>ОУД.08</w:t>
      </w:r>
      <w:r w:rsidR="00795657" w:rsidRPr="00182AAC">
        <w:rPr>
          <w:color w:val="000000"/>
          <w:szCs w:val="28"/>
        </w:rPr>
        <w:t xml:space="preserve"> Физика</w:t>
      </w:r>
      <w:r w:rsidR="00795657" w:rsidRPr="004E44BE">
        <w:rPr>
          <w:szCs w:val="28"/>
        </w:rPr>
        <w:t xml:space="preserve"> </w:t>
      </w:r>
      <w:r w:rsidR="00795657">
        <w:rPr>
          <w:sz w:val="20"/>
          <w:lang w:val="ru-RU"/>
        </w:rPr>
        <w:t xml:space="preserve"> </w:t>
      </w:r>
      <w:r w:rsidR="00F03ED5" w:rsidRPr="007779CF">
        <w:rPr>
          <w:szCs w:val="28"/>
        </w:rPr>
        <w:t>разработан на основе</w:t>
      </w:r>
      <w:r w:rsidR="00F03ED5" w:rsidRPr="007779CF">
        <w:rPr>
          <w:color w:val="FF0000"/>
          <w:szCs w:val="28"/>
        </w:rPr>
        <w:t xml:space="preserve"> </w:t>
      </w:r>
      <w:r w:rsidR="00F03ED5" w:rsidRPr="002E61D5">
        <w:rPr>
          <w:szCs w:val="28"/>
        </w:rPr>
        <w:t xml:space="preserve">требований Федерального государственного образовательного стандарта среднего </w:t>
      </w:r>
      <w:r w:rsidR="00F03ED5">
        <w:rPr>
          <w:szCs w:val="28"/>
        </w:rPr>
        <w:t xml:space="preserve"> общего образования, утвержденного </w:t>
      </w:r>
      <w:r w:rsidR="00F03ED5" w:rsidRPr="002E61D5">
        <w:rPr>
          <w:szCs w:val="28"/>
        </w:rPr>
        <w:t>приказ</w:t>
      </w:r>
      <w:r w:rsidR="00F03ED5">
        <w:rPr>
          <w:szCs w:val="28"/>
        </w:rPr>
        <w:t>ом</w:t>
      </w:r>
      <w:r w:rsidR="00F03ED5" w:rsidRPr="002E61D5">
        <w:rPr>
          <w:szCs w:val="28"/>
        </w:rPr>
        <w:t xml:space="preserve"> Министерства образования и науки Российской Федерации от 17 мая </w:t>
      </w:r>
      <w:smartTag w:uri="urn:schemas-microsoft-com:office:smarttags" w:element="metricconverter">
        <w:smartTagPr>
          <w:attr w:name="ProductID" w:val="2012 г"/>
        </w:smartTagPr>
        <w:r w:rsidR="00F03ED5" w:rsidRPr="002E61D5">
          <w:rPr>
            <w:szCs w:val="28"/>
          </w:rPr>
          <w:t>2012 г</w:t>
        </w:r>
      </w:smartTag>
      <w:r w:rsidR="00F03ED5">
        <w:rPr>
          <w:szCs w:val="28"/>
        </w:rPr>
        <w:t>. № 413 с изменениями, утвержденными п</w:t>
      </w:r>
      <w:r w:rsidR="00F03ED5" w:rsidRPr="002E61D5">
        <w:rPr>
          <w:szCs w:val="28"/>
        </w:rPr>
        <w:t>риказ</w:t>
      </w:r>
      <w:r w:rsidR="00F03ED5">
        <w:rPr>
          <w:szCs w:val="28"/>
        </w:rPr>
        <w:t>ом</w:t>
      </w:r>
      <w:r w:rsidR="00F03ED5" w:rsidRPr="002E61D5">
        <w:rPr>
          <w:szCs w:val="28"/>
        </w:rPr>
        <w:t xml:space="preserve"> Мино</w:t>
      </w:r>
      <w:r w:rsidR="00F03ED5">
        <w:rPr>
          <w:szCs w:val="28"/>
        </w:rPr>
        <w:t xml:space="preserve">бразования России от 29 декабря </w:t>
      </w:r>
      <w:r w:rsidR="00F03ED5" w:rsidRPr="002E61D5">
        <w:rPr>
          <w:szCs w:val="28"/>
        </w:rPr>
        <w:t>2014</w:t>
      </w:r>
      <w:r w:rsidR="00F03ED5">
        <w:rPr>
          <w:szCs w:val="28"/>
        </w:rPr>
        <w:t xml:space="preserve">г. </w:t>
      </w:r>
      <w:r w:rsidR="00F03ED5" w:rsidRPr="002E61D5">
        <w:rPr>
          <w:szCs w:val="28"/>
        </w:rPr>
        <w:t>№1645</w:t>
      </w:r>
      <w:r w:rsidR="00F03ED5">
        <w:rPr>
          <w:szCs w:val="28"/>
        </w:rPr>
        <w:t xml:space="preserve">, </w:t>
      </w:r>
      <w:r w:rsidR="00F03ED5" w:rsidRPr="003F398B">
        <w:rPr>
          <w:color w:val="262626"/>
          <w:szCs w:val="28"/>
        </w:rPr>
        <w:t>№1645, от 31 декабря 2015г.  №1578,  от 29 июня 2017 г. №613</w:t>
      </w:r>
      <w:r w:rsidR="00F03ED5" w:rsidRPr="004E44BE">
        <w:rPr>
          <w:szCs w:val="28"/>
          <w:lang w:val="ru-RU"/>
        </w:rPr>
        <w:t>,</w:t>
      </w:r>
      <w:r w:rsidR="00F03ED5" w:rsidRPr="007779CF">
        <w:rPr>
          <w:szCs w:val="28"/>
        </w:rPr>
        <w:t xml:space="preserve"> </w:t>
      </w:r>
      <w:r w:rsidR="00F03ED5" w:rsidRPr="003950DB">
        <w:rPr>
          <w:szCs w:val="28"/>
        </w:rPr>
        <w:t>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заседания от  28.06.2016 № 2/16-з)</w:t>
      </w:r>
      <w:r w:rsidR="00F03ED5">
        <w:rPr>
          <w:szCs w:val="28"/>
        </w:rPr>
        <w:t>;</w:t>
      </w:r>
      <w:r w:rsidR="00F03ED5">
        <w:rPr>
          <w:szCs w:val="28"/>
          <w:lang w:val="ru-RU"/>
        </w:rPr>
        <w:t xml:space="preserve"> </w:t>
      </w:r>
      <w:r w:rsidR="00F03ED5" w:rsidRPr="007779CF">
        <w:rPr>
          <w:szCs w:val="28"/>
        </w:rPr>
        <w:t>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от 17.03.2015 № 06-259);</w:t>
      </w:r>
      <w:r w:rsidR="00F03ED5">
        <w:rPr>
          <w:szCs w:val="28"/>
          <w:lang w:val="ru-RU"/>
        </w:rPr>
        <w:t xml:space="preserve"> </w:t>
      </w:r>
      <w:r w:rsidR="00F03ED5" w:rsidRPr="007779CF">
        <w:rPr>
          <w:szCs w:val="28"/>
        </w:rPr>
        <w:t xml:space="preserve">основной профессиональной образовательной программы  по  специальности  </w:t>
      </w:r>
      <w:r w:rsidR="00F03ED5" w:rsidRPr="00DD57D1">
        <w:rPr>
          <w:szCs w:val="28"/>
        </w:rPr>
        <w:t>15.02.08 «Технология машиностроения»</w:t>
      </w:r>
      <w:r w:rsidR="00F03ED5">
        <w:rPr>
          <w:sz w:val="32"/>
          <w:szCs w:val="32"/>
          <w:lang w:val="ru-RU"/>
        </w:rPr>
        <w:t xml:space="preserve"> </w:t>
      </w:r>
      <w:r w:rsidR="00F03ED5">
        <w:rPr>
          <w:szCs w:val="28"/>
          <w:lang w:val="ru-RU"/>
        </w:rPr>
        <w:t>(</w:t>
      </w:r>
      <w:r w:rsidR="00F03ED5" w:rsidRPr="0005313B">
        <w:rPr>
          <w:szCs w:val="28"/>
        </w:rPr>
        <w:t>базовая подготовка)</w:t>
      </w:r>
      <w:r w:rsidRPr="004E44BE">
        <w:rPr>
          <w:szCs w:val="28"/>
          <w:lang w:val="ru-RU"/>
        </w:rPr>
        <w:t xml:space="preserve">, </w:t>
      </w:r>
      <w:r w:rsidRPr="004E44BE">
        <w:rPr>
          <w:szCs w:val="28"/>
        </w:rPr>
        <w:t xml:space="preserve">рабочей программы </w:t>
      </w:r>
      <w:r w:rsidR="00795657">
        <w:rPr>
          <w:color w:val="000000"/>
          <w:szCs w:val="28"/>
        </w:rPr>
        <w:t>ОУД.08</w:t>
      </w:r>
      <w:r w:rsidR="00795657" w:rsidRPr="00182AAC">
        <w:rPr>
          <w:color w:val="000000"/>
          <w:szCs w:val="28"/>
        </w:rPr>
        <w:t xml:space="preserve"> Физика</w:t>
      </w:r>
      <w:r w:rsidR="00795657">
        <w:rPr>
          <w:szCs w:val="28"/>
          <w:lang w:val="ru-RU"/>
        </w:rPr>
        <w:t xml:space="preserve">, </w:t>
      </w:r>
      <w:r w:rsidR="00F03ED5">
        <w:rPr>
          <w:szCs w:val="28"/>
          <w:lang w:val="ru-RU"/>
        </w:rPr>
        <w:t xml:space="preserve"> </w:t>
      </w:r>
      <w:r w:rsidR="00795657">
        <w:rPr>
          <w:szCs w:val="28"/>
          <w:lang w:val="ru-RU"/>
        </w:rPr>
        <w:t>п</w:t>
      </w:r>
      <w:r w:rsidRPr="004E44BE">
        <w:rPr>
          <w:szCs w:val="28"/>
        </w:rPr>
        <w:t xml:space="preserve">оложения о разработке фондов оценочных средств для текущего контроля и промежуточной аттестации в бюджетном профессиональном образовательном учреждении </w:t>
      </w:r>
      <w:r w:rsidRPr="004E44BE">
        <w:rPr>
          <w:szCs w:val="28"/>
          <w:lang w:val="ru-RU"/>
        </w:rPr>
        <w:t>Вологодской области</w:t>
      </w:r>
      <w:r w:rsidRPr="004E44BE">
        <w:rPr>
          <w:szCs w:val="28"/>
        </w:rPr>
        <w:t xml:space="preserve"> «</w:t>
      </w:r>
      <w:r w:rsidRPr="004E44BE">
        <w:rPr>
          <w:szCs w:val="28"/>
          <w:lang w:val="ru-RU"/>
        </w:rPr>
        <w:t>Череповецкий металлургический колледж имени академика И.П. Бардина</w:t>
      </w:r>
      <w:r w:rsidRPr="004E44BE">
        <w:rPr>
          <w:szCs w:val="28"/>
        </w:rPr>
        <w:t>».</w:t>
      </w:r>
      <w:r w:rsidRPr="004E44BE">
        <w:rPr>
          <w:sz w:val="44"/>
          <w:szCs w:val="44"/>
        </w:rPr>
        <w:t xml:space="preserve"> </w:t>
      </w:r>
    </w:p>
    <w:p w:rsidR="004E44BE" w:rsidRPr="004E44BE" w:rsidRDefault="004E44BE" w:rsidP="004E44BE">
      <w:pPr>
        <w:spacing w:line="276" w:lineRule="auto"/>
        <w:rPr>
          <w:sz w:val="24"/>
          <w:szCs w:val="24"/>
          <w:lang w:val="ru-RU"/>
        </w:rPr>
      </w:pPr>
    </w:p>
    <w:p w:rsidR="00795657" w:rsidRDefault="00795657" w:rsidP="004E44BE">
      <w:pPr>
        <w:spacing w:line="276" w:lineRule="auto"/>
        <w:rPr>
          <w:sz w:val="24"/>
          <w:szCs w:val="24"/>
          <w:lang w:val="ru-RU"/>
        </w:rPr>
      </w:pPr>
      <w:r>
        <w:rPr>
          <w:sz w:val="24"/>
          <w:szCs w:val="24"/>
        </w:rPr>
        <w:t xml:space="preserve">Разработчики: </w:t>
      </w:r>
    </w:p>
    <w:p w:rsidR="00795657" w:rsidRDefault="00795657" w:rsidP="004E44BE">
      <w:pPr>
        <w:spacing w:line="276" w:lineRule="auto"/>
        <w:rPr>
          <w:sz w:val="24"/>
          <w:szCs w:val="24"/>
          <w:lang w:val="ru-RU"/>
        </w:rPr>
      </w:pPr>
      <w:r>
        <w:rPr>
          <w:sz w:val="24"/>
          <w:szCs w:val="24"/>
          <w:lang w:val="ru-RU"/>
        </w:rPr>
        <w:t>БПОУ ВО « Череповецкий металлургический колледж»  преподаватель  Тюшина Я.Г.</w:t>
      </w:r>
    </w:p>
    <w:p w:rsidR="004E44BE" w:rsidRPr="004E44BE" w:rsidRDefault="004E44BE" w:rsidP="004E44BE">
      <w:pPr>
        <w:spacing w:line="276" w:lineRule="auto"/>
        <w:ind w:firstLine="708"/>
        <w:jc w:val="center"/>
        <w:rPr>
          <w:sz w:val="24"/>
          <w:szCs w:val="24"/>
          <w:lang w:val="ru-RU"/>
        </w:rPr>
      </w:pPr>
    </w:p>
    <w:p w:rsidR="004E44BE" w:rsidRPr="004E44BE" w:rsidRDefault="004E44BE" w:rsidP="004E44BE">
      <w:pPr>
        <w:spacing w:line="276" w:lineRule="auto"/>
        <w:ind w:firstLine="708"/>
        <w:jc w:val="center"/>
        <w:rPr>
          <w:sz w:val="24"/>
          <w:szCs w:val="24"/>
          <w:lang w:val="ru-RU"/>
        </w:rPr>
      </w:pPr>
    </w:p>
    <w:p w:rsidR="004E44BE" w:rsidRPr="004E44BE" w:rsidRDefault="004E44BE" w:rsidP="004E44BE">
      <w:pPr>
        <w:spacing w:line="276" w:lineRule="auto"/>
        <w:ind w:firstLine="708"/>
        <w:jc w:val="center"/>
        <w:rPr>
          <w:sz w:val="24"/>
          <w:szCs w:val="24"/>
          <w:lang w:val="ru-RU"/>
        </w:rPr>
      </w:pPr>
    </w:p>
    <w:p w:rsidR="004E44BE" w:rsidRPr="004E44BE" w:rsidRDefault="004E44BE" w:rsidP="004E44BE">
      <w:pPr>
        <w:spacing w:line="276" w:lineRule="auto"/>
        <w:ind w:firstLine="708"/>
        <w:jc w:val="center"/>
        <w:rPr>
          <w:sz w:val="24"/>
          <w:szCs w:val="24"/>
          <w:lang w:val="ru-RU"/>
        </w:rPr>
      </w:pPr>
    </w:p>
    <w:p w:rsidR="00041F86" w:rsidRDefault="00041F86" w:rsidP="004E44BE">
      <w:pPr>
        <w:autoSpaceDE w:val="0"/>
        <w:autoSpaceDN w:val="0"/>
        <w:adjustRightInd w:val="0"/>
        <w:jc w:val="center"/>
        <w:rPr>
          <w:rFonts w:eastAsiaTheme="minorHAnsi"/>
          <w:b/>
          <w:bCs/>
          <w:color w:val="000000"/>
          <w:szCs w:val="28"/>
          <w:lang w:val="ru-RU" w:eastAsia="en-US"/>
        </w:rPr>
      </w:pPr>
    </w:p>
    <w:p w:rsidR="004E44BE" w:rsidRPr="004E44BE" w:rsidRDefault="004E44BE" w:rsidP="004E44BE">
      <w:pPr>
        <w:autoSpaceDE w:val="0"/>
        <w:autoSpaceDN w:val="0"/>
        <w:adjustRightInd w:val="0"/>
        <w:jc w:val="center"/>
        <w:rPr>
          <w:rFonts w:eastAsiaTheme="minorHAnsi"/>
          <w:sz w:val="24"/>
          <w:szCs w:val="24"/>
          <w:lang w:val="ru-RU" w:eastAsia="en-US"/>
        </w:rPr>
      </w:pPr>
      <w:r w:rsidRPr="004E44BE">
        <w:rPr>
          <w:rFonts w:eastAsiaTheme="minorHAnsi"/>
          <w:b/>
          <w:bCs/>
          <w:color w:val="000000"/>
          <w:szCs w:val="28"/>
          <w:lang w:val="ru-RU" w:eastAsia="en-US"/>
        </w:rPr>
        <w:lastRenderedPageBreak/>
        <w:t>СОДЕРЖАНИЕ</w:t>
      </w:r>
    </w:p>
    <w:p w:rsidR="004E44BE" w:rsidRPr="004E44BE" w:rsidRDefault="004E44BE" w:rsidP="004E44BE">
      <w:pPr>
        <w:autoSpaceDE w:val="0"/>
        <w:autoSpaceDN w:val="0"/>
        <w:adjustRightInd w:val="0"/>
        <w:jc w:val="left"/>
        <w:rPr>
          <w:rFonts w:eastAsiaTheme="minorHAnsi"/>
          <w:color w:val="000000"/>
          <w:szCs w:val="28"/>
          <w:lang w:val="ru-RU" w:eastAsia="en-US"/>
        </w:rPr>
      </w:pPr>
    </w:p>
    <w:p w:rsidR="004E44BE" w:rsidRPr="004E44BE" w:rsidRDefault="004E44BE" w:rsidP="004E44BE">
      <w:pPr>
        <w:pStyle w:val="a3"/>
        <w:numPr>
          <w:ilvl w:val="0"/>
          <w:numId w:val="1"/>
        </w:numPr>
        <w:autoSpaceDE w:val="0"/>
        <w:autoSpaceDN w:val="0"/>
        <w:adjustRightInd w:val="0"/>
        <w:ind w:left="284" w:hanging="284"/>
        <w:rPr>
          <w:rFonts w:ascii="Times New Roman" w:eastAsiaTheme="minorHAnsi" w:hAnsi="Times New Roman"/>
          <w:color w:val="000000"/>
          <w:szCs w:val="28"/>
          <w:lang w:val="ru-RU" w:eastAsia="en-US"/>
        </w:rPr>
      </w:pPr>
      <w:r w:rsidRPr="004E44BE">
        <w:rPr>
          <w:rFonts w:ascii="Times New Roman" w:eastAsiaTheme="minorHAnsi" w:hAnsi="Times New Roman"/>
          <w:bCs/>
          <w:color w:val="000000"/>
          <w:szCs w:val="28"/>
          <w:lang w:val="ru-RU" w:eastAsia="en-US"/>
        </w:rPr>
        <w:t xml:space="preserve">Паспорт фонда оценочных средств (общая характеристика фонда оценочных средств) </w:t>
      </w:r>
    </w:p>
    <w:p w:rsidR="004E44BE" w:rsidRPr="004E44BE" w:rsidRDefault="004E44BE" w:rsidP="004E44BE">
      <w:pPr>
        <w:autoSpaceDE w:val="0"/>
        <w:autoSpaceDN w:val="0"/>
        <w:adjustRightInd w:val="0"/>
        <w:rPr>
          <w:rFonts w:eastAsiaTheme="minorHAnsi"/>
          <w:sz w:val="24"/>
          <w:szCs w:val="24"/>
          <w:lang w:val="ru-RU" w:eastAsia="en-US"/>
        </w:rPr>
      </w:pPr>
    </w:p>
    <w:p w:rsidR="004E44BE" w:rsidRPr="004E44BE" w:rsidRDefault="004E44BE" w:rsidP="004E44BE">
      <w:pPr>
        <w:autoSpaceDE w:val="0"/>
        <w:autoSpaceDN w:val="0"/>
        <w:adjustRightInd w:val="0"/>
        <w:rPr>
          <w:rFonts w:eastAsiaTheme="minorHAnsi"/>
          <w:color w:val="000000"/>
          <w:szCs w:val="28"/>
          <w:lang w:val="ru-RU" w:eastAsia="en-US"/>
        </w:rPr>
      </w:pPr>
      <w:r w:rsidRPr="004E44BE">
        <w:rPr>
          <w:rFonts w:eastAsiaTheme="minorHAnsi"/>
          <w:bCs/>
          <w:color w:val="000000"/>
          <w:szCs w:val="28"/>
          <w:lang w:val="ru-RU" w:eastAsia="en-US"/>
        </w:rPr>
        <w:t xml:space="preserve">2. Фонд оценочных средств текущего контроля </w:t>
      </w:r>
    </w:p>
    <w:p w:rsidR="004E44BE" w:rsidRPr="004E44BE" w:rsidRDefault="004E44BE" w:rsidP="004E44BE">
      <w:pPr>
        <w:autoSpaceDE w:val="0"/>
        <w:autoSpaceDN w:val="0"/>
        <w:adjustRightInd w:val="0"/>
        <w:rPr>
          <w:rFonts w:eastAsiaTheme="minorHAnsi"/>
          <w:sz w:val="24"/>
          <w:szCs w:val="24"/>
          <w:lang w:val="ru-RU" w:eastAsia="en-US"/>
        </w:rPr>
      </w:pPr>
    </w:p>
    <w:p w:rsidR="004E44BE" w:rsidRPr="004E44BE" w:rsidRDefault="004E44BE" w:rsidP="004E44BE">
      <w:pPr>
        <w:autoSpaceDE w:val="0"/>
        <w:autoSpaceDN w:val="0"/>
        <w:adjustRightInd w:val="0"/>
        <w:rPr>
          <w:rFonts w:eastAsiaTheme="minorHAnsi"/>
          <w:color w:val="000000"/>
          <w:szCs w:val="28"/>
          <w:lang w:val="ru-RU" w:eastAsia="en-US"/>
        </w:rPr>
      </w:pPr>
      <w:r w:rsidRPr="004E44BE">
        <w:rPr>
          <w:rFonts w:eastAsiaTheme="minorHAnsi"/>
          <w:bCs/>
          <w:color w:val="000000"/>
          <w:szCs w:val="28"/>
          <w:lang w:val="ru-RU" w:eastAsia="en-US"/>
        </w:rPr>
        <w:t xml:space="preserve">3. Фонд оценочных средств промежуточной аттестации. Критерии оценки результатов промежуточной аттестации по дисциплине </w:t>
      </w:r>
    </w:p>
    <w:p w:rsidR="004E44BE" w:rsidRPr="004E44BE" w:rsidRDefault="004E44BE" w:rsidP="004E44BE">
      <w:pPr>
        <w:autoSpaceDE w:val="0"/>
        <w:autoSpaceDN w:val="0"/>
        <w:adjustRightInd w:val="0"/>
        <w:rPr>
          <w:rFonts w:eastAsiaTheme="minorHAnsi"/>
          <w:sz w:val="24"/>
          <w:szCs w:val="24"/>
          <w:lang w:val="ru-RU" w:eastAsia="en-US"/>
        </w:rPr>
      </w:pPr>
    </w:p>
    <w:p w:rsidR="00F07EBE" w:rsidRDefault="00F07EBE" w:rsidP="00725BD4">
      <w:pPr>
        <w:autoSpaceDE w:val="0"/>
        <w:autoSpaceDN w:val="0"/>
        <w:adjustRightInd w:val="0"/>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725BD4" w:rsidRDefault="00725BD4">
      <w:pPr>
        <w:rPr>
          <w:lang w:val="ru-RU"/>
        </w:rPr>
      </w:pPr>
    </w:p>
    <w:p w:rsidR="00725BD4" w:rsidRDefault="00725BD4">
      <w:pPr>
        <w:rPr>
          <w:lang w:val="ru-RU"/>
        </w:rPr>
      </w:pPr>
    </w:p>
    <w:p w:rsidR="00725BD4" w:rsidRDefault="00725BD4">
      <w:pPr>
        <w:rPr>
          <w:lang w:val="ru-RU"/>
        </w:rPr>
      </w:pPr>
    </w:p>
    <w:p w:rsidR="00725BD4" w:rsidRDefault="00725BD4">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00684B" w:rsidRPr="0000684B" w:rsidRDefault="0000684B" w:rsidP="0000684B">
      <w:pPr>
        <w:pStyle w:val="a3"/>
        <w:autoSpaceDE w:val="0"/>
        <w:autoSpaceDN w:val="0"/>
        <w:adjustRightInd w:val="0"/>
        <w:ind w:left="284"/>
        <w:jc w:val="center"/>
        <w:rPr>
          <w:rFonts w:ascii="Times New Roman" w:eastAsiaTheme="minorHAnsi" w:hAnsi="Times New Roman"/>
          <w:b/>
          <w:color w:val="000000"/>
          <w:szCs w:val="28"/>
          <w:lang w:val="ru-RU" w:eastAsia="en-US"/>
        </w:rPr>
      </w:pPr>
      <w:bookmarkStart w:id="0" w:name="_Toc470529353"/>
      <w:r w:rsidRPr="0000684B">
        <w:rPr>
          <w:rFonts w:ascii="Times New Roman" w:eastAsiaTheme="minorHAnsi" w:hAnsi="Times New Roman"/>
          <w:b/>
          <w:bCs/>
          <w:color w:val="000000"/>
          <w:szCs w:val="28"/>
          <w:lang w:val="ru-RU" w:eastAsia="en-US"/>
        </w:rPr>
        <w:lastRenderedPageBreak/>
        <w:t>Паспорт фонда оценочных средств (общая характеристика фонда оценочных средств)</w:t>
      </w:r>
    </w:p>
    <w:p w:rsidR="0000684B" w:rsidRDefault="0000684B" w:rsidP="0000684B">
      <w:pPr>
        <w:pStyle w:val="1"/>
        <w:spacing w:before="0" w:after="0"/>
        <w:ind w:left="720"/>
        <w:rPr>
          <w:rFonts w:ascii="Times New Roman" w:hAnsi="Times New Roman"/>
          <w:sz w:val="28"/>
        </w:rPr>
      </w:pPr>
    </w:p>
    <w:p w:rsidR="00CC7B28" w:rsidRPr="0000684B" w:rsidRDefault="00CC7B28" w:rsidP="00CC7B28">
      <w:pPr>
        <w:pStyle w:val="1"/>
        <w:numPr>
          <w:ilvl w:val="0"/>
          <w:numId w:val="3"/>
        </w:numPr>
        <w:spacing w:before="0" w:after="0"/>
        <w:jc w:val="center"/>
        <w:rPr>
          <w:rFonts w:ascii="Times New Roman" w:hAnsi="Times New Roman"/>
          <w:sz w:val="28"/>
        </w:rPr>
      </w:pPr>
      <w:r w:rsidRPr="005E6738">
        <w:rPr>
          <w:rFonts w:ascii="Times New Roman" w:hAnsi="Times New Roman"/>
          <w:sz w:val="28"/>
        </w:rPr>
        <w:t>Общие положения</w:t>
      </w:r>
      <w:bookmarkEnd w:id="0"/>
    </w:p>
    <w:p w:rsidR="00CC7B28" w:rsidRPr="00182AAC" w:rsidRDefault="00CC7B28" w:rsidP="00CC7B28">
      <w:pPr>
        <w:ind w:firstLine="567"/>
        <w:rPr>
          <w:color w:val="000000"/>
          <w:szCs w:val="28"/>
        </w:rPr>
      </w:pPr>
      <w:r>
        <w:rPr>
          <w:szCs w:val="28"/>
        </w:rPr>
        <w:t>Фонд оценочных средств (Ф</w:t>
      </w:r>
      <w:r w:rsidRPr="00182AAC">
        <w:rPr>
          <w:szCs w:val="28"/>
        </w:rPr>
        <w:t xml:space="preserve">ОС) предназначен для контроля и оценки образовательных достижений обучающихся, освоивших программу </w:t>
      </w:r>
      <w:r>
        <w:rPr>
          <w:color w:val="000000"/>
          <w:szCs w:val="28"/>
        </w:rPr>
        <w:t>ОУД.08</w:t>
      </w:r>
      <w:r w:rsidRPr="00182AAC">
        <w:rPr>
          <w:color w:val="000000"/>
          <w:szCs w:val="28"/>
        </w:rPr>
        <w:t xml:space="preserve"> Физика</w:t>
      </w:r>
    </w:p>
    <w:p w:rsidR="00CC7B28" w:rsidRDefault="00CC7B28" w:rsidP="00CC7B28">
      <w:pPr>
        <w:ind w:firstLine="567"/>
        <w:rPr>
          <w:szCs w:val="28"/>
        </w:rPr>
      </w:pPr>
      <w:r>
        <w:rPr>
          <w:szCs w:val="28"/>
        </w:rPr>
        <w:t>Ф</w:t>
      </w:r>
      <w:r w:rsidRPr="005E6738">
        <w:rPr>
          <w:szCs w:val="28"/>
        </w:rPr>
        <w:t xml:space="preserve">ОС включает контрольные материалы для проведения текущего контроля и промежуточной аттестации в форме </w:t>
      </w:r>
      <w:r>
        <w:rPr>
          <w:szCs w:val="28"/>
        </w:rPr>
        <w:t xml:space="preserve">экзамена </w:t>
      </w:r>
    </w:p>
    <w:p w:rsidR="00CC7B28" w:rsidRDefault="00CC7B28" w:rsidP="00CC7B28">
      <w:pPr>
        <w:ind w:firstLine="567"/>
        <w:rPr>
          <w:szCs w:val="28"/>
        </w:rPr>
      </w:pPr>
      <w:r>
        <w:rPr>
          <w:szCs w:val="28"/>
        </w:rPr>
        <w:t>Ф</w:t>
      </w:r>
      <w:r w:rsidRPr="005E6738">
        <w:rPr>
          <w:szCs w:val="28"/>
        </w:rPr>
        <w:t>ОС разработаны на основании</w:t>
      </w:r>
      <w:r>
        <w:rPr>
          <w:szCs w:val="28"/>
        </w:rPr>
        <w:t xml:space="preserve"> следующих </w:t>
      </w:r>
      <w:r w:rsidRPr="005E6738">
        <w:rPr>
          <w:szCs w:val="28"/>
        </w:rPr>
        <w:t xml:space="preserve"> документов:</w:t>
      </w:r>
    </w:p>
    <w:p w:rsidR="00CC7B28" w:rsidRPr="00400DF8" w:rsidRDefault="00CC7B28" w:rsidP="00CC7B28">
      <w:pPr>
        <w:keepNext/>
        <w:numPr>
          <w:ilvl w:val="0"/>
          <w:numId w:val="2"/>
        </w:numPr>
        <w:suppressLineNumbers/>
        <w:tabs>
          <w:tab w:val="clear" w:pos="1429"/>
        </w:tabs>
        <w:suppressAutoHyphens/>
        <w:ind w:left="0" w:firstLine="0"/>
        <w:rPr>
          <w:szCs w:val="28"/>
        </w:rPr>
      </w:pPr>
      <w:r w:rsidRPr="00400DF8">
        <w:rPr>
          <w:szCs w:val="28"/>
        </w:rPr>
        <w:t xml:space="preserve"> </w:t>
      </w:r>
      <w:r>
        <w:rPr>
          <w:szCs w:val="28"/>
        </w:rPr>
        <w:t xml:space="preserve">Федерального государственного образовательного стандарта среднего общего образования по предмету «Физика»,  утвержденного приказом Министерства образования и науки Российской Федерации от 17 мая </w:t>
      </w:r>
      <w:smartTag w:uri="urn:schemas-microsoft-com:office:smarttags" w:element="metricconverter">
        <w:smartTagPr>
          <w:attr w:name="ProductID" w:val="2012 г"/>
        </w:smartTagPr>
        <w:r>
          <w:rPr>
            <w:szCs w:val="28"/>
          </w:rPr>
          <w:t>2012 г</w:t>
        </w:r>
      </w:smartTag>
      <w:r>
        <w:rPr>
          <w:szCs w:val="28"/>
        </w:rPr>
        <w:t xml:space="preserve">. № 413 с изменениями, утвержденными приказом Минобразования России от 29 декабря 2014г. №1645; </w:t>
      </w:r>
      <w:r>
        <w:rPr>
          <w:color w:val="262626"/>
          <w:szCs w:val="28"/>
        </w:rPr>
        <w:t>от 31 декабря 2015г.  №1578,  от 29 июня 2017 г. №613;</w:t>
      </w:r>
    </w:p>
    <w:p w:rsidR="00CC7B28" w:rsidRDefault="00CC7B28" w:rsidP="00CC7B28">
      <w:pPr>
        <w:keepNext/>
        <w:numPr>
          <w:ilvl w:val="0"/>
          <w:numId w:val="2"/>
        </w:numPr>
        <w:suppressLineNumbers/>
        <w:tabs>
          <w:tab w:val="clear" w:pos="1429"/>
        </w:tabs>
        <w:suppressAutoHyphens/>
        <w:spacing w:line="276" w:lineRule="auto"/>
        <w:ind w:left="0" w:firstLine="0"/>
        <w:rPr>
          <w:szCs w:val="28"/>
        </w:rPr>
      </w:pPr>
      <w:r>
        <w:rPr>
          <w:color w:val="262626"/>
          <w:szCs w:val="28"/>
        </w:rPr>
        <w:t xml:space="preserve"> </w:t>
      </w:r>
      <w:r>
        <w:rPr>
          <w:bCs/>
          <w:szCs w:val="28"/>
        </w:rPr>
        <w:t xml:space="preserve">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w:t>
      </w:r>
      <w:r>
        <w:rPr>
          <w:szCs w:val="28"/>
        </w:rPr>
        <w:t xml:space="preserve">приказом Министерства образования и науки Российской Федерации от 14 июня 2013 г. № 464; </w:t>
      </w:r>
    </w:p>
    <w:p w:rsidR="00CC7B28" w:rsidRPr="00AD7DF9" w:rsidRDefault="00CC7B28" w:rsidP="00CC7B28">
      <w:pPr>
        <w:keepNext/>
        <w:numPr>
          <w:ilvl w:val="0"/>
          <w:numId w:val="2"/>
        </w:numPr>
        <w:suppressLineNumbers/>
        <w:tabs>
          <w:tab w:val="clear" w:pos="1429"/>
        </w:tabs>
        <w:suppressAutoHyphens/>
        <w:spacing w:line="276" w:lineRule="auto"/>
        <w:ind w:left="0" w:firstLine="0"/>
        <w:rPr>
          <w:szCs w:val="28"/>
        </w:rPr>
      </w:pPr>
      <w:r w:rsidRPr="00AD7DF9">
        <w:rPr>
          <w:szCs w:val="28"/>
        </w:rPr>
        <w:t>основная профессиональная образовательная программа по специальности  15.02.08 «Технология машиностроения»</w:t>
      </w:r>
    </w:p>
    <w:p w:rsidR="00CC7B28" w:rsidRPr="00AD7DF9" w:rsidRDefault="00CC7B28" w:rsidP="00CC7B28">
      <w:pPr>
        <w:keepNext/>
        <w:numPr>
          <w:ilvl w:val="0"/>
          <w:numId w:val="2"/>
        </w:numPr>
        <w:suppressLineNumbers/>
        <w:tabs>
          <w:tab w:val="clear" w:pos="1429"/>
        </w:tabs>
        <w:suppressAutoHyphens/>
        <w:spacing w:line="276" w:lineRule="auto"/>
        <w:ind w:left="0" w:firstLine="0"/>
        <w:rPr>
          <w:b/>
          <w:szCs w:val="28"/>
        </w:rPr>
      </w:pPr>
      <w:r w:rsidRPr="00AD7DF9">
        <w:rPr>
          <w:szCs w:val="28"/>
        </w:rPr>
        <w:t>Положение о текущем контроле знаний и промежуточной аттестации студентов (обучающихся) бюджетного профессионального  образовательного учреждения Вологодской области «Череповецкий металлургический колледж имени академика И.П. Бардина», обучающихся по образовательным программам среднего профессионального образования;</w:t>
      </w:r>
    </w:p>
    <w:p w:rsidR="00CC7B28" w:rsidRPr="00554764" w:rsidRDefault="00CC7B28" w:rsidP="00CC7B28">
      <w:pPr>
        <w:numPr>
          <w:ilvl w:val="0"/>
          <w:numId w:val="2"/>
        </w:numPr>
        <w:tabs>
          <w:tab w:val="clear" w:pos="1429"/>
        </w:tabs>
        <w:spacing w:line="276" w:lineRule="auto"/>
        <w:ind w:left="0" w:firstLine="0"/>
        <w:rPr>
          <w:b/>
          <w:szCs w:val="28"/>
        </w:rPr>
      </w:pPr>
      <w:r w:rsidRPr="00554764">
        <w:rPr>
          <w:szCs w:val="28"/>
        </w:rPr>
        <w:t xml:space="preserve"> рабочая прог</w:t>
      </w:r>
      <w:r>
        <w:rPr>
          <w:szCs w:val="28"/>
        </w:rPr>
        <w:t>рамма учебной дисциплины  ОУД.08</w:t>
      </w:r>
      <w:r w:rsidRPr="00554764">
        <w:rPr>
          <w:szCs w:val="28"/>
        </w:rPr>
        <w:t xml:space="preserve"> Физика.</w:t>
      </w:r>
    </w:p>
    <w:p w:rsidR="00CC7B28" w:rsidRDefault="00CC7B28" w:rsidP="00CC7B28">
      <w:pPr>
        <w:keepNext/>
        <w:suppressLineNumbers/>
        <w:suppressAutoHyphens/>
        <w:spacing w:line="360" w:lineRule="auto"/>
        <w:rPr>
          <w:szCs w:val="28"/>
        </w:rPr>
      </w:pPr>
    </w:p>
    <w:p w:rsidR="00CC7B28" w:rsidRDefault="00CC7B28" w:rsidP="00CC7B28">
      <w:pPr>
        <w:pStyle w:val="a3"/>
        <w:widowControl w:val="0"/>
        <w:autoSpaceDE w:val="0"/>
        <w:autoSpaceDN w:val="0"/>
        <w:adjustRightInd w:val="0"/>
        <w:spacing w:line="360" w:lineRule="auto"/>
        <w:ind w:left="0"/>
        <w:rPr>
          <w:rFonts w:ascii="Times New Roman" w:hAnsi="Times New Roman"/>
          <w:szCs w:val="28"/>
        </w:rPr>
      </w:pPr>
    </w:p>
    <w:p w:rsidR="00CC7B28" w:rsidRDefault="00CC7B28" w:rsidP="00CC7B28">
      <w:pPr>
        <w:pStyle w:val="a3"/>
        <w:widowControl w:val="0"/>
        <w:autoSpaceDE w:val="0"/>
        <w:autoSpaceDN w:val="0"/>
        <w:adjustRightInd w:val="0"/>
        <w:spacing w:line="360" w:lineRule="auto"/>
        <w:ind w:left="0"/>
        <w:rPr>
          <w:rFonts w:ascii="Times New Roman" w:hAnsi="Times New Roman"/>
          <w:szCs w:val="28"/>
        </w:rPr>
      </w:pPr>
    </w:p>
    <w:p w:rsidR="00CC7B28" w:rsidRDefault="00CC7B28" w:rsidP="00CC7B28">
      <w:pPr>
        <w:pStyle w:val="a3"/>
        <w:widowControl w:val="0"/>
        <w:autoSpaceDE w:val="0"/>
        <w:autoSpaceDN w:val="0"/>
        <w:adjustRightInd w:val="0"/>
        <w:spacing w:line="360" w:lineRule="auto"/>
        <w:ind w:left="0"/>
        <w:rPr>
          <w:rFonts w:ascii="Times New Roman" w:hAnsi="Times New Roman"/>
          <w:szCs w:val="28"/>
        </w:rPr>
      </w:pPr>
    </w:p>
    <w:p w:rsidR="00CC7B28" w:rsidRDefault="00CC7B28" w:rsidP="00CC7B28">
      <w:pPr>
        <w:pStyle w:val="a3"/>
        <w:widowControl w:val="0"/>
        <w:autoSpaceDE w:val="0"/>
        <w:autoSpaceDN w:val="0"/>
        <w:adjustRightInd w:val="0"/>
        <w:spacing w:line="360" w:lineRule="auto"/>
        <w:ind w:left="0"/>
        <w:rPr>
          <w:rFonts w:ascii="Times New Roman" w:hAnsi="Times New Roman"/>
          <w:szCs w:val="28"/>
        </w:rPr>
      </w:pPr>
    </w:p>
    <w:p w:rsidR="00CC7B28" w:rsidRDefault="00CC7B28" w:rsidP="00CC7B28">
      <w:pPr>
        <w:pStyle w:val="a3"/>
        <w:widowControl w:val="0"/>
        <w:autoSpaceDE w:val="0"/>
        <w:autoSpaceDN w:val="0"/>
        <w:adjustRightInd w:val="0"/>
        <w:spacing w:line="360" w:lineRule="auto"/>
        <w:ind w:left="0"/>
        <w:rPr>
          <w:rFonts w:ascii="Times New Roman" w:hAnsi="Times New Roman"/>
          <w:szCs w:val="28"/>
        </w:rPr>
      </w:pPr>
    </w:p>
    <w:p w:rsidR="00CC7B28" w:rsidRDefault="00CC7B28" w:rsidP="00CC7B28">
      <w:pPr>
        <w:pStyle w:val="a3"/>
        <w:widowControl w:val="0"/>
        <w:autoSpaceDE w:val="0"/>
        <w:autoSpaceDN w:val="0"/>
        <w:adjustRightInd w:val="0"/>
        <w:spacing w:line="360" w:lineRule="auto"/>
        <w:ind w:left="0"/>
        <w:rPr>
          <w:rFonts w:ascii="Times New Roman" w:hAnsi="Times New Roman"/>
          <w:szCs w:val="28"/>
        </w:rPr>
      </w:pPr>
    </w:p>
    <w:p w:rsidR="00CC7B28" w:rsidRDefault="00CC7B28" w:rsidP="00CC7B28">
      <w:pPr>
        <w:pStyle w:val="a3"/>
        <w:widowControl w:val="0"/>
        <w:autoSpaceDE w:val="0"/>
        <w:autoSpaceDN w:val="0"/>
        <w:adjustRightInd w:val="0"/>
        <w:spacing w:line="360" w:lineRule="auto"/>
        <w:ind w:left="0"/>
        <w:rPr>
          <w:rFonts w:ascii="Times New Roman" w:hAnsi="Times New Roman"/>
          <w:szCs w:val="28"/>
        </w:rPr>
      </w:pPr>
    </w:p>
    <w:p w:rsidR="00CC7B28" w:rsidRDefault="00CC7B28" w:rsidP="00CC7B28">
      <w:pPr>
        <w:pStyle w:val="a3"/>
        <w:widowControl w:val="0"/>
        <w:autoSpaceDE w:val="0"/>
        <w:autoSpaceDN w:val="0"/>
        <w:adjustRightInd w:val="0"/>
        <w:spacing w:line="360" w:lineRule="auto"/>
        <w:ind w:left="0"/>
        <w:rPr>
          <w:rFonts w:ascii="Times New Roman" w:hAnsi="Times New Roman"/>
          <w:szCs w:val="28"/>
        </w:rPr>
      </w:pPr>
    </w:p>
    <w:p w:rsidR="00CC7B28" w:rsidRPr="0000684B" w:rsidRDefault="00CC7B28" w:rsidP="00CC7B28">
      <w:pPr>
        <w:pStyle w:val="a3"/>
        <w:widowControl w:val="0"/>
        <w:autoSpaceDE w:val="0"/>
        <w:autoSpaceDN w:val="0"/>
        <w:adjustRightInd w:val="0"/>
        <w:spacing w:line="360" w:lineRule="auto"/>
        <w:ind w:left="0"/>
        <w:rPr>
          <w:rFonts w:ascii="Times New Roman" w:hAnsi="Times New Roman"/>
          <w:szCs w:val="28"/>
          <w:lang w:val="ru-RU"/>
        </w:rPr>
      </w:pPr>
    </w:p>
    <w:p w:rsidR="00CC7B28" w:rsidRPr="00F54567" w:rsidRDefault="00CC7B28" w:rsidP="00CC7B28">
      <w:pPr>
        <w:pStyle w:val="a3"/>
        <w:widowControl w:val="0"/>
        <w:autoSpaceDE w:val="0"/>
        <w:autoSpaceDN w:val="0"/>
        <w:adjustRightInd w:val="0"/>
        <w:spacing w:line="360" w:lineRule="auto"/>
        <w:ind w:left="0"/>
        <w:rPr>
          <w:rFonts w:ascii="Times New Roman" w:hAnsi="Times New Roman"/>
          <w:szCs w:val="28"/>
        </w:rPr>
      </w:pPr>
      <w:r w:rsidRPr="00F54567">
        <w:rPr>
          <w:rFonts w:ascii="Times New Roman" w:hAnsi="Times New Roman"/>
          <w:szCs w:val="28"/>
        </w:rPr>
        <w:lastRenderedPageBreak/>
        <w:t>Оценочные средства распределяются на виды по их функциональной принадлежности по кодификатору оценочных средств: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4252"/>
        <w:gridCol w:w="1560"/>
      </w:tblGrid>
      <w:tr w:rsidR="00CC7B28" w:rsidRPr="00554764" w:rsidTr="00A64CB0">
        <w:tc>
          <w:tcPr>
            <w:tcW w:w="3794"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jc w:val="center"/>
              <w:rPr>
                <w:sz w:val="24"/>
                <w:szCs w:val="24"/>
              </w:rPr>
            </w:pPr>
            <w:r w:rsidRPr="00554764">
              <w:rPr>
                <w:sz w:val="24"/>
                <w:szCs w:val="24"/>
              </w:rPr>
              <w:t>Тип оценочного средства</w:t>
            </w:r>
          </w:p>
        </w:tc>
        <w:tc>
          <w:tcPr>
            <w:tcW w:w="4252"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jc w:val="center"/>
              <w:rPr>
                <w:sz w:val="24"/>
                <w:szCs w:val="24"/>
              </w:rPr>
            </w:pPr>
            <w:r w:rsidRPr="00554764">
              <w:rPr>
                <w:sz w:val="24"/>
                <w:szCs w:val="24"/>
              </w:rPr>
              <w:t>Функциональная принадлежность оценочного средства</w:t>
            </w:r>
          </w:p>
        </w:tc>
        <w:tc>
          <w:tcPr>
            <w:tcW w:w="1560" w:type="dxa"/>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jc w:val="center"/>
              <w:rPr>
                <w:sz w:val="24"/>
                <w:szCs w:val="24"/>
              </w:rPr>
            </w:pPr>
            <w:r w:rsidRPr="00554764">
              <w:rPr>
                <w:sz w:val="24"/>
                <w:szCs w:val="24"/>
              </w:rPr>
              <w:t>Код оценочного средства</w:t>
            </w:r>
          </w:p>
        </w:tc>
      </w:tr>
      <w:tr w:rsidR="00CC7B28" w:rsidRPr="00554764" w:rsidTr="00A64CB0">
        <w:tc>
          <w:tcPr>
            <w:tcW w:w="3794"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Проектное задание профессионального характера</w:t>
            </w:r>
          </w:p>
        </w:tc>
        <w:tc>
          <w:tcPr>
            <w:tcW w:w="4252"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Выполнение курсового проекта</w:t>
            </w:r>
          </w:p>
          <w:p w:rsidR="00CC7B28" w:rsidRPr="00554764" w:rsidRDefault="00CC7B28" w:rsidP="00A64CB0">
            <w:pPr>
              <w:rPr>
                <w:sz w:val="24"/>
                <w:szCs w:val="24"/>
              </w:rPr>
            </w:pPr>
            <w:r w:rsidRPr="00554764">
              <w:rPr>
                <w:sz w:val="24"/>
                <w:szCs w:val="24"/>
              </w:rPr>
              <w:t xml:space="preserve">Выполнение курсовой работы </w:t>
            </w:r>
          </w:p>
        </w:tc>
        <w:tc>
          <w:tcPr>
            <w:tcW w:w="1560" w:type="dxa"/>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jc w:val="center"/>
              <w:rPr>
                <w:sz w:val="24"/>
                <w:szCs w:val="24"/>
              </w:rPr>
            </w:pPr>
            <w:r w:rsidRPr="00554764">
              <w:rPr>
                <w:sz w:val="24"/>
                <w:szCs w:val="24"/>
              </w:rPr>
              <w:t>1</w:t>
            </w:r>
          </w:p>
        </w:tc>
      </w:tr>
      <w:tr w:rsidR="00CC7B28" w:rsidRPr="00554764" w:rsidTr="00A64CB0">
        <w:tc>
          <w:tcPr>
            <w:tcW w:w="3794"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Учебные проекты (обучающие)</w:t>
            </w:r>
          </w:p>
        </w:tc>
        <w:tc>
          <w:tcPr>
            <w:tcW w:w="4252"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Исследовательский, информационный, творческий, социальный, рекламно-презентационный</w:t>
            </w:r>
          </w:p>
        </w:tc>
        <w:tc>
          <w:tcPr>
            <w:tcW w:w="1560" w:type="dxa"/>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jc w:val="center"/>
              <w:rPr>
                <w:sz w:val="24"/>
                <w:szCs w:val="24"/>
              </w:rPr>
            </w:pPr>
            <w:r w:rsidRPr="00554764">
              <w:rPr>
                <w:sz w:val="24"/>
                <w:szCs w:val="24"/>
              </w:rPr>
              <w:t>2</w:t>
            </w:r>
          </w:p>
        </w:tc>
      </w:tr>
      <w:tr w:rsidR="00CC7B28" w:rsidRPr="00554764" w:rsidTr="00A64CB0">
        <w:tc>
          <w:tcPr>
            <w:tcW w:w="3794"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Задание по переработке информации различных источников</w:t>
            </w:r>
          </w:p>
        </w:tc>
        <w:tc>
          <w:tcPr>
            <w:tcW w:w="4252"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Выполнение реферата</w:t>
            </w:r>
          </w:p>
          <w:p w:rsidR="00CC7B28" w:rsidRPr="00554764" w:rsidRDefault="00CC7B28" w:rsidP="00A64CB0">
            <w:pPr>
              <w:rPr>
                <w:sz w:val="24"/>
                <w:szCs w:val="24"/>
              </w:rPr>
            </w:pPr>
            <w:r w:rsidRPr="00554764">
              <w:rPr>
                <w:sz w:val="24"/>
                <w:szCs w:val="24"/>
              </w:rPr>
              <w:t xml:space="preserve"> Подготовка доклада, сообщения</w:t>
            </w:r>
          </w:p>
          <w:p w:rsidR="00CC7B28" w:rsidRPr="00554764" w:rsidRDefault="00CC7B28" w:rsidP="00A64CB0">
            <w:pPr>
              <w:rPr>
                <w:sz w:val="24"/>
                <w:szCs w:val="24"/>
              </w:rPr>
            </w:pPr>
            <w:r w:rsidRPr="00554764">
              <w:rPr>
                <w:sz w:val="24"/>
                <w:szCs w:val="24"/>
              </w:rPr>
              <w:t>Составление конспекта, тезисов, плана</w:t>
            </w:r>
          </w:p>
          <w:p w:rsidR="00CC7B28" w:rsidRPr="00554764" w:rsidRDefault="00CC7B28" w:rsidP="00A64CB0">
            <w:pPr>
              <w:rPr>
                <w:sz w:val="24"/>
                <w:szCs w:val="24"/>
              </w:rPr>
            </w:pPr>
            <w:r w:rsidRPr="00554764">
              <w:rPr>
                <w:sz w:val="24"/>
                <w:szCs w:val="24"/>
              </w:rPr>
              <w:t>Подбор информации</w:t>
            </w:r>
          </w:p>
        </w:tc>
        <w:tc>
          <w:tcPr>
            <w:tcW w:w="1560" w:type="dxa"/>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jc w:val="center"/>
              <w:rPr>
                <w:sz w:val="24"/>
                <w:szCs w:val="24"/>
              </w:rPr>
            </w:pPr>
            <w:r w:rsidRPr="00554764">
              <w:rPr>
                <w:sz w:val="24"/>
                <w:szCs w:val="24"/>
              </w:rPr>
              <w:t>3</w:t>
            </w:r>
          </w:p>
        </w:tc>
      </w:tr>
      <w:tr w:rsidR="00CC7B28" w:rsidRPr="00554764" w:rsidTr="00A64CB0">
        <w:tc>
          <w:tcPr>
            <w:tcW w:w="3794"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Расчетное задание</w:t>
            </w:r>
          </w:p>
        </w:tc>
        <w:tc>
          <w:tcPr>
            <w:tcW w:w="4252" w:type="dxa"/>
            <w:vMerge w:val="restart"/>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Контрольная работа, индивидуальное домашнее задание, лабораторная работа, практическая работа</w:t>
            </w:r>
          </w:p>
        </w:tc>
        <w:tc>
          <w:tcPr>
            <w:tcW w:w="1560" w:type="dxa"/>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jc w:val="center"/>
              <w:rPr>
                <w:sz w:val="24"/>
                <w:szCs w:val="24"/>
              </w:rPr>
            </w:pPr>
            <w:r w:rsidRPr="00554764">
              <w:rPr>
                <w:sz w:val="24"/>
                <w:szCs w:val="24"/>
              </w:rPr>
              <w:t>4</w:t>
            </w:r>
          </w:p>
        </w:tc>
      </w:tr>
      <w:tr w:rsidR="00CC7B28" w:rsidRPr="00554764" w:rsidTr="00A64CB0">
        <w:tc>
          <w:tcPr>
            <w:tcW w:w="3794"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Поисковое задание</w:t>
            </w:r>
          </w:p>
        </w:tc>
        <w:tc>
          <w:tcPr>
            <w:tcW w:w="4252" w:type="dxa"/>
            <w:vMerge/>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rPr>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jc w:val="center"/>
              <w:rPr>
                <w:sz w:val="24"/>
                <w:szCs w:val="24"/>
              </w:rPr>
            </w:pPr>
            <w:r w:rsidRPr="00554764">
              <w:rPr>
                <w:sz w:val="24"/>
                <w:szCs w:val="24"/>
              </w:rPr>
              <w:t>5</w:t>
            </w:r>
          </w:p>
        </w:tc>
      </w:tr>
      <w:tr w:rsidR="00CC7B28" w:rsidRPr="00554764" w:rsidTr="00A64CB0">
        <w:tc>
          <w:tcPr>
            <w:tcW w:w="3794"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Аналитическое задание</w:t>
            </w:r>
          </w:p>
        </w:tc>
        <w:tc>
          <w:tcPr>
            <w:tcW w:w="4252" w:type="dxa"/>
            <w:vMerge/>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rPr>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jc w:val="center"/>
              <w:rPr>
                <w:sz w:val="24"/>
                <w:szCs w:val="24"/>
              </w:rPr>
            </w:pPr>
            <w:r w:rsidRPr="00554764">
              <w:rPr>
                <w:sz w:val="24"/>
                <w:szCs w:val="24"/>
              </w:rPr>
              <w:t>6</w:t>
            </w:r>
          </w:p>
        </w:tc>
      </w:tr>
      <w:tr w:rsidR="00CC7B28" w:rsidRPr="00554764" w:rsidTr="00A64CB0">
        <w:tc>
          <w:tcPr>
            <w:tcW w:w="3794"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Графическое задание</w:t>
            </w:r>
          </w:p>
        </w:tc>
        <w:tc>
          <w:tcPr>
            <w:tcW w:w="4252" w:type="dxa"/>
            <w:vMerge/>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rPr>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jc w:val="center"/>
              <w:rPr>
                <w:sz w:val="24"/>
                <w:szCs w:val="24"/>
              </w:rPr>
            </w:pPr>
            <w:r w:rsidRPr="00554764">
              <w:rPr>
                <w:sz w:val="24"/>
                <w:szCs w:val="24"/>
              </w:rPr>
              <w:t>7</w:t>
            </w:r>
          </w:p>
        </w:tc>
      </w:tr>
      <w:tr w:rsidR="00CC7B28" w:rsidRPr="00554764" w:rsidTr="00A64CB0">
        <w:tc>
          <w:tcPr>
            <w:tcW w:w="3794"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Задание на программирование</w:t>
            </w:r>
          </w:p>
        </w:tc>
        <w:tc>
          <w:tcPr>
            <w:tcW w:w="4252" w:type="dxa"/>
            <w:vMerge/>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rPr>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jc w:val="center"/>
              <w:rPr>
                <w:sz w:val="24"/>
                <w:szCs w:val="24"/>
              </w:rPr>
            </w:pPr>
            <w:r w:rsidRPr="00554764">
              <w:rPr>
                <w:sz w:val="24"/>
                <w:szCs w:val="24"/>
              </w:rPr>
              <w:t>8</w:t>
            </w:r>
          </w:p>
        </w:tc>
      </w:tr>
      <w:tr w:rsidR="00CC7B28" w:rsidRPr="00554764" w:rsidTr="00A64CB0">
        <w:tc>
          <w:tcPr>
            <w:tcW w:w="3794"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Тест</w:t>
            </w:r>
          </w:p>
        </w:tc>
        <w:tc>
          <w:tcPr>
            <w:tcW w:w="4252"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Тестирование, письменный экзамен, самодиагностика</w:t>
            </w:r>
          </w:p>
        </w:tc>
        <w:tc>
          <w:tcPr>
            <w:tcW w:w="1560" w:type="dxa"/>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jc w:val="center"/>
              <w:rPr>
                <w:sz w:val="24"/>
                <w:szCs w:val="24"/>
              </w:rPr>
            </w:pPr>
            <w:r w:rsidRPr="00554764">
              <w:rPr>
                <w:sz w:val="24"/>
                <w:szCs w:val="24"/>
              </w:rPr>
              <w:t>9</w:t>
            </w:r>
          </w:p>
        </w:tc>
      </w:tr>
      <w:tr w:rsidR="00CC7B28" w:rsidRPr="00554764" w:rsidTr="00A64CB0">
        <w:tc>
          <w:tcPr>
            <w:tcW w:w="3794"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Экзаменационное задание</w:t>
            </w:r>
          </w:p>
        </w:tc>
        <w:tc>
          <w:tcPr>
            <w:tcW w:w="4252"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Письменный\устный экзамен</w:t>
            </w:r>
          </w:p>
        </w:tc>
        <w:tc>
          <w:tcPr>
            <w:tcW w:w="1560" w:type="dxa"/>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jc w:val="center"/>
              <w:rPr>
                <w:sz w:val="24"/>
                <w:szCs w:val="24"/>
              </w:rPr>
            </w:pPr>
            <w:r w:rsidRPr="00554764">
              <w:rPr>
                <w:sz w:val="24"/>
                <w:szCs w:val="24"/>
              </w:rPr>
              <w:t>10</w:t>
            </w:r>
          </w:p>
        </w:tc>
      </w:tr>
      <w:tr w:rsidR="00CC7B28" w:rsidRPr="00554764" w:rsidTr="00A64CB0">
        <w:tc>
          <w:tcPr>
            <w:tcW w:w="3794"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Практическое задание</w:t>
            </w:r>
          </w:p>
        </w:tc>
        <w:tc>
          <w:tcPr>
            <w:tcW w:w="4252"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лабораторная работа, практическая работа, квалификационный экзамен, учебная\производственная практика, конкурс профессионального мастерства</w:t>
            </w:r>
          </w:p>
        </w:tc>
        <w:tc>
          <w:tcPr>
            <w:tcW w:w="1560" w:type="dxa"/>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jc w:val="center"/>
              <w:rPr>
                <w:sz w:val="24"/>
                <w:szCs w:val="24"/>
              </w:rPr>
            </w:pPr>
            <w:r w:rsidRPr="00554764">
              <w:rPr>
                <w:sz w:val="24"/>
                <w:szCs w:val="24"/>
              </w:rPr>
              <w:t>11</w:t>
            </w:r>
          </w:p>
        </w:tc>
      </w:tr>
      <w:tr w:rsidR="00CC7B28" w:rsidRPr="00554764" w:rsidTr="00A64CB0">
        <w:tc>
          <w:tcPr>
            <w:tcW w:w="3794"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Ролевая игра</w:t>
            </w:r>
          </w:p>
        </w:tc>
        <w:tc>
          <w:tcPr>
            <w:tcW w:w="4252"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Деловая игра</w:t>
            </w:r>
          </w:p>
        </w:tc>
        <w:tc>
          <w:tcPr>
            <w:tcW w:w="1560" w:type="dxa"/>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jc w:val="center"/>
              <w:rPr>
                <w:sz w:val="24"/>
                <w:szCs w:val="24"/>
              </w:rPr>
            </w:pPr>
            <w:r w:rsidRPr="00554764">
              <w:rPr>
                <w:sz w:val="24"/>
                <w:szCs w:val="24"/>
              </w:rPr>
              <w:t>12</w:t>
            </w:r>
          </w:p>
        </w:tc>
      </w:tr>
      <w:tr w:rsidR="00CC7B28" w:rsidRPr="00554764" w:rsidTr="00A64CB0">
        <w:tc>
          <w:tcPr>
            <w:tcW w:w="3794"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Ситуационные задания</w:t>
            </w:r>
          </w:p>
        </w:tc>
        <w:tc>
          <w:tcPr>
            <w:tcW w:w="4252"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Анализ производственных ситуаций, решение ситуационных задач</w:t>
            </w:r>
          </w:p>
        </w:tc>
        <w:tc>
          <w:tcPr>
            <w:tcW w:w="1560" w:type="dxa"/>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jc w:val="center"/>
              <w:rPr>
                <w:sz w:val="24"/>
                <w:szCs w:val="24"/>
              </w:rPr>
            </w:pPr>
            <w:r w:rsidRPr="00554764">
              <w:rPr>
                <w:sz w:val="24"/>
                <w:szCs w:val="24"/>
              </w:rPr>
              <w:t>13</w:t>
            </w:r>
          </w:p>
        </w:tc>
      </w:tr>
      <w:tr w:rsidR="00CC7B28" w:rsidRPr="00554764" w:rsidTr="00A64CB0">
        <w:tc>
          <w:tcPr>
            <w:tcW w:w="3794"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Исследовательское задание</w:t>
            </w:r>
          </w:p>
        </w:tc>
        <w:tc>
          <w:tcPr>
            <w:tcW w:w="4252"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Выполнение исследовательской работы</w:t>
            </w:r>
          </w:p>
        </w:tc>
        <w:tc>
          <w:tcPr>
            <w:tcW w:w="1560" w:type="dxa"/>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jc w:val="center"/>
              <w:rPr>
                <w:sz w:val="24"/>
                <w:szCs w:val="24"/>
              </w:rPr>
            </w:pPr>
            <w:r w:rsidRPr="00554764">
              <w:rPr>
                <w:sz w:val="24"/>
                <w:szCs w:val="24"/>
              </w:rPr>
              <w:t>14</w:t>
            </w:r>
          </w:p>
        </w:tc>
      </w:tr>
      <w:tr w:rsidR="00CC7B28" w:rsidRPr="00554764" w:rsidTr="00A64CB0">
        <w:tc>
          <w:tcPr>
            <w:tcW w:w="3794"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Творческое задание</w:t>
            </w:r>
          </w:p>
        </w:tc>
        <w:tc>
          <w:tcPr>
            <w:tcW w:w="4252"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Сочинение, индивидуальное творческое задание</w:t>
            </w:r>
          </w:p>
        </w:tc>
        <w:tc>
          <w:tcPr>
            <w:tcW w:w="1560" w:type="dxa"/>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jc w:val="center"/>
              <w:rPr>
                <w:sz w:val="24"/>
                <w:szCs w:val="24"/>
              </w:rPr>
            </w:pPr>
            <w:r w:rsidRPr="00554764">
              <w:rPr>
                <w:sz w:val="24"/>
                <w:szCs w:val="24"/>
              </w:rPr>
              <w:t>15</w:t>
            </w:r>
          </w:p>
        </w:tc>
      </w:tr>
      <w:tr w:rsidR="00CC7B28" w:rsidRPr="00554764" w:rsidTr="00A64CB0">
        <w:tc>
          <w:tcPr>
            <w:tcW w:w="3794"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Проблемное задание</w:t>
            </w:r>
          </w:p>
        </w:tc>
        <w:tc>
          <w:tcPr>
            <w:tcW w:w="4252"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Выполнение заданий проблемного характера</w:t>
            </w:r>
          </w:p>
        </w:tc>
        <w:tc>
          <w:tcPr>
            <w:tcW w:w="1560" w:type="dxa"/>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jc w:val="center"/>
              <w:rPr>
                <w:sz w:val="24"/>
                <w:szCs w:val="24"/>
              </w:rPr>
            </w:pPr>
            <w:r w:rsidRPr="00554764">
              <w:rPr>
                <w:sz w:val="24"/>
                <w:szCs w:val="24"/>
              </w:rPr>
              <w:t>16</w:t>
            </w:r>
          </w:p>
        </w:tc>
      </w:tr>
      <w:tr w:rsidR="00CC7B28" w:rsidRPr="00554764" w:rsidTr="00A64CB0">
        <w:tc>
          <w:tcPr>
            <w:tcW w:w="3794"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Задание на ВКР</w:t>
            </w:r>
          </w:p>
        </w:tc>
        <w:tc>
          <w:tcPr>
            <w:tcW w:w="4252" w:type="dxa"/>
            <w:tcBorders>
              <w:top w:val="single" w:sz="4" w:space="0" w:color="000000"/>
              <w:left w:val="single" w:sz="4" w:space="0" w:color="000000"/>
              <w:bottom w:val="single" w:sz="4" w:space="0" w:color="000000"/>
              <w:right w:val="single" w:sz="4" w:space="0" w:color="000000"/>
            </w:tcBorders>
          </w:tcPr>
          <w:p w:rsidR="00CC7B28" w:rsidRPr="00554764" w:rsidRDefault="00CC7B28" w:rsidP="00A64CB0">
            <w:pPr>
              <w:rPr>
                <w:sz w:val="24"/>
                <w:szCs w:val="24"/>
              </w:rPr>
            </w:pPr>
            <w:r w:rsidRPr="00554764">
              <w:rPr>
                <w:sz w:val="24"/>
                <w:szCs w:val="24"/>
              </w:rPr>
              <w:t>Выполнение дипломного проекта</w:t>
            </w:r>
          </w:p>
          <w:p w:rsidR="00CC7B28" w:rsidRPr="00554764" w:rsidRDefault="00CC7B28" w:rsidP="00A64CB0">
            <w:pPr>
              <w:rPr>
                <w:sz w:val="24"/>
                <w:szCs w:val="24"/>
              </w:rPr>
            </w:pPr>
            <w:r w:rsidRPr="00554764">
              <w:rPr>
                <w:sz w:val="24"/>
                <w:szCs w:val="24"/>
              </w:rPr>
              <w:t>Выполнение выпускной квалификационной работы</w:t>
            </w:r>
          </w:p>
        </w:tc>
        <w:tc>
          <w:tcPr>
            <w:tcW w:w="1560" w:type="dxa"/>
            <w:tcBorders>
              <w:top w:val="single" w:sz="4" w:space="0" w:color="000000"/>
              <w:left w:val="single" w:sz="4" w:space="0" w:color="000000"/>
              <w:bottom w:val="single" w:sz="4" w:space="0" w:color="000000"/>
              <w:right w:val="single" w:sz="4" w:space="0" w:color="000000"/>
            </w:tcBorders>
            <w:vAlign w:val="center"/>
          </w:tcPr>
          <w:p w:rsidR="00CC7B28" w:rsidRPr="00554764" w:rsidRDefault="00CC7B28" w:rsidP="00A64CB0">
            <w:pPr>
              <w:jc w:val="center"/>
              <w:rPr>
                <w:sz w:val="24"/>
                <w:szCs w:val="24"/>
              </w:rPr>
            </w:pPr>
            <w:r w:rsidRPr="00554764">
              <w:rPr>
                <w:sz w:val="24"/>
                <w:szCs w:val="24"/>
              </w:rPr>
              <w:t>17</w:t>
            </w:r>
          </w:p>
        </w:tc>
      </w:tr>
    </w:tbl>
    <w:p w:rsidR="00CC7B28" w:rsidRPr="00F54567" w:rsidRDefault="00CC7B28" w:rsidP="00CC7B28">
      <w:pPr>
        <w:jc w:val="center"/>
        <w:rPr>
          <w:b/>
          <w:szCs w:val="28"/>
        </w:rPr>
      </w:pPr>
    </w:p>
    <w:p w:rsidR="00CC7B28" w:rsidRPr="00F54567" w:rsidRDefault="00CC7B28" w:rsidP="00CC7B28">
      <w:pPr>
        <w:rPr>
          <w:szCs w:val="28"/>
        </w:rPr>
      </w:pPr>
    </w:p>
    <w:p w:rsidR="00CC7B28" w:rsidRPr="005E6738" w:rsidRDefault="00CC7B28" w:rsidP="00CC7B28">
      <w:pPr>
        <w:rPr>
          <w:szCs w:val="28"/>
        </w:rPr>
      </w:pPr>
    </w:p>
    <w:p w:rsidR="00CC7B28" w:rsidRPr="005E6738" w:rsidRDefault="00CC7B28" w:rsidP="00CC7B28">
      <w:pPr>
        <w:rPr>
          <w:szCs w:val="28"/>
        </w:rPr>
      </w:pPr>
    </w:p>
    <w:p w:rsidR="00CC7B28" w:rsidRPr="005E6738" w:rsidRDefault="00CC7B28" w:rsidP="00CC7B28">
      <w:pPr>
        <w:tabs>
          <w:tab w:val="left" w:pos="4035"/>
        </w:tabs>
        <w:rPr>
          <w:szCs w:val="28"/>
        </w:rPr>
      </w:pPr>
      <w:r w:rsidRPr="005E6738">
        <w:rPr>
          <w:szCs w:val="28"/>
        </w:rPr>
        <w:tab/>
      </w:r>
    </w:p>
    <w:p w:rsidR="00CC7B28" w:rsidRPr="005E6738" w:rsidRDefault="00CC7B28" w:rsidP="00CC7B28">
      <w:pPr>
        <w:rPr>
          <w:szCs w:val="28"/>
        </w:rPr>
        <w:sectPr w:rsidR="00CC7B28" w:rsidRPr="005E6738" w:rsidSect="00CC7B28">
          <w:footerReference w:type="default" r:id="rId7"/>
          <w:pgSz w:w="11906" w:h="16838"/>
          <w:pgMar w:top="1134" w:right="851" w:bottom="1134" w:left="1701" w:header="709" w:footer="709" w:gutter="0"/>
          <w:cols w:space="708"/>
          <w:titlePg/>
          <w:docGrid w:linePitch="360"/>
        </w:sectPr>
      </w:pPr>
    </w:p>
    <w:p w:rsidR="00CC7B28" w:rsidRPr="00C74B16" w:rsidRDefault="00CC7B28" w:rsidP="00CC7B28">
      <w:pPr>
        <w:pStyle w:val="1"/>
        <w:numPr>
          <w:ilvl w:val="0"/>
          <w:numId w:val="3"/>
        </w:numPr>
        <w:jc w:val="center"/>
        <w:rPr>
          <w:rFonts w:ascii="Times New Roman" w:hAnsi="Times New Roman"/>
          <w:sz w:val="28"/>
        </w:rPr>
      </w:pPr>
      <w:bookmarkStart w:id="1" w:name="_Toc470529354"/>
      <w:r w:rsidRPr="00C74B16">
        <w:rPr>
          <w:rFonts w:ascii="Times New Roman" w:hAnsi="Times New Roman"/>
          <w:sz w:val="28"/>
        </w:rPr>
        <w:lastRenderedPageBreak/>
        <w:t>Перечень основных пок</w:t>
      </w:r>
      <w:bookmarkStart w:id="2" w:name="_GoBack"/>
      <w:bookmarkEnd w:id="2"/>
      <w:r w:rsidRPr="00C74B16">
        <w:rPr>
          <w:rFonts w:ascii="Times New Roman" w:hAnsi="Times New Roman"/>
          <w:sz w:val="28"/>
        </w:rPr>
        <w:t>азателей оценки результатов, элементов практического опыта, знаний и умений, подлежащих текущему контрою и промежуточной аттестации</w:t>
      </w:r>
      <w:bookmarkEnd w:id="1"/>
    </w:p>
    <w:tbl>
      <w:tblPr>
        <w:tblW w:w="14566" w:type="dxa"/>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20"/>
      </w:tblPr>
      <w:tblGrid>
        <w:gridCol w:w="2554"/>
        <w:gridCol w:w="4536"/>
        <w:gridCol w:w="3828"/>
        <w:gridCol w:w="3648"/>
      </w:tblGrid>
      <w:tr w:rsidR="00CC7B28" w:rsidRPr="005E6738" w:rsidTr="00A64CB0">
        <w:trPr>
          <w:trHeight w:val="891"/>
        </w:trPr>
        <w:tc>
          <w:tcPr>
            <w:tcW w:w="2554" w:type="dxa"/>
          </w:tcPr>
          <w:p w:rsidR="00CC7B28" w:rsidRPr="005E6738" w:rsidRDefault="00CC7B28" w:rsidP="00A64CB0">
            <w:pPr>
              <w:keepNext/>
              <w:suppressLineNumbers/>
              <w:suppressAutoHyphens/>
              <w:jc w:val="center"/>
            </w:pPr>
            <w:r w:rsidRPr="005E6738">
              <w:rPr>
                <w:b/>
                <w:bCs/>
                <w:color w:val="000000"/>
                <w:kern w:val="24"/>
              </w:rPr>
              <w:t xml:space="preserve">Код </w:t>
            </w:r>
          </w:p>
          <w:p w:rsidR="00CC7B28" w:rsidRPr="005E6738" w:rsidRDefault="00CC7B28" w:rsidP="00A64CB0">
            <w:pPr>
              <w:keepNext/>
              <w:suppressLineNumbers/>
              <w:suppressAutoHyphens/>
              <w:jc w:val="center"/>
              <w:rPr>
                <w:b/>
                <w:bCs/>
                <w:color w:val="000000"/>
                <w:kern w:val="24"/>
              </w:rPr>
            </w:pPr>
            <w:r w:rsidRPr="005E6738">
              <w:rPr>
                <w:b/>
                <w:bCs/>
                <w:color w:val="000000"/>
                <w:kern w:val="24"/>
              </w:rPr>
              <w:t>и наименование основных показателей оценки результатов (ОПОР)</w:t>
            </w:r>
          </w:p>
        </w:tc>
        <w:tc>
          <w:tcPr>
            <w:tcW w:w="4536" w:type="dxa"/>
          </w:tcPr>
          <w:p w:rsidR="00CC7B28" w:rsidRPr="005E6738" w:rsidRDefault="00CC7B28" w:rsidP="00A64CB0">
            <w:pPr>
              <w:keepNext/>
              <w:suppressLineNumbers/>
              <w:suppressAutoHyphens/>
              <w:jc w:val="center"/>
              <w:rPr>
                <w:b/>
                <w:bCs/>
                <w:color w:val="000000"/>
                <w:kern w:val="24"/>
              </w:rPr>
            </w:pPr>
            <w:r w:rsidRPr="005E6738">
              <w:rPr>
                <w:b/>
                <w:bCs/>
                <w:color w:val="000000"/>
                <w:kern w:val="24"/>
              </w:rPr>
              <w:t>Результаты обучения</w:t>
            </w:r>
          </w:p>
          <w:p w:rsidR="00CC7B28" w:rsidRPr="005E6738" w:rsidRDefault="00CC7B28" w:rsidP="00A64CB0">
            <w:pPr>
              <w:keepNext/>
              <w:suppressLineNumbers/>
              <w:suppressAutoHyphens/>
              <w:jc w:val="center"/>
              <w:rPr>
                <w:b/>
                <w:bCs/>
                <w:color w:val="000000"/>
                <w:kern w:val="24"/>
              </w:rPr>
            </w:pPr>
            <w:r w:rsidRPr="005E6738">
              <w:rPr>
                <w:b/>
                <w:bCs/>
                <w:color w:val="000000"/>
                <w:kern w:val="24"/>
              </w:rPr>
              <w:t>(освоенные умения, усвоенные знания)</w:t>
            </w:r>
          </w:p>
          <w:p w:rsidR="00CC7B28" w:rsidRPr="005E6738" w:rsidRDefault="00CC7B28" w:rsidP="00A64CB0">
            <w:pPr>
              <w:keepNext/>
              <w:suppressLineNumbers/>
              <w:suppressAutoHyphens/>
              <w:jc w:val="center"/>
              <w:rPr>
                <w:b/>
                <w:bCs/>
                <w:color w:val="FF0000"/>
                <w:kern w:val="24"/>
              </w:rPr>
            </w:pPr>
          </w:p>
        </w:tc>
        <w:tc>
          <w:tcPr>
            <w:tcW w:w="3828" w:type="dxa"/>
            <w:shd w:val="clear" w:color="auto" w:fill="auto"/>
            <w:tcMar>
              <w:top w:w="72" w:type="dxa"/>
              <w:left w:w="144" w:type="dxa"/>
              <w:bottom w:w="72" w:type="dxa"/>
              <w:right w:w="144" w:type="dxa"/>
            </w:tcMar>
          </w:tcPr>
          <w:p w:rsidR="00CC7B28" w:rsidRPr="005E6738" w:rsidRDefault="00CC7B28" w:rsidP="00A64CB0">
            <w:pPr>
              <w:keepNext/>
              <w:suppressLineNumbers/>
              <w:suppressAutoHyphens/>
              <w:jc w:val="center"/>
            </w:pPr>
            <w:r w:rsidRPr="005E6738">
              <w:rPr>
                <w:b/>
                <w:bCs/>
                <w:color w:val="000000"/>
                <w:kern w:val="24"/>
              </w:rPr>
              <w:t xml:space="preserve">Код </w:t>
            </w:r>
          </w:p>
          <w:p w:rsidR="00CC7B28" w:rsidRPr="005E6738" w:rsidRDefault="00CC7B28" w:rsidP="00A64CB0">
            <w:pPr>
              <w:keepNext/>
              <w:suppressLineNumbers/>
              <w:suppressAutoHyphens/>
              <w:jc w:val="center"/>
              <w:rPr>
                <w:vertAlign w:val="superscript"/>
              </w:rPr>
            </w:pPr>
            <w:r w:rsidRPr="005E6738">
              <w:rPr>
                <w:b/>
                <w:bCs/>
                <w:color w:val="000000"/>
                <w:kern w:val="24"/>
              </w:rPr>
              <w:t>и наименование элемента умений</w:t>
            </w:r>
          </w:p>
        </w:tc>
        <w:tc>
          <w:tcPr>
            <w:tcW w:w="3648" w:type="dxa"/>
            <w:shd w:val="clear" w:color="auto" w:fill="auto"/>
            <w:tcMar>
              <w:top w:w="72" w:type="dxa"/>
              <w:left w:w="144" w:type="dxa"/>
              <w:bottom w:w="72" w:type="dxa"/>
              <w:right w:w="144" w:type="dxa"/>
            </w:tcMar>
          </w:tcPr>
          <w:p w:rsidR="00CC7B28" w:rsidRPr="005E6738" w:rsidRDefault="00CC7B28" w:rsidP="00A64CB0">
            <w:pPr>
              <w:keepNext/>
              <w:suppressLineNumbers/>
              <w:suppressAutoHyphens/>
              <w:jc w:val="center"/>
            </w:pPr>
            <w:r w:rsidRPr="005E6738">
              <w:rPr>
                <w:b/>
                <w:bCs/>
                <w:color w:val="000000"/>
                <w:kern w:val="24"/>
              </w:rPr>
              <w:t xml:space="preserve">Код </w:t>
            </w:r>
          </w:p>
          <w:p w:rsidR="00CC7B28" w:rsidRPr="005E6738" w:rsidRDefault="00CC7B28" w:rsidP="00A64CB0">
            <w:pPr>
              <w:keepNext/>
              <w:suppressLineNumbers/>
              <w:suppressAutoHyphens/>
              <w:jc w:val="center"/>
              <w:rPr>
                <w:vertAlign w:val="superscript"/>
              </w:rPr>
            </w:pPr>
            <w:r w:rsidRPr="005E6738">
              <w:rPr>
                <w:b/>
                <w:bCs/>
                <w:color w:val="000000"/>
                <w:kern w:val="24"/>
              </w:rPr>
              <w:t>и наименование элемента знаний</w:t>
            </w:r>
          </w:p>
        </w:tc>
      </w:tr>
      <w:tr w:rsidR="00CC7B28" w:rsidRPr="005E6738" w:rsidTr="00A64CB0">
        <w:trPr>
          <w:trHeight w:val="475"/>
        </w:trPr>
        <w:tc>
          <w:tcPr>
            <w:tcW w:w="2554" w:type="dxa"/>
          </w:tcPr>
          <w:p w:rsidR="00CC7B28" w:rsidRPr="005E6738" w:rsidRDefault="00CC7B28" w:rsidP="00A64CB0">
            <w:pPr>
              <w:keepNext/>
              <w:suppressLineNumbers/>
              <w:suppressAutoHyphens/>
              <w:jc w:val="center"/>
              <w:rPr>
                <w:b/>
                <w:bCs/>
                <w:color w:val="000000"/>
                <w:kern w:val="24"/>
              </w:rPr>
            </w:pPr>
          </w:p>
        </w:tc>
        <w:tc>
          <w:tcPr>
            <w:tcW w:w="4536" w:type="dxa"/>
          </w:tcPr>
          <w:p w:rsidR="00CC7B28" w:rsidRPr="00966F84" w:rsidRDefault="00CC7B28" w:rsidP="00A64CB0">
            <w:pPr>
              <w:shd w:val="clear" w:color="auto" w:fill="FFFFFF"/>
              <w:autoSpaceDE w:val="0"/>
              <w:autoSpaceDN w:val="0"/>
              <w:adjustRightInd w:val="0"/>
              <w:rPr>
                <w:bCs/>
                <w:color w:val="000000"/>
                <w:sz w:val="24"/>
                <w:szCs w:val="24"/>
              </w:rPr>
            </w:pPr>
            <w:r w:rsidRPr="00966F84">
              <w:rPr>
                <w:bCs/>
                <w:color w:val="000000"/>
                <w:sz w:val="24"/>
                <w:szCs w:val="24"/>
              </w:rPr>
              <w:t>Знать:</w:t>
            </w:r>
          </w:p>
          <w:p w:rsidR="00CC7B28" w:rsidRPr="00966F84" w:rsidRDefault="00CC7B28" w:rsidP="00725BD4">
            <w:pPr>
              <w:numPr>
                <w:ilvl w:val="0"/>
                <w:numId w:val="6"/>
              </w:numPr>
              <w:jc w:val="left"/>
              <w:rPr>
                <w:sz w:val="24"/>
                <w:szCs w:val="24"/>
              </w:rPr>
            </w:pPr>
            <w:r w:rsidRPr="00966F84">
              <w:rPr>
                <w:sz w:val="24"/>
                <w:szCs w:val="24"/>
              </w:rPr>
              <w:t>обозначения физических величин;</w:t>
            </w:r>
          </w:p>
          <w:p w:rsidR="00CC7B28" w:rsidRPr="00966F84" w:rsidRDefault="00CC7B28" w:rsidP="00725BD4">
            <w:pPr>
              <w:numPr>
                <w:ilvl w:val="0"/>
                <w:numId w:val="6"/>
              </w:numPr>
              <w:jc w:val="left"/>
              <w:rPr>
                <w:sz w:val="24"/>
                <w:szCs w:val="24"/>
              </w:rPr>
            </w:pPr>
            <w:r w:rsidRPr="00966F84">
              <w:rPr>
                <w:sz w:val="24"/>
                <w:szCs w:val="24"/>
              </w:rPr>
              <w:t>единицы измерения физических величин;</w:t>
            </w:r>
          </w:p>
          <w:p w:rsidR="00CC7B28" w:rsidRPr="00966F84" w:rsidRDefault="00CC7B28" w:rsidP="00725BD4">
            <w:pPr>
              <w:numPr>
                <w:ilvl w:val="0"/>
                <w:numId w:val="6"/>
              </w:numPr>
              <w:jc w:val="left"/>
              <w:rPr>
                <w:sz w:val="24"/>
                <w:szCs w:val="24"/>
              </w:rPr>
            </w:pPr>
            <w:r w:rsidRPr="00966F84">
              <w:rPr>
                <w:sz w:val="24"/>
                <w:szCs w:val="24"/>
              </w:rPr>
              <w:t>смысл понятий: физическое явление, гипотеза, закон, теория.</w:t>
            </w:r>
          </w:p>
          <w:p w:rsidR="00CC7B28" w:rsidRPr="00966F84" w:rsidRDefault="00CC7B28" w:rsidP="00725BD4">
            <w:pPr>
              <w:numPr>
                <w:ilvl w:val="0"/>
                <w:numId w:val="6"/>
              </w:numPr>
              <w:jc w:val="left"/>
              <w:rPr>
                <w:sz w:val="24"/>
                <w:szCs w:val="24"/>
              </w:rPr>
            </w:pPr>
            <w:r w:rsidRPr="00966F84">
              <w:rPr>
                <w:sz w:val="24"/>
                <w:szCs w:val="24"/>
              </w:rPr>
              <w:t>основные виды движений;</w:t>
            </w:r>
          </w:p>
          <w:p w:rsidR="00CC7B28" w:rsidRPr="00966F84" w:rsidRDefault="00CC7B28" w:rsidP="00725BD4">
            <w:pPr>
              <w:numPr>
                <w:ilvl w:val="0"/>
                <w:numId w:val="6"/>
              </w:numPr>
              <w:jc w:val="left"/>
              <w:rPr>
                <w:sz w:val="24"/>
                <w:szCs w:val="24"/>
              </w:rPr>
            </w:pPr>
            <w:r w:rsidRPr="00966F84">
              <w:rPr>
                <w:sz w:val="24"/>
                <w:szCs w:val="24"/>
              </w:rPr>
              <w:t>смысл величин: скорость, ускорение;</w:t>
            </w:r>
          </w:p>
          <w:p w:rsidR="00CC7B28" w:rsidRPr="00966F84" w:rsidRDefault="00CC7B28" w:rsidP="00725BD4">
            <w:pPr>
              <w:numPr>
                <w:ilvl w:val="0"/>
                <w:numId w:val="6"/>
              </w:numPr>
              <w:jc w:val="left"/>
              <w:rPr>
                <w:sz w:val="24"/>
                <w:szCs w:val="24"/>
              </w:rPr>
            </w:pPr>
            <w:r w:rsidRPr="00966F84">
              <w:rPr>
                <w:sz w:val="24"/>
                <w:szCs w:val="24"/>
              </w:rPr>
              <w:t>постулаты относительности Эйнштейна.</w:t>
            </w:r>
          </w:p>
          <w:p w:rsidR="00CC7B28" w:rsidRPr="00966F84" w:rsidRDefault="00CC7B28" w:rsidP="00725BD4">
            <w:pPr>
              <w:numPr>
                <w:ilvl w:val="0"/>
                <w:numId w:val="6"/>
              </w:numPr>
              <w:jc w:val="left"/>
              <w:rPr>
                <w:sz w:val="24"/>
                <w:szCs w:val="24"/>
              </w:rPr>
            </w:pPr>
            <w:r w:rsidRPr="00966F84">
              <w:rPr>
                <w:sz w:val="24"/>
                <w:szCs w:val="24"/>
              </w:rPr>
              <w:t>смысл величин; сила, масса, сила тяжести, вес тела, инерция, инертность;</w:t>
            </w:r>
          </w:p>
          <w:p w:rsidR="00CC7B28" w:rsidRPr="00966F84" w:rsidRDefault="00CC7B28" w:rsidP="00725BD4">
            <w:pPr>
              <w:numPr>
                <w:ilvl w:val="0"/>
                <w:numId w:val="6"/>
              </w:numPr>
              <w:jc w:val="left"/>
              <w:rPr>
                <w:sz w:val="24"/>
                <w:szCs w:val="24"/>
              </w:rPr>
            </w:pPr>
            <w:r w:rsidRPr="00966F84">
              <w:rPr>
                <w:sz w:val="24"/>
                <w:szCs w:val="24"/>
              </w:rPr>
              <w:t>смысл законов: Всемирного тяготения; трех законов Ньютона, смысл понятия – взаимодействие;</w:t>
            </w:r>
          </w:p>
          <w:p w:rsidR="00CC7B28" w:rsidRPr="00966F84" w:rsidRDefault="00CC7B28" w:rsidP="00725BD4">
            <w:pPr>
              <w:numPr>
                <w:ilvl w:val="0"/>
                <w:numId w:val="6"/>
              </w:numPr>
              <w:jc w:val="left"/>
              <w:rPr>
                <w:sz w:val="24"/>
                <w:szCs w:val="24"/>
              </w:rPr>
            </w:pPr>
            <w:r w:rsidRPr="00966F84">
              <w:rPr>
                <w:sz w:val="24"/>
                <w:szCs w:val="24"/>
              </w:rPr>
              <w:t xml:space="preserve">смысл импульса тела, работы, </w:t>
            </w:r>
            <w:r w:rsidRPr="00966F84">
              <w:rPr>
                <w:sz w:val="24"/>
                <w:szCs w:val="24"/>
              </w:rPr>
              <w:lastRenderedPageBreak/>
              <w:t>мощности, механической энергии;</w:t>
            </w:r>
          </w:p>
          <w:p w:rsidR="00CC7B28" w:rsidRPr="00966F84" w:rsidRDefault="00CC7B28" w:rsidP="00725BD4">
            <w:pPr>
              <w:numPr>
                <w:ilvl w:val="0"/>
                <w:numId w:val="6"/>
              </w:numPr>
              <w:jc w:val="left"/>
              <w:rPr>
                <w:sz w:val="24"/>
                <w:szCs w:val="24"/>
              </w:rPr>
            </w:pPr>
            <w:r w:rsidRPr="00966F84">
              <w:rPr>
                <w:sz w:val="24"/>
                <w:szCs w:val="24"/>
              </w:rPr>
              <w:t>смысл законов сохранения импульса, энергии;</w:t>
            </w:r>
          </w:p>
          <w:p w:rsidR="00CC7B28" w:rsidRPr="00966F84" w:rsidRDefault="00CC7B28" w:rsidP="00725BD4">
            <w:pPr>
              <w:numPr>
                <w:ilvl w:val="0"/>
                <w:numId w:val="6"/>
              </w:numPr>
              <w:jc w:val="left"/>
              <w:rPr>
                <w:sz w:val="24"/>
                <w:szCs w:val="24"/>
              </w:rPr>
            </w:pPr>
            <w:r w:rsidRPr="00966F84">
              <w:rPr>
                <w:sz w:val="24"/>
                <w:szCs w:val="24"/>
              </w:rPr>
              <w:t>вклад русских ученых в освоении космоса;</w:t>
            </w:r>
          </w:p>
          <w:p w:rsidR="00CC7B28" w:rsidRPr="00966F84" w:rsidRDefault="00CC7B28" w:rsidP="00725BD4">
            <w:pPr>
              <w:numPr>
                <w:ilvl w:val="0"/>
                <w:numId w:val="6"/>
              </w:numPr>
              <w:jc w:val="left"/>
              <w:rPr>
                <w:sz w:val="24"/>
                <w:szCs w:val="24"/>
              </w:rPr>
            </w:pPr>
            <w:r w:rsidRPr="00966F84">
              <w:rPr>
                <w:sz w:val="24"/>
                <w:szCs w:val="24"/>
              </w:rPr>
              <w:t>смысл понятий – вещество, молекула, диффузия, температура;</w:t>
            </w:r>
          </w:p>
          <w:p w:rsidR="00CC7B28" w:rsidRPr="00966F84" w:rsidRDefault="00CC7B28" w:rsidP="00725BD4">
            <w:pPr>
              <w:numPr>
                <w:ilvl w:val="0"/>
                <w:numId w:val="6"/>
              </w:numPr>
              <w:jc w:val="left"/>
              <w:rPr>
                <w:sz w:val="24"/>
                <w:szCs w:val="24"/>
              </w:rPr>
            </w:pPr>
            <w:r w:rsidRPr="00966F84">
              <w:rPr>
                <w:color w:val="000000"/>
                <w:sz w:val="24"/>
                <w:szCs w:val="24"/>
              </w:rPr>
              <w:t>основные положения МКТ;</w:t>
            </w:r>
          </w:p>
          <w:p w:rsidR="00CC7B28" w:rsidRPr="00966F84" w:rsidRDefault="00CC7B28" w:rsidP="00725BD4">
            <w:pPr>
              <w:numPr>
                <w:ilvl w:val="0"/>
                <w:numId w:val="6"/>
              </w:numPr>
              <w:jc w:val="left"/>
              <w:rPr>
                <w:sz w:val="24"/>
                <w:szCs w:val="24"/>
              </w:rPr>
            </w:pPr>
            <w:r w:rsidRPr="00966F84">
              <w:rPr>
                <w:color w:val="000000"/>
                <w:sz w:val="24"/>
                <w:szCs w:val="24"/>
              </w:rPr>
              <w:t>смысл величин: абсолютная температура, средняя кинетическая энергия частиц  вещества;</w:t>
            </w:r>
          </w:p>
          <w:p w:rsidR="00CC7B28" w:rsidRPr="00966F84" w:rsidRDefault="00CC7B28" w:rsidP="00725BD4">
            <w:pPr>
              <w:numPr>
                <w:ilvl w:val="0"/>
                <w:numId w:val="6"/>
              </w:numPr>
              <w:jc w:val="left"/>
              <w:rPr>
                <w:sz w:val="24"/>
                <w:szCs w:val="24"/>
              </w:rPr>
            </w:pPr>
            <w:r w:rsidRPr="00966F84">
              <w:rPr>
                <w:color w:val="000000"/>
                <w:sz w:val="24"/>
                <w:szCs w:val="24"/>
              </w:rPr>
              <w:t>уравнение Клапейрона – Менделеева;</w:t>
            </w:r>
          </w:p>
          <w:p w:rsidR="00CC7B28" w:rsidRPr="00966F84" w:rsidRDefault="00CC7B28" w:rsidP="00725BD4">
            <w:pPr>
              <w:numPr>
                <w:ilvl w:val="0"/>
                <w:numId w:val="6"/>
              </w:numPr>
              <w:jc w:val="left"/>
              <w:rPr>
                <w:sz w:val="24"/>
                <w:szCs w:val="24"/>
              </w:rPr>
            </w:pPr>
            <w:r w:rsidRPr="00966F84">
              <w:rPr>
                <w:color w:val="000000"/>
                <w:sz w:val="24"/>
                <w:szCs w:val="24"/>
              </w:rPr>
              <w:t>формулу связи температур по шкале Кельвина и шкале Цельсия;</w:t>
            </w:r>
          </w:p>
          <w:p w:rsidR="00CC7B28" w:rsidRPr="00966F84" w:rsidRDefault="00CC7B28" w:rsidP="00725BD4">
            <w:pPr>
              <w:numPr>
                <w:ilvl w:val="0"/>
                <w:numId w:val="6"/>
              </w:numPr>
              <w:jc w:val="left"/>
              <w:rPr>
                <w:sz w:val="24"/>
                <w:szCs w:val="24"/>
              </w:rPr>
            </w:pPr>
            <w:r w:rsidRPr="00966F84">
              <w:rPr>
                <w:color w:val="000000"/>
                <w:sz w:val="24"/>
                <w:szCs w:val="24"/>
              </w:rPr>
              <w:t>смысл понятий: внутренняя энергия, работа в термодинамике, количество теплоты,  тепловой двигатель;</w:t>
            </w:r>
          </w:p>
          <w:p w:rsidR="00CC7B28" w:rsidRPr="00966F84" w:rsidRDefault="00CC7B28" w:rsidP="00725BD4">
            <w:pPr>
              <w:numPr>
                <w:ilvl w:val="0"/>
                <w:numId w:val="6"/>
              </w:numPr>
              <w:jc w:val="left"/>
              <w:rPr>
                <w:sz w:val="24"/>
                <w:szCs w:val="24"/>
              </w:rPr>
            </w:pPr>
            <w:r w:rsidRPr="00966F84">
              <w:rPr>
                <w:color w:val="000000"/>
                <w:sz w:val="24"/>
                <w:szCs w:val="24"/>
              </w:rPr>
              <w:t>смысл физических величин: внутренняя энергия, количество теплоты;</w:t>
            </w:r>
          </w:p>
          <w:p w:rsidR="00CC7B28" w:rsidRPr="00966F84" w:rsidRDefault="00CC7B28" w:rsidP="00725BD4">
            <w:pPr>
              <w:numPr>
                <w:ilvl w:val="0"/>
                <w:numId w:val="6"/>
              </w:numPr>
              <w:jc w:val="left"/>
              <w:rPr>
                <w:sz w:val="24"/>
                <w:szCs w:val="24"/>
              </w:rPr>
            </w:pPr>
            <w:r w:rsidRPr="00966F84">
              <w:rPr>
                <w:color w:val="000000"/>
                <w:sz w:val="24"/>
                <w:szCs w:val="24"/>
              </w:rPr>
              <w:t>принцип работы теплового двигателя;</w:t>
            </w:r>
          </w:p>
          <w:p w:rsidR="00CC7B28" w:rsidRPr="00966F84" w:rsidRDefault="00CC7B28" w:rsidP="00725BD4">
            <w:pPr>
              <w:numPr>
                <w:ilvl w:val="0"/>
                <w:numId w:val="6"/>
              </w:numPr>
              <w:jc w:val="left"/>
              <w:rPr>
                <w:sz w:val="24"/>
                <w:szCs w:val="24"/>
              </w:rPr>
            </w:pPr>
            <w:r w:rsidRPr="00966F84">
              <w:rPr>
                <w:color w:val="000000"/>
                <w:sz w:val="24"/>
                <w:szCs w:val="24"/>
              </w:rPr>
              <w:t>смысл понятий: плавление, механическое напряжение;</w:t>
            </w:r>
          </w:p>
          <w:p w:rsidR="00CC7B28" w:rsidRPr="00966F84" w:rsidRDefault="00CC7B28" w:rsidP="00725BD4">
            <w:pPr>
              <w:numPr>
                <w:ilvl w:val="0"/>
                <w:numId w:val="6"/>
              </w:numPr>
              <w:jc w:val="left"/>
              <w:rPr>
                <w:sz w:val="24"/>
                <w:szCs w:val="24"/>
              </w:rPr>
            </w:pPr>
            <w:r w:rsidRPr="00966F84">
              <w:rPr>
                <w:color w:val="000000"/>
                <w:sz w:val="24"/>
                <w:szCs w:val="24"/>
              </w:rPr>
              <w:t xml:space="preserve">процессы парообразования, </w:t>
            </w:r>
            <w:r w:rsidRPr="00966F84">
              <w:rPr>
                <w:color w:val="000000"/>
                <w:sz w:val="24"/>
                <w:szCs w:val="24"/>
              </w:rPr>
              <w:lastRenderedPageBreak/>
              <w:t>конденсация, кипение, плавление, кристаллизация;</w:t>
            </w:r>
          </w:p>
          <w:p w:rsidR="00CC7B28" w:rsidRPr="00966F84" w:rsidRDefault="00CC7B28" w:rsidP="00725BD4">
            <w:pPr>
              <w:numPr>
                <w:ilvl w:val="0"/>
                <w:numId w:val="6"/>
              </w:numPr>
              <w:jc w:val="left"/>
              <w:rPr>
                <w:sz w:val="24"/>
                <w:szCs w:val="24"/>
              </w:rPr>
            </w:pPr>
            <w:r w:rsidRPr="00966F84">
              <w:rPr>
                <w:color w:val="000000"/>
                <w:sz w:val="24"/>
                <w:szCs w:val="24"/>
              </w:rPr>
              <w:t>явления поверхностного натяжения, капиллярности;</w:t>
            </w:r>
          </w:p>
          <w:p w:rsidR="00CC7B28" w:rsidRPr="00966F84" w:rsidRDefault="00CC7B28" w:rsidP="00725BD4">
            <w:pPr>
              <w:numPr>
                <w:ilvl w:val="0"/>
                <w:numId w:val="6"/>
              </w:numPr>
              <w:jc w:val="left"/>
              <w:rPr>
                <w:sz w:val="24"/>
                <w:szCs w:val="24"/>
              </w:rPr>
            </w:pPr>
            <w:r w:rsidRPr="00966F84">
              <w:rPr>
                <w:color w:val="000000"/>
                <w:sz w:val="24"/>
                <w:szCs w:val="24"/>
              </w:rPr>
              <w:t>свойства кристаллов и аморфных тел;</w:t>
            </w:r>
          </w:p>
          <w:p w:rsidR="00CC7B28" w:rsidRPr="00966F84" w:rsidRDefault="00CC7B28" w:rsidP="00725BD4">
            <w:pPr>
              <w:numPr>
                <w:ilvl w:val="0"/>
                <w:numId w:val="6"/>
              </w:numPr>
              <w:shd w:val="clear" w:color="auto" w:fill="FFFFFF"/>
              <w:jc w:val="left"/>
              <w:rPr>
                <w:color w:val="000000"/>
                <w:sz w:val="24"/>
                <w:szCs w:val="24"/>
              </w:rPr>
            </w:pPr>
            <w:r w:rsidRPr="00966F84">
              <w:rPr>
                <w:color w:val="000000"/>
                <w:sz w:val="24"/>
                <w:szCs w:val="24"/>
              </w:rPr>
              <w:t>механические свойства твердых тел;</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смысл понятий: электрическое поле, электрический заряд, напряженность электрического поля, напряжение, конденсатор, электроемкость конденсатора, проводник, диэлектрик;</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 xml:space="preserve">смысл элементарного заряда, смысл закона сохранения заряда; </w:t>
            </w:r>
          </w:p>
          <w:p w:rsidR="00CC7B28" w:rsidRPr="00966F84" w:rsidRDefault="00CC7B28" w:rsidP="00725BD4">
            <w:pPr>
              <w:numPr>
                <w:ilvl w:val="0"/>
                <w:numId w:val="6"/>
              </w:numPr>
              <w:jc w:val="left"/>
              <w:rPr>
                <w:sz w:val="24"/>
                <w:szCs w:val="24"/>
              </w:rPr>
            </w:pPr>
            <w:r w:rsidRPr="00966F84">
              <w:rPr>
                <w:color w:val="000000"/>
                <w:sz w:val="24"/>
                <w:szCs w:val="24"/>
              </w:rPr>
              <w:t>свойства: электрического поля, проводников и диэлектриков</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смысл понятий: электрический ток, сторонние силы;</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 xml:space="preserve">смысл величин: сила тока, электродвижущая сила;  </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 xml:space="preserve">смысл закона Ома для участка цепи и полной цепи, закона Джоуля – Ленца; </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электроизмерительные приборы, способы их включения;</w:t>
            </w:r>
          </w:p>
          <w:p w:rsidR="00CC7B28" w:rsidRPr="00966F84" w:rsidRDefault="00CC7B28" w:rsidP="00725BD4">
            <w:pPr>
              <w:numPr>
                <w:ilvl w:val="0"/>
                <w:numId w:val="6"/>
              </w:numPr>
              <w:jc w:val="left"/>
              <w:rPr>
                <w:sz w:val="24"/>
                <w:szCs w:val="24"/>
              </w:rPr>
            </w:pPr>
            <w:r w:rsidRPr="00966F84">
              <w:rPr>
                <w:color w:val="000000"/>
                <w:sz w:val="24"/>
                <w:szCs w:val="24"/>
              </w:rPr>
              <w:t>условное обозначение элементов электрических схем</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 xml:space="preserve">природу электрического тока в полупроводниках, газах, </w:t>
            </w:r>
            <w:r w:rsidRPr="00966F84">
              <w:rPr>
                <w:color w:val="000000"/>
                <w:sz w:val="24"/>
                <w:szCs w:val="24"/>
              </w:rPr>
              <w:lastRenderedPageBreak/>
              <w:t>вакууме, жидкостях;</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смысл понятий: термоэлектронная эмиссия, ионизация, газовый разряд;</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устройство и назначение полупроводникового и вакуумного диодов, электроннолучевой трубки;</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законы электролиза;</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особенности самостоятельных газовых разрядов;</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 xml:space="preserve">смысл понятий: магнитное поле, электромагнитное поле, электромагнитная индукция, самоиндукция; </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смысл закона электромагнитной индукции;</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 xml:space="preserve">смысл понятий: колебательное движение, колебательная система, волна, математический маятник, гармонические колебания; </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 xml:space="preserve">смысл величин: период, частота, фаза колебаний, скорость волны, длина волны; </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превращение энергии при механических колебаниях;</w:t>
            </w:r>
          </w:p>
          <w:p w:rsidR="00CC7B28" w:rsidRPr="00966F84" w:rsidRDefault="00CC7B28" w:rsidP="00725BD4">
            <w:pPr>
              <w:numPr>
                <w:ilvl w:val="0"/>
                <w:numId w:val="6"/>
              </w:numPr>
              <w:jc w:val="left"/>
              <w:rPr>
                <w:sz w:val="24"/>
                <w:szCs w:val="24"/>
              </w:rPr>
            </w:pPr>
            <w:r w:rsidRPr="00966F84">
              <w:rPr>
                <w:color w:val="000000"/>
                <w:sz w:val="24"/>
                <w:szCs w:val="24"/>
              </w:rPr>
              <w:t xml:space="preserve">смысл понятий: электромагнитные колебания, колебательный контур, свободные и вынужденные </w:t>
            </w:r>
            <w:r w:rsidRPr="00966F84">
              <w:rPr>
                <w:color w:val="000000"/>
                <w:sz w:val="24"/>
                <w:szCs w:val="24"/>
              </w:rPr>
              <w:lastRenderedPageBreak/>
              <w:t>колебания, переменный ток, генератор, трансформатор, модуляция, детектирование электромагнитная волна;</w:t>
            </w:r>
          </w:p>
          <w:p w:rsidR="00CC7B28" w:rsidRPr="00966F84" w:rsidRDefault="00CC7B28" w:rsidP="00725BD4">
            <w:pPr>
              <w:numPr>
                <w:ilvl w:val="0"/>
                <w:numId w:val="6"/>
              </w:numPr>
              <w:jc w:val="left"/>
              <w:rPr>
                <w:sz w:val="24"/>
                <w:szCs w:val="24"/>
              </w:rPr>
            </w:pPr>
            <w:r w:rsidRPr="00966F84">
              <w:rPr>
                <w:color w:val="000000"/>
                <w:sz w:val="24"/>
                <w:szCs w:val="24"/>
              </w:rPr>
              <w:t xml:space="preserve">свойства электромагнитной волы; </w:t>
            </w:r>
          </w:p>
          <w:p w:rsidR="00CC7B28" w:rsidRPr="00966F84" w:rsidRDefault="00CC7B28" w:rsidP="00725BD4">
            <w:pPr>
              <w:numPr>
                <w:ilvl w:val="0"/>
                <w:numId w:val="6"/>
              </w:numPr>
              <w:jc w:val="left"/>
              <w:rPr>
                <w:sz w:val="24"/>
                <w:szCs w:val="24"/>
              </w:rPr>
            </w:pPr>
            <w:r w:rsidRPr="00966F84">
              <w:rPr>
                <w:color w:val="000000"/>
                <w:sz w:val="24"/>
                <w:szCs w:val="24"/>
              </w:rPr>
              <w:t>физические основы получения переменного тока;</w:t>
            </w:r>
          </w:p>
          <w:p w:rsidR="00CC7B28" w:rsidRPr="00966F84" w:rsidRDefault="00CC7B28" w:rsidP="00725BD4">
            <w:pPr>
              <w:numPr>
                <w:ilvl w:val="0"/>
                <w:numId w:val="6"/>
              </w:numPr>
              <w:jc w:val="left"/>
              <w:rPr>
                <w:sz w:val="24"/>
                <w:szCs w:val="24"/>
              </w:rPr>
            </w:pPr>
            <w:r w:rsidRPr="00966F84">
              <w:rPr>
                <w:color w:val="000000"/>
                <w:sz w:val="24"/>
                <w:szCs w:val="24"/>
              </w:rPr>
              <w:t>принцип работы трансформатора;</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смысл понятий: отражение, преломление, угол падения, угол преломления, когерентность,  монохроматичность, интерференция, дифракция;</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смысл законов отражения и преломления, абсолютного показателя преломления;</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квантовую природу излучений;</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 xml:space="preserve">фотоэффект, законы фотоэффекта, фотон; </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понимать уравнение фотоэффекта;</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сущность корпускулярно-волновая дуализма;</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смысл понятий: атом, атомное ядро, ионизирующее излучение;</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опытное доказательство существования ядра атома;</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 xml:space="preserve">ядерную модель атома; </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спектры, виды спектров;</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lastRenderedPageBreak/>
              <w:t>свойства радиоактивных излучений;</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состав атомного ядра;</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механизм деления ядер урана:</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 xml:space="preserve">экспериментальные методы регистрации заряженных частиц; </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развитие атомной энергетики;</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экологические проблемы атомной энергетики;</w:t>
            </w:r>
          </w:p>
          <w:p w:rsidR="00CC7B28" w:rsidRPr="00966F84" w:rsidRDefault="00CC7B28" w:rsidP="00725BD4">
            <w:pPr>
              <w:widowControl w:val="0"/>
              <w:numPr>
                <w:ilvl w:val="0"/>
                <w:numId w:val="6"/>
              </w:numPr>
              <w:shd w:val="clear" w:color="auto" w:fill="FFFFFF"/>
              <w:autoSpaceDE w:val="0"/>
              <w:autoSpaceDN w:val="0"/>
              <w:adjustRightInd w:val="0"/>
              <w:jc w:val="left"/>
              <w:rPr>
                <w:color w:val="000000"/>
                <w:sz w:val="24"/>
                <w:szCs w:val="24"/>
              </w:rPr>
            </w:pPr>
            <w:r w:rsidRPr="00966F84">
              <w:rPr>
                <w:color w:val="000000"/>
                <w:sz w:val="24"/>
                <w:szCs w:val="24"/>
              </w:rPr>
              <w:t>термоядерные реакции;</w:t>
            </w:r>
          </w:p>
          <w:p w:rsidR="00CC7B28" w:rsidRPr="00966F84" w:rsidRDefault="00CC7B28" w:rsidP="00A64CB0">
            <w:pPr>
              <w:rPr>
                <w:sz w:val="24"/>
                <w:szCs w:val="24"/>
              </w:rPr>
            </w:pPr>
          </w:p>
          <w:p w:rsidR="00CC7B28" w:rsidRPr="00966F84" w:rsidRDefault="00CC7B28" w:rsidP="00A64CB0">
            <w:pPr>
              <w:rPr>
                <w:sz w:val="24"/>
                <w:szCs w:val="24"/>
              </w:rPr>
            </w:pPr>
            <w:r w:rsidRPr="00966F84">
              <w:rPr>
                <w:sz w:val="24"/>
                <w:szCs w:val="24"/>
              </w:rPr>
              <w:t>Уметь:</w:t>
            </w:r>
          </w:p>
          <w:p w:rsidR="00CC7B28" w:rsidRPr="00966F84" w:rsidRDefault="00CC7B28" w:rsidP="00725BD4">
            <w:pPr>
              <w:numPr>
                <w:ilvl w:val="0"/>
                <w:numId w:val="7"/>
              </w:numPr>
              <w:jc w:val="left"/>
              <w:rPr>
                <w:sz w:val="24"/>
                <w:szCs w:val="24"/>
              </w:rPr>
            </w:pPr>
            <w:r w:rsidRPr="00966F84">
              <w:rPr>
                <w:sz w:val="24"/>
                <w:szCs w:val="24"/>
              </w:rPr>
              <w:t>отличать гипотезы от научных теорий;</w:t>
            </w:r>
          </w:p>
          <w:p w:rsidR="00CC7B28" w:rsidRPr="00966F84" w:rsidRDefault="00CC7B28" w:rsidP="00725BD4">
            <w:pPr>
              <w:numPr>
                <w:ilvl w:val="0"/>
                <w:numId w:val="7"/>
              </w:numPr>
              <w:jc w:val="left"/>
              <w:rPr>
                <w:sz w:val="24"/>
                <w:szCs w:val="24"/>
              </w:rPr>
            </w:pPr>
            <w:r w:rsidRPr="00966F84">
              <w:rPr>
                <w:sz w:val="24"/>
                <w:szCs w:val="24"/>
              </w:rPr>
              <w:t>осуществлять перевод единиц измерения величин в СИ;</w:t>
            </w:r>
          </w:p>
          <w:p w:rsidR="00CC7B28" w:rsidRPr="00966F84" w:rsidRDefault="00CC7B28" w:rsidP="00725BD4">
            <w:pPr>
              <w:pStyle w:val="a3"/>
              <w:numPr>
                <w:ilvl w:val="0"/>
                <w:numId w:val="7"/>
              </w:numPr>
              <w:jc w:val="left"/>
              <w:rPr>
                <w:rFonts w:ascii="Times New Roman" w:hAnsi="Times New Roman"/>
                <w:bCs/>
                <w:color w:val="000000"/>
                <w:sz w:val="24"/>
                <w:szCs w:val="24"/>
              </w:rPr>
            </w:pPr>
            <w:r w:rsidRPr="00966F84">
              <w:rPr>
                <w:rFonts w:ascii="Times New Roman" w:hAnsi="Times New Roman"/>
                <w:sz w:val="24"/>
                <w:szCs w:val="24"/>
              </w:rPr>
              <w:t>вычислять погрешность прямых и косвенных измерений вычислений.</w:t>
            </w:r>
          </w:p>
          <w:p w:rsidR="00CC7B28" w:rsidRPr="00966F84" w:rsidRDefault="00CC7B28" w:rsidP="00725BD4">
            <w:pPr>
              <w:pStyle w:val="a3"/>
              <w:numPr>
                <w:ilvl w:val="0"/>
                <w:numId w:val="7"/>
              </w:numPr>
              <w:tabs>
                <w:tab w:val="left" w:pos="993"/>
              </w:tabs>
              <w:jc w:val="left"/>
              <w:rPr>
                <w:rFonts w:ascii="Times New Roman" w:hAnsi="Times New Roman"/>
                <w:sz w:val="24"/>
                <w:szCs w:val="24"/>
              </w:rPr>
            </w:pPr>
            <w:r w:rsidRPr="00966F84">
              <w:rPr>
                <w:rFonts w:ascii="Times New Roman" w:hAnsi="Times New Roman"/>
                <w:sz w:val="24"/>
                <w:szCs w:val="24"/>
              </w:rPr>
              <w:t>различать виды движений по графику и уравнению;</w:t>
            </w:r>
          </w:p>
          <w:p w:rsidR="00CC7B28" w:rsidRPr="00966F84" w:rsidRDefault="00CC7B28" w:rsidP="00725BD4">
            <w:pPr>
              <w:pStyle w:val="a3"/>
              <w:numPr>
                <w:ilvl w:val="0"/>
                <w:numId w:val="7"/>
              </w:numPr>
              <w:shd w:val="clear" w:color="auto" w:fill="FFFFFF"/>
              <w:jc w:val="left"/>
              <w:rPr>
                <w:rFonts w:ascii="Times New Roman" w:hAnsi="Times New Roman"/>
                <w:sz w:val="24"/>
                <w:szCs w:val="24"/>
              </w:rPr>
            </w:pPr>
            <w:r w:rsidRPr="00966F84">
              <w:rPr>
                <w:rFonts w:ascii="Times New Roman" w:hAnsi="Times New Roman"/>
                <w:sz w:val="24"/>
                <w:szCs w:val="24"/>
              </w:rPr>
              <w:t>изображать графически виды механических движений</w:t>
            </w:r>
          </w:p>
          <w:p w:rsidR="00CC7B28" w:rsidRPr="00966F84" w:rsidRDefault="00CC7B28" w:rsidP="00725BD4">
            <w:pPr>
              <w:numPr>
                <w:ilvl w:val="0"/>
                <w:numId w:val="7"/>
              </w:numPr>
              <w:jc w:val="left"/>
              <w:rPr>
                <w:sz w:val="24"/>
                <w:szCs w:val="24"/>
              </w:rPr>
            </w:pPr>
            <w:r w:rsidRPr="00966F84">
              <w:rPr>
                <w:sz w:val="24"/>
                <w:szCs w:val="24"/>
              </w:rPr>
              <w:t>объяснять движение небесных тел и искусственных спутников Земли;</w:t>
            </w:r>
          </w:p>
          <w:p w:rsidR="00CC7B28" w:rsidRPr="00966F84" w:rsidRDefault="00CC7B28" w:rsidP="00725BD4">
            <w:pPr>
              <w:numPr>
                <w:ilvl w:val="0"/>
                <w:numId w:val="7"/>
              </w:numPr>
              <w:jc w:val="left"/>
              <w:rPr>
                <w:sz w:val="24"/>
                <w:szCs w:val="24"/>
              </w:rPr>
            </w:pPr>
            <w:r w:rsidRPr="00966F84">
              <w:rPr>
                <w:sz w:val="24"/>
                <w:szCs w:val="24"/>
              </w:rPr>
              <w:t xml:space="preserve">осуществлять перевод единиц измерения величин в СИ; </w:t>
            </w:r>
          </w:p>
          <w:p w:rsidR="00CC7B28" w:rsidRPr="00966F84" w:rsidRDefault="00CC7B28" w:rsidP="00725BD4">
            <w:pPr>
              <w:numPr>
                <w:ilvl w:val="0"/>
                <w:numId w:val="7"/>
              </w:numPr>
              <w:jc w:val="left"/>
              <w:rPr>
                <w:sz w:val="24"/>
                <w:szCs w:val="24"/>
              </w:rPr>
            </w:pPr>
            <w:r w:rsidRPr="00966F84">
              <w:rPr>
                <w:sz w:val="24"/>
                <w:szCs w:val="24"/>
              </w:rPr>
              <w:t>объяснять понятие невесомости;</w:t>
            </w:r>
          </w:p>
          <w:p w:rsidR="00CC7B28" w:rsidRPr="00966F84" w:rsidRDefault="00CC7B28" w:rsidP="00725BD4">
            <w:pPr>
              <w:pStyle w:val="a3"/>
              <w:numPr>
                <w:ilvl w:val="0"/>
                <w:numId w:val="7"/>
              </w:numPr>
              <w:shd w:val="clear" w:color="auto" w:fill="FFFFFF"/>
              <w:jc w:val="left"/>
              <w:rPr>
                <w:rFonts w:ascii="Times New Roman" w:hAnsi="Times New Roman"/>
                <w:sz w:val="24"/>
                <w:szCs w:val="24"/>
              </w:rPr>
            </w:pPr>
            <w:r w:rsidRPr="00966F84">
              <w:rPr>
                <w:rFonts w:ascii="Times New Roman" w:hAnsi="Times New Roman"/>
                <w:sz w:val="24"/>
                <w:szCs w:val="24"/>
              </w:rPr>
              <w:t xml:space="preserve">решать репродуктивные задачи на применение законов Ньютона, нахождение силы тяжести, веса </w:t>
            </w:r>
            <w:r w:rsidRPr="00966F84">
              <w:rPr>
                <w:rFonts w:ascii="Times New Roman" w:hAnsi="Times New Roman"/>
                <w:sz w:val="24"/>
                <w:szCs w:val="24"/>
              </w:rPr>
              <w:lastRenderedPageBreak/>
              <w:t>тела.</w:t>
            </w:r>
          </w:p>
          <w:p w:rsidR="00CC7B28" w:rsidRPr="00966F84" w:rsidRDefault="00CC7B28" w:rsidP="00725BD4">
            <w:pPr>
              <w:numPr>
                <w:ilvl w:val="0"/>
                <w:numId w:val="7"/>
              </w:numPr>
              <w:jc w:val="left"/>
              <w:rPr>
                <w:sz w:val="24"/>
                <w:szCs w:val="24"/>
              </w:rPr>
            </w:pPr>
            <w:r w:rsidRPr="00966F84">
              <w:rPr>
                <w:sz w:val="24"/>
                <w:szCs w:val="24"/>
              </w:rPr>
              <w:t>объяснять принцип реактивного движения;</w:t>
            </w:r>
          </w:p>
          <w:p w:rsidR="00CC7B28" w:rsidRPr="00966F84" w:rsidRDefault="00CC7B28" w:rsidP="00725BD4">
            <w:pPr>
              <w:pStyle w:val="a3"/>
              <w:numPr>
                <w:ilvl w:val="0"/>
                <w:numId w:val="7"/>
              </w:numPr>
              <w:shd w:val="clear" w:color="auto" w:fill="FFFFFF"/>
              <w:jc w:val="left"/>
              <w:rPr>
                <w:rFonts w:ascii="Times New Roman" w:hAnsi="Times New Roman"/>
                <w:sz w:val="24"/>
                <w:szCs w:val="24"/>
              </w:rPr>
            </w:pPr>
            <w:r w:rsidRPr="00966F84">
              <w:rPr>
                <w:rFonts w:ascii="Times New Roman" w:hAnsi="Times New Roman"/>
                <w:sz w:val="24"/>
                <w:szCs w:val="24"/>
              </w:rPr>
              <w:t>решать простейшие задачи на законы сохранения.</w:t>
            </w:r>
          </w:p>
          <w:p w:rsidR="00CC7B28" w:rsidRPr="00966F84" w:rsidRDefault="00CC7B28" w:rsidP="00725BD4">
            <w:pPr>
              <w:numPr>
                <w:ilvl w:val="0"/>
                <w:numId w:val="7"/>
              </w:numPr>
              <w:shd w:val="clear" w:color="auto" w:fill="FFFFFF"/>
              <w:jc w:val="left"/>
              <w:rPr>
                <w:color w:val="000000"/>
                <w:sz w:val="24"/>
                <w:szCs w:val="24"/>
              </w:rPr>
            </w:pPr>
            <w:r w:rsidRPr="00966F84">
              <w:rPr>
                <w:color w:val="000000"/>
                <w:sz w:val="24"/>
                <w:szCs w:val="24"/>
              </w:rPr>
              <w:t>объяснять связь средней кинетической энергии молекул с термодинамической температурой;</w:t>
            </w:r>
          </w:p>
          <w:p w:rsidR="00CC7B28" w:rsidRPr="00966F84" w:rsidRDefault="00CC7B28" w:rsidP="00725BD4">
            <w:pPr>
              <w:numPr>
                <w:ilvl w:val="0"/>
                <w:numId w:val="7"/>
              </w:numPr>
              <w:shd w:val="clear" w:color="auto" w:fill="FFFFFF"/>
              <w:jc w:val="left"/>
              <w:rPr>
                <w:color w:val="000000"/>
                <w:sz w:val="24"/>
                <w:szCs w:val="24"/>
              </w:rPr>
            </w:pPr>
            <w:r w:rsidRPr="00966F84">
              <w:rPr>
                <w:color w:val="000000"/>
                <w:sz w:val="24"/>
                <w:szCs w:val="24"/>
              </w:rPr>
              <w:t>находить массу молекул по химической формуле;</w:t>
            </w:r>
          </w:p>
          <w:p w:rsidR="00CC7B28" w:rsidRPr="00966F84" w:rsidRDefault="00CC7B28" w:rsidP="00725BD4">
            <w:pPr>
              <w:numPr>
                <w:ilvl w:val="0"/>
                <w:numId w:val="7"/>
              </w:numPr>
              <w:shd w:val="clear" w:color="auto" w:fill="FFFFFF"/>
              <w:jc w:val="left"/>
              <w:rPr>
                <w:color w:val="000000"/>
                <w:sz w:val="24"/>
                <w:szCs w:val="24"/>
              </w:rPr>
            </w:pPr>
            <w:r w:rsidRPr="00966F84">
              <w:rPr>
                <w:color w:val="000000"/>
                <w:sz w:val="24"/>
                <w:szCs w:val="24"/>
              </w:rPr>
              <w:t xml:space="preserve">объяснять основное уравнение МКТ идеального газа; строение газов, жидкостей, твердого тела. </w:t>
            </w:r>
          </w:p>
          <w:p w:rsidR="00CC7B28" w:rsidRPr="00966F84" w:rsidRDefault="00CC7B28" w:rsidP="00725BD4">
            <w:pPr>
              <w:pStyle w:val="a3"/>
              <w:numPr>
                <w:ilvl w:val="0"/>
                <w:numId w:val="7"/>
              </w:numPr>
              <w:shd w:val="clear" w:color="auto" w:fill="FFFFFF"/>
              <w:jc w:val="left"/>
              <w:rPr>
                <w:rFonts w:ascii="Times New Roman" w:hAnsi="Times New Roman"/>
                <w:sz w:val="24"/>
                <w:szCs w:val="24"/>
              </w:rPr>
            </w:pPr>
            <w:r w:rsidRPr="00966F84">
              <w:rPr>
                <w:rFonts w:ascii="Times New Roman" w:hAnsi="Times New Roman"/>
                <w:color w:val="000000"/>
                <w:sz w:val="24"/>
                <w:szCs w:val="24"/>
              </w:rPr>
              <w:t>решать задачи на применение основного уравнения МКТ и уравнения Менделеева – Клапейрона.</w:t>
            </w:r>
          </w:p>
          <w:p w:rsidR="00CC7B28" w:rsidRPr="00966F84" w:rsidRDefault="00CC7B28" w:rsidP="00725BD4">
            <w:pPr>
              <w:numPr>
                <w:ilvl w:val="0"/>
                <w:numId w:val="7"/>
              </w:numPr>
              <w:shd w:val="clear" w:color="auto" w:fill="FFFFFF"/>
              <w:jc w:val="left"/>
              <w:rPr>
                <w:color w:val="000000"/>
                <w:sz w:val="24"/>
                <w:szCs w:val="24"/>
              </w:rPr>
            </w:pPr>
            <w:r w:rsidRPr="00966F84">
              <w:rPr>
                <w:color w:val="000000"/>
                <w:sz w:val="24"/>
                <w:szCs w:val="24"/>
              </w:rPr>
              <w:t>приводить примеры практического использования тепловых двигателей;</w:t>
            </w:r>
          </w:p>
          <w:p w:rsidR="00CC7B28" w:rsidRPr="00966F84" w:rsidRDefault="00CC7B28" w:rsidP="00725BD4">
            <w:pPr>
              <w:numPr>
                <w:ilvl w:val="0"/>
                <w:numId w:val="7"/>
              </w:numPr>
              <w:shd w:val="clear" w:color="auto" w:fill="FFFFFF"/>
              <w:jc w:val="left"/>
              <w:rPr>
                <w:color w:val="000000"/>
                <w:sz w:val="24"/>
                <w:szCs w:val="24"/>
              </w:rPr>
            </w:pPr>
            <w:r w:rsidRPr="00966F84">
              <w:rPr>
                <w:color w:val="000000"/>
                <w:sz w:val="24"/>
                <w:szCs w:val="24"/>
              </w:rPr>
              <w:t xml:space="preserve">объяснять экологические проблемы использования тепловых двигателей и пути их решения;  </w:t>
            </w:r>
          </w:p>
          <w:p w:rsidR="00CC7B28" w:rsidRPr="00966F84" w:rsidRDefault="00CC7B28" w:rsidP="00725BD4">
            <w:pPr>
              <w:numPr>
                <w:ilvl w:val="0"/>
                <w:numId w:val="7"/>
              </w:numPr>
              <w:shd w:val="clear" w:color="auto" w:fill="FFFFFF"/>
              <w:jc w:val="left"/>
              <w:rPr>
                <w:color w:val="000000"/>
                <w:sz w:val="24"/>
                <w:szCs w:val="24"/>
              </w:rPr>
            </w:pPr>
            <w:r w:rsidRPr="00966F84">
              <w:rPr>
                <w:color w:val="000000"/>
                <w:sz w:val="24"/>
                <w:szCs w:val="24"/>
              </w:rPr>
              <w:t xml:space="preserve">решать задачи на </w:t>
            </w:r>
            <w:r w:rsidRPr="00966F84">
              <w:rPr>
                <w:color w:val="000000"/>
                <w:sz w:val="24"/>
                <w:szCs w:val="24"/>
                <w:lang w:val="en-US"/>
              </w:rPr>
              <w:t>I</w:t>
            </w:r>
            <w:r w:rsidRPr="00966F84">
              <w:rPr>
                <w:color w:val="000000"/>
                <w:sz w:val="24"/>
                <w:szCs w:val="24"/>
              </w:rPr>
              <w:t xml:space="preserve"> закон термодинамики, расчет работы и количества теплоты, на нахождение КПД тепловых двигателей;</w:t>
            </w:r>
          </w:p>
          <w:p w:rsidR="00CC7B28" w:rsidRPr="00966F84" w:rsidRDefault="00CC7B28" w:rsidP="00725BD4">
            <w:pPr>
              <w:pStyle w:val="a3"/>
              <w:numPr>
                <w:ilvl w:val="0"/>
                <w:numId w:val="7"/>
              </w:numPr>
              <w:shd w:val="clear" w:color="auto" w:fill="FFFFFF"/>
              <w:jc w:val="left"/>
              <w:rPr>
                <w:rFonts w:ascii="Times New Roman" w:hAnsi="Times New Roman"/>
                <w:sz w:val="24"/>
                <w:szCs w:val="24"/>
              </w:rPr>
            </w:pPr>
            <w:r w:rsidRPr="00966F84">
              <w:rPr>
                <w:rFonts w:ascii="Times New Roman" w:hAnsi="Times New Roman"/>
                <w:color w:val="000000"/>
                <w:sz w:val="24"/>
                <w:szCs w:val="24"/>
              </w:rPr>
              <w:t>объяснять принцип действия ДВС.</w:t>
            </w:r>
          </w:p>
          <w:p w:rsidR="00CC7B28" w:rsidRPr="00966F84" w:rsidRDefault="00CC7B28" w:rsidP="00725BD4">
            <w:pPr>
              <w:numPr>
                <w:ilvl w:val="0"/>
                <w:numId w:val="7"/>
              </w:numPr>
              <w:shd w:val="clear" w:color="auto" w:fill="FFFFFF"/>
              <w:jc w:val="left"/>
              <w:rPr>
                <w:color w:val="000000"/>
                <w:sz w:val="24"/>
                <w:szCs w:val="24"/>
              </w:rPr>
            </w:pPr>
            <w:r w:rsidRPr="00966F84">
              <w:rPr>
                <w:color w:val="000000"/>
                <w:sz w:val="24"/>
                <w:szCs w:val="24"/>
              </w:rPr>
              <w:t>пользоваться психрометром;</w:t>
            </w:r>
          </w:p>
          <w:p w:rsidR="00CC7B28" w:rsidRPr="00966F84" w:rsidRDefault="00CC7B28" w:rsidP="00725BD4">
            <w:pPr>
              <w:pStyle w:val="a3"/>
              <w:numPr>
                <w:ilvl w:val="0"/>
                <w:numId w:val="7"/>
              </w:numPr>
              <w:shd w:val="clear" w:color="auto" w:fill="FFFFFF"/>
              <w:jc w:val="left"/>
              <w:rPr>
                <w:rFonts w:ascii="Times New Roman" w:hAnsi="Times New Roman"/>
                <w:sz w:val="24"/>
                <w:szCs w:val="24"/>
              </w:rPr>
            </w:pPr>
            <w:r w:rsidRPr="00966F84">
              <w:rPr>
                <w:rFonts w:ascii="Times New Roman" w:hAnsi="Times New Roman"/>
                <w:color w:val="000000"/>
                <w:sz w:val="24"/>
                <w:szCs w:val="24"/>
              </w:rPr>
              <w:t>решать задачи на закон Гука, на определение влажности.</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lastRenderedPageBreak/>
              <w:t>строить вектор напряженности точечного заряда;</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решать задачи на закон Кулона, нахождение напряженности и напряжения, на движение и равновесие частицы в электрическом поле;</w:t>
            </w:r>
          </w:p>
          <w:p w:rsidR="00CC7B28" w:rsidRPr="00966F84" w:rsidRDefault="00CC7B28" w:rsidP="00725BD4">
            <w:pPr>
              <w:pStyle w:val="a3"/>
              <w:numPr>
                <w:ilvl w:val="0"/>
                <w:numId w:val="7"/>
              </w:numPr>
              <w:shd w:val="clear" w:color="auto" w:fill="FFFFFF"/>
              <w:jc w:val="left"/>
              <w:rPr>
                <w:rFonts w:ascii="Times New Roman" w:hAnsi="Times New Roman"/>
                <w:sz w:val="24"/>
                <w:szCs w:val="24"/>
              </w:rPr>
            </w:pPr>
            <w:r w:rsidRPr="00966F84">
              <w:rPr>
                <w:rFonts w:ascii="Times New Roman" w:hAnsi="Times New Roman"/>
                <w:color w:val="000000"/>
                <w:sz w:val="24"/>
                <w:szCs w:val="24"/>
              </w:rPr>
              <w:t>измерять электроемкость конденсатора.</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производить расчет простейших электрических цепей при смешанном соединении;</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решать задачи на вычисление силы тока, на законы Ома, на расчет сопротивления, на расчет работы и мощности;</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определять цену деления электроизмерительных приборов;</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измерять ЭДС источника тока и внутреннее сопротивление;</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проверять опытным путем законы последовательного и параллельного соединений;</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измерять сопротивление и мощность потребителей;</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объяснять действие тока, (применение);</w:t>
            </w:r>
          </w:p>
          <w:p w:rsidR="00CC7B28" w:rsidRPr="00966F84" w:rsidRDefault="00CC7B28" w:rsidP="00725BD4">
            <w:pPr>
              <w:pStyle w:val="a3"/>
              <w:numPr>
                <w:ilvl w:val="0"/>
                <w:numId w:val="7"/>
              </w:numPr>
              <w:shd w:val="clear" w:color="auto" w:fill="FFFFFF"/>
              <w:jc w:val="left"/>
              <w:rPr>
                <w:rFonts w:ascii="Times New Roman" w:hAnsi="Times New Roman"/>
                <w:sz w:val="24"/>
                <w:szCs w:val="24"/>
              </w:rPr>
            </w:pPr>
            <w:r w:rsidRPr="00966F84">
              <w:rPr>
                <w:rFonts w:ascii="Times New Roman" w:hAnsi="Times New Roman"/>
                <w:color w:val="000000"/>
                <w:sz w:val="24"/>
                <w:szCs w:val="24"/>
              </w:rPr>
              <w:t>объяснять правила электробезопасности в быту, в производстве</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 xml:space="preserve">объяснять возникновение </w:t>
            </w:r>
            <w:r w:rsidRPr="00966F84">
              <w:rPr>
                <w:color w:val="000000"/>
                <w:sz w:val="24"/>
                <w:szCs w:val="24"/>
              </w:rPr>
              <w:lastRenderedPageBreak/>
              <w:t>свободных зарядов в веществах;</w:t>
            </w:r>
          </w:p>
          <w:p w:rsidR="00CC7B28" w:rsidRPr="00966F84" w:rsidRDefault="00CC7B28" w:rsidP="00725BD4">
            <w:pPr>
              <w:pStyle w:val="a3"/>
              <w:numPr>
                <w:ilvl w:val="0"/>
                <w:numId w:val="7"/>
              </w:numPr>
              <w:shd w:val="clear" w:color="auto" w:fill="FFFFFF"/>
              <w:jc w:val="left"/>
              <w:rPr>
                <w:rFonts w:ascii="Times New Roman" w:hAnsi="Times New Roman"/>
                <w:sz w:val="24"/>
                <w:szCs w:val="24"/>
              </w:rPr>
            </w:pPr>
            <w:r w:rsidRPr="00966F84">
              <w:rPr>
                <w:rFonts w:ascii="Times New Roman" w:hAnsi="Times New Roman"/>
                <w:color w:val="000000"/>
                <w:sz w:val="24"/>
                <w:szCs w:val="24"/>
              </w:rPr>
              <w:t>решать задачи на законы электролиза.</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объяснять явление электромагнитной индукции, и проводить опыты по исследованию ЭМИ;</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 xml:space="preserve">определять направление магнитной индукции; </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 xml:space="preserve">объяснять устройство громкоговорителя; </w:t>
            </w:r>
          </w:p>
          <w:p w:rsidR="00CC7B28" w:rsidRPr="00966F84" w:rsidRDefault="00CC7B28" w:rsidP="00725BD4">
            <w:pPr>
              <w:pStyle w:val="a3"/>
              <w:numPr>
                <w:ilvl w:val="0"/>
                <w:numId w:val="7"/>
              </w:numPr>
              <w:shd w:val="clear" w:color="auto" w:fill="FFFFFF"/>
              <w:jc w:val="left"/>
              <w:rPr>
                <w:rFonts w:ascii="Times New Roman" w:hAnsi="Times New Roman"/>
                <w:sz w:val="24"/>
                <w:szCs w:val="24"/>
              </w:rPr>
            </w:pPr>
            <w:r w:rsidRPr="00966F84">
              <w:rPr>
                <w:rFonts w:ascii="Times New Roman" w:hAnsi="Times New Roman"/>
                <w:color w:val="000000"/>
                <w:sz w:val="24"/>
                <w:szCs w:val="24"/>
              </w:rPr>
              <w:t>решать тренировочные задачи по теме.</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объяснять процесс распространения механических колебаний в упругой среде;</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строить график гармонических колебаний;</w:t>
            </w:r>
          </w:p>
          <w:p w:rsidR="00CC7B28" w:rsidRPr="00966F84" w:rsidRDefault="00CC7B28" w:rsidP="00725BD4">
            <w:pPr>
              <w:pStyle w:val="a3"/>
              <w:numPr>
                <w:ilvl w:val="0"/>
                <w:numId w:val="7"/>
              </w:numPr>
              <w:shd w:val="clear" w:color="auto" w:fill="FFFFFF"/>
              <w:jc w:val="left"/>
              <w:rPr>
                <w:rFonts w:ascii="Times New Roman" w:hAnsi="Times New Roman"/>
                <w:sz w:val="24"/>
                <w:szCs w:val="24"/>
              </w:rPr>
            </w:pPr>
            <w:r w:rsidRPr="00966F84">
              <w:rPr>
                <w:rFonts w:ascii="Times New Roman" w:hAnsi="Times New Roman"/>
                <w:color w:val="000000"/>
                <w:sz w:val="24"/>
                <w:szCs w:val="24"/>
              </w:rPr>
              <w:t>по уравнению и графику находить параметры колебаний.</w:t>
            </w:r>
          </w:p>
          <w:p w:rsidR="00CC7B28" w:rsidRPr="00966F84" w:rsidRDefault="00CC7B28" w:rsidP="00725BD4">
            <w:pPr>
              <w:pStyle w:val="a3"/>
              <w:numPr>
                <w:ilvl w:val="0"/>
                <w:numId w:val="7"/>
              </w:numPr>
              <w:shd w:val="clear" w:color="auto" w:fill="FFFFFF"/>
              <w:jc w:val="left"/>
              <w:rPr>
                <w:rFonts w:ascii="Times New Roman" w:hAnsi="Times New Roman"/>
                <w:sz w:val="24"/>
                <w:szCs w:val="24"/>
              </w:rPr>
            </w:pPr>
            <w:r w:rsidRPr="00966F84">
              <w:rPr>
                <w:rFonts w:ascii="Times New Roman" w:hAnsi="Times New Roman"/>
                <w:color w:val="000000"/>
                <w:sz w:val="24"/>
                <w:szCs w:val="24"/>
              </w:rPr>
              <w:t>объяснять распространение электромагнитной волны.</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объяснять: волновые свойства света;</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решать задачи на нахождение показателя преломления, длины волны, на условия максимумов и минимумов;</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приводить примеры использования различных видов излучений;</w:t>
            </w:r>
          </w:p>
          <w:p w:rsidR="00CC7B28" w:rsidRPr="00966F84" w:rsidRDefault="00CC7B28" w:rsidP="00725BD4">
            <w:pPr>
              <w:pStyle w:val="a3"/>
              <w:numPr>
                <w:ilvl w:val="0"/>
                <w:numId w:val="7"/>
              </w:numPr>
              <w:shd w:val="clear" w:color="auto" w:fill="FFFFFF"/>
              <w:jc w:val="left"/>
              <w:rPr>
                <w:rFonts w:ascii="Times New Roman" w:hAnsi="Times New Roman"/>
                <w:sz w:val="24"/>
                <w:szCs w:val="24"/>
              </w:rPr>
            </w:pPr>
            <w:r w:rsidRPr="00966F84">
              <w:rPr>
                <w:rFonts w:ascii="Times New Roman" w:hAnsi="Times New Roman"/>
                <w:color w:val="000000"/>
                <w:sz w:val="24"/>
                <w:szCs w:val="24"/>
              </w:rPr>
              <w:t xml:space="preserve">определять на практике показатель преломления и длину световой </w:t>
            </w:r>
            <w:r w:rsidRPr="00966F84">
              <w:rPr>
                <w:rFonts w:ascii="Times New Roman" w:hAnsi="Times New Roman"/>
                <w:color w:val="000000"/>
                <w:sz w:val="24"/>
                <w:szCs w:val="24"/>
              </w:rPr>
              <w:lastRenderedPageBreak/>
              <w:t>волны.</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рассчитывать параметры фотонов;</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решать задачи на уравнение Эйнштейна (фотоэффекта);</w:t>
            </w:r>
          </w:p>
          <w:p w:rsidR="00CC7B28" w:rsidRPr="00966F84" w:rsidRDefault="00CC7B28" w:rsidP="00725BD4">
            <w:pPr>
              <w:pStyle w:val="a3"/>
              <w:numPr>
                <w:ilvl w:val="0"/>
                <w:numId w:val="7"/>
              </w:numPr>
              <w:shd w:val="clear" w:color="auto" w:fill="FFFFFF"/>
              <w:jc w:val="left"/>
              <w:rPr>
                <w:rFonts w:ascii="Times New Roman" w:hAnsi="Times New Roman"/>
                <w:sz w:val="24"/>
                <w:szCs w:val="24"/>
              </w:rPr>
            </w:pPr>
            <w:r w:rsidRPr="00966F84">
              <w:rPr>
                <w:rFonts w:ascii="Times New Roman" w:hAnsi="Times New Roman"/>
                <w:color w:val="000000"/>
                <w:sz w:val="24"/>
                <w:szCs w:val="24"/>
              </w:rPr>
              <w:t>приводить примеры использования фотоэлементов.</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объяснять излучение и поглощение энергии атомом;</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определять число нуклонов в ядре;</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рассчитывать энергию связи ядер;</w:t>
            </w:r>
          </w:p>
          <w:p w:rsidR="00CC7B28" w:rsidRPr="00966F84" w:rsidRDefault="00CC7B28" w:rsidP="00725BD4">
            <w:pPr>
              <w:widowControl w:val="0"/>
              <w:numPr>
                <w:ilvl w:val="0"/>
                <w:numId w:val="7"/>
              </w:numPr>
              <w:shd w:val="clear" w:color="auto" w:fill="FFFFFF"/>
              <w:autoSpaceDE w:val="0"/>
              <w:autoSpaceDN w:val="0"/>
              <w:adjustRightInd w:val="0"/>
              <w:jc w:val="left"/>
              <w:rPr>
                <w:color w:val="000000"/>
                <w:sz w:val="24"/>
                <w:szCs w:val="24"/>
              </w:rPr>
            </w:pPr>
            <w:r w:rsidRPr="00966F84">
              <w:rPr>
                <w:color w:val="000000"/>
                <w:sz w:val="24"/>
                <w:szCs w:val="24"/>
              </w:rPr>
              <w:t>решать задачи на уравнения ядерных реакций, радиоактивный распад, энергетический выход;</w:t>
            </w:r>
          </w:p>
          <w:p w:rsidR="00CC7B28" w:rsidRPr="002658BA" w:rsidRDefault="00CC7B28" w:rsidP="00725BD4">
            <w:pPr>
              <w:pStyle w:val="a3"/>
              <w:numPr>
                <w:ilvl w:val="0"/>
                <w:numId w:val="7"/>
              </w:numPr>
              <w:shd w:val="clear" w:color="auto" w:fill="FFFFFF"/>
              <w:jc w:val="left"/>
              <w:rPr>
                <w:rFonts w:ascii="Times New Roman" w:hAnsi="Times New Roman"/>
                <w:sz w:val="24"/>
                <w:szCs w:val="24"/>
              </w:rPr>
            </w:pPr>
            <w:r w:rsidRPr="00966F84">
              <w:rPr>
                <w:rFonts w:ascii="Times New Roman" w:hAnsi="Times New Roman"/>
                <w:color w:val="000000"/>
                <w:sz w:val="24"/>
                <w:szCs w:val="24"/>
              </w:rPr>
              <w:t>объяснять термоядерный синтез и пути осуществления управляемой термоядерной реакции</w:t>
            </w:r>
          </w:p>
        </w:tc>
        <w:tc>
          <w:tcPr>
            <w:tcW w:w="3828" w:type="dxa"/>
            <w:shd w:val="clear" w:color="auto" w:fill="auto"/>
            <w:tcMar>
              <w:top w:w="72" w:type="dxa"/>
              <w:left w:w="144" w:type="dxa"/>
              <w:bottom w:w="72" w:type="dxa"/>
              <w:right w:w="144" w:type="dxa"/>
            </w:tcMar>
          </w:tcPr>
          <w:p w:rsidR="00CC7B28" w:rsidRPr="00936B73" w:rsidRDefault="00CC7B28" w:rsidP="00725BD4">
            <w:pPr>
              <w:numPr>
                <w:ilvl w:val="0"/>
                <w:numId w:val="4"/>
              </w:numPr>
              <w:rPr>
                <w:rStyle w:val="FontStyle44"/>
                <w:rFonts w:eastAsia="Calibri"/>
                <w:sz w:val="24"/>
                <w:szCs w:val="24"/>
              </w:rPr>
            </w:pPr>
            <w:r w:rsidRPr="00936B73">
              <w:rPr>
                <w:rStyle w:val="FontStyle44"/>
                <w:rFonts w:eastAsia="Calibri"/>
                <w:b/>
                <w:sz w:val="24"/>
                <w:szCs w:val="24"/>
              </w:rPr>
              <w:lastRenderedPageBreak/>
              <w:t>1</w:t>
            </w:r>
            <w:r w:rsidRPr="00936B73">
              <w:rPr>
                <w:rStyle w:val="FontStyle44"/>
                <w:rFonts w:eastAsia="Calibri"/>
                <w:sz w:val="24"/>
                <w:szCs w:val="24"/>
              </w:rPr>
              <w:t>. Описывать и объяснять физические явления и свойства тел</w:t>
            </w:r>
          </w:p>
          <w:p w:rsidR="00CC7B28" w:rsidRPr="00936B73" w:rsidRDefault="00CC7B28" w:rsidP="00725BD4">
            <w:pPr>
              <w:numPr>
                <w:ilvl w:val="0"/>
                <w:numId w:val="4"/>
              </w:numPr>
              <w:snapToGrid w:val="0"/>
              <w:rPr>
                <w:color w:val="262626"/>
                <w:sz w:val="24"/>
                <w:szCs w:val="24"/>
              </w:rPr>
            </w:pPr>
            <w:r w:rsidRPr="00936B73">
              <w:rPr>
                <w:b/>
                <w:color w:val="262626"/>
                <w:sz w:val="24"/>
                <w:szCs w:val="24"/>
              </w:rPr>
              <w:t>2</w:t>
            </w:r>
            <w:r w:rsidRPr="00936B73">
              <w:rPr>
                <w:color w:val="262626"/>
                <w:sz w:val="24"/>
                <w:szCs w:val="24"/>
              </w:rPr>
              <w:t>. Приводить примеры практического использования физических знаний: законов классической, квантовой и релятивисткой механики</w:t>
            </w:r>
          </w:p>
          <w:p w:rsidR="00CC7B28" w:rsidRPr="00936B73" w:rsidRDefault="00CC7B28" w:rsidP="00725BD4">
            <w:pPr>
              <w:numPr>
                <w:ilvl w:val="0"/>
                <w:numId w:val="4"/>
              </w:numPr>
              <w:snapToGrid w:val="0"/>
              <w:rPr>
                <w:color w:val="262626"/>
                <w:sz w:val="24"/>
                <w:szCs w:val="24"/>
              </w:rPr>
            </w:pPr>
            <w:r w:rsidRPr="00936B73">
              <w:rPr>
                <w:b/>
                <w:color w:val="262626"/>
                <w:sz w:val="24"/>
                <w:szCs w:val="24"/>
              </w:rPr>
              <w:t>3.</w:t>
            </w:r>
            <w:r w:rsidRPr="00936B73">
              <w:rPr>
                <w:color w:val="262626"/>
                <w:sz w:val="24"/>
                <w:szCs w:val="24"/>
              </w:rPr>
              <w:t xml:space="preserve"> Применять полученные знания для решения физических задач</w:t>
            </w:r>
          </w:p>
          <w:p w:rsidR="00CC7B28" w:rsidRPr="00936B73" w:rsidRDefault="00CC7B28" w:rsidP="00725BD4">
            <w:pPr>
              <w:numPr>
                <w:ilvl w:val="0"/>
                <w:numId w:val="4"/>
              </w:numPr>
              <w:snapToGrid w:val="0"/>
              <w:rPr>
                <w:rStyle w:val="FontStyle44"/>
                <w:rFonts w:eastAsia="Calibri"/>
                <w:color w:val="262626"/>
                <w:sz w:val="24"/>
                <w:szCs w:val="24"/>
              </w:rPr>
            </w:pPr>
            <w:r w:rsidRPr="00936B73">
              <w:rPr>
                <w:b/>
                <w:color w:val="262626"/>
                <w:sz w:val="24"/>
                <w:szCs w:val="24"/>
              </w:rPr>
              <w:t>4</w:t>
            </w:r>
            <w:r w:rsidRPr="00936B73">
              <w:rPr>
                <w:color w:val="262626"/>
                <w:sz w:val="24"/>
                <w:szCs w:val="24"/>
              </w:rPr>
              <w:t>. Измерять ряд физических величин, представляя результаты измерений с учетом их погрешностей</w:t>
            </w:r>
          </w:p>
          <w:p w:rsidR="00CC7B28" w:rsidRPr="00936B73" w:rsidRDefault="00CC7B28" w:rsidP="00725BD4">
            <w:pPr>
              <w:numPr>
                <w:ilvl w:val="0"/>
                <w:numId w:val="4"/>
              </w:numPr>
              <w:rPr>
                <w:rStyle w:val="FontStyle44"/>
                <w:rFonts w:eastAsia="Calibri"/>
                <w:sz w:val="24"/>
                <w:szCs w:val="24"/>
              </w:rPr>
            </w:pPr>
            <w:r w:rsidRPr="00936B73">
              <w:rPr>
                <w:rStyle w:val="FontStyle44"/>
                <w:rFonts w:eastAsia="Calibri"/>
                <w:b/>
                <w:sz w:val="24"/>
                <w:szCs w:val="24"/>
              </w:rPr>
              <w:t>5</w:t>
            </w:r>
            <w:r w:rsidRPr="00936B73">
              <w:rPr>
                <w:rStyle w:val="FontStyle44"/>
                <w:rFonts w:eastAsia="Calibri"/>
                <w:sz w:val="24"/>
                <w:szCs w:val="24"/>
              </w:rPr>
              <w:t xml:space="preserve">. Воспринимать и на основе полученных знаний самостоятельно оценивать </w:t>
            </w:r>
            <w:r w:rsidRPr="00936B73">
              <w:rPr>
                <w:rStyle w:val="FontStyle44"/>
                <w:rFonts w:eastAsia="Calibri"/>
                <w:sz w:val="24"/>
                <w:szCs w:val="24"/>
              </w:rPr>
              <w:lastRenderedPageBreak/>
              <w:t xml:space="preserve">полученную из различных источников информацию </w:t>
            </w:r>
          </w:p>
          <w:p w:rsidR="00CC7B28" w:rsidRPr="003A02A1" w:rsidRDefault="00CC7B28" w:rsidP="00A64CB0">
            <w:pPr>
              <w:keepNext/>
              <w:suppressLineNumbers/>
              <w:suppressAutoHyphens/>
              <w:jc w:val="center"/>
              <w:rPr>
                <w:b/>
                <w:bCs/>
                <w:color w:val="000000"/>
                <w:kern w:val="24"/>
                <w:sz w:val="24"/>
                <w:szCs w:val="24"/>
              </w:rPr>
            </w:pPr>
          </w:p>
        </w:tc>
        <w:tc>
          <w:tcPr>
            <w:tcW w:w="3648" w:type="dxa"/>
            <w:shd w:val="clear" w:color="auto" w:fill="auto"/>
            <w:tcMar>
              <w:top w:w="72" w:type="dxa"/>
              <w:left w:w="144" w:type="dxa"/>
              <w:bottom w:w="72" w:type="dxa"/>
              <w:right w:w="144" w:type="dxa"/>
            </w:tcMar>
          </w:tcPr>
          <w:p w:rsidR="00CC7B28" w:rsidRPr="00936B73" w:rsidRDefault="00CC7B28" w:rsidP="00725BD4">
            <w:pPr>
              <w:numPr>
                <w:ilvl w:val="0"/>
                <w:numId w:val="5"/>
              </w:numPr>
              <w:rPr>
                <w:rStyle w:val="FontStyle44"/>
                <w:rFonts w:eastAsia="Calibri"/>
                <w:sz w:val="24"/>
                <w:szCs w:val="24"/>
              </w:rPr>
            </w:pPr>
            <w:r w:rsidRPr="00936B73">
              <w:rPr>
                <w:rStyle w:val="FontStyle44"/>
                <w:rFonts w:eastAsia="Calibri"/>
                <w:b/>
                <w:sz w:val="24"/>
                <w:szCs w:val="24"/>
              </w:rPr>
              <w:lastRenderedPageBreak/>
              <w:t>1</w:t>
            </w:r>
            <w:r w:rsidRPr="00936B73">
              <w:rPr>
                <w:rStyle w:val="FontStyle44"/>
                <w:rFonts w:eastAsia="Calibri"/>
                <w:sz w:val="24"/>
                <w:szCs w:val="24"/>
              </w:rPr>
              <w:t>. Смысл понятий</w:t>
            </w:r>
          </w:p>
          <w:p w:rsidR="00CC7B28" w:rsidRPr="00936B73" w:rsidRDefault="00CC7B28" w:rsidP="00725BD4">
            <w:pPr>
              <w:numPr>
                <w:ilvl w:val="0"/>
                <w:numId w:val="5"/>
              </w:numPr>
              <w:rPr>
                <w:rStyle w:val="FontStyle44"/>
                <w:rFonts w:eastAsia="Calibri"/>
                <w:sz w:val="24"/>
                <w:szCs w:val="24"/>
              </w:rPr>
            </w:pPr>
            <w:r w:rsidRPr="00936B73">
              <w:rPr>
                <w:rStyle w:val="FontStyle44"/>
                <w:rFonts w:eastAsia="Calibri"/>
                <w:b/>
                <w:sz w:val="24"/>
                <w:szCs w:val="24"/>
              </w:rPr>
              <w:t>2</w:t>
            </w:r>
            <w:r w:rsidRPr="00936B73">
              <w:rPr>
                <w:rStyle w:val="FontStyle44"/>
                <w:rFonts w:eastAsia="Calibri"/>
                <w:sz w:val="24"/>
                <w:szCs w:val="24"/>
              </w:rPr>
              <w:t>. Смысл физических величин</w:t>
            </w:r>
          </w:p>
          <w:p w:rsidR="00CC7B28" w:rsidRPr="00936B73" w:rsidRDefault="00CC7B28" w:rsidP="00725BD4">
            <w:pPr>
              <w:numPr>
                <w:ilvl w:val="0"/>
                <w:numId w:val="5"/>
              </w:numPr>
              <w:rPr>
                <w:rStyle w:val="FontStyle44"/>
                <w:rFonts w:eastAsia="Calibri"/>
                <w:sz w:val="24"/>
                <w:szCs w:val="24"/>
              </w:rPr>
            </w:pPr>
            <w:r w:rsidRPr="00936B73">
              <w:rPr>
                <w:rStyle w:val="FontStyle44"/>
                <w:rFonts w:eastAsia="Calibri"/>
                <w:b/>
                <w:sz w:val="24"/>
                <w:szCs w:val="24"/>
              </w:rPr>
              <w:t>3</w:t>
            </w:r>
            <w:r w:rsidRPr="00936B73">
              <w:rPr>
                <w:rStyle w:val="FontStyle44"/>
                <w:rFonts w:eastAsia="Calibri"/>
                <w:sz w:val="24"/>
                <w:szCs w:val="24"/>
              </w:rPr>
              <w:t>. Смысл физических законов</w:t>
            </w:r>
          </w:p>
          <w:p w:rsidR="00CC7B28" w:rsidRPr="00936B73" w:rsidRDefault="00CC7B28" w:rsidP="00725BD4">
            <w:pPr>
              <w:numPr>
                <w:ilvl w:val="0"/>
                <w:numId w:val="5"/>
              </w:numPr>
              <w:rPr>
                <w:rStyle w:val="FontStyle44"/>
                <w:rFonts w:eastAsia="Calibri"/>
                <w:sz w:val="24"/>
                <w:szCs w:val="24"/>
              </w:rPr>
            </w:pPr>
            <w:r w:rsidRPr="00936B73">
              <w:rPr>
                <w:rStyle w:val="FontStyle44"/>
                <w:rFonts w:eastAsia="Calibri"/>
                <w:b/>
                <w:sz w:val="24"/>
                <w:szCs w:val="24"/>
              </w:rPr>
              <w:t>4</w:t>
            </w:r>
            <w:r w:rsidRPr="00936B73">
              <w:rPr>
                <w:rStyle w:val="FontStyle44"/>
                <w:rFonts w:eastAsia="Calibri"/>
                <w:sz w:val="24"/>
                <w:szCs w:val="24"/>
              </w:rPr>
              <w:t>. Вклад российских и зарубежных ученых, оказавших наибольшее влияние на развитие физики.</w:t>
            </w:r>
          </w:p>
          <w:p w:rsidR="00CC7B28" w:rsidRPr="003A02A1" w:rsidRDefault="00CC7B28" w:rsidP="00A64CB0">
            <w:pPr>
              <w:keepNext/>
              <w:suppressLineNumbers/>
              <w:suppressAutoHyphens/>
              <w:jc w:val="center"/>
              <w:rPr>
                <w:b/>
                <w:bCs/>
                <w:color w:val="000000"/>
                <w:kern w:val="24"/>
                <w:sz w:val="24"/>
                <w:szCs w:val="24"/>
              </w:rPr>
            </w:pPr>
          </w:p>
        </w:tc>
      </w:tr>
    </w:tbl>
    <w:p w:rsidR="00CC7B28" w:rsidRPr="005E6738" w:rsidRDefault="00CC7B28" w:rsidP="00CC7B28">
      <w:pPr>
        <w:jc w:val="center"/>
      </w:pPr>
    </w:p>
    <w:p w:rsidR="00CC7B28" w:rsidRPr="005E6738" w:rsidRDefault="00CC7B28" w:rsidP="00CC7B28"/>
    <w:p w:rsidR="00CC7B28" w:rsidRPr="005E6738" w:rsidRDefault="00CC7B28" w:rsidP="00CC7B28">
      <w:pPr>
        <w:keepNext/>
        <w:numPr>
          <w:ilvl w:val="0"/>
          <w:numId w:val="3"/>
        </w:numPr>
        <w:suppressLineNumbers/>
        <w:suppressAutoHyphens/>
        <w:rPr>
          <w:b/>
          <w:bCs/>
          <w:szCs w:val="28"/>
        </w:rPr>
        <w:sectPr w:rsidR="00CC7B28" w:rsidRPr="005E6738" w:rsidSect="00A64CB0">
          <w:pgSz w:w="16838" w:h="11906" w:orient="landscape"/>
          <w:pgMar w:top="1701" w:right="1134" w:bottom="850" w:left="1134" w:header="708" w:footer="708" w:gutter="0"/>
          <w:cols w:space="708"/>
          <w:docGrid w:linePitch="360"/>
        </w:sectPr>
      </w:pPr>
    </w:p>
    <w:p w:rsidR="00CC7B28" w:rsidRPr="00C74B16" w:rsidRDefault="00CC7B28" w:rsidP="00CC7B28">
      <w:pPr>
        <w:pStyle w:val="1"/>
        <w:numPr>
          <w:ilvl w:val="0"/>
          <w:numId w:val="3"/>
        </w:numPr>
        <w:rPr>
          <w:rFonts w:ascii="Times New Roman" w:hAnsi="Times New Roman"/>
          <w:sz w:val="28"/>
        </w:rPr>
      </w:pPr>
      <w:bookmarkStart w:id="3" w:name="_Toc470529355"/>
      <w:r w:rsidRPr="00C74B16">
        <w:rPr>
          <w:rFonts w:ascii="Times New Roman" w:hAnsi="Times New Roman"/>
          <w:sz w:val="28"/>
        </w:rPr>
        <w:lastRenderedPageBreak/>
        <w:t>Распределение основных показателей оценки результатов по видам аттестации</w:t>
      </w:r>
      <w:bookmarkEnd w:id="3"/>
    </w:p>
    <w:tbl>
      <w:tblPr>
        <w:tblW w:w="0" w:type="auto"/>
        <w:jc w:val="center"/>
        <w:tblInd w:w="-2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3"/>
        <w:gridCol w:w="1701"/>
        <w:gridCol w:w="1843"/>
      </w:tblGrid>
      <w:tr w:rsidR="00CC7B28" w:rsidRPr="005E6738" w:rsidTr="00A64CB0">
        <w:trPr>
          <w:jc w:val="center"/>
        </w:trPr>
        <w:tc>
          <w:tcPr>
            <w:tcW w:w="6703" w:type="dxa"/>
            <w:vMerge w:val="restart"/>
            <w:shd w:val="clear" w:color="auto" w:fill="auto"/>
            <w:vAlign w:val="center"/>
          </w:tcPr>
          <w:p w:rsidR="00CC7B28" w:rsidRPr="005E6738" w:rsidRDefault="00CC7B28" w:rsidP="00A64CB0">
            <w:pPr>
              <w:keepNext/>
              <w:suppressLineNumbers/>
              <w:suppressAutoHyphens/>
              <w:jc w:val="center"/>
              <w:rPr>
                <w:b/>
                <w:bCs/>
                <w:vertAlign w:val="superscript"/>
              </w:rPr>
            </w:pPr>
            <w:r w:rsidRPr="005E6738">
              <w:rPr>
                <w:b/>
                <w:bCs/>
              </w:rPr>
              <w:t>Код и наименование элемента умений или знаний</w:t>
            </w:r>
          </w:p>
        </w:tc>
        <w:tc>
          <w:tcPr>
            <w:tcW w:w="3544" w:type="dxa"/>
            <w:gridSpan w:val="2"/>
            <w:shd w:val="clear" w:color="auto" w:fill="auto"/>
            <w:vAlign w:val="center"/>
          </w:tcPr>
          <w:p w:rsidR="00CC7B28" w:rsidRPr="005E6738" w:rsidRDefault="00CC7B28" w:rsidP="00A64CB0">
            <w:pPr>
              <w:keepNext/>
              <w:suppressLineNumbers/>
              <w:suppressAutoHyphens/>
              <w:jc w:val="center"/>
            </w:pPr>
            <w:r w:rsidRPr="005E6738">
              <w:rPr>
                <w:b/>
                <w:bCs/>
              </w:rPr>
              <w:t>Виды аттестации</w:t>
            </w:r>
          </w:p>
        </w:tc>
      </w:tr>
      <w:tr w:rsidR="00CC7B28" w:rsidRPr="005E6738" w:rsidTr="00A64CB0">
        <w:trPr>
          <w:trHeight w:val="754"/>
          <w:jc w:val="center"/>
        </w:trPr>
        <w:tc>
          <w:tcPr>
            <w:tcW w:w="6703" w:type="dxa"/>
            <w:vMerge/>
            <w:shd w:val="clear" w:color="auto" w:fill="auto"/>
            <w:vAlign w:val="center"/>
          </w:tcPr>
          <w:p w:rsidR="00CC7B28" w:rsidRPr="005E6738" w:rsidRDefault="00CC7B28" w:rsidP="00A64CB0">
            <w:pPr>
              <w:keepNext/>
              <w:suppressLineNumbers/>
              <w:suppressAutoHyphens/>
              <w:jc w:val="center"/>
              <w:rPr>
                <w:b/>
              </w:rPr>
            </w:pPr>
          </w:p>
        </w:tc>
        <w:tc>
          <w:tcPr>
            <w:tcW w:w="1701" w:type="dxa"/>
            <w:shd w:val="clear" w:color="auto" w:fill="auto"/>
            <w:vAlign w:val="center"/>
          </w:tcPr>
          <w:p w:rsidR="00CC7B28" w:rsidRPr="005E6738" w:rsidRDefault="00CC7B28" w:rsidP="00A64CB0">
            <w:pPr>
              <w:keepNext/>
              <w:suppressLineNumbers/>
              <w:suppressAutoHyphens/>
              <w:jc w:val="center"/>
              <w:rPr>
                <w:b/>
                <w:bCs/>
              </w:rPr>
            </w:pPr>
            <w:r w:rsidRPr="005E6738">
              <w:rPr>
                <w:i/>
                <w:sz w:val="20"/>
              </w:rPr>
              <w:t>Текущий контроль</w:t>
            </w:r>
          </w:p>
        </w:tc>
        <w:tc>
          <w:tcPr>
            <w:tcW w:w="1843" w:type="dxa"/>
            <w:shd w:val="clear" w:color="auto" w:fill="auto"/>
            <w:vAlign w:val="center"/>
          </w:tcPr>
          <w:p w:rsidR="00CC7B28" w:rsidRPr="005E6738" w:rsidRDefault="00CC7B28" w:rsidP="00A64CB0">
            <w:pPr>
              <w:keepNext/>
              <w:suppressLineNumbers/>
              <w:suppressAutoHyphens/>
              <w:jc w:val="center"/>
              <w:rPr>
                <w:b/>
                <w:bCs/>
              </w:rPr>
            </w:pPr>
            <w:r w:rsidRPr="005E6738">
              <w:rPr>
                <w:i/>
                <w:sz w:val="20"/>
              </w:rPr>
              <w:t xml:space="preserve">Промежуточная аттестация </w:t>
            </w:r>
          </w:p>
          <w:p w:rsidR="00CC7B28" w:rsidRPr="005E6738" w:rsidRDefault="00CC7B28" w:rsidP="00A64CB0">
            <w:pPr>
              <w:keepNext/>
              <w:suppressLineNumbers/>
              <w:suppressAutoHyphens/>
              <w:jc w:val="center"/>
              <w:rPr>
                <w:b/>
                <w:bCs/>
              </w:rPr>
            </w:pPr>
          </w:p>
        </w:tc>
      </w:tr>
      <w:tr w:rsidR="00CC7B28" w:rsidRPr="005E6738" w:rsidTr="00A64CB0">
        <w:trPr>
          <w:trHeight w:val="268"/>
          <w:jc w:val="center"/>
        </w:trPr>
        <w:tc>
          <w:tcPr>
            <w:tcW w:w="6703" w:type="dxa"/>
            <w:shd w:val="clear" w:color="auto" w:fill="auto"/>
          </w:tcPr>
          <w:p w:rsidR="00CC7B28" w:rsidRPr="005E6738" w:rsidRDefault="00CC7B28" w:rsidP="00A64CB0">
            <w:pPr>
              <w:keepNext/>
              <w:suppressLineNumbers/>
              <w:suppressAutoHyphens/>
              <w:rPr>
                <w:bCs/>
                <w:i/>
              </w:rPr>
            </w:pPr>
            <w:r w:rsidRPr="005E6738">
              <w:rPr>
                <w:bCs/>
                <w:i/>
              </w:rPr>
              <w:t>Уметь:</w:t>
            </w:r>
          </w:p>
        </w:tc>
        <w:tc>
          <w:tcPr>
            <w:tcW w:w="1701" w:type="dxa"/>
            <w:shd w:val="clear" w:color="auto" w:fill="auto"/>
          </w:tcPr>
          <w:p w:rsidR="00CC7B28" w:rsidRPr="005E6738" w:rsidRDefault="00CC7B28" w:rsidP="00A64CB0">
            <w:pPr>
              <w:keepNext/>
              <w:suppressLineNumbers/>
              <w:suppressAutoHyphens/>
              <w:jc w:val="center"/>
              <w:rPr>
                <w:bCs/>
              </w:rPr>
            </w:pPr>
          </w:p>
        </w:tc>
        <w:tc>
          <w:tcPr>
            <w:tcW w:w="1843" w:type="dxa"/>
            <w:shd w:val="clear" w:color="auto" w:fill="auto"/>
          </w:tcPr>
          <w:p w:rsidR="00CC7B28" w:rsidRPr="005E6738" w:rsidRDefault="00CC7B28" w:rsidP="00A64CB0">
            <w:pPr>
              <w:keepNext/>
              <w:suppressLineNumbers/>
              <w:suppressAutoHyphens/>
              <w:jc w:val="center"/>
              <w:rPr>
                <w:bCs/>
              </w:rPr>
            </w:pPr>
          </w:p>
        </w:tc>
      </w:tr>
      <w:tr w:rsidR="00CC7B28" w:rsidRPr="005E6738" w:rsidTr="00A64CB0">
        <w:trPr>
          <w:trHeight w:val="268"/>
          <w:jc w:val="center"/>
        </w:trPr>
        <w:tc>
          <w:tcPr>
            <w:tcW w:w="6703" w:type="dxa"/>
            <w:shd w:val="clear" w:color="auto" w:fill="auto"/>
          </w:tcPr>
          <w:p w:rsidR="00CC7B28" w:rsidRPr="00A63ECC" w:rsidRDefault="00CC7B28" w:rsidP="00725BD4">
            <w:pPr>
              <w:numPr>
                <w:ilvl w:val="0"/>
                <w:numId w:val="4"/>
              </w:numPr>
              <w:rPr>
                <w:sz w:val="24"/>
                <w:szCs w:val="24"/>
              </w:rPr>
            </w:pPr>
            <w:r w:rsidRPr="00936B73">
              <w:rPr>
                <w:rStyle w:val="FontStyle44"/>
                <w:rFonts w:eastAsia="Calibri"/>
                <w:b/>
                <w:sz w:val="24"/>
                <w:szCs w:val="24"/>
              </w:rPr>
              <w:t>1</w:t>
            </w:r>
            <w:r w:rsidRPr="00936B73">
              <w:rPr>
                <w:rStyle w:val="FontStyle44"/>
                <w:rFonts w:eastAsia="Calibri"/>
                <w:sz w:val="24"/>
                <w:szCs w:val="24"/>
              </w:rPr>
              <w:t>. Описывать и объяснять физические явления и свойства тел</w:t>
            </w:r>
          </w:p>
        </w:tc>
        <w:tc>
          <w:tcPr>
            <w:tcW w:w="1701" w:type="dxa"/>
            <w:shd w:val="clear" w:color="auto" w:fill="auto"/>
          </w:tcPr>
          <w:p w:rsidR="00CC7B28" w:rsidRPr="005E6738" w:rsidRDefault="00CC7B28" w:rsidP="00A64CB0">
            <w:pPr>
              <w:keepNext/>
              <w:suppressLineNumbers/>
              <w:suppressAutoHyphens/>
              <w:jc w:val="center"/>
              <w:rPr>
                <w:bCs/>
              </w:rPr>
            </w:pPr>
            <w:r>
              <w:rPr>
                <w:bCs/>
              </w:rPr>
              <w:t>+</w:t>
            </w:r>
          </w:p>
        </w:tc>
        <w:tc>
          <w:tcPr>
            <w:tcW w:w="1843" w:type="dxa"/>
            <w:shd w:val="clear" w:color="auto" w:fill="auto"/>
          </w:tcPr>
          <w:p w:rsidR="00CC7B28" w:rsidRPr="005E6738" w:rsidRDefault="00CC7B28" w:rsidP="00A64CB0">
            <w:pPr>
              <w:keepNext/>
              <w:suppressLineNumbers/>
              <w:suppressAutoHyphens/>
              <w:jc w:val="center"/>
              <w:rPr>
                <w:bCs/>
              </w:rPr>
            </w:pPr>
            <w:r>
              <w:rPr>
                <w:bCs/>
              </w:rPr>
              <w:t>+</w:t>
            </w:r>
          </w:p>
        </w:tc>
      </w:tr>
      <w:tr w:rsidR="00CC7B28" w:rsidRPr="005E6738" w:rsidTr="00A64CB0">
        <w:trPr>
          <w:trHeight w:val="268"/>
          <w:jc w:val="center"/>
        </w:trPr>
        <w:tc>
          <w:tcPr>
            <w:tcW w:w="6703" w:type="dxa"/>
            <w:shd w:val="clear" w:color="auto" w:fill="auto"/>
          </w:tcPr>
          <w:p w:rsidR="00CC7B28" w:rsidRPr="00054193" w:rsidRDefault="00CC7B28" w:rsidP="00725BD4">
            <w:pPr>
              <w:numPr>
                <w:ilvl w:val="0"/>
                <w:numId w:val="4"/>
              </w:numPr>
              <w:snapToGrid w:val="0"/>
              <w:rPr>
                <w:color w:val="262626"/>
                <w:sz w:val="24"/>
                <w:szCs w:val="24"/>
              </w:rPr>
            </w:pPr>
            <w:r w:rsidRPr="00936B73">
              <w:rPr>
                <w:b/>
                <w:color w:val="262626"/>
                <w:sz w:val="24"/>
                <w:szCs w:val="24"/>
              </w:rPr>
              <w:t>2</w:t>
            </w:r>
            <w:r w:rsidRPr="00936B73">
              <w:rPr>
                <w:color w:val="262626"/>
                <w:sz w:val="24"/>
                <w:szCs w:val="24"/>
              </w:rPr>
              <w:t>. Приводить примеры практического использования физических знаний: законов классической, квантовой и релятивисткой механики</w:t>
            </w:r>
          </w:p>
        </w:tc>
        <w:tc>
          <w:tcPr>
            <w:tcW w:w="1701" w:type="dxa"/>
            <w:shd w:val="clear" w:color="auto" w:fill="auto"/>
          </w:tcPr>
          <w:p w:rsidR="00CC7B28" w:rsidRDefault="00CC7B28" w:rsidP="00A64CB0">
            <w:pPr>
              <w:jc w:val="center"/>
            </w:pPr>
            <w:r w:rsidRPr="00126C46">
              <w:rPr>
                <w:bCs/>
              </w:rPr>
              <w:t>+</w:t>
            </w:r>
          </w:p>
        </w:tc>
        <w:tc>
          <w:tcPr>
            <w:tcW w:w="1843" w:type="dxa"/>
            <w:shd w:val="clear" w:color="auto" w:fill="auto"/>
          </w:tcPr>
          <w:p w:rsidR="00CC7B28" w:rsidRPr="005E6738" w:rsidRDefault="00CC7B28" w:rsidP="00A64CB0">
            <w:pPr>
              <w:keepNext/>
              <w:suppressLineNumbers/>
              <w:suppressAutoHyphens/>
              <w:jc w:val="center"/>
              <w:rPr>
                <w:bCs/>
              </w:rPr>
            </w:pPr>
            <w:r>
              <w:rPr>
                <w:bCs/>
              </w:rPr>
              <w:t>+</w:t>
            </w:r>
          </w:p>
        </w:tc>
      </w:tr>
      <w:tr w:rsidR="00CC7B28" w:rsidRPr="005E6738" w:rsidTr="00A64CB0">
        <w:trPr>
          <w:trHeight w:val="268"/>
          <w:jc w:val="center"/>
        </w:trPr>
        <w:tc>
          <w:tcPr>
            <w:tcW w:w="6703" w:type="dxa"/>
            <w:shd w:val="clear" w:color="auto" w:fill="auto"/>
          </w:tcPr>
          <w:p w:rsidR="00CC7B28" w:rsidRPr="00054193" w:rsidRDefault="00CC7B28" w:rsidP="00725BD4">
            <w:pPr>
              <w:numPr>
                <w:ilvl w:val="0"/>
                <w:numId w:val="4"/>
              </w:numPr>
              <w:snapToGrid w:val="0"/>
              <w:rPr>
                <w:color w:val="262626"/>
                <w:sz w:val="24"/>
                <w:szCs w:val="24"/>
              </w:rPr>
            </w:pPr>
            <w:r w:rsidRPr="00936B73">
              <w:rPr>
                <w:b/>
                <w:color w:val="262626"/>
                <w:sz w:val="24"/>
                <w:szCs w:val="24"/>
              </w:rPr>
              <w:t>3.</w:t>
            </w:r>
            <w:r w:rsidRPr="00936B73">
              <w:rPr>
                <w:color w:val="262626"/>
                <w:sz w:val="24"/>
                <w:szCs w:val="24"/>
              </w:rPr>
              <w:t xml:space="preserve"> Применять полученные знания для решения физических задач</w:t>
            </w:r>
          </w:p>
        </w:tc>
        <w:tc>
          <w:tcPr>
            <w:tcW w:w="1701" w:type="dxa"/>
            <w:shd w:val="clear" w:color="auto" w:fill="auto"/>
          </w:tcPr>
          <w:p w:rsidR="00CC7B28" w:rsidRDefault="00CC7B28" w:rsidP="00A64CB0">
            <w:pPr>
              <w:jc w:val="center"/>
            </w:pPr>
            <w:r w:rsidRPr="00126C46">
              <w:rPr>
                <w:bCs/>
              </w:rPr>
              <w:t>+</w:t>
            </w:r>
          </w:p>
        </w:tc>
        <w:tc>
          <w:tcPr>
            <w:tcW w:w="1843" w:type="dxa"/>
            <w:shd w:val="clear" w:color="auto" w:fill="auto"/>
          </w:tcPr>
          <w:p w:rsidR="00CC7B28" w:rsidRPr="005E6738" w:rsidRDefault="00CC7B28" w:rsidP="00A64CB0">
            <w:pPr>
              <w:keepNext/>
              <w:suppressLineNumbers/>
              <w:suppressAutoHyphens/>
              <w:jc w:val="center"/>
              <w:rPr>
                <w:bCs/>
              </w:rPr>
            </w:pPr>
            <w:r>
              <w:rPr>
                <w:bCs/>
              </w:rPr>
              <w:t>+</w:t>
            </w:r>
          </w:p>
        </w:tc>
      </w:tr>
      <w:tr w:rsidR="00CC7B28" w:rsidRPr="005E6738" w:rsidTr="00A64CB0">
        <w:trPr>
          <w:trHeight w:val="268"/>
          <w:jc w:val="center"/>
        </w:trPr>
        <w:tc>
          <w:tcPr>
            <w:tcW w:w="6703" w:type="dxa"/>
            <w:shd w:val="clear" w:color="auto" w:fill="auto"/>
          </w:tcPr>
          <w:p w:rsidR="00CC7B28" w:rsidRPr="00054193" w:rsidRDefault="00CC7B28" w:rsidP="00725BD4">
            <w:pPr>
              <w:numPr>
                <w:ilvl w:val="0"/>
                <w:numId w:val="4"/>
              </w:numPr>
              <w:snapToGrid w:val="0"/>
              <w:rPr>
                <w:color w:val="262626"/>
                <w:sz w:val="24"/>
                <w:szCs w:val="24"/>
              </w:rPr>
            </w:pPr>
            <w:r w:rsidRPr="00936B73">
              <w:rPr>
                <w:b/>
                <w:color w:val="262626"/>
                <w:sz w:val="24"/>
                <w:szCs w:val="24"/>
              </w:rPr>
              <w:t>4</w:t>
            </w:r>
            <w:r w:rsidRPr="00936B73">
              <w:rPr>
                <w:color w:val="262626"/>
                <w:sz w:val="24"/>
                <w:szCs w:val="24"/>
              </w:rPr>
              <w:t>. Измерять ряд физических величин, представляя результаты измерений с учетом их погрешностей</w:t>
            </w:r>
          </w:p>
        </w:tc>
        <w:tc>
          <w:tcPr>
            <w:tcW w:w="1701" w:type="dxa"/>
            <w:shd w:val="clear" w:color="auto" w:fill="auto"/>
          </w:tcPr>
          <w:p w:rsidR="00CC7B28" w:rsidRDefault="00CC7B28" w:rsidP="00A64CB0">
            <w:pPr>
              <w:jc w:val="center"/>
            </w:pPr>
            <w:r w:rsidRPr="00126C46">
              <w:rPr>
                <w:bCs/>
              </w:rPr>
              <w:t>+</w:t>
            </w:r>
          </w:p>
        </w:tc>
        <w:tc>
          <w:tcPr>
            <w:tcW w:w="1843" w:type="dxa"/>
            <w:shd w:val="clear" w:color="auto" w:fill="auto"/>
          </w:tcPr>
          <w:p w:rsidR="00CC7B28" w:rsidRPr="005E6738" w:rsidRDefault="00CC7B28" w:rsidP="00A64CB0">
            <w:pPr>
              <w:keepNext/>
              <w:suppressLineNumbers/>
              <w:suppressAutoHyphens/>
              <w:jc w:val="center"/>
              <w:rPr>
                <w:bCs/>
              </w:rPr>
            </w:pPr>
            <w:r>
              <w:rPr>
                <w:bCs/>
              </w:rPr>
              <w:t>+</w:t>
            </w:r>
          </w:p>
        </w:tc>
      </w:tr>
      <w:tr w:rsidR="00CC7B28" w:rsidRPr="005E6738" w:rsidTr="00A64CB0">
        <w:trPr>
          <w:trHeight w:val="268"/>
          <w:jc w:val="center"/>
        </w:trPr>
        <w:tc>
          <w:tcPr>
            <w:tcW w:w="6703" w:type="dxa"/>
            <w:shd w:val="clear" w:color="auto" w:fill="auto"/>
          </w:tcPr>
          <w:p w:rsidR="00CC7B28" w:rsidRPr="00054193" w:rsidRDefault="00CC7B28" w:rsidP="00725BD4">
            <w:pPr>
              <w:numPr>
                <w:ilvl w:val="0"/>
                <w:numId w:val="4"/>
              </w:numPr>
              <w:rPr>
                <w:sz w:val="24"/>
                <w:szCs w:val="24"/>
              </w:rPr>
            </w:pPr>
            <w:r w:rsidRPr="00936B73">
              <w:rPr>
                <w:rStyle w:val="FontStyle44"/>
                <w:rFonts w:eastAsia="Calibri"/>
                <w:b/>
                <w:sz w:val="24"/>
                <w:szCs w:val="24"/>
              </w:rPr>
              <w:t>5</w:t>
            </w:r>
            <w:r w:rsidRPr="00936B73">
              <w:rPr>
                <w:rStyle w:val="FontStyle44"/>
                <w:rFonts w:eastAsia="Calibri"/>
                <w:sz w:val="24"/>
                <w:szCs w:val="24"/>
              </w:rPr>
              <w:t xml:space="preserve">. Воспринимать и на основе полученных знаний самостоятельно оценивать полученную из различных источников информацию </w:t>
            </w:r>
          </w:p>
        </w:tc>
        <w:tc>
          <w:tcPr>
            <w:tcW w:w="1701" w:type="dxa"/>
            <w:shd w:val="clear" w:color="auto" w:fill="auto"/>
          </w:tcPr>
          <w:p w:rsidR="00CC7B28" w:rsidRDefault="00CC7B28" w:rsidP="00A64CB0">
            <w:pPr>
              <w:jc w:val="center"/>
            </w:pPr>
            <w:r w:rsidRPr="00126C46">
              <w:rPr>
                <w:bCs/>
              </w:rPr>
              <w:t>+</w:t>
            </w:r>
          </w:p>
        </w:tc>
        <w:tc>
          <w:tcPr>
            <w:tcW w:w="1843" w:type="dxa"/>
            <w:shd w:val="clear" w:color="auto" w:fill="auto"/>
          </w:tcPr>
          <w:p w:rsidR="00CC7B28" w:rsidRPr="005E6738" w:rsidRDefault="00CC7B28" w:rsidP="00A64CB0">
            <w:pPr>
              <w:keepNext/>
              <w:suppressLineNumbers/>
              <w:suppressAutoHyphens/>
              <w:jc w:val="center"/>
              <w:rPr>
                <w:bCs/>
              </w:rPr>
            </w:pPr>
            <w:r>
              <w:rPr>
                <w:bCs/>
              </w:rPr>
              <w:t>+</w:t>
            </w:r>
          </w:p>
        </w:tc>
      </w:tr>
      <w:tr w:rsidR="00CC7B28" w:rsidRPr="005E6738" w:rsidTr="00A64CB0">
        <w:trPr>
          <w:trHeight w:val="268"/>
          <w:jc w:val="center"/>
        </w:trPr>
        <w:tc>
          <w:tcPr>
            <w:tcW w:w="6703" w:type="dxa"/>
            <w:shd w:val="clear" w:color="auto" w:fill="auto"/>
          </w:tcPr>
          <w:p w:rsidR="00CC7B28" w:rsidRPr="005E6738" w:rsidRDefault="00CC7B28" w:rsidP="00A64CB0">
            <w:pPr>
              <w:keepNext/>
              <w:suppressLineNumbers/>
              <w:suppressAutoHyphens/>
              <w:rPr>
                <w:bCs/>
                <w:i/>
              </w:rPr>
            </w:pPr>
            <w:r w:rsidRPr="005E6738">
              <w:rPr>
                <w:bCs/>
                <w:i/>
              </w:rPr>
              <w:t>Знать</w:t>
            </w:r>
          </w:p>
        </w:tc>
        <w:tc>
          <w:tcPr>
            <w:tcW w:w="1701" w:type="dxa"/>
            <w:shd w:val="clear" w:color="auto" w:fill="auto"/>
          </w:tcPr>
          <w:p w:rsidR="00CC7B28" w:rsidRPr="005E6738" w:rsidRDefault="00CC7B28" w:rsidP="00A64CB0">
            <w:pPr>
              <w:keepNext/>
              <w:suppressLineNumbers/>
              <w:suppressAutoHyphens/>
              <w:jc w:val="center"/>
              <w:rPr>
                <w:bCs/>
              </w:rPr>
            </w:pPr>
          </w:p>
        </w:tc>
        <w:tc>
          <w:tcPr>
            <w:tcW w:w="1843" w:type="dxa"/>
            <w:shd w:val="clear" w:color="auto" w:fill="auto"/>
          </w:tcPr>
          <w:p w:rsidR="00CC7B28" w:rsidRPr="005E6738" w:rsidRDefault="00CC7B28" w:rsidP="00A64CB0">
            <w:pPr>
              <w:keepNext/>
              <w:suppressLineNumbers/>
              <w:suppressAutoHyphens/>
              <w:jc w:val="center"/>
              <w:rPr>
                <w:bCs/>
              </w:rPr>
            </w:pPr>
            <w:r>
              <w:rPr>
                <w:bCs/>
              </w:rPr>
              <w:t>+</w:t>
            </w:r>
          </w:p>
        </w:tc>
      </w:tr>
      <w:tr w:rsidR="00CC7B28" w:rsidRPr="005E6738" w:rsidTr="00A64CB0">
        <w:trPr>
          <w:trHeight w:val="268"/>
          <w:jc w:val="center"/>
        </w:trPr>
        <w:tc>
          <w:tcPr>
            <w:tcW w:w="6703" w:type="dxa"/>
            <w:shd w:val="clear" w:color="auto" w:fill="auto"/>
          </w:tcPr>
          <w:p w:rsidR="00CC7B28" w:rsidRPr="00054193" w:rsidRDefault="00CC7B28" w:rsidP="00725BD4">
            <w:pPr>
              <w:numPr>
                <w:ilvl w:val="0"/>
                <w:numId w:val="5"/>
              </w:numPr>
              <w:rPr>
                <w:sz w:val="24"/>
                <w:szCs w:val="24"/>
              </w:rPr>
            </w:pPr>
            <w:r w:rsidRPr="00936B73">
              <w:rPr>
                <w:rStyle w:val="FontStyle44"/>
                <w:rFonts w:eastAsia="Calibri"/>
                <w:b/>
                <w:sz w:val="24"/>
                <w:szCs w:val="24"/>
              </w:rPr>
              <w:t>1</w:t>
            </w:r>
            <w:r w:rsidRPr="00936B73">
              <w:rPr>
                <w:rStyle w:val="FontStyle44"/>
                <w:rFonts w:eastAsia="Calibri"/>
                <w:sz w:val="24"/>
                <w:szCs w:val="24"/>
              </w:rPr>
              <w:t>. Смысл понятий</w:t>
            </w:r>
          </w:p>
        </w:tc>
        <w:tc>
          <w:tcPr>
            <w:tcW w:w="1701" w:type="dxa"/>
            <w:shd w:val="clear" w:color="auto" w:fill="auto"/>
          </w:tcPr>
          <w:p w:rsidR="00CC7B28" w:rsidRDefault="00CC7B28" w:rsidP="00A64CB0">
            <w:pPr>
              <w:jc w:val="center"/>
            </w:pPr>
            <w:r w:rsidRPr="00E47628">
              <w:rPr>
                <w:bCs/>
              </w:rPr>
              <w:t>+</w:t>
            </w:r>
          </w:p>
        </w:tc>
        <w:tc>
          <w:tcPr>
            <w:tcW w:w="1843" w:type="dxa"/>
            <w:shd w:val="clear" w:color="auto" w:fill="auto"/>
          </w:tcPr>
          <w:p w:rsidR="00CC7B28" w:rsidRPr="005E6738" w:rsidRDefault="00CC7B28" w:rsidP="00A64CB0">
            <w:pPr>
              <w:keepNext/>
              <w:suppressLineNumbers/>
              <w:suppressAutoHyphens/>
              <w:jc w:val="center"/>
              <w:rPr>
                <w:bCs/>
              </w:rPr>
            </w:pPr>
            <w:r>
              <w:rPr>
                <w:bCs/>
              </w:rPr>
              <w:t>+</w:t>
            </w:r>
          </w:p>
        </w:tc>
      </w:tr>
      <w:tr w:rsidR="00CC7B28" w:rsidRPr="005E6738" w:rsidTr="00A64CB0">
        <w:trPr>
          <w:trHeight w:val="268"/>
          <w:jc w:val="center"/>
        </w:trPr>
        <w:tc>
          <w:tcPr>
            <w:tcW w:w="6703" w:type="dxa"/>
            <w:shd w:val="clear" w:color="auto" w:fill="auto"/>
          </w:tcPr>
          <w:p w:rsidR="00CC7B28" w:rsidRPr="00054193" w:rsidRDefault="00CC7B28" w:rsidP="00725BD4">
            <w:pPr>
              <w:numPr>
                <w:ilvl w:val="0"/>
                <w:numId w:val="5"/>
              </w:numPr>
              <w:rPr>
                <w:sz w:val="24"/>
                <w:szCs w:val="24"/>
              </w:rPr>
            </w:pPr>
            <w:r w:rsidRPr="00936B73">
              <w:rPr>
                <w:rStyle w:val="FontStyle44"/>
                <w:rFonts w:eastAsia="Calibri"/>
                <w:b/>
                <w:sz w:val="24"/>
                <w:szCs w:val="24"/>
              </w:rPr>
              <w:t>2</w:t>
            </w:r>
            <w:r w:rsidRPr="00936B73">
              <w:rPr>
                <w:rStyle w:val="FontStyle44"/>
                <w:rFonts w:eastAsia="Calibri"/>
                <w:sz w:val="24"/>
                <w:szCs w:val="24"/>
              </w:rPr>
              <w:t>. Смысл физических величин</w:t>
            </w:r>
          </w:p>
        </w:tc>
        <w:tc>
          <w:tcPr>
            <w:tcW w:w="1701" w:type="dxa"/>
            <w:shd w:val="clear" w:color="auto" w:fill="auto"/>
          </w:tcPr>
          <w:p w:rsidR="00CC7B28" w:rsidRDefault="00CC7B28" w:rsidP="00A64CB0">
            <w:pPr>
              <w:jc w:val="center"/>
            </w:pPr>
            <w:r w:rsidRPr="00E47628">
              <w:rPr>
                <w:bCs/>
              </w:rPr>
              <w:t>+</w:t>
            </w:r>
          </w:p>
        </w:tc>
        <w:tc>
          <w:tcPr>
            <w:tcW w:w="1843" w:type="dxa"/>
            <w:shd w:val="clear" w:color="auto" w:fill="auto"/>
          </w:tcPr>
          <w:p w:rsidR="00CC7B28" w:rsidRPr="005E6738" w:rsidRDefault="00CC7B28" w:rsidP="00A64CB0">
            <w:pPr>
              <w:keepNext/>
              <w:suppressLineNumbers/>
              <w:suppressAutoHyphens/>
              <w:jc w:val="center"/>
              <w:rPr>
                <w:bCs/>
              </w:rPr>
            </w:pPr>
            <w:r>
              <w:rPr>
                <w:bCs/>
              </w:rPr>
              <w:t>+</w:t>
            </w:r>
          </w:p>
        </w:tc>
      </w:tr>
      <w:tr w:rsidR="00CC7B28" w:rsidRPr="005E6738" w:rsidTr="00A64CB0">
        <w:trPr>
          <w:trHeight w:val="268"/>
          <w:jc w:val="center"/>
        </w:trPr>
        <w:tc>
          <w:tcPr>
            <w:tcW w:w="6703" w:type="dxa"/>
            <w:shd w:val="clear" w:color="auto" w:fill="auto"/>
          </w:tcPr>
          <w:p w:rsidR="00CC7B28" w:rsidRPr="00054193" w:rsidRDefault="00CC7B28" w:rsidP="00725BD4">
            <w:pPr>
              <w:numPr>
                <w:ilvl w:val="0"/>
                <w:numId w:val="5"/>
              </w:numPr>
              <w:rPr>
                <w:sz w:val="24"/>
                <w:szCs w:val="24"/>
              </w:rPr>
            </w:pPr>
            <w:r w:rsidRPr="00936B73">
              <w:rPr>
                <w:rStyle w:val="FontStyle44"/>
                <w:rFonts w:eastAsia="Calibri"/>
                <w:b/>
                <w:sz w:val="24"/>
                <w:szCs w:val="24"/>
              </w:rPr>
              <w:t>3</w:t>
            </w:r>
            <w:r w:rsidRPr="00936B73">
              <w:rPr>
                <w:rStyle w:val="FontStyle44"/>
                <w:rFonts w:eastAsia="Calibri"/>
                <w:sz w:val="24"/>
                <w:szCs w:val="24"/>
              </w:rPr>
              <w:t>. Смысл физических законов</w:t>
            </w:r>
          </w:p>
        </w:tc>
        <w:tc>
          <w:tcPr>
            <w:tcW w:w="1701" w:type="dxa"/>
            <w:shd w:val="clear" w:color="auto" w:fill="auto"/>
          </w:tcPr>
          <w:p w:rsidR="00CC7B28" w:rsidRDefault="00CC7B28" w:rsidP="00A64CB0">
            <w:pPr>
              <w:jc w:val="center"/>
            </w:pPr>
            <w:r w:rsidRPr="00E47628">
              <w:rPr>
                <w:bCs/>
              </w:rPr>
              <w:t>+</w:t>
            </w:r>
          </w:p>
        </w:tc>
        <w:tc>
          <w:tcPr>
            <w:tcW w:w="1843" w:type="dxa"/>
            <w:shd w:val="clear" w:color="auto" w:fill="auto"/>
          </w:tcPr>
          <w:p w:rsidR="00CC7B28" w:rsidRPr="005E6738" w:rsidRDefault="00CC7B28" w:rsidP="00A64CB0">
            <w:pPr>
              <w:keepNext/>
              <w:suppressLineNumbers/>
              <w:suppressAutoHyphens/>
              <w:jc w:val="center"/>
              <w:rPr>
                <w:bCs/>
              </w:rPr>
            </w:pPr>
            <w:r>
              <w:rPr>
                <w:bCs/>
              </w:rPr>
              <w:t>+</w:t>
            </w:r>
          </w:p>
        </w:tc>
      </w:tr>
      <w:tr w:rsidR="00CC7B28" w:rsidRPr="005E6738" w:rsidTr="00A64CB0">
        <w:trPr>
          <w:trHeight w:val="268"/>
          <w:jc w:val="center"/>
        </w:trPr>
        <w:tc>
          <w:tcPr>
            <w:tcW w:w="6703" w:type="dxa"/>
            <w:shd w:val="clear" w:color="auto" w:fill="auto"/>
          </w:tcPr>
          <w:p w:rsidR="00CC7B28" w:rsidRPr="00054193" w:rsidRDefault="00CC7B28" w:rsidP="00725BD4">
            <w:pPr>
              <w:numPr>
                <w:ilvl w:val="0"/>
                <w:numId w:val="5"/>
              </w:numPr>
              <w:rPr>
                <w:sz w:val="24"/>
                <w:szCs w:val="24"/>
              </w:rPr>
            </w:pPr>
            <w:r w:rsidRPr="00936B73">
              <w:rPr>
                <w:rStyle w:val="FontStyle44"/>
                <w:rFonts w:eastAsia="Calibri"/>
                <w:b/>
                <w:sz w:val="24"/>
                <w:szCs w:val="24"/>
              </w:rPr>
              <w:t>4</w:t>
            </w:r>
            <w:r w:rsidRPr="00936B73">
              <w:rPr>
                <w:rStyle w:val="FontStyle44"/>
                <w:rFonts w:eastAsia="Calibri"/>
                <w:sz w:val="24"/>
                <w:szCs w:val="24"/>
              </w:rPr>
              <w:t>. Вклад российских и зарубежных ученых, оказавших наибольшее влияние на развитие физики.</w:t>
            </w:r>
          </w:p>
        </w:tc>
        <w:tc>
          <w:tcPr>
            <w:tcW w:w="1701" w:type="dxa"/>
            <w:shd w:val="clear" w:color="auto" w:fill="auto"/>
          </w:tcPr>
          <w:p w:rsidR="00CC7B28" w:rsidRDefault="00CC7B28" w:rsidP="00A64CB0">
            <w:pPr>
              <w:jc w:val="center"/>
            </w:pPr>
            <w:r w:rsidRPr="00E47628">
              <w:rPr>
                <w:bCs/>
              </w:rPr>
              <w:t>+</w:t>
            </w:r>
          </w:p>
        </w:tc>
        <w:tc>
          <w:tcPr>
            <w:tcW w:w="1843" w:type="dxa"/>
            <w:shd w:val="clear" w:color="auto" w:fill="auto"/>
          </w:tcPr>
          <w:p w:rsidR="00CC7B28" w:rsidRPr="005E6738" w:rsidRDefault="00CC7B28" w:rsidP="00A64CB0">
            <w:pPr>
              <w:keepNext/>
              <w:suppressLineNumbers/>
              <w:suppressAutoHyphens/>
              <w:jc w:val="center"/>
              <w:rPr>
                <w:bCs/>
              </w:rPr>
            </w:pPr>
            <w:r>
              <w:rPr>
                <w:bCs/>
              </w:rPr>
              <w:t>+</w:t>
            </w:r>
          </w:p>
        </w:tc>
      </w:tr>
      <w:tr w:rsidR="00CC7B28" w:rsidRPr="005E6738" w:rsidTr="00A64CB0">
        <w:trPr>
          <w:trHeight w:val="415"/>
          <w:jc w:val="center"/>
        </w:trPr>
        <w:tc>
          <w:tcPr>
            <w:tcW w:w="6703" w:type="dxa"/>
            <w:shd w:val="clear" w:color="auto" w:fill="auto"/>
          </w:tcPr>
          <w:p w:rsidR="00CC7B28" w:rsidRPr="00627901" w:rsidRDefault="00CC7B28" w:rsidP="00A64CB0">
            <w:pPr>
              <w:keepNext/>
              <w:suppressLineNumbers/>
              <w:suppressAutoHyphens/>
              <w:rPr>
                <w:b/>
              </w:rPr>
            </w:pPr>
            <w:r w:rsidRPr="00627901">
              <w:rPr>
                <w:b/>
              </w:rPr>
              <w:t>Итого</w:t>
            </w:r>
          </w:p>
        </w:tc>
        <w:tc>
          <w:tcPr>
            <w:tcW w:w="1701" w:type="dxa"/>
            <w:shd w:val="clear" w:color="auto" w:fill="auto"/>
          </w:tcPr>
          <w:p w:rsidR="00CC7B28" w:rsidRPr="00627901" w:rsidRDefault="00CC7B28" w:rsidP="00A64CB0">
            <w:pPr>
              <w:keepNext/>
              <w:suppressLineNumbers/>
              <w:suppressAutoHyphens/>
              <w:jc w:val="center"/>
              <w:rPr>
                <w:b/>
                <w:bCs/>
              </w:rPr>
            </w:pPr>
            <w:r w:rsidRPr="00627901">
              <w:rPr>
                <w:b/>
                <w:bCs/>
              </w:rPr>
              <w:t>1</w:t>
            </w:r>
            <w:r>
              <w:rPr>
                <w:b/>
                <w:bCs/>
              </w:rPr>
              <w:t>0</w:t>
            </w:r>
          </w:p>
        </w:tc>
        <w:tc>
          <w:tcPr>
            <w:tcW w:w="1843" w:type="dxa"/>
            <w:shd w:val="clear" w:color="auto" w:fill="auto"/>
          </w:tcPr>
          <w:p w:rsidR="00CC7B28" w:rsidRPr="00627901" w:rsidRDefault="00CC7B28" w:rsidP="00A64CB0">
            <w:pPr>
              <w:keepNext/>
              <w:suppressLineNumbers/>
              <w:suppressAutoHyphens/>
              <w:jc w:val="center"/>
              <w:rPr>
                <w:b/>
                <w:bCs/>
              </w:rPr>
            </w:pPr>
            <w:r>
              <w:rPr>
                <w:b/>
                <w:bCs/>
              </w:rPr>
              <w:t>10</w:t>
            </w:r>
          </w:p>
        </w:tc>
      </w:tr>
    </w:tbl>
    <w:p w:rsidR="00CC7B28" w:rsidRPr="005E6738" w:rsidRDefault="00CC7B28" w:rsidP="00CC7B28">
      <w:pPr>
        <w:keepNext/>
        <w:suppressLineNumbers/>
        <w:suppressAutoHyphens/>
        <w:ind w:left="360"/>
        <w:rPr>
          <w:b/>
          <w:bCs/>
          <w:szCs w:val="28"/>
        </w:rPr>
      </w:pPr>
    </w:p>
    <w:p w:rsidR="00CC7B28" w:rsidRPr="005E6738" w:rsidRDefault="00CC7B28" w:rsidP="00CC7B28">
      <w:pPr>
        <w:keepNext/>
        <w:suppressLineNumbers/>
        <w:suppressAutoHyphens/>
        <w:rPr>
          <w:b/>
          <w:bCs/>
        </w:rPr>
      </w:pPr>
    </w:p>
    <w:p w:rsidR="00CC7B28" w:rsidRPr="005E6738" w:rsidRDefault="00CC7B28" w:rsidP="00CC7B28">
      <w:pPr>
        <w:keepNext/>
        <w:suppressLineNumbers/>
        <w:suppressAutoHyphens/>
        <w:rPr>
          <w:b/>
          <w:szCs w:val="28"/>
        </w:rPr>
        <w:sectPr w:rsidR="00CC7B28" w:rsidRPr="005E6738" w:rsidSect="00A64CB0">
          <w:pgSz w:w="11906" w:h="16838"/>
          <w:pgMar w:top="1134" w:right="851" w:bottom="1134" w:left="1701" w:header="709" w:footer="709" w:gutter="0"/>
          <w:cols w:space="708"/>
          <w:docGrid w:linePitch="360"/>
        </w:sectPr>
      </w:pPr>
    </w:p>
    <w:p w:rsidR="00CC7B28" w:rsidRPr="00F92DAF" w:rsidRDefault="00CC7B28" w:rsidP="00CC7B28"/>
    <w:tbl>
      <w:tblPr>
        <w:tblStyle w:val="a4"/>
        <w:tblW w:w="14944" w:type="dxa"/>
        <w:tblInd w:w="-34" w:type="dxa"/>
        <w:tblLook w:val="04A0"/>
      </w:tblPr>
      <w:tblGrid>
        <w:gridCol w:w="3709"/>
        <w:gridCol w:w="571"/>
        <w:gridCol w:w="571"/>
        <w:gridCol w:w="571"/>
        <w:gridCol w:w="621"/>
        <w:gridCol w:w="571"/>
        <w:gridCol w:w="455"/>
        <w:gridCol w:w="571"/>
        <w:gridCol w:w="571"/>
        <w:gridCol w:w="571"/>
        <w:gridCol w:w="449"/>
        <w:gridCol w:w="571"/>
        <w:gridCol w:w="449"/>
        <w:gridCol w:w="356"/>
        <w:gridCol w:w="376"/>
        <w:gridCol w:w="419"/>
        <w:gridCol w:w="318"/>
        <w:gridCol w:w="376"/>
        <w:gridCol w:w="419"/>
        <w:gridCol w:w="377"/>
        <w:gridCol w:w="376"/>
        <w:gridCol w:w="419"/>
        <w:gridCol w:w="419"/>
        <w:gridCol w:w="419"/>
        <w:gridCol w:w="419"/>
      </w:tblGrid>
      <w:tr w:rsidR="00CC7B28" w:rsidRPr="00554764" w:rsidTr="00A64CB0">
        <w:tc>
          <w:tcPr>
            <w:tcW w:w="14944" w:type="dxa"/>
            <w:gridSpan w:val="25"/>
          </w:tcPr>
          <w:p w:rsidR="00CC7B28" w:rsidRPr="00554764" w:rsidRDefault="00CC7B28" w:rsidP="00CC7B28">
            <w:pPr>
              <w:pStyle w:val="a3"/>
              <w:numPr>
                <w:ilvl w:val="0"/>
                <w:numId w:val="3"/>
              </w:numPr>
              <w:jc w:val="left"/>
              <w:rPr>
                <w:b/>
                <w:sz w:val="20"/>
              </w:rPr>
            </w:pPr>
            <w:r w:rsidRPr="00554764">
              <w:rPr>
                <w:rFonts w:ascii="Times New Roman" w:hAnsi="Times New Roman"/>
                <w:b/>
                <w:sz w:val="20"/>
              </w:rPr>
              <w:t xml:space="preserve">Содержательно-компетентностные матрицы оценочных средств  </w:t>
            </w:r>
          </w:p>
        </w:tc>
      </w:tr>
      <w:tr w:rsidR="00CC7B28" w:rsidRPr="00554764" w:rsidTr="00A64CB0">
        <w:tc>
          <w:tcPr>
            <w:tcW w:w="14944" w:type="dxa"/>
            <w:gridSpan w:val="25"/>
          </w:tcPr>
          <w:p w:rsidR="00CC7B28" w:rsidRPr="00554764" w:rsidRDefault="00CC7B28" w:rsidP="00A64CB0">
            <w:pPr>
              <w:pStyle w:val="a3"/>
              <w:ind w:left="0"/>
              <w:rPr>
                <w:sz w:val="20"/>
              </w:rPr>
            </w:pPr>
            <w:r w:rsidRPr="00554764">
              <w:rPr>
                <w:rFonts w:ascii="Times New Roman" w:hAnsi="Times New Roman"/>
                <w:b/>
                <w:sz w:val="20"/>
              </w:rPr>
              <w:t>4.1.Содержательно-компетентностные матрицы оценочных средств  текущего контроля</w:t>
            </w:r>
          </w:p>
        </w:tc>
      </w:tr>
      <w:tr w:rsidR="00CC7B28" w:rsidRPr="00554764" w:rsidTr="00A64CB0">
        <w:tc>
          <w:tcPr>
            <w:tcW w:w="3828" w:type="dxa"/>
            <w:vMerge w:val="restart"/>
          </w:tcPr>
          <w:p w:rsidR="00CC7B28" w:rsidRPr="00554764" w:rsidRDefault="00CC7B28" w:rsidP="00A64CB0">
            <w:pPr>
              <w:pStyle w:val="a3"/>
              <w:ind w:left="0"/>
              <w:jc w:val="center"/>
              <w:rPr>
                <w:rFonts w:ascii="Times New Roman" w:hAnsi="Times New Roman"/>
                <w:sz w:val="20"/>
              </w:rPr>
            </w:pPr>
            <w:r w:rsidRPr="00554764">
              <w:rPr>
                <w:rFonts w:ascii="Times New Roman" w:hAnsi="Times New Roman"/>
                <w:sz w:val="20"/>
              </w:rPr>
              <w:t>Содержание учебного материала по программе УД</w:t>
            </w:r>
          </w:p>
        </w:tc>
        <w:tc>
          <w:tcPr>
            <w:tcW w:w="6542" w:type="dxa"/>
            <w:gridSpan w:val="12"/>
            <w:vAlign w:val="bottom"/>
          </w:tcPr>
          <w:p w:rsidR="00CC7B28" w:rsidRPr="00554764" w:rsidRDefault="00CC7B28" w:rsidP="00A64CB0">
            <w:pPr>
              <w:jc w:val="center"/>
              <w:rPr>
                <w:sz w:val="20"/>
              </w:rPr>
            </w:pPr>
            <w:r w:rsidRPr="00554764">
              <w:rPr>
                <w:sz w:val="20"/>
              </w:rPr>
              <w:t>Код оценочного средства</w:t>
            </w:r>
          </w:p>
        </w:tc>
        <w:tc>
          <w:tcPr>
            <w:tcW w:w="4574" w:type="dxa"/>
            <w:gridSpan w:val="12"/>
          </w:tcPr>
          <w:p w:rsidR="00CC7B28" w:rsidRPr="00554764" w:rsidRDefault="00CC7B28" w:rsidP="00A64CB0">
            <w:pPr>
              <w:pStyle w:val="a3"/>
              <w:ind w:left="0"/>
              <w:jc w:val="center"/>
              <w:rPr>
                <w:rFonts w:ascii="Times New Roman" w:hAnsi="Times New Roman"/>
                <w:sz w:val="20"/>
              </w:rPr>
            </w:pPr>
            <w:r w:rsidRPr="00554764">
              <w:rPr>
                <w:rFonts w:ascii="Times New Roman" w:hAnsi="Times New Roman"/>
                <w:sz w:val="20"/>
              </w:rPr>
              <w:t>Количество оценочных средств по типам</w:t>
            </w:r>
          </w:p>
        </w:tc>
      </w:tr>
      <w:tr w:rsidR="00CC7B28" w:rsidRPr="00554764" w:rsidTr="00A64CB0">
        <w:tc>
          <w:tcPr>
            <w:tcW w:w="3828" w:type="dxa"/>
            <w:vMerge/>
          </w:tcPr>
          <w:p w:rsidR="00CC7B28" w:rsidRPr="00554764" w:rsidRDefault="00CC7B28" w:rsidP="00A64CB0">
            <w:pPr>
              <w:pStyle w:val="a3"/>
              <w:ind w:left="0"/>
              <w:rPr>
                <w:sz w:val="20"/>
              </w:rPr>
            </w:pPr>
          </w:p>
        </w:tc>
        <w:tc>
          <w:tcPr>
            <w:tcW w:w="571" w:type="dxa"/>
            <w:vAlign w:val="bottom"/>
          </w:tcPr>
          <w:p w:rsidR="00CC7B28" w:rsidRPr="00554764" w:rsidRDefault="00CC7B28" w:rsidP="00A64CB0">
            <w:pPr>
              <w:rPr>
                <w:rFonts w:ascii="Arial CYR" w:hAnsi="Arial CYR" w:cs="Arial CYR"/>
                <w:sz w:val="20"/>
              </w:rPr>
            </w:pPr>
            <w:r w:rsidRPr="00554764">
              <w:rPr>
                <w:rFonts w:ascii="Arial CYR" w:hAnsi="Arial CYR" w:cs="Arial CYR"/>
                <w:sz w:val="20"/>
              </w:rPr>
              <w:t>У1</w:t>
            </w:r>
          </w:p>
        </w:tc>
        <w:tc>
          <w:tcPr>
            <w:tcW w:w="571" w:type="dxa"/>
            <w:vAlign w:val="bottom"/>
          </w:tcPr>
          <w:p w:rsidR="00CC7B28" w:rsidRPr="00554764" w:rsidRDefault="00CC7B28" w:rsidP="00A64CB0">
            <w:pPr>
              <w:rPr>
                <w:rFonts w:ascii="Arial CYR" w:hAnsi="Arial CYR" w:cs="Arial CYR"/>
                <w:sz w:val="20"/>
              </w:rPr>
            </w:pPr>
            <w:r w:rsidRPr="00554764">
              <w:rPr>
                <w:rFonts w:ascii="Arial CYR" w:hAnsi="Arial CYR" w:cs="Arial CYR"/>
                <w:sz w:val="20"/>
              </w:rPr>
              <w:t>У2</w:t>
            </w:r>
          </w:p>
        </w:tc>
        <w:tc>
          <w:tcPr>
            <w:tcW w:w="571" w:type="dxa"/>
            <w:vAlign w:val="bottom"/>
          </w:tcPr>
          <w:p w:rsidR="00CC7B28" w:rsidRPr="00554764" w:rsidRDefault="00CC7B28" w:rsidP="00A64CB0">
            <w:pPr>
              <w:rPr>
                <w:rFonts w:ascii="Arial CYR" w:hAnsi="Arial CYR" w:cs="Arial CYR"/>
                <w:sz w:val="20"/>
              </w:rPr>
            </w:pPr>
            <w:r w:rsidRPr="00554764">
              <w:rPr>
                <w:rFonts w:ascii="Arial CYR" w:hAnsi="Arial CYR" w:cs="Arial CYR"/>
                <w:sz w:val="20"/>
              </w:rPr>
              <w:t>У3</w:t>
            </w:r>
          </w:p>
        </w:tc>
        <w:tc>
          <w:tcPr>
            <w:tcW w:w="621" w:type="dxa"/>
            <w:vAlign w:val="bottom"/>
          </w:tcPr>
          <w:p w:rsidR="00CC7B28" w:rsidRPr="00554764" w:rsidRDefault="00CC7B28" w:rsidP="00A64CB0">
            <w:pPr>
              <w:rPr>
                <w:rFonts w:ascii="Arial CYR" w:hAnsi="Arial CYR" w:cs="Arial CYR"/>
                <w:sz w:val="20"/>
              </w:rPr>
            </w:pPr>
            <w:r w:rsidRPr="00554764">
              <w:rPr>
                <w:rFonts w:ascii="Arial CYR" w:hAnsi="Arial CYR" w:cs="Arial CYR"/>
                <w:sz w:val="20"/>
              </w:rPr>
              <w:t>У4</w:t>
            </w:r>
          </w:p>
        </w:tc>
        <w:tc>
          <w:tcPr>
            <w:tcW w:w="571" w:type="dxa"/>
            <w:vAlign w:val="bottom"/>
          </w:tcPr>
          <w:p w:rsidR="00CC7B28" w:rsidRPr="00554764" w:rsidRDefault="00CC7B28" w:rsidP="00A64CB0">
            <w:pPr>
              <w:rPr>
                <w:rFonts w:ascii="Arial CYR" w:hAnsi="Arial CYR" w:cs="Arial CYR"/>
                <w:sz w:val="20"/>
              </w:rPr>
            </w:pPr>
            <w:r w:rsidRPr="00554764">
              <w:rPr>
                <w:rFonts w:ascii="Arial CYR" w:hAnsi="Arial CYR" w:cs="Arial CYR"/>
                <w:sz w:val="20"/>
              </w:rPr>
              <w:t>У5</w:t>
            </w:r>
          </w:p>
        </w:tc>
        <w:tc>
          <w:tcPr>
            <w:tcW w:w="455" w:type="dxa"/>
            <w:vAlign w:val="bottom"/>
          </w:tcPr>
          <w:p w:rsidR="00CC7B28" w:rsidRPr="00554764" w:rsidRDefault="00CC7B28" w:rsidP="00A64CB0">
            <w:pPr>
              <w:rPr>
                <w:rFonts w:ascii="Arial CYR" w:hAnsi="Arial CYR" w:cs="Arial CYR"/>
                <w:sz w:val="20"/>
              </w:rPr>
            </w:pPr>
            <w:r w:rsidRPr="00554764">
              <w:rPr>
                <w:rFonts w:ascii="Arial CYR" w:hAnsi="Arial CYR" w:cs="Arial CYR"/>
                <w:sz w:val="20"/>
              </w:rPr>
              <w:t>У6</w:t>
            </w:r>
          </w:p>
        </w:tc>
        <w:tc>
          <w:tcPr>
            <w:tcW w:w="571" w:type="dxa"/>
            <w:vAlign w:val="bottom"/>
          </w:tcPr>
          <w:p w:rsidR="00CC7B28" w:rsidRPr="00554764" w:rsidRDefault="00CC7B28" w:rsidP="00A64CB0">
            <w:pPr>
              <w:rPr>
                <w:rFonts w:ascii="Arial CYR" w:hAnsi="Arial CYR" w:cs="Arial CYR"/>
                <w:sz w:val="20"/>
              </w:rPr>
            </w:pPr>
            <w:r w:rsidRPr="00554764">
              <w:rPr>
                <w:rFonts w:ascii="Arial CYR" w:hAnsi="Arial CYR" w:cs="Arial CYR"/>
                <w:sz w:val="20"/>
              </w:rPr>
              <w:t>З1</w:t>
            </w:r>
          </w:p>
        </w:tc>
        <w:tc>
          <w:tcPr>
            <w:tcW w:w="571" w:type="dxa"/>
            <w:vAlign w:val="bottom"/>
          </w:tcPr>
          <w:p w:rsidR="00CC7B28" w:rsidRPr="00554764" w:rsidRDefault="00CC7B28" w:rsidP="00A64CB0">
            <w:pPr>
              <w:rPr>
                <w:rFonts w:ascii="Arial CYR" w:hAnsi="Arial CYR" w:cs="Arial CYR"/>
                <w:sz w:val="20"/>
              </w:rPr>
            </w:pPr>
            <w:r w:rsidRPr="00554764">
              <w:rPr>
                <w:rFonts w:ascii="Arial CYR" w:hAnsi="Arial CYR" w:cs="Arial CYR"/>
                <w:sz w:val="20"/>
              </w:rPr>
              <w:t>З2</w:t>
            </w:r>
          </w:p>
        </w:tc>
        <w:tc>
          <w:tcPr>
            <w:tcW w:w="571" w:type="dxa"/>
            <w:vAlign w:val="bottom"/>
          </w:tcPr>
          <w:p w:rsidR="00CC7B28" w:rsidRPr="00554764" w:rsidRDefault="00CC7B28" w:rsidP="00A64CB0">
            <w:pPr>
              <w:rPr>
                <w:rFonts w:ascii="Arial CYR" w:hAnsi="Arial CYR" w:cs="Arial CYR"/>
                <w:sz w:val="20"/>
              </w:rPr>
            </w:pPr>
            <w:r w:rsidRPr="00554764">
              <w:rPr>
                <w:rFonts w:ascii="Arial CYR" w:hAnsi="Arial CYR" w:cs="Arial CYR"/>
                <w:sz w:val="20"/>
              </w:rPr>
              <w:t>З3</w:t>
            </w:r>
          </w:p>
        </w:tc>
        <w:tc>
          <w:tcPr>
            <w:tcW w:w="449" w:type="dxa"/>
            <w:vAlign w:val="bottom"/>
          </w:tcPr>
          <w:p w:rsidR="00CC7B28" w:rsidRPr="00554764" w:rsidRDefault="00CC7B28" w:rsidP="00A64CB0">
            <w:pPr>
              <w:rPr>
                <w:rFonts w:ascii="Arial CYR" w:hAnsi="Arial CYR" w:cs="Arial CYR"/>
                <w:sz w:val="20"/>
              </w:rPr>
            </w:pPr>
            <w:r w:rsidRPr="00554764">
              <w:rPr>
                <w:rFonts w:ascii="Arial CYR" w:hAnsi="Arial CYR" w:cs="Arial CYR"/>
                <w:sz w:val="20"/>
              </w:rPr>
              <w:t>З4</w:t>
            </w:r>
          </w:p>
        </w:tc>
        <w:tc>
          <w:tcPr>
            <w:tcW w:w="571" w:type="dxa"/>
            <w:vAlign w:val="bottom"/>
          </w:tcPr>
          <w:p w:rsidR="00CC7B28" w:rsidRPr="00554764" w:rsidRDefault="00CC7B28" w:rsidP="00A64CB0">
            <w:pPr>
              <w:rPr>
                <w:rFonts w:ascii="Arial CYR" w:hAnsi="Arial CYR" w:cs="Arial CYR"/>
                <w:sz w:val="20"/>
              </w:rPr>
            </w:pPr>
            <w:r w:rsidRPr="00554764">
              <w:rPr>
                <w:rFonts w:ascii="Arial CYR" w:hAnsi="Arial CYR" w:cs="Arial CYR"/>
                <w:sz w:val="20"/>
              </w:rPr>
              <w:t>З5</w:t>
            </w:r>
          </w:p>
        </w:tc>
        <w:tc>
          <w:tcPr>
            <w:tcW w:w="449" w:type="dxa"/>
            <w:vAlign w:val="bottom"/>
          </w:tcPr>
          <w:p w:rsidR="00CC7B28" w:rsidRPr="00554764" w:rsidRDefault="00CC7B28" w:rsidP="00A64CB0">
            <w:pPr>
              <w:rPr>
                <w:rFonts w:ascii="Arial CYR" w:hAnsi="Arial CYR" w:cs="Arial CYR"/>
                <w:sz w:val="20"/>
              </w:rPr>
            </w:pPr>
            <w:r w:rsidRPr="00554764">
              <w:rPr>
                <w:rFonts w:ascii="Arial CYR" w:hAnsi="Arial CYR" w:cs="Arial CYR"/>
                <w:sz w:val="20"/>
              </w:rPr>
              <w:t>З6</w:t>
            </w:r>
          </w:p>
        </w:tc>
        <w:tc>
          <w:tcPr>
            <w:tcW w:w="358" w:type="dxa"/>
          </w:tcPr>
          <w:p w:rsidR="00CC7B28" w:rsidRPr="00554764" w:rsidRDefault="00CC7B28" w:rsidP="00A64CB0">
            <w:pPr>
              <w:pStyle w:val="a3"/>
              <w:ind w:left="0"/>
              <w:rPr>
                <w:sz w:val="20"/>
              </w:rPr>
            </w:pPr>
            <w:r w:rsidRPr="00554764">
              <w:rPr>
                <w:sz w:val="20"/>
              </w:rPr>
              <w:t>1</w:t>
            </w:r>
          </w:p>
        </w:tc>
        <w:tc>
          <w:tcPr>
            <w:tcW w:w="380" w:type="dxa"/>
          </w:tcPr>
          <w:p w:rsidR="00CC7B28" w:rsidRPr="00554764" w:rsidRDefault="00CC7B28" w:rsidP="00A64CB0">
            <w:pPr>
              <w:pStyle w:val="a3"/>
              <w:ind w:left="0"/>
              <w:rPr>
                <w:sz w:val="20"/>
              </w:rPr>
            </w:pPr>
            <w:r w:rsidRPr="00554764">
              <w:rPr>
                <w:sz w:val="20"/>
              </w:rPr>
              <w:t>2</w:t>
            </w:r>
          </w:p>
        </w:tc>
        <w:tc>
          <w:tcPr>
            <w:tcW w:w="360" w:type="dxa"/>
          </w:tcPr>
          <w:p w:rsidR="00CC7B28" w:rsidRPr="00554764" w:rsidRDefault="00CC7B28" w:rsidP="00A64CB0">
            <w:pPr>
              <w:pStyle w:val="a3"/>
              <w:ind w:left="0"/>
              <w:rPr>
                <w:sz w:val="20"/>
              </w:rPr>
            </w:pPr>
            <w:r w:rsidRPr="00554764">
              <w:rPr>
                <w:sz w:val="20"/>
              </w:rPr>
              <w:t>3</w:t>
            </w:r>
          </w:p>
        </w:tc>
        <w:tc>
          <w:tcPr>
            <w:tcW w:w="318" w:type="dxa"/>
          </w:tcPr>
          <w:p w:rsidR="00CC7B28" w:rsidRPr="00554764" w:rsidRDefault="00CC7B28" w:rsidP="00A64CB0">
            <w:pPr>
              <w:pStyle w:val="a3"/>
              <w:ind w:left="0"/>
              <w:rPr>
                <w:sz w:val="20"/>
              </w:rPr>
            </w:pPr>
            <w:r w:rsidRPr="00554764">
              <w:rPr>
                <w:sz w:val="20"/>
              </w:rPr>
              <w:t>4</w:t>
            </w:r>
          </w:p>
        </w:tc>
        <w:tc>
          <w:tcPr>
            <w:tcW w:w="380" w:type="dxa"/>
          </w:tcPr>
          <w:p w:rsidR="00CC7B28" w:rsidRPr="00554764" w:rsidRDefault="00CC7B28" w:rsidP="00A64CB0">
            <w:pPr>
              <w:pStyle w:val="a3"/>
              <w:ind w:left="0"/>
              <w:rPr>
                <w:sz w:val="20"/>
              </w:rPr>
            </w:pPr>
            <w:r w:rsidRPr="00554764">
              <w:rPr>
                <w:sz w:val="20"/>
              </w:rPr>
              <w:t>5</w:t>
            </w:r>
          </w:p>
        </w:tc>
        <w:tc>
          <w:tcPr>
            <w:tcW w:w="380" w:type="dxa"/>
          </w:tcPr>
          <w:p w:rsidR="00CC7B28" w:rsidRPr="00554764" w:rsidRDefault="00CC7B28" w:rsidP="00A64CB0">
            <w:pPr>
              <w:pStyle w:val="a3"/>
              <w:ind w:left="0"/>
              <w:rPr>
                <w:sz w:val="20"/>
              </w:rPr>
            </w:pPr>
            <w:r w:rsidRPr="00554764">
              <w:rPr>
                <w:sz w:val="20"/>
              </w:rPr>
              <w:t>6</w:t>
            </w:r>
          </w:p>
        </w:tc>
        <w:tc>
          <w:tcPr>
            <w:tcW w:w="381" w:type="dxa"/>
          </w:tcPr>
          <w:p w:rsidR="00CC7B28" w:rsidRPr="00554764" w:rsidRDefault="00CC7B28" w:rsidP="00A64CB0">
            <w:pPr>
              <w:pStyle w:val="a3"/>
              <w:ind w:left="0"/>
              <w:rPr>
                <w:sz w:val="20"/>
              </w:rPr>
            </w:pPr>
            <w:r w:rsidRPr="00554764">
              <w:rPr>
                <w:sz w:val="20"/>
              </w:rPr>
              <w:t>7</w:t>
            </w:r>
          </w:p>
        </w:tc>
        <w:tc>
          <w:tcPr>
            <w:tcW w:w="380" w:type="dxa"/>
          </w:tcPr>
          <w:p w:rsidR="00CC7B28" w:rsidRPr="00554764" w:rsidRDefault="00CC7B28" w:rsidP="00A64CB0">
            <w:pPr>
              <w:pStyle w:val="a3"/>
              <w:ind w:left="0"/>
              <w:rPr>
                <w:sz w:val="20"/>
              </w:rPr>
            </w:pPr>
            <w:r w:rsidRPr="00554764">
              <w:rPr>
                <w:sz w:val="20"/>
              </w:rPr>
              <w:t>8</w:t>
            </w:r>
          </w:p>
        </w:tc>
        <w:tc>
          <w:tcPr>
            <w:tcW w:w="380" w:type="dxa"/>
          </w:tcPr>
          <w:p w:rsidR="00CC7B28" w:rsidRPr="00554764" w:rsidRDefault="00CC7B28" w:rsidP="00A64CB0">
            <w:pPr>
              <w:pStyle w:val="a3"/>
              <w:ind w:left="0"/>
              <w:rPr>
                <w:sz w:val="20"/>
              </w:rPr>
            </w:pPr>
            <w:r w:rsidRPr="00554764">
              <w:rPr>
                <w:sz w:val="20"/>
              </w:rPr>
              <w:t>9</w:t>
            </w:r>
          </w:p>
        </w:tc>
        <w:tc>
          <w:tcPr>
            <w:tcW w:w="419" w:type="dxa"/>
          </w:tcPr>
          <w:p w:rsidR="00CC7B28" w:rsidRPr="00554764" w:rsidRDefault="00CC7B28" w:rsidP="00A64CB0">
            <w:pPr>
              <w:pStyle w:val="a3"/>
              <w:ind w:left="0"/>
              <w:rPr>
                <w:sz w:val="20"/>
              </w:rPr>
            </w:pPr>
            <w:r w:rsidRPr="00554764">
              <w:rPr>
                <w:sz w:val="20"/>
              </w:rPr>
              <w:t>10</w:t>
            </w:r>
          </w:p>
        </w:tc>
        <w:tc>
          <w:tcPr>
            <w:tcW w:w="419" w:type="dxa"/>
          </w:tcPr>
          <w:p w:rsidR="00CC7B28" w:rsidRPr="00554764" w:rsidRDefault="00CC7B28" w:rsidP="00A64CB0">
            <w:pPr>
              <w:pStyle w:val="a3"/>
              <w:ind w:left="0"/>
              <w:rPr>
                <w:sz w:val="20"/>
              </w:rPr>
            </w:pPr>
            <w:r w:rsidRPr="00554764">
              <w:rPr>
                <w:sz w:val="20"/>
              </w:rPr>
              <w:t>11</w:t>
            </w:r>
          </w:p>
        </w:tc>
        <w:tc>
          <w:tcPr>
            <w:tcW w:w="419" w:type="dxa"/>
          </w:tcPr>
          <w:p w:rsidR="00CC7B28" w:rsidRPr="00554764" w:rsidRDefault="00CC7B28" w:rsidP="00A64CB0">
            <w:pPr>
              <w:pStyle w:val="a3"/>
              <w:ind w:left="0"/>
              <w:rPr>
                <w:sz w:val="20"/>
              </w:rPr>
            </w:pPr>
            <w:r w:rsidRPr="00554764">
              <w:rPr>
                <w:sz w:val="20"/>
              </w:rPr>
              <w:t>12</w:t>
            </w:r>
          </w:p>
        </w:tc>
      </w:tr>
      <w:tr w:rsidR="00CC7B28" w:rsidRPr="00554764" w:rsidTr="00A64CB0">
        <w:tc>
          <w:tcPr>
            <w:tcW w:w="3828" w:type="dxa"/>
          </w:tcPr>
          <w:p w:rsidR="00CC7B28" w:rsidRPr="00554764" w:rsidRDefault="00CC7B28" w:rsidP="00A64CB0">
            <w:pPr>
              <w:pStyle w:val="Default"/>
              <w:rPr>
                <w:sz w:val="20"/>
                <w:szCs w:val="20"/>
              </w:rPr>
            </w:pPr>
            <w:r w:rsidRPr="00554764">
              <w:rPr>
                <w:bCs/>
                <w:sz w:val="20"/>
                <w:szCs w:val="20"/>
              </w:rPr>
              <w:t>Тема 1.</w:t>
            </w:r>
            <w:r w:rsidRPr="00554764">
              <w:rPr>
                <w:b/>
                <w:sz w:val="20"/>
                <w:szCs w:val="20"/>
              </w:rPr>
              <w:t xml:space="preserve"> </w:t>
            </w:r>
            <w:r w:rsidRPr="00554764">
              <w:rPr>
                <w:sz w:val="20"/>
                <w:szCs w:val="20"/>
              </w:rPr>
              <w:t>Введение. Физика и методы научного познания мира</w:t>
            </w: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4</w:t>
            </w:r>
          </w:p>
        </w:tc>
        <w:tc>
          <w:tcPr>
            <w:tcW w:w="62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455"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4</w:t>
            </w: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p>
        </w:tc>
        <w:tc>
          <w:tcPr>
            <w:tcW w:w="35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60" w:type="dxa"/>
          </w:tcPr>
          <w:p w:rsidR="00CC7B28" w:rsidRPr="00554764" w:rsidRDefault="00CC7B28" w:rsidP="00A64CB0">
            <w:pPr>
              <w:pStyle w:val="a3"/>
              <w:ind w:left="0"/>
              <w:rPr>
                <w:sz w:val="20"/>
              </w:rPr>
            </w:pPr>
          </w:p>
        </w:tc>
        <w:tc>
          <w:tcPr>
            <w:tcW w:w="318" w:type="dxa"/>
          </w:tcPr>
          <w:p w:rsidR="00CC7B28" w:rsidRPr="00554764" w:rsidRDefault="00CC7B28" w:rsidP="00A64CB0">
            <w:pPr>
              <w:pStyle w:val="a3"/>
              <w:ind w:left="0"/>
              <w:rPr>
                <w:sz w:val="20"/>
              </w:rPr>
            </w:pPr>
            <w:r w:rsidRPr="00554764">
              <w:rPr>
                <w:sz w:val="20"/>
              </w:rPr>
              <w:t>1</w:t>
            </w: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1"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p>
        </w:tc>
      </w:tr>
      <w:tr w:rsidR="00CC7B28" w:rsidRPr="00554764" w:rsidTr="00A64CB0">
        <w:tc>
          <w:tcPr>
            <w:tcW w:w="3828" w:type="dxa"/>
          </w:tcPr>
          <w:p w:rsidR="00CC7B28" w:rsidRPr="00554764" w:rsidRDefault="00CC7B28" w:rsidP="00A64CB0">
            <w:pPr>
              <w:pStyle w:val="Default"/>
              <w:rPr>
                <w:bCs/>
                <w:sz w:val="20"/>
                <w:szCs w:val="20"/>
              </w:rPr>
            </w:pPr>
            <w:r w:rsidRPr="00554764">
              <w:rPr>
                <w:bCs/>
                <w:sz w:val="20"/>
                <w:szCs w:val="20"/>
              </w:rPr>
              <w:t xml:space="preserve">Тема 2. </w:t>
            </w:r>
            <w:r w:rsidRPr="00554764">
              <w:rPr>
                <w:b/>
                <w:sz w:val="20"/>
                <w:szCs w:val="20"/>
              </w:rPr>
              <w:t xml:space="preserve"> </w:t>
            </w:r>
            <w:r w:rsidRPr="00554764">
              <w:rPr>
                <w:sz w:val="20"/>
                <w:szCs w:val="20"/>
              </w:rPr>
              <w:t>Кинематика</w:t>
            </w: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3</w:t>
            </w:r>
          </w:p>
        </w:tc>
        <w:tc>
          <w:tcPr>
            <w:tcW w:w="571" w:type="dxa"/>
          </w:tcPr>
          <w:p w:rsidR="00CC7B28" w:rsidRPr="00554764" w:rsidRDefault="00CC7B28" w:rsidP="00A64CB0">
            <w:pPr>
              <w:pStyle w:val="a3"/>
              <w:ind w:left="0"/>
              <w:rPr>
                <w:sz w:val="20"/>
              </w:rPr>
            </w:pPr>
            <w:r w:rsidRPr="00554764">
              <w:rPr>
                <w:sz w:val="20"/>
              </w:rPr>
              <w:t>11</w:t>
            </w:r>
          </w:p>
        </w:tc>
        <w:tc>
          <w:tcPr>
            <w:tcW w:w="621" w:type="dxa"/>
          </w:tcPr>
          <w:p w:rsidR="00CC7B28" w:rsidRPr="00554764" w:rsidRDefault="00CC7B28" w:rsidP="00A64CB0">
            <w:pPr>
              <w:pStyle w:val="a3"/>
              <w:ind w:left="0"/>
              <w:rPr>
                <w:sz w:val="20"/>
              </w:rPr>
            </w:pPr>
            <w:r w:rsidRPr="00554764">
              <w:rPr>
                <w:sz w:val="20"/>
              </w:rPr>
              <w:t>6.,11</w:t>
            </w:r>
          </w:p>
        </w:tc>
        <w:tc>
          <w:tcPr>
            <w:tcW w:w="571" w:type="dxa"/>
          </w:tcPr>
          <w:p w:rsidR="00CC7B28" w:rsidRPr="00554764" w:rsidRDefault="00CC7B28" w:rsidP="00A64CB0">
            <w:pPr>
              <w:pStyle w:val="a3"/>
              <w:ind w:left="0"/>
              <w:rPr>
                <w:sz w:val="20"/>
              </w:rPr>
            </w:pPr>
          </w:p>
        </w:tc>
        <w:tc>
          <w:tcPr>
            <w:tcW w:w="455"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6,11</w:t>
            </w:r>
          </w:p>
        </w:tc>
        <w:tc>
          <w:tcPr>
            <w:tcW w:w="571" w:type="dxa"/>
          </w:tcPr>
          <w:p w:rsidR="00CC7B28" w:rsidRPr="00554764" w:rsidRDefault="00CC7B28" w:rsidP="00A64CB0">
            <w:pPr>
              <w:pStyle w:val="a3"/>
              <w:ind w:left="0"/>
              <w:rPr>
                <w:sz w:val="20"/>
              </w:rPr>
            </w:pPr>
            <w:r w:rsidRPr="00554764">
              <w:rPr>
                <w:sz w:val="20"/>
              </w:rPr>
              <w:t>9</w:t>
            </w:r>
          </w:p>
        </w:tc>
        <w:tc>
          <w:tcPr>
            <w:tcW w:w="571" w:type="dxa"/>
          </w:tcPr>
          <w:p w:rsidR="00CC7B28" w:rsidRPr="00554764" w:rsidRDefault="00CC7B28" w:rsidP="00A64CB0">
            <w:pPr>
              <w:pStyle w:val="a3"/>
              <w:ind w:left="0"/>
              <w:rPr>
                <w:sz w:val="20"/>
              </w:rPr>
            </w:pPr>
            <w:r w:rsidRPr="00554764">
              <w:rPr>
                <w:sz w:val="20"/>
              </w:rPr>
              <w:t>9</w:t>
            </w:r>
          </w:p>
        </w:tc>
        <w:tc>
          <w:tcPr>
            <w:tcW w:w="449"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6,11</w:t>
            </w:r>
          </w:p>
        </w:tc>
        <w:tc>
          <w:tcPr>
            <w:tcW w:w="449" w:type="dxa"/>
          </w:tcPr>
          <w:p w:rsidR="00CC7B28" w:rsidRPr="00554764" w:rsidRDefault="00CC7B28" w:rsidP="00A64CB0">
            <w:pPr>
              <w:pStyle w:val="a3"/>
              <w:ind w:left="0"/>
              <w:rPr>
                <w:sz w:val="20"/>
              </w:rPr>
            </w:pPr>
          </w:p>
        </w:tc>
        <w:tc>
          <w:tcPr>
            <w:tcW w:w="35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60" w:type="dxa"/>
          </w:tcPr>
          <w:p w:rsidR="00CC7B28" w:rsidRPr="00554764" w:rsidRDefault="00CC7B28" w:rsidP="00A64CB0">
            <w:pPr>
              <w:pStyle w:val="a3"/>
              <w:ind w:left="0"/>
              <w:rPr>
                <w:sz w:val="20"/>
              </w:rPr>
            </w:pPr>
            <w:r w:rsidRPr="00554764">
              <w:rPr>
                <w:sz w:val="20"/>
              </w:rPr>
              <w:t>1</w:t>
            </w:r>
          </w:p>
        </w:tc>
        <w:tc>
          <w:tcPr>
            <w:tcW w:w="31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3</w:t>
            </w:r>
          </w:p>
        </w:tc>
        <w:tc>
          <w:tcPr>
            <w:tcW w:w="381"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2</w:t>
            </w: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r w:rsidRPr="00554764">
              <w:rPr>
                <w:sz w:val="20"/>
              </w:rPr>
              <w:t>4</w:t>
            </w:r>
          </w:p>
        </w:tc>
        <w:tc>
          <w:tcPr>
            <w:tcW w:w="419" w:type="dxa"/>
          </w:tcPr>
          <w:p w:rsidR="00CC7B28" w:rsidRPr="00554764" w:rsidRDefault="00CC7B28" w:rsidP="00A64CB0">
            <w:pPr>
              <w:pStyle w:val="a3"/>
              <w:ind w:left="0"/>
              <w:rPr>
                <w:sz w:val="20"/>
              </w:rPr>
            </w:pPr>
          </w:p>
        </w:tc>
      </w:tr>
      <w:tr w:rsidR="00CC7B28" w:rsidRPr="00554764" w:rsidTr="00A64CB0">
        <w:tc>
          <w:tcPr>
            <w:tcW w:w="3828" w:type="dxa"/>
          </w:tcPr>
          <w:p w:rsidR="00CC7B28" w:rsidRPr="00554764" w:rsidRDefault="00CC7B28" w:rsidP="00A64CB0">
            <w:pPr>
              <w:pStyle w:val="Default"/>
              <w:rPr>
                <w:bCs/>
                <w:sz w:val="20"/>
                <w:szCs w:val="20"/>
              </w:rPr>
            </w:pPr>
            <w:r w:rsidRPr="00554764">
              <w:rPr>
                <w:bCs/>
                <w:sz w:val="20"/>
                <w:szCs w:val="20"/>
              </w:rPr>
              <w:t xml:space="preserve">Тема 3. </w:t>
            </w:r>
            <w:r w:rsidRPr="00554764">
              <w:rPr>
                <w:b/>
                <w:sz w:val="20"/>
                <w:szCs w:val="20"/>
              </w:rPr>
              <w:t xml:space="preserve">  </w:t>
            </w:r>
            <w:r w:rsidRPr="00554764">
              <w:rPr>
                <w:sz w:val="20"/>
                <w:szCs w:val="20"/>
              </w:rPr>
              <w:t>Законы механики Ньютона</w:t>
            </w:r>
          </w:p>
        </w:tc>
        <w:tc>
          <w:tcPr>
            <w:tcW w:w="571" w:type="dxa"/>
          </w:tcPr>
          <w:p w:rsidR="00CC7B28" w:rsidRPr="00554764" w:rsidRDefault="00CC7B28" w:rsidP="00A64CB0">
            <w:pPr>
              <w:pStyle w:val="a3"/>
              <w:ind w:left="0"/>
              <w:rPr>
                <w:sz w:val="20"/>
              </w:rPr>
            </w:pPr>
            <w:r w:rsidRPr="00554764">
              <w:rPr>
                <w:sz w:val="20"/>
              </w:rPr>
              <w:t>3</w:t>
            </w: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6,11</w:t>
            </w:r>
          </w:p>
        </w:tc>
        <w:tc>
          <w:tcPr>
            <w:tcW w:w="62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455" w:type="dxa"/>
          </w:tcPr>
          <w:p w:rsidR="00CC7B28" w:rsidRPr="00554764" w:rsidRDefault="00CC7B28" w:rsidP="00A64CB0">
            <w:pPr>
              <w:pStyle w:val="a3"/>
              <w:ind w:left="0"/>
              <w:rPr>
                <w:sz w:val="20"/>
              </w:rPr>
            </w:pPr>
            <w:r w:rsidRPr="00554764">
              <w:rPr>
                <w:sz w:val="20"/>
              </w:rPr>
              <w:t>4</w:t>
            </w:r>
          </w:p>
        </w:tc>
        <w:tc>
          <w:tcPr>
            <w:tcW w:w="571" w:type="dxa"/>
          </w:tcPr>
          <w:p w:rsidR="00CC7B28" w:rsidRPr="00554764" w:rsidRDefault="00CC7B28" w:rsidP="00A64CB0">
            <w:pPr>
              <w:pStyle w:val="a3"/>
              <w:ind w:left="0"/>
              <w:rPr>
                <w:sz w:val="20"/>
              </w:rPr>
            </w:pPr>
            <w:r w:rsidRPr="00554764">
              <w:rPr>
                <w:sz w:val="20"/>
              </w:rPr>
              <w:t>6,11</w:t>
            </w:r>
          </w:p>
        </w:tc>
        <w:tc>
          <w:tcPr>
            <w:tcW w:w="571" w:type="dxa"/>
          </w:tcPr>
          <w:p w:rsidR="00CC7B28" w:rsidRPr="00554764" w:rsidRDefault="00CC7B28" w:rsidP="00A64CB0">
            <w:pPr>
              <w:pStyle w:val="a3"/>
              <w:ind w:left="0"/>
              <w:rPr>
                <w:sz w:val="20"/>
              </w:rPr>
            </w:pPr>
            <w:r w:rsidRPr="00554764">
              <w:rPr>
                <w:sz w:val="20"/>
              </w:rPr>
              <w:t>6,11</w:t>
            </w:r>
          </w:p>
        </w:tc>
        <w:tc>
          <w:tcPr>
            <w:tcW w:w="571" w:type="dxa"/>
          </w:tcPr>
          <w:p w:rsidR="00CC7B28" w:rsidRPr="00554764" w:rsidRDefault="00CC7B28" w:rsidP="00A64CB0">
            <w:pPr>
              <w:pStyle w:val="a3"/>
              <w:ind w:left="0"/>
              <w:rPr>
                <w:sz w:val="20"/>
              </w:rPr>
            </w:pPr>
            <w:r w:rsidRPr="00554764">
              <w:rPr>
                <w:sz w:val="20"/>
              </w:rPr>
              <w:t>6,11</w:t>
            </w:r>
          </w:p>
        </w:tc>
        <w:tc>
          <w:tcPr>
            <w:tcW w:w="449"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p>
        </w:tc>
        <w:tc>
          <w:tcPr>
            <w:tcW w:w="35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60" w:type="dxa"/>
          </w:tcPr>
          <w:p w:rsidR="00CC7B28" w:rsidRPr="00554764" w:rsidRDefault="00CC7B28" w:rsidP="00A64CB0">
            <w:pPr>
              <w:pStyle w:val="a3"/>
              <w:ind w:left="0"/>
              <w:rPr>
                <w:sz w:val="20"/>
              </w:rPr>
            </w:pPr>
            <w:r w:rsidRPr="00554764">
              <w:rPr>
                <w:sz w:val="20"/>
              </w:rPr>
              <w:t>1</w:t>
            </w:r>
          </w:p>
        </w:tc>
        <w:tc>
          <w:tcPr>
            <w:tcW w:w="318" w:type="dxa"/>
          </w:tcPr>
          <w:p w:rsidR="00CC7B28" w:rsidRPr="00554764" w:rsidRDefault="00CC7B28" w:rsidP="00A64CB0">
            <w:pPr>
              <w:pStyle w:val="a3"/>
              <w:ind w:left="0"/>
              <w:rPr>
                <w:sz w:val="20"/>
              </w:rPr>
            </w:pPr>
            <w:r w:rsidRPr="00554764">
              <w:rPr>
                <w:sz w:val="20"/>
              </w:rPr>
              <w:t>1</w:t>
            </w: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4</w:t>
            </w:r>
          </w:p>
        </w:tc>
        <w:tc>
          <w:tcPr>
            <w:tcW w:w="381"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r w:rsidRPr="00554764">
              <w:rPr>
                <w:sz w:val="20"/>
              </w:rPr>
              <w:t>4</w:t>
            </w:r>
          </w:p>
        </w:tc>
        <w:tc>
          <w:tcPr>
            <w:tcW w:w="419" w:type="dxa"/>
          </w:tcPr>
          <w:p w:rsidR="00CC7B28" w:rsidRPr="00554764" w:rsidRDefault="00CC7B28" w:rsidP="00A64CB0">
            <w:pPr>
              <w:pStyle w:val="a3"/>
              <w:ind w:left="0"/>
              <w:rPr>
                <w:sz w:val="20"/>
              </w:rPr>
            </w:pPr>
          </w:p>
        </w:tc>
      </w:tr>
      <w:tr w:rsidR="00CC7B28" w:rsidRPr="00554764" w:rsidTr="00A64CB0">
        <w:tc>
          <w:tcPr>
            <w:tcW w:w="3828" w:type="dxa"/>
          </w:tcPr>
          <w:p w:rsidR="00CC7B28" w:rsidRPr="00554764" w:rsidRDefault="00CC7B28" w:rsidP="00A64CB0">
            <w:pPr>
              <w:pStyle w:val="Default"/>
              <w:rPr>
                <w:bCs/>
                <w:sz w:val="20"/>
                <w:szCs w:val="20"/>
              </w:rPr>
            </w:pPr>
            <w:r w:rsidRPr="00554764">
              <w:rPr>
                <w:bCs/>
                <w:sz w:val="20"/>
                <w:szCs w:val="20"/>
              </w:rPr>
              <w:t xml:space="preserve">Тема 4. </w:t>
            </w:r>
            <w:r w:rsidRPr="00554764">
              <w:rPr>
                <w:b/>
                <w:sz w:val="20"/>
                <w:szCs w:val="20"/>
              </w:rPr>
              <w:t xml:space="preserve">  </w:t>
            </w:r>
            <w:r w:rsidRPr="00554764">
              <w:rPr>
                <w:sz w:val="20"/>
                <w:szCs w:val="20"/>
              </w:rPr>
              <w:t>Законы сохранения в механике</w:t>
            </w: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3</w:t>
            </w:r>
          </w:p>
        </w:tc>
        <w:tc>
          <w:tcPr>
            <w:tcW w:w="571" w:type="dxa"/>
          </w:tcPr>
          <w:p w:rsidR="00CC7B28" w:rsidRPr="00554764" w:rsidRDefault="00CC7B28" w:rsidP="00A64CB0">
            <w:pPr>
              <w:pStyle w:val="a3"/>
              <w:ind w:left="0"/>
              <w:rPr>
                <w:sz w:val="20"/>
              </w:rPr>
            </w:pPr>
          </w:p>
        </w:tc>
        <w:tc>
          <w:tcPr>
            <w:tcW w:w="62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11</w:t>
            </w:r>
          </w:p>
        </w:tc>
        <w:tc>
          <w:tcPr>
            <w:tcW w:w="455"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3,4</w:t>
            </w: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4</w:t>
            </w:r>
          </w:p>
        </w:tc>
        <w:tc>
          <w:tcPr>
            <w:tcW w:w="449" w:type="dxa"/>
          </w:tcPr>
          <w:p w:rsidR="00CC7B28" w:rsidRPr="00554764" w:rsidRDefault="00CC7B28" w:rsidP="00A64CB0">
            <w:pPr>
              <w:pStyle w:val="a3"/>
              <w:ind w:left="0"/>
              <w:rPr>
                <w:sz w:val="20"/>
              </w:rPr>
            </w:pPr>
          </w:p>
        </w:tc>
        <w:tc>
          <w:tcPr>
            <w:tcW w:w="35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60" w:type="dxa"/>
          </w:tcPr>
          <w:p w:rsidR="00CC7B28" w:rsidRPr="00554764" w:rsidRDefault="00CC7B28" w:rsidP="00A64CB0">
            <w:pPr>
              <w:pStyle w:val="a3"/>
              <w:ind w:left="0"/>
              <w:rPr>
                <w:sz w:val="20"/>
              </w:rPr>
            </w:pPr>
            <w:r w:rsidRPr="00554764">
              <w:rPr>
                <w:sz w:val="20"/>
              </w:rPr>
              <w:t>2</w:t>
            </w:r>
          </w:p>
        </w:tc>
        <w:tc>
          <w:tcPr>
            <w:tcW w:w="318" w:type="dxa"/>
          </w:tcPr>
          <w:p w:rsidR="00CC7B28" w:rsidRPr="00554764" w:rsidRDefault="00CC7B28" w:rsidP="00A64CB0">
            <w:pPr>
              <w:pStyle w:val="a3"/>
              <w:ind w:left="0"/>
              <w:rPr>
                <w:sz w:val="20"/>
              </w:rPr>
            </w:pPr>
            <w:r w:rsidRPr="00554764">
              <w:rPr>
                <w:sz w:val="20"/>
              </w:rPr>
              <w:t>2</w:t>
            </w: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1"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r w:rsidRPr="00554764">
              <w:rPr>
                <w:sz w:val="20"/>
              </w:rPr>
              <w:t>1</w:t>
            </w:r>
          </w:p>
        </w:tc>
        <w:tc>
          <w:tcPr>
            <w:tcW w:w="419" w:type="dxa"/>
          </w:tcPr>
          <w:p w:rsidR="00CC7B28" w:rsidRPr="00554764" w:rsidRDefault="00CC7B28" w:rsidP="00A64CB0">
            <w:pPr>
              <w:pStyle w:val="a3"/>
              <w:ind w:left="0"/>
              <w:rPr>
                <w:sz w:val="20"/>
              </w:rPr>
            </w:pPr>
          </w:p>
        </w:tc>
      </w:tr>
      <w:tr w:rsidR="00CC7B28" w:rsidRPr="00554764" w:rsidTr="00A64CB0">
        <w:tc>
          <w:tcPr>
            <w:tcW w:w="3828" w:type="dxa"/>
          </w:tcPr>
          <w:p w:rsidR="00CC7B28" w:rsidRPr="00554764" w:rsidRDefault="00CC7B28" w:rsidP="00A64CB0">
            <w:pPr>
              <w:shd w:val="clear" w:color="auto" w:fill="FFFFFF"/>
              <w:rPr>
                <w:color w:val="000000"/>
                <w:sz w:val="20"/>
              </w:rPr>
            </w:pPr>
            <w:r w:rsidRPr="00554764">
              <w:rPr>
                <w:bCs/>
                <w:sz w:val="20"/>
              </w:rPr>
              <w:t xml:space="preserve">Тема 5. </w:t>
            </w:r>
            <w:r w:rsidRPr="00554764">
              <w:rPr>
                <w:b/>
                <w:sz w:val="20"/>
              </w:rPr>
              <w:t xml:space="preserve"> </w:t>
            </w:r>
            <w:r w:rsidRPr="00554764">
              <w:rPr>
                <w:b/>
                <w:color w:val="000000"/>
                <w:sz w:val="20"/>
              </w:rPr>
              <w:t xml:space="preserve"> </w:t>
            </w:r>
            <w:r w:rsidRPr="00554764">
              <w:rPr>
                <w:color w:val="000000"/>
                <w:sz w:val="20"/>
              </w:rPr>
              <w:t>Основы молекулярно-кинетической теории. Идеальный газ</w:t>
            </w: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6,11</w:t>
            </w:r>
          </w:p>
        </w:tc>
        <w:tc>
          <w:tcPr>
            <w:tcW w:w="621" w:type="dxa"/>
          </w:tcPr>
          <w:p w:rsidR="00CC7B28" w:rsidRPr="00554764" w:rsidRDefault="00CC7B28" w:rsidP="00A64CB0">
            <w:pPr>
              <w:pStyle w:val="a3"/>
              <w:ind w:left="0"/>
              <w:rPr>
                <w:sz w:val="20"/>
              </w:rPr>
            </w:pPr>
            <w:r w:rsidRPr="00554764">
              <w:rPr>
                <w:sz w:val="20"/>
              </w:rPr>
              <w:t>6,11</w:t>
            </w:r>
          </w:p>
        </w:tc>
        <w:tc>
          <w:tcPr>
            <w:tcW w:w="571" w:type="dxa"/>
          </w:tcPr>
          <w:p w:rsidR="00CC7B28" w:rsidRPr="00554764" w:rsidRDefault="00CC7B28" w:rsidP="00A64CB0">
            <w:pPr>
              <w:pStyle w:val="a3"/>
              <w:ind w:left="0"/>
              <w:rPr>
                <w:sz w:val="20"/>
              </w:rPr>
            </w:pPr>
          </w:p>
        </w:tc>
        <w:tc>
          <w:tcPr>
            <w:tcW w:w="455"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6,11</w:t>
            </w:r>
          </w:p>
        </w:tc>
        <w:tc>
          <w:tcPr>
            <w:tcW w:w="571" w:type="dxa"/>
          </w:tcPr>
          <w:p w:rsidR="00CC7B28" w:rsidRPr="00554764" w:rsidRDefault="00CC7B28" w:rsidP="00A64CB0">
            <w:pPr>
              <w:pStyle w:val="a3"/>
              <w:ind w:left="0"/>
              <w:rPr>
                <w:sz w:val="20"/>
              </w:rPr>
            </w:pPr>
            <w:r w:rsidRPr="00554764">
              <w:rPr>
                <w:sz w:val="20"/>
              </w:rPr>
              <w:t>6,11</w:t>
            </w:r>
          </w:p>
        </w:tc>
        <w:tc>
          <w:tcPr>
            <w:tcW w:w="571" w:type="dxa"/>
          </w:tcPr>
          <w:p w:rsidR="00CC7B28" w:rsidRPr="00554764" w:rsidRDefault="00CC7B28" w:rsidP="00A64CB0">
            <w:pPr>
              <w:pStyle w:val="a3"/>
              <w:ind w:left="0"/>
              <w:rPr>
                <w:sz w:val="20"/>
              </w:rPr>
            </w:pPr>
            <w:r w:rsidRPr="00554764">
              <w:rPr>
                <w:sz w:val="20"/>
              </w:rPr>
              <w:t>9</w:t>
            </w:r>
          </w:p>
        </w:tc>
        <w:tc>
          <w:tcPr>
            <w:tcW w:w="449"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p>
        </w:tc>
        <w:tc>
          <w:tcPr>
            <w:tcW w:w="35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60" w:type="dxa"/>
          </w:tcPr>
          <w:p w:rsidR="00CC7B28" w:rsidRPr="00554764" w:rsidRDefault="00CC7B28" w:rsidP="00A64CB0">
            <w:pPr>
              <w:pStyle w:val="a3"/>
              <w:ind w:left="0"/>
              <w:rPr>
                <w:sz w:val="20"/>
              </w:rPr>
            </w:pPr>
          </w:p>
        </w:tc>
        <w:tc>
          <w:tcPr>
            <w:tcW w:w="31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4</w:t>
            </w:r>
          </w:p>
        </w:tc>
        <w:tc>
          <w:tcPr>
            <w:tcW w:w="381"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1</w:t>
            </w: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r w:rsidRPr="00554764">
              <w:rPr>
                <w:sz w:val="20"/>
              </w:rPr>
              <w:t>4</w:t>
            </w:r>
          </w:p>
        </w:tc>
        <w:tc>
          <w:tcPr>
            <w:tcW w:w="419" w:type="dxa"/>
          </w:tcPr>
          <w:p w:rsidR="00CC7B28" w:rsidRPr="00554764" w:rsidRDefault="00CC7B28" w:rsidP="00A64CB0">
            <w:pPr>
              <w:pStyle w:val="a3"/>
              <w:ind w:left="0"/>
              <w:rPr>
                <w:sz w:val="20"/>
              </w:rPr>
            </w:pPr>
          </w:p>
        </w:tc>
      </w:tr>
      <w:tr w:rsidR="00CC7B28" w:rsidRPr="00554764" w:rsidTr="00A64CB0">
        <w:tc>
          <w:tcPr>
            <w:tcW w:w="3828" w:type="dxa"/>
          </w:tcPr>
          <w:p w:rsidR="00CC7B28" w:rsidRPr="00554764" w:rsidRDefault="00CC7B28" w:rsidP="00A64CB0">
            <w:pPr>
              <w:pStyle w:val="Default"/>
              <w:rPr>
                <w:bCs/>
                <w:sz w:val="20"/>
                <w:szCs w:val="20"/>
              </w:rPr>
            </w:pPr>
            <w:r w:rsidRPr="00554764">
              <w:rPr>
                <w:bCs/>
                <w:sz w:val="20"/>
                <w:szCs w:val="20"/>
              </w:rPr>
              <w:t xml:space="preserve">Тема 6. </w:t>
            </w:r>
            <w:r w:rsidRPr="00554764">
              <w:rPr>
                <w:b/>
                <w:sz w:val="20"/>
                <w:szCs w:val="20"/>
              </w:rPr>
              <w:t xml:space="preserve">  </w:t>
            </w:r>
            <w:r w:rsidRPr="00554764">
              <w:rPr>
                <w:sz w:val="20"/>
                <w:szCs w:val="20"/>
              </w:rPr>
              <w:t>Основы термодинамики</w:t>
            </w: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3</w:t>
            </w:r>
          </w:p>
        </w:tc>
        <w:tc>
          <w:tcPr>
            <w:tcW w:w="571" w:type="dxa"/>
          </w:tcPr>
          <w:p w:rsidR="00CC7B28" w:rsidRPr="00554764" w:rsidRDefault="00CC7B28" w:rsidP="00A64CB0">
            <w:pPr>
              <w:pStyle w:val="a3"/>
              <w:ind w:left="0"/>
              <w:rPr>
                <w:sz w:val="20"/>
              </w:rPr>
            </w:pPr>
            <w:r w:rsidRPr="00554764">
              <w:rPr>
                <w:sz w:val="20"/>
              </w:rPr>
              <w:t>6,11</w:t>
            </w:r>
          </w:p>
        </w:tc>
        <w:tc>
          <w:tcPr>
            <w:tcW w:w="621" w:type="dxa"/>
          </w:tcPr>
          <w:p w:rsidR="00CC7B28" w:rsidRPr="00554764" w:rsidRDefault="00CC7B28" w:rsidP="00A64CB0">
            <w:pPr>
              <w:pStyle w:val="a3"/>
              <w:ind w:left="0"/>
              <w:rPr>
                <w:sz w:val="20"/>
              </w:rPr>
            </w:pPr>
            <w:r w:rsidRPr="00554764">
              <w:rPr>
                <w:sz w:val="20"/>
              </w:rPr>
              <w:t>6,11</w:t>
            </w:r>
          </w:p>
        </w:tc>
        <w:tc>
          <w:tcPr>
            <w:tcW w:w="571" w:type="dxa"/>
          </w:tcPr>
          <w:p w:rsidR="00CC7B28" w:rsidRPr="00554764" w:rsidRDefault="00CC7B28" w:rsidP="00A64CB0">
            <w:pPr>
              <w:pStyle w:val="a3"/>
              <w:ind w:left="0"/>
              <w:rPr>
                <w:sz w:val="20"/>
              </w:rPr>
            </w:pPr>
          </w:p>
        </w:tc>
        <w:tc>
          <w:tcPr>
            <w:tcW w:w="455"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6,11</w:t>
            </w:r>
          </w:p>
        </w:tc>
        <w:tc>
          <w:tcPr>
            <w:tcW w:w="571" w:type="dxa"/>
          </w:tcPr>
          <w:p w:rsidR="00CC7B28" w:rsidRPr="00554764" w:rsidRDefault="00CC7B28" w:rsidP="00A64CB0">
            <w:pPr>
              <w:pStyle w:val="a3"/>
              <w:ind w:left="0"/>
              <w:rPr>
                <w:sz w:val="20"/>
              </w:rPr>
            </w:pPr>
            <w:r w:rsidRPr="00554764">
              <w:rPr>
                <w:sz w:val="20"/>
              </w:rPr>
              <w:t>6,11</w:t>
            </w: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p>
        </w:tc>
        <w:tc>
          <w:tcPr>
            <w:tcW w:w="35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60" w:type="dxa"/>
          </w:tcPr>
          <w:p w:rsidR="00CC7B28" w:rsidRPr="00554764" w:rsidRDefault="00CC7B28" w:rsidP="00A64CB0">
            <w:pPr>
              <w:pStyle w:val="a3"/>
              <w:ind w:left="0"/>
              <w:rPr>
                <w:sz w:val="20"/>
              </w:rPr>
            </w:pPr>
            <w:r w:rsidRPr="00554764">
              <w:rPr>
                <w:sz w:val="20"/>
              </w:rPr>
              <w:t>1</w:t>
            </w:r>
          </w:p>
        </w:tc>
        <w:tc>
          <w:tcPr>
            <w:tcW w:w="31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4</w:t>
            </w:r>
          </w:p>
        </w:tc>
        <w:tc>
          <w:tcPr>
            <w:tcW w:w="381"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r w:rsidRPr="00554764">
              <w:rPr>
                <w:sz w:val="20"/>
              </w:rPr>
              <w:t>4</w:t>
            </w:r>
          </w:p>
        </w:tc>
        <w:tc>
          <w:tcPr>
            <w:tcW w:w="419" w:type="dxa"/>
          </w:tcPr>
          <w:p w:rsidR="00CC7B28" w:rsidRPr="00554764" w:rsidRDefault="00CC7B28" w:rsidP="00A64CB0">
            <w:pPr>
              <w:pStyle w:val="a3"/>
              <w:ind w:left="0"/>
              <w:rPr>
                <w:sz w:val="20"/>
              </w:rPr>
            </w:pPr>
          </w:p>
        </w:tc>
      </w:tr>
      <w:tr w:rsidR="00CC7B28" w:rsidRPr="00554764" w:rsidTr="00A64CB0">
        <w:tc>
          <w:tcPr>
            <w:tcW w:w="3828" w:type="dxa"/>
          </w:tcPr>
          <w:p w:rsidR="00CC7B28" w:rsidRPr="00554764" w:rsidRDefault="00CC7B28" w:rsidP="00A64CB0">
            <w:pPr>
              <w:rPr>
                <w:sz w:val="20"/>
              </w:rPr>
            </w:pPr>
            <w:r w:rsidRPr="00554764">
              <w:rPr>
                <w:bCs/>
                <w:sz w:val="20"/>
              </w:rPr>
              <w:t xml:space="preserve">Тема 7. </w:t>
            </w:r>
            <w:r w:rsidRPr="00554764">
              <w:rPr>
                <w:b/>
                <w:sz w:val="20"/>
              </w:rPr>
              <w:t xml:space="preserve">  </w:t>
            </w:r>
            <w:r w:rsidRPr="00554764">
              <w:rPr>
                <w:sz w:val="20"/>
              </w:rPr>
              <w:t>Свойства паров, жидкостей и твердых тел</w:t>
            </w:r>
          </w:p>
        </w:tc>
        <w:tc>
          <w:tcPr>
            <w:tcW w:w="571" w:type="dxa"/>
          </w:tcPr>
          <w:p w:rsidR="00CC7B28" w:rsidRPr="00554764" w:rsidRDefault="00CC7B28" w:rsidP="00A64CB0">
            <w:pPr>
              <w:pStyle w:val="a3"/>
              <w:ind w:left="0"/>
              <w:rPr>
                <w:sz w:val="20"/>
              </w:rPr>
            </w:pPr>
            <w:r w:rsidRPr="00554764">
              <w:rPr>
                <w:sz w:val="20"/>
              </w:rPr>
              <w:t>3</w:t>
            </w: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62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6,11</w:t>
            </w:r>
          </w:p>
        </w:tc>
        <w:tc>
          <w:tcPr>
            <w:tcW w:w="455"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9</w:t>
            </w:r>
          </w:p>
        </w:tc>
        <w:tc>
          <w:tcPr>
            <w:tcW w:w="449"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4</w:t>
            </w:r>
          </w:p>
        </w:tc>
        <w:tc>
          <w:tcPr>
            <w:tcW w:w="449" w:type="dxa"/>
          </w:tcPr>
          <w:p w:rsidR="00CC7B28" w:rsidRPr="00554764" w:rsidRDefault="00CC7B28" w:rsidP="00A64CB0">
            <w:pPr>
              <w:pStyle w:val="a3"/>
              <w:ind w:left="0"/>
              <w:rPr>
                <w:sz w:val="20"/>
              </w:rPr>
            </w:pPr>
          </w:p>
        </w:tc>
        <w:tc>
          <w:tcPr>
            <w:tcW w:w="35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60" w:type="dxa"/>
          </w:tcPr>
          <w:p w:rsidR="00CC7B28" w:rsidRPr="00554764" w:rsidRDefault="00CC7B28" w:rsidP="00A64CB0">
            <w:pPr>
              <w:pStyle w:val="a3"/>
              <w:ind w:left="0"/>
              <w:rPr>
                <w:sz w:val="20"/>
              </w:rPr>
            </w:pPr>
            <w:r w:rsidRPr="00554764">
              <w:rPr>
                <w:sz w:val="20"/>
              </w:rPr>
              <w:t>1</w:t>
            </w:r>
          </w:p>
        </w:tc>
        <w:tc>
          <w:tcPr>
            <w:tcW w:w="318" w:type="dxa"/>
          </w:tcPr>
          <w:p w:rsidR="00CC7B28" w:rsidRPr="00554764" w:rsidRDefault="00CC7B28" w:rsidP="00A64CB0">
            <w:pPr>
              <w:pStyle w:val="a3"/>
              <w:ind w:left="0"/>
              <w:rPr>
                <w:sz w:val="20"/>
              </w:rPr>
            </w:pPr>
            <w:r w:rsidRPr="00554764">
              <w:rPr>
                <w:sz w:val="20"/>
              </w:rPr>
              <w:t>1</w:t>
            </w: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1</w:t>
            </w:r>
          </w:p>
        </w:tc>
        <w:tc>
          <w:tcPr>
            <w:tcW w:w="381"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1</w:t>
            </w: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r w:rsidRPr="00554764">
              <w:rPr>
                <w:sz w:val="20"/>
              </w:rPr>
              <w:t>1</w:t>
            </w:r>
          </w:p>
        </w:tc>
        <w:tc>
          <w:tcPr>
            <w:tcW w:w="419" w:type="dxa"/>
          </w:tcPr>
          <w:p w:rsidR="00CC7B28" w:rsidRPr="00554764" w:rsidRDefault="00CC7B28" w:rsidP="00A64CB0">
            <w:pPr>
              <w:pStyle w:val="a3"/>
              <w:ind w:left="0"/>
              <w:rPr>
                <w:sz w:val="20"/>
              </w:rPr>
            </w:pPr>
          </w:p>
        </w:tc>
      </w:tr>
      <w:tr w:rsidR="00CC7B28" w:rsidRPr="00554764" w:rsidTr="00A64CB0">
        <w:tc>
          <w:tcPr>
            <w:tcW w:w="3828" w:type="dxa"/>
          </w:tcPr>
          <w:p w:rsidR="00CC7B28" w:rsidRPr="00554764" w:rsidRDefault="00CC7B28" w:rsidP="00A64CB0">
            <w:pPr>
              <w:rPr>
                <w:sz w:val="20"/>
              </w:rPr>
            </w:pPr>
            <w:r w:rsidRPr="00554764">
              <w:rPr>
                <w:bCs/>
                <w:sz w:val="20"/>
              </w:rPr>
              <w:t xml:space="preserve">Тема 8. </w:t>
            </w:r>
            <w:r w:rsidRPr="00554764">
              <w:rPr>
                <w:b/>
                <w:sz w:val="20"/>
              </w:rPr>
              <w:t xml:space="preserve">  </w:t>
            </w:r>
            <w:r w:rsidRPr="00554764">
              <w:rPr>
                <w:sz w:val="20"/>
              </w:rPr>
              <w:t>Электрическое поле</w:t>
            </w: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6,11</w:t>
            </w:r>
          </w:p>
        </w:tc>
        <w:tc>
          <w:tcPr>
            <w:tcW w:w="62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3</w:t>
            </w:r>
          </w:p>
        </w:tc>
        <w:tc>
          <w:tcPr>
            <w:tcW w:w="455"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3</w:t>
            </w: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r w:rsidRPr="00554764">
              <w:rPr>
                <w:sz w:val="20"/>
              </w:rPr>
              <w:t>11</w:t>
            </w: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p>
        </w:tc>
        <w:tc>
          <w:tcPr>
            <w:tcW w:w="35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60" w:type="dxa"/>
          </w:tcPr>
          <w:p w:rsidR="00CC7B28" w:rsidRPr="00554764" w:rsidRDefault="00CC7B28" w:rsidP="00A64CB0">
            <w:pPr>
              <w:pStyle w:val="a3"/>
              <w:ind w:left="0"/>
              <w:rPr>
                <w:sz w:val="20"/>
              </w:rPr>
            </w:pPr>
            <w:r w:rsidRPr="00554764">
              <w:rPr>
                <w:sz w:val="20"/>
              </w:rPr>
              <w:t>2</w:t>
            </w:r>
          </w:p>
        </w:tc>
        <w:tc>
          <w:tcPr>
            <w:tcW w:w="31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1</w:t>
            </w:r>
          </w:p>
        </w:tc>
        <w:tc>
          <w:tcPr>
            <w:tcW w:w="381"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r w:rsidRPr="00554764">
              <w:rPr>
                <w:sz w:val="20"/>
              </w:rPr>
              <w:t>2</w:t>
            </w:r>
          </w:p>
        </w:tc>
        <w:tc>
          <w:tcPr>
            <w:tcW w:w="419" w:type="dxa"/>
          </w:tcPr>
          <w:p w:rsidR="00CC7B28" w:rsidRPr="00554764" w:rsidRDefault="00CC7B28" w:rsidP="00A64CB0">
            <w:pPr>
              <w:pStyle w:val="a3"/>
              <w:ind w:left="0"/>
              <w:rPr>
                <w:sz w:val="20"/>
              </w:rPr>
            </w:pPr>
          </w:p>
        </w:tc>
      </w:tr>
      <w:tr w:rsidR="00CC7B28" w:rsidRPr="00554764" w:rsidTr="00A64CB0">
        <w:tc>
          <w:tcPr>
            <w:tcW w:w="3828" w:type="dxa"/>
          </w:tcPr>
          <w:p w:rsidR="00CC7B28" w:rsidRPr="00554764" w:rsidRDefault="00CC7B28" w:rsidP="00A64CB0">
            <w:pPr>
              <w:rPr>
                <w:sz w:val="20"/>
              </w:rPr>
            </w:pPr>
            <w:r w:rsidRPr="00554764">
              <w:rPr>
                <w:bCs/>
                <w:sz w:val="20"/>
              </w:rPr>
              <w:t xml:space="preserve">Тема 9. </w:t>
            </w:r>
            <w:r w:rsidRPr="00554764">
              <w:rPr>
                <w:b/>
                <w:sz w:val="20"/>
              </w:rPr>
              <w:t xml:space="preserve">  </w:t>
            </w:r>
            <w:r w:rsidRPr="00554764">
              <w:rPr>
                <w:sz w:val="20"/>
              </w:rPr>
              <w:t>Законы постоянного тока</w:t>
            </w:r>
          </w:p>
        </w:tc>
        <w:tc>
          <w:tcPr>
            <w:tcW w:w="571" w:type="dxa"/>
          </w:tcPr>
          <w:p w:rsidR="00CC7B28" w:rsidRPr="00554764" w:rsidRDefault="00CC7B28" w:rsidP="00A64CB0">
            <w:pPr>
              <w:pStyle w:val="a3"/>
              <w:ind w:left="0"/>
              <w:rPr>
                <w:sz w:val="20"/>
              </w:rPr>
            </w:pPr>
            <w:r w:rsidRPr="00554764">
              <w:rPr>
                <w:sz w:val="20"/>
              </w:rPr>
              <w:t>3</w:t>
            </w: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621" w:type="dxa"/>
          </w:tcPr>
          <w:p w:rsidR="00CC7B28" w:rsidRPr="00554764" w:rsidRDefault="00CC7B28" w:rsidP="00A64CB0">
            <w:pPr>
              <w:pStyle w:val="a3"/>
              <w:ind w:left="0"/>
              <w:rPr>
                <w:sz w:val="20"/>
              </w:rPr>
            </w:pPr>
            <w:r w:rsidRPr="00554764">
              <w:rPr>
                <w:sz w:val="20"/>
              </w:rPr>
              <w:t>6,11</w:t>
            </w:r>
          </w:p>
        </w:tc>
        <w:tc>
          <w:tcPr>
            <w:tcW w:w="571" w:type="dxa"/>
          </w:tcPr>
          <w:p w:rsidR="00CC7B28" w:rsidRPr="00554764" w:rsidRDefault="00CC7B28" w:rsidP="00A64CB0">
            <w:pPr>
              <w:pStyle w:val="a3"/>
              <w:ind w:left="0"/>
              <w:rPr>
                <w:sz w:val="20"/>
              </w:rPr>
            </w:pPr>
            <w:r w:rsidRPr="00554764">
              <w:rPr>
                <w:sz w:val="20"/>
              </w:rPr>
              <w:t>6,11</w:t>
            </w:r>
          </w:p>
        </w:tc>
        <w:tc>
          <w:tcPr>
            <w:tcW w:w="455"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6,9</w:t>
            </w:r>
          </w:p>
        </w:tc>
        <w:tc>
          <w:tcPr>
            <w:tcW w:w="449"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p>
        </w:tc>
        <w:tc>
          <w:tcPr>
            <w:tcW w:w="35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60" w:type="dxa"/>
          </w:tcPr>
          <w:p w:rsidR="00CC7B28" w:rsidRPr="00554764" w:rsidRDefault="00CC7B28" w:rsidP="00A64CB0">
            <w:pPr>
              <w:pStyle w:val="a3"/>
              <w:ind w:left="0"/>
              <w:rPr>
                <w:sz w:val="20"/>
              </w:rPr>
            </w:pPr>
            <w:r w:rsidRPr="00554764">
              <w:rPr>
                <w:sz w:val="20"/>
              </w:rPr>
              <w:t>1</w:t>
            </w:r>
          </w:p>
        </w:tc>
        <w:tc>
          <w:tcPr>
            <w:tcW w:w="31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3</w:t>
            </w:r>
          </w:p>
        </w:tc>
        <w:tc>
          <w:tcPr>
            <w:tcW w:w="381"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1</w:t>
            </w: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r w:rsidRPr="00554764">
              <w:rPr>
                <w:sz w:val="20"/>
              </w:rPr>
              <w:t>2</w:t>
            </w:r>
          </w:p>
        </w:tc>
        <w:tc>
          <w:tcPr>
            <w:tcW w:w="419" w:type="dxa"/>
          </w:tcPr>
          <w:p w:rsidR="00CC7B28" w:rsidRPr="00554764" w:rsidRDefault="00CC7B28" w:rsidP="00A64CB0">
            <w:pPr>
              <w:pStyle w:val="a3"/>
              <w:ind w:left="0"/>
              <w:rPr>
                <w:sz w:val="20"/>
              </w:rPr>
            </w:pPr>
          </w:p>
        </w:tc>
      </w:tr>
      <w:tr w:rsidR="00CC7B28" w:rsidRPr="00554764" w:rsidTr="00A64CB0">
        <w:tc>
          <w:tcPr>
            <w:tcW w:w="3828" w:type="dxa"/>
          </w:tcPr>
          <w:p w:rsidR="00CC7B28" w:rsidRPr="00554764" w:rsidRDefault="00CC7B28" w:rsidP="00A64CB0">
            <w:pPr>
              <w:rPr>
                <w:sz w:val="20"/>
              </w:rPr>
            </w:pPr>
            <w:r w:rsidRPr="00554764">
              <w:rPr>
                <w:bCs/>
                <w:sz w:val="20"/>
              </w:rPr>
              <w:t xml:space="preserve">Тема 10. </w:t>
            </w:r>
            <w:r w:rsidRPr="00554764">
              <w:rPr>
                <w:b/>
                <w:sz w:val="20"/>
              </w:rPr>
              <w:t xml:space="preserve">  </w:t>
            </w:r>
            <w:r w:rsidRPr="00554764">
              <w:rPr>
                <w:sz w:val="20"/>
              </w:rPr>
              <w:t>Электрический ток в полупроводниках</w:t>
            </w:r>
          </w:p>
        </w:tc>
        <w:tc>
          <w:tcPr>
            <w:tcW w:w="571" w:type="dxa"/>
          </w:tcPr>
          <w:p w:rsidR="00CC7B28" w:rsidRPr="00554764" w:rsidRDefault="00CC7B28" w:rsidP="00A64CB0">
            <w:pPr>
              <w:pStyle w:val="a3"/>
              <w:ind w:left="0"/>
              <w:rPr>
                <w:sz w:val="20"/>
              </w:rPr>
            </w:pPr>
            <w:r w:rsidRPr="00554764">
              <w:rPr>
                <w:sz w:val="20"/>
              </w:rPr>
              <w:t>3</w:t>
            </w: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621" w:type="dxa"/>
          </w:tcPr>
          <w:p w:rsidR="00CC7B28" w:rsidRPr="00554764" w:rsidRDefault="00CC7B28" w:rsidP="00A64CB0">
            <w:pPr>
              <w:pStyle w:val="a3"/>
              <w:ind w:left="0"/>
              <w:rPr>
                <w:sz w:val="20"/>
              </w:rPr>
            </w:pPr>
            <w:r w:rsidRPr="00554764">
              <w:rPr>
                <w:sz w:val="20"/>
              </w:rPr>
              <w:t>9</w:t>
            </w:r>
          </w:p>
        </w:tc>
        <w:tc>
          <w:tcPr>
            <w:tcW w:w="571" w:type="dxa"/>
          </w:tcPr>
          <w:p w:rsidR="00CC7B28" w:rsidRPr="00554764" w:rsidRDefault="00CC7B28" w:rsidP="00A64CB0">
            <w:pPr>
              <w:pStyle w:val="a3"/>
              <w:ind w:left="0"/>
              <w:rPr>
                <w:sz w:val="20"/>
              </w:rPr>
            </w:pPr>
            <w:r w:rsidRPr="00554764">
              <w:rPr>
                <w:sz w:val="20"/>
              </w:rPr>
              <w:t>2</w:t>
            </w:r>
          </w:p>
        </w:tc>
        <w:tc>
          <w:tcPr>
            <w:tcW w:w="455"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6</w:t>
            </w:r>
          </w:p>
        </w:tc>
        <w:tc>
          <w:tcPr>
            <w:tcW w:w="449"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p>
        </w:tc>
        <w:tc>
          <w:tcPr>
            <w:tcW w:w="35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1</w:t>
            </w:r>
          </w:p>
        </w:tc>
        <w:tc>
          <w:tcPr>
            <w:tcW w:w="360" w:type="dxa"/>
          </w:tcPr>
          <w:p w:rsidR="00CC7B28" w:rsidRPr="00554764" w:rsidRDefault="00CC7B28" w:rsidP="00A64CB0">
            <w:pPr>
              <w:pStyle w:val="a3"/>
              <w:ind w:left="0"/>
              <w:rPr>
                <w:sz w:val="20"/>
              </w:rPr>
            </w:pPr>
            <w:r w:rsidRPr="00554764">
              <w:rPr>
                <w:sz w:val="20"/>
              </w:rPr>
              <w:t>1</w:t>
            </w:r>
          </w:p>
        </w:tc>
        <w:tc>
          <w:tcPr>
            <w:tcW w:w="31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1</w:t>
            </w:r>
          </w:p>
        </w:tc>
        <w:tc>
          <w:tcPr>
            <w:tcW w:w="381"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1</w:t>
            </w: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p>
        </w:tc>
      </w:tr>
      <w:tr w:rsidR="00CC7B28" w:rsidRPr="00554764" w:rsidTr="00A64CB0">
        <w:tc>
          <w:tcPr>
            <w:tcW w:w="3828" w:type="dxa"/>
          </w:tcPr>
          <w:p w:rsidR="00CC7B28" w:rsidRPr="00554764" w:rsidRDefault="00CC7B28" w:rsidP="00A64CB0">
            <w:pPr>
              <w:rPr>
                <w:sz w:val="20"/>
              </w:rPr>
            </w:pPr>
            <w:r w:rsidRPr="00554764">
              <w:rPr>
                <w:bCs/>
                <w:sz w:val="20"/>
              </w:rPr>
              <w:t xml:space="preserve">Тема 11. </w:t>
            </w:r>
            <w:r w:rsidRPr="00554764">
              <w:rPr>
                <w:b/>
                <w:color w:val="000000"/>
                <w:sz w:val="20"/>
              </w:rPr>
              <w:t xml:space="preserve"> </w:t>
            </w:r>
            <w:r w:rsidRPr="00554764">
              <w:rPr>
                <w:color w:val="000000"/>
                <w:sz w:val="20"/>
              </w:rPr>
              <w:t>Магнитное поле. Электромагнитная индукция</w:t>
            </w:r>
            <w:r w:rsidRPr="00554764">
              <w:rPr>
                <w:b/>
                <w:color w:val="000000"/>
                <w:sz w:val="20"/>
              </w:rPr>
              <w:t xml:space="preserve"> </w:t>
            </w:r>
            <w:r w:rsidRPr="00554764">
              <w:rPr>
                <w:b/>
                <w:sz w:val="20"/>
              </w:rPr>
              <w:t xml:space="preserve"> </w:t>
            </w: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6,11</w:t>
            </w:r>
          </w:p>
        </w:tc>
        <w:tc>
          <w:tcPr>
            <w:tcW w:w="571" w:type="dxa"/>
          </w:tcPr>
          <w:p w:rsidR="00CC7B28" w:rsidRPr="00554764" w:rsidRDefault="00CC7B28" w:rsidP="00A64CB0">
            <w:pPr>
              <w:rPr>
                <w:sz w:val="20"/>
              </w:rPr>
            </w:pPr>
            <w:r w:rsidRPr="00554764">
              <w:rPr>
                <w:sz w:val="20"/>
              </w:rPr>
              <w:t>6,11</w:t>
            </w:r>
          </w:p>
        </w:tc>
        <w:tc>
          <w:tcPr>
            <w:tcW w:w="621" w:type="dxa"/>
          </w:tcPr>
          <w:p w:rsidR="00CC7B28" w:rsidRPr="00554764" w:rsidRDefault="00CC7B28" w:rsidP="00A64CB0">
            <w:pPr>
              <w:rPr>
                <w:sz w:val="20"/>
              </w:rPr>
            </w:pPr>
            <w:r w:rsidRPr="00554764">
              <w:rPr>
                <w:sz w:val="20"/>
              </w:rPr>
              <w:t>6,11</w:t>
            </w:r>
          </w:p>
        </w:tc>
        <w:tc>
          <w:tcPr>
            <w:tcW w:w="571" w:type="dxa"/>
          </w:tcPr>
          <w:p w:rsidR="00CC7B28" w:rsidRPr="00554764" w:rsidRDefault="00CC7B28" w:rsidP="00A64CB0">
            <w:pPr>
              <w:pStyle w:val="a3"/>
              <w:ind w:left="0"/>
              <w:rPr>
                <w:sz w:val="20"/>
              </w:rPr>
            </w:pPr>
            <w:r w:rsidRPr="00554764">
              <w:rPr>
                <w:sz w:val="20"/>
              </w:rPr>
              <w:t>9</w:t>
            </w:r>
          </w:p>
        </w:tc>
        <w:tc>
          <w:tcPr>
            <w:tcW w:w="455"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3</w:t>
            </w:r>
          </w:p>
        </w:tc>
        <w:tc>
          <w:tcPr>
            <w:tcW w:w="449"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p>
        </w:tc>
        <w:tc>
          <w:tcPr>
            <w:tcW w:w="35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60" w:type="dxa"/>
          </w:tcPr>
          <w:p w:rsidR="00CC7B28" w:rsidRPr="00554764" w:rsidRDefault="00CC7B28" w:rsidP="00A64CB0">
            <w:pPr>
              <w:pStyle w:val="a3"/>
              <w:ind w:left="0"/>
              <w:rPr>
                <w:sz w:val="20"/>
              </w:rPr>
            </w:pPr>
            <w:r w:rsidRPr="00554764">
              <w:rPr>
                <w:sz w:val="20"/>
              </w:rPr>
              <w:t>1</w:t>
            </w:r>
          </w:p>
        </w:tc>
        <w:tc>
          <w:tcPr>
            <w:tcW w:w="31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3</w:t>
            </w:r>
          </w:p>
        </w:tc>
        <w:tc>
          <w:tcPr>
            <w:tcW w:w="381"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1</w:t>
            </w: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r w:rsidRPr="00554764">
              <w:rPr>
                <w:sz w:val="20"/>
              </w:rPr>
              <w:t>3</w:t>
            </w:r>
          </w:p>
        </w:tc>
        <w:tc>
          <w:tcPr>
            <w:tcW w:w="419" w:type="dxa"/>
          </w:tcPr>
          <w:p w:rsidR="00CC7B28" w:rsidRPr="00554764" w:rsidRDefault="00CC7B28" w:rsidP="00A64CB0">
            <w:pPr>
              <w:pStyle w:val="a3"/>
              <w:ind w:left="0"/>
              <w:rPr>
                <w:sz w:val="20"/>
              </w:rPr>
            </w:pPr>
          </w:p>
        </w:tc>
      </w:tr>
      <w:tr w:rsidR="00CC7B28" w:rsidRPr="00554764" w:rsidTr="00A64CB0">
        <w:tc>
          <w:tcPr>
            <w:tcW w:w="3828" w:type="dxa"/>
          </w:tcPr>
          <w:p w:rsidR="00CC7B28" w:rsidRPr="00554764" w:rsidRDefault="00CC7B28" w:rsidP="00A64CB0">
            <w:pPr>
              <w:rPr>
                <w:sz w:val="20"/>
              </w:rPr>
            </w:pPr>
            <w:r w:rsidRPr="00554764">
              <w:rPr>
                <w:bCs/>
                <w:sz w:val="20"/>
              </w:rPr>
              <w:t xml:space="preserve">Тема 12. </w:t>
            </w:r>
            <w:r w:rsidRPr="00554764">
              <w:rPr>
                <w:b/>
                <w:sz w:val="20"/>
              </w:rPr>
              <w:t xml:space="preserve"> </w:t>
            </w:r>
            <w:r w:rsidRPr="00554764">
              <w:rPr>
                <w:b/>
                <w:color w:val="000000"/>
                <w:sz w:val="20"/>
              </w:rPr>
              <w:t xml:space="preserve"> </w:t>
            </w:r>
            <w:r w:rsidRPr="00554764">
              <w:rPr>
                <w:color w:val="000000"/>
                <w:sz w:val="20"/>
              </w:rPr>
              <w:t>Механические колебания и упругие волны</w:t>
            </w:r>
          </w:p>
        </w:tc>
        <w:tc>
          <w:tcPr>
            <w:tcW w:w="571" w:type="dxa"/>
          </w:tcPr>
          <w:p w:rsidR="00CC7B28" w:rsidRPr="00554764" w:rsidRDefault="00CC7B28" w:rsidP="00A64CB0">
            <w:pPr>
              <w:pStyle w:val="a3"/>
              <w:ind w:left="0"/>
              <w:rPr>
                <w:sz w:val="20"/>
              </w:rPr>
            </w:pPr>
            <w:r w:rsidRPr="00554764">
              <w:rPr>
                <w:sz w:val="20"/>
              </w:rPr>
              <w:t>6,11</w:t>
            </w: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621" w:type="dxa"/>
          </w:tcPr>
          <w:p w:rsidR="00CC7B28" w:rsidRPr="00554764" w:rsidRDefault="00CC7B28" w:rsidP="00A64CB0">
            <w:pPr>
              <w:pStyle w:val="a3"/>
              <w:ind w:left="0"/>
              <w:rPr>
                <w:sz w:val="20"/>
              </w:rPr>
            </w:pPr>
            <w:r w:rsidRPr="00554764">
              <w:rPr>
                <w:sz w:val="20"/>
              </w:rPr>
              <w:t>9,11</w:t>
            </w:r>
          </w:p>
        </w:tc>
        <w:tc>
          <w:tcPr>
            <w:tcW w:w="571" w:type="dxa"/>
          </w:tcPr>
          <w:p w:rsidR="00CC7B28" w:rsidRPr="00554764" w:rsidRDefault="00CC7B28" w:rsidP="00A64CB0">
            <w:pPr>
              <w:pStyle w:val="a3"/>
              <w:ind w:left="0"/>
              <w:rPr>
                <w:sz w:val="20"/>
              </w:rPr>
            </w:pPr>
          </w:p>
        </w:tc>
        <w:tc>
          <w:tcPr>
            <w:tcW w:w="455"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6,11</w:t>
            </w:r>
          </w:p>
        </w:tc>
        <w:tc>
          <w:tcPr>
            <w:tcW w:w="571" w:type="dxa"/>
          </w:tcPr>
          <w:p w:rsidR="00CC7B28" w:rsidRPr="00554764" w:rsidRDefault="00CC7B28" w:rsidP="00A64CB0">
            <w:pPr>
              <w:pStyle w:val="a3"/>
              <w:ind w:left="0"/>
              <w:rPr>
                <w:sz w:val="20"/>
              </w:rPr>
            </w:pPr>
            <w:r w:rsidRPr="00554764">
              <w:rPr>
                <w:sz w:val="20"/>
              </w:rPr>
              <w:t>6,11</w:t>
            </w:r>
          </w:p>
        </w:tc>
        <w:tc>
          <w:tcPr>
            <w:tcW w:w="449"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p>
        </w:tc>
        <w:tc>
          <w:tcPr>
            <w:tcW w:w="35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60" w:type="dxa"/>
          </w:tcPr>
          <w:p w:rsidR="00CC7B28" w:rsidRPr="00554764" w:rsidRDefault="00CC7B28" w:rsidP="00A64CB0">
            <w:pPr>
              <w:pStyle w:val="a3"/>
              <w:ind w:left="0"/>
              <w:rPr>
                <w:sz w:val="20"/>
              </w:rPr>
            </w:pPr>
          </w:p>
        </w:tc>
        <w:tc>
          <w:tcPr>
            <w:tcW w:w="31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3</w:t>
            </w:r>
          </w:p>
        </w:tc>
        <w:tc>
          <w:tcPr>
            <w:tcW w:w="381"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1</w:t>
            </w: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r w:rsidRPr="00554764">
              <w:rPr>
                <w:sz w:val="20"/>
              </w:rPr>
              <w:t>4</w:t>
            </w:r>
          </w:p>
        </w:tc>
        <w:tc>
          <w:tcPr>
            <w:tcW w:w="419" w:type="dxa"/>
          </w:tcPr>
          <w:p w:rsidR="00CC7B28" w:rsidRPr="00554764" w:rsidRDefault="00CC7B28" w:rsidP="00A64CB0">
            <w:pPr>
              <w:pStyle w:val="a3"/>
              <w:ind w:left="0"/>
              <w:rPr>
                <w:sz w:val="20"/>
              </w:rPr>
            </w:pPr>
          </w:p>
        </w:tc>
      </w:tr>
      <w:tr w:rsidR="00CC7B28" w:rsidRPr="00554764" w:rsidTr="00A64CB0">
        <w:trPr>
          <w:trHeight w:val="393"/>
        </w:trPr>
        <w:tc>
          <w:tcPr>
            <w:tcW w:w="3828" w:type="dxa"/>
          </w:tcPr>
          <w:p w:rsidR="00CC7B28" w:rsidRPr="00554764" w:rsidRDefault="00CC7B28" w:rsidP="00A64CB0">
            <w:pPr>
              <w:rPr>
                <w:sz w:val="20"/>
              </w:rPr>
            </w:pPr>
            <w:r w:rsidRPr="00554764">
              <w:rPr>
                <w:bCs/>
                <w:sz w:val="20"/>
              </w:rPr>
              <w:t xml:space="preserve">Тема 13. </w:t>
            </w:r>
            <w:r w:rsidRPr="00554764">
              <w:rPr>
                <w:b/>
                <w:sz w:val="20"/>
              </w:rPr>
              <w:t xml:space="preserve"> </w:t>
            </w:r>
            <w:r w:rsidRPr="00554764">
              <w:rPr>
                <w:b/>
                <w:color w:val="000000"/>
                <w:sz w:val="20"/>
              </w:rPr>
              <w:t xml:space="preserve"> </w:t>
            </w:r>
            <w:r w:rsidRPr="00554764">
              <w:rPr>
                <w:color w:val="000000"/>
                <w:sz w:val="20"/>
              </w:rPr>
              <w:t>Электромагнитные колебания и электромагнитные волны</w:t>
            </w: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9</w:t>
            </w:r>
          </w:p>
        </w:tc>
        <w:tc>
          <w:tcPr>
            <w:tcW w:w="571" w:type="dxa"/>
          </w:tcPr>
          <w:p w:rsidR="00CC7B28" w:rsidRPr="00554764" w:rsidRDefault="00CC7B28" w:rsidP="00A64CB0">
            <w:pPr>
              <w:pStyle w:val="a3"/>
              <w:ind w:left="0"/>
              <w:rPr>
                <w:sz w:val="20"/>
              </w:rPr>
            </w:pPr>
            <w:r w:rsidRPr="00554764">
              <w:rPr>
                <w:sz w:val="20"/>
              </w:rPr>
              <w:t>9</w:t>
            </w:r>
          </w:p>
        </w:tc>
        <w:tc>
          <w:tcPr>
            <w:tcW w:w="621" w:type="dxa"/>
          </w:tcPr>
          <w:p w:rsidR="00CC7B28" w:rsidRPr="00554764" w:rsidRDefault="00CC7B28" w:rsidP="00A64CB0">
            <w:pPr>
              <w:pStyle w:val="a3"/>
              <w:ind w:left="0"/>
              <w:rPr>
                <w:sz w:val="20"/>
              </w:rPr>
            </w:pPr>
            <w:r w:rsidRPr="00554764">
              <w:rPr>
                <w:sz w:val="20"/>
              </w:rPr>
              <w:t>9</w:t>
            </w:r>
          </w:p>
        </w:tc>
        <w:tc>
          <w:tcPr>
            <w:tcW w:w="571" w:type="dxa"/>
          </w:tcPr>
          <w:p w:rsidR="00CC7B28" w:rsidRPr="00554764" w:rsidRDefault="00CC7B28" w:rsidP="00A64CB0">
            <w:pPr>
              <w:pStyle w:val="a3"/>
              <w:ind w:left="0"/>
              <w:rPr>
                <w:sz w:val="20"/>
              </w:rPr>
            </w:pPr>
            <w:r w:rsidRPr="00554764">
              <w:rPr>
                <w:sz w:val="20"/>
              </w:rPr>
              <w:t>3</w:t>
            </w:r>
          </w:p>
        </w:tc>
        <w:tc>
          <w:tcPr>
            <w:tcW w:w="455"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9</w:t>
            </w:r>
          </w:p>
        </w:tc>
        <w:tc>
          <w:tcPr>
            <w:tcW w:w="449" w:type="dxa"/>
          </w:tcPr>
          <w:p w:rsidR="00CC7B28" w:rsidRPr="00554764" w:rsidRDefault="00CC7B28" w:rsidP="00A64CB0">
            <w:pPr>
              <w:pStyle w:val="a3"/>
              <w:ind w:left="0"/>
              <w:rPr>
                <w:sz w:val="20"/>
              </w:rPr>
            </w:pPr>
          </w:p>
        </w:tc>
        <w:tc>
          <w:tcPr>
            <w:tcW w:w="35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60" w:type="dxa"/>
          </w:tcPr>
          <w:p w:rsidR="00CC7B28" w:rsidRPr="00554764" w:rsidRDefault="00CC7B28" w:rsidP="00A64CB0">
            <w:pPr>
              <w:pStyle w:val="a3"/>
              <w:ind w:left="0"/>
              <w:rPr>
                <w:sz w:val="20"/>
              </w:rPr>
            </w:pPr>
            <w:r w:rsidRPr="00554764">
              <w:rPr>
                <w:sz w:val="20"/>
              </w:rPr>
              <w:t>2</w:t>
            </w:r>
          </w:p>
        </w:tc>
        <w:tc>
          <w:tcPr>
            <w:tcW w:w="31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1"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4</w:t>
            </w: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p>
        </w:tc>
      </w:tr>
      <w:tr w:rsidR="00CC7B28" w:rsidRPr="00554764" w:rsidTr="00A64CB0">
        <w:tc>
          <w:tcPr>
            <w:tcW w:w="3828" w:type="dxa"/>
          </w:tcPr>
          <w:p w:rsidR="00CC7B28" w:rsidRPr="00554764" w:rsidRDefault="00CC7B28" w:rsidP="00A64CB0">
            <w:pPr>
              <w:rPr>
                <w:sz w:val="20"/>
              </w:rPr>
            </w:pPr>
            <w:r w:rsidRPr="00554764">
              <w:rPr>
                <w:bCs/>
                <w:sz w:val="20"/>
              </w:rPr>
              <w:t xml:space="preserve">Тема 14. </w:t>
            </w:r>
            <w:r w:rsidRPr="00554764">
              <w:rPr>
                <w:b/>
                <w:sz w:val="20"/>
              </w:rPr>
              <w:t xml:space="preserve"> </w:t>
            </w:r>
            <w:r w:rsidRPr="00554764">
              <w:rPr>
                <w:sz w:val="20"/>
              </w:rPr>
              <w:t>Природа света. Волновые свойства света</w:t>
            </w:r>
          </w:p>
        </w:tc>
        <w:tc>
          <w:tcPr>
            <w:tcW w:w="571" w:type="dxa"/>
          </w:tcPr>
          <w:p w:rsidR="00CC7B28" w:rsidRPr="00554764" w:rsidRDefault="00CC7B28" w:rsidP="00A64CB0">
            <w:pPr>
              <w:pStyle w:val="a3"/>
              <w:ind w:left="0"/>
              <w:rPr>
                <w:sz w:val="20"/>
              </w:rPr>
            </w:pPr>
            <w:r w:rsidRPr="00554764">
              <w:rPr>
                <w:sz w:val="20"/>
              </w:rPr>
              <w:t>11</w:t>
            </w:r>
          </w:p>
        </w:tc>
        <w:tc>
          <w:tcPr>
            <w:tcW w:w="571" w:type="dxa"/>
          </w:tcPr>
          <w:p w:rsidR="00CC7B28" w:rsidRPr="00554764" w:rsidRDefault="00CC7B28" w:rsidP="00A64CB0">
            <w:pPr>
              <w:pStyle w:val="a3"/>
              <w:ind w:left="0"/>
              <w:rPr>
                <w:sz w:val="20"/>
              </w:rPr>
            </w:pPr>
            <w:r w:rsidRPr="00554764">
              <w:rPr>
                <w:sz w:val="20"/>
              </w:rPr>
              <w:t>6,11</w:t>
            </w:r>
          </w:p>
        </w:tc>
        <w:tc>
          <w:tcPr>
            <w:tcW w:w="571" w:type="dxa"/>
          </w:tcPr>
          <w:p w:rsidR="00CC7B28" w:rsidRPr="00554764" w:rsidRDefault="00CC7B28" w:rsidP="00A64CB0">
            <w:pPr>
              <w:pStyle w:val="a3"/>
              <w:ind w:left="0"/>
              <w:rPr>
                <w:sz w:val="20"/>
              </w:rPr>
            </w:pPr>
            <w:r w:rsidRPr="00554764">
              <w:rPr>
                <w:sz w:val="20"/>
              </w:rPr>
              <w:t>6,11</w:t>
            </w:r>
          </w:p>
        </w:tc>
        <w:tc>
          <w:tcPr>
            <w:tcW w:w="62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455"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9</w:t>
            </w: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p>
        </w:tc>
        <w:tc>
          <w:tcPr>
            <w:tcW w:w="35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60" w:type="dxa"/>
          </w:tcPr>
          <w:p w:rsidR="00CC7B28" w:rsidRPr="00554764" w:rsidRDefault="00CC7B28" w:rsidP="00A64CB0">
            <w:pPr>
              <w:pStyle w:val="a3"/>
              <w:ind w:left="0"/>
              <w:rPr>
                <w:sz w:val="20"/>
              </w:rPr>
            </w:pPr>
          </w:p>
        </w:tc>
        <w:tc>
          <w:tcPr>
            <w:tcW w:w="31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2</w:t>
            </w:r>
          </w:p>
        </w:tc>
        <w:tc>
          <w:tcPr>
            <w:tcW w:w="381"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1</w:t>
            </w: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r w:rsidRPr="00554764">
              <w:rPr>
                <w:sz w:val="20"/>
              </w:rPr>
              <w:t>3</w:t>
            </w:r>
          </w:p>
        </w:tc>
        <w:tc>
          <w:tcPr>
            <w:tcW w:w="419" w:type="dxa"/>
          </w:tcPr>
          <w:p w:rsidR="00CC7B28" w:rsidRPr="00554764" w:rsidRDefault="00CC7B28" w:rsidP="00A64CB0">
            <w:pPr>
              <w:pStyle w:val="a3"/>
              <w:ind w:left="0"/>
              <w:rPr>
                <w:sz w:val="20"/>
              </w:rPr>
            </w:pPr>
          </w:p>
        </w:tc>
      </w:tr>
      <w:tr w:rsidR="00CC7B28" w:rsidRPr="00554764" w:rsidTr="00A64CB0">
        <w:tc>
          <w:tcPr>
            <w:tcW w:w="3828" w:type="dxa"/>
          </w:tcPr>
          <w:p w:rsidR="00CC7B28" w:rsidRPr="00554764" w:rsidRDefault="00CC7B28" w:rsidP="00A64CB0">
            <w:pPr>
              <w:shd w:val="clear" w:color="auto" w:fill="FFFFFF"/>
              <w:autoSpaceDE w:val="0"/>
              <w:autoSpaceDN w:val="0"/>
              <w:adjustRightInd w:val="0"/>
              <w:rPr>
                <w:sz w:val="20"/>
              </w:rPr>
            </w:pPr>
            <w:r w:rsidRPr="00554764">
              <w:rPr>
                <w:bCs/>
                <w:sz w:val="20"/>
              </w:rPr>
              <w:t xml:space="preserve">Тема15. </w:t>
            </w:r>
            <w:r w:rsidRPr="00554764">
              <w:rPr>
                <w:b/>
                <w:sz w:val="20"/>
              </w:rPr>
              <w:t xml:space="preserve"> </w:t>
            </w:r>
            <w:r w:rsidRPr="00554764">
              <w:rPr>
                <w:b/>
                <w:color w:val="000000"/>
                <w:sz w:val="20"/>
              </w:rPr>
              <w:t xml:space="preserve"> </w:t>
            </w:r>
            <w:r w:rsidRPr="00554764">
              <w:rPr>
                <w:color w:val="000000"/>
                <w:sz w:val="20"/>
              </w:rPr>
              <w:t xml:space="preserve">Квантовая оптика </w:t>
            </w: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9</w:t>
            </w:r>
          </w:p>
        </w:tc>
        <w:tc>
          <w:tcPr>
            <w:tcW w:w="62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455"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9</w:t>
            </w: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p>
        </w:tc>
        <w:tc>
          <w:tcPr>
            <w:tcW w:w="35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60" w:type="dxa"/>
          </w:tcPr>
          <w:p w:rsidR="00CC7B28" w:rsidRPr="00554764" w:rsidRDefault="00CC7B28" w:rsidP="00A64CB0">
            <w:pPr>
              <w:pStyle w:val="a3"/>
              <w:ind w:left="0"/>
              <w:rPr>
                <w:sz w:val="20"/>
              </w:rPr>
            </w:pPr>
          </w:p>
        </w:tc>
        <w:tc>
          <w:tcPr>
            <w:tcW w:w="31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1"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2</w:t>
            </w: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p>
        </w:tc>
      </w:tr>
      <w:tr w:rsidR="00CC7B28" w:rsidRPr="00554764" w:rsidTr="00A64CB0">
        <w:tc>
          <w:tcPr>
            <w:tcW w:w="3828" w:type="dxa"/>
          </w:tcPr>
          <w:p w:rsidR="00CC7B28" w:rsidRPr="00554764" w:rsidRDefault="00CC7B28" w:rsidP="00A64CB0">
            <w:pPr>
              <w:rPr>
                <w:sz w:val="20"/>
              </w:rPr>
            </w:pPr>
            <w:r w:rsidRPr="00554764">
              <w:rPr>
                <w:bCs/>
                <w:sz w:val="20"/>
              </w:rPr>
              <w:t xml:space="preserve">Тема 16. </w:t>
            </w:r>
            <w:r w:rsidRPr="00554764">
              <w:rPr>
                <w:sz w:val="20"/>
              </w:rPr>
              <w:t xml:space="preserve"> </w:t>
            </w:r>
            <w:r w:rsidRPr="00554764">
              <w:rPr>
                <w:color w:val="000000"/>
                <w:sz w:val="20"/>
              </w:rPr>
              <w:t xml:space="preserve"> Физика атома и атомного ядра</w:t>
            </w: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9</w:t>
            </w:r>
          </w:p>
        </w:tc>
        <w:tc>
          <w:tcPr>
            <w:tcW w:w="62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6,11</w:t>
            </w:r>
          </w:p>
        </w:tc>
        <w:tc>
          <w:tcPr>
            <w:tcW w:w="455"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p>
        </w:tc>
        <w:tc>
          <w:tcPr>
            <w:tcW w:w="571" w:type="dxa"/>
          </w:tcPr>
          <w:p w:rsidR="00CC7B28" w:rsidRPr="00554764" w:rsidRDefault="00CC7B28" w:rsidP="00A64CB0">
            <w:pPr>
              <w:pStyle w:val="a3"/>
              <w:ind w:left="0"/>
              <w:rPr>
                <w:sz w:val="20"/>
              </w:rPr>
            </w:pPr>
            <w:r w:rsidRPr="00554764">
              <w:rPr>
                <w:sz w:val="20"/>
              </w:rPr>
              <w:t>9</w:t>
            </w: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r w:rsidRPr="00554764">
              <w:rPr>
                <w:sz w:val="20"/>
              </w:rPr>
              <w:t>3</w:t>
            </w:r>
          </w:p>
        </w:tc>
        <w:tc>
          <w:tcPr>
            <w:tcW w:w="571" w:type="dxa"/>
          </w:tcPr>
          <w:p w:rsidR="00CC7B28" w:rsidRPr="00554764" w:rsidRDefault="00CC7B28" w:rsidP="00A64CB0">
            <w:pPr>
              <w:pStyle w:val="a3"/>
              <w:ind w:left="0"/>
              <w:rPr>
                <w:sz w:val="20"/>
              </w:rPr>
            </w:pPr>
          </w:p>
        </w:tc>
        <w:tc>
          <w:tcPr>
            <w:tcW w:w="449" w:type="dxa"/>
          </w:tcPr>
          <w:p w:rsidR="00CC7B28" w:rsidRPr="00554764" w:rsidRDefault="00CC7B28" w:rsidP="00A64CB0">
            <w:pPr>
              <w:pStyle w:val="a3"/>
              <w:ind w:left="0"/>
              <w:rPr>
                <w:sz w:val="20"/>
              </w:rPr>
            </w:pPr>
          </w:p>
        </w:tc>
        <w:tc>
          <w:tcPr>
            <w:tcW w:w="35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60" w:type="dxa"/>
          </w:tcPr>
          <w:p w:rsidR="00CC7B28" w:rsidRPr="00554764" w:rsidRDefault="00CC7B28" w:rsidP="00A64CB0">
            <w:pPr>
              <w:pStyle w:val="a3"/>
              <w:ind w:left="0"/>
              <w:rPr>
                <w:sz w:val="20"/>
              </w:rPr>
            </w:pPr>
            <w:r w:rsidRPr="00554764">
              <w:rPr>
                <w:sz w:val="20"/>
              </w:rPr>
              <w:t>1</w:t>
            </w:r>
          </w:p>
        </w:tc>
        <w:tc>
          <w:tcPr>
            <w:tcW w:w="31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1</w:t>
            </w:r>
          </w:p>
        </w:tc>
        <w:tc>
          <w:tcPr>
            <w:tcW w:w="381"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2</w:t>
            </w: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r w:rsidRPr="00554764">
              <w:rPr>
                <w:sz w:val="20"/>
              </w:rPr>
              <w:t>1</w:t>
            </w:r>
          </w:p>
        </w:tc>
        <w:tc>
          <w:tcPr>
            <w:tcW w:w="419" w:type="dxa"/>
          </w:tcPr>
          <w:p w:rsidR="00CC7B28" w:rsidRPr="00554764" w:rsidRDefault="00CC7B28" w:rsidP="00A64CB0">
            <w:pPr>
              <w:pStyle w:val="a3"/>
              <w:ind w:left="0"/>
              <w:rPr>
                <w:sz w:val="20"/>
              </w:rPr>
            </w:pPr>
          </w:p>
        </w:tc>
      </w:tr>
      <w:tr w:rsidR="00CC7B28" w:rsidRPr="00554764" w:rsidTr="00A64CB0">
        <w:tc>
          <w:tcPr>
            <w:tcW w:w="3828" w:type="dxa"/>
          </w:tcPr>
          <w:p w:rsidR="00CC7B28" w:rsidRPr="00554764" w:rsidRDefault="00CC7B28" w:rsidP="00A64CB0">
            <w:pPr>
              <w:rPr>
                <w:bCs/>
                <w:sz w:val="20"/>
              </w:rPr>
            </w:pPr>
            <w:r w:rsidRPr="00554764">
              <w:rPr>
                <w:bCs/>
                <w:sz w:val="20"/>
              </w:rPr>
              <w:t>Итого</w:t>
            </w:r>
          </w:p>
        </w:tc>
        <w:tc>
          <w:tcPr>
            <w:tcW w:w="571" w:type="dxa"/>
          </w:tcPr>
          <w:p w:rsidR="00CC7B28" w:rsidRPr="00554764" w:rsidRDefault="00CC7B28" w:rsidP="00A64CB0">
            <w:pPr>
              <w:pStyle w:val="a3"/>
              <w:ind w:left="0"/>
              <w:rPr>
                <w:sz w:val="20"/>
              </w:rPr>
            </w:pPr>
            <w:r w:rsidRPr="00554764">
              <w:rPr>
                <w:sz w:val="20"/>
              </w:rPr>
              <w:t>7</w:t>
            </w:r>
          </w:p>
        </w:tc>
        <w:tc>
          <w:tcPr>
            <w:tcW w:w="571" w:type="dxa"/>
          </w:tcPr>
          <w:p w:rsidR="00CC7B28" w:rsidRPr="00554764" w:rsidRDefault="00CC7B28" w:rsidP="00A64CB0">
            <w:pPr>
              <w:pStyle w:val="a3"/>
              <w:ind w:left="0"/>
              <w:rPr>
                <w:sz w:val="20"/>
              </w:rPr>
            </w:pPr>
            <w:r w:rsidRPr="00554764">
              <w:rPr>
                <w:sz w:val="20"/>
              </w:rPr>
              <w:t>8</w:t>
            </w:r>
          </w:p>
        </w:tc>
        <w:tc>
          <w:tcPr>
            <w:tcW w:w="571" w:type="dxa"/>
          </w:tcPr>
          <w:p w:rsidR="00CC7B28" w:rsidRPr="00554764" w:rsidRDefault="00CC7B28" w:rsidP="00A64CB0">
            <w:pPr>
              <w:pStyle w:val="a3"/>
              <w:ind w:left="0"/>
              <w:rPr>
                <w:sz w:val="20"/>
              </w:rPr>
            </w:pPr>
            <w:r w:rsidRPr="00554764">
              <w:rPr>
                <w:sz w:val="20"/>
              </w:rPr>
              <w:t>17</w:t>
            </w:r>
          </w:p>
        </w:tc>
        <w:tc>
          <w:tcPr>
            <w:tcW w:w="621" w:type="dxa"/>
          </w:tcPr>
          <w:p w:rsidR="00CC7B28" w:rsidRPr="00554764" w:rsidRDefault="00CC7B28" w:rsidP="00A64CB0">
            <w:pPr>
              <w:pStyle w:val="a3"/>
              <w:ind w:left="0"/>
              <w:rPr>
                <w:sz w:val="20"/>
              </w:rPr>
            </w:pPr>
            <w:r w:rsidRPr="00554764">
              <w:rPr>
                <w:sz w:val="20"/>
              </w:rPr>
              <w:t>14</w:t>
            </w:r>
          </w:p>
        </w:tc>
        <w:tc>
          <w:tcPr>
            <w:tcW w:w="571" w:type="dxa"/>
          </w:tcPr>
          <w:p w:rsidR="00CC7B28" w:rsidRPr="00554764" w:rsidRDefault="00CC7B28" w:rsidP="00A64CB0">
            <w:pPr>
              <w:pStyle w:val="a3"/>
              <w:ind w:left="0"/>
              <w:rPr>
                <w:sz w:val="20"/>
              </w:rPr>
            </w:pPr>
            <w:r w:rsidRPr="00554764">
              <w:rPr>
                <w:sz w:val="20"/>
              </w:rPr>
              <w:t>11</w:t>
            </w:r>
          </w:p>
        </w:tc>
        <w:tc>
          <w:tcPr>
            <w:tcW w:w="455" w:type="dxa"/>
          </w:tcPr>
          <w:p w:rsidR="00CC7B28" w:rsidRPr="00554764" w:rsidRDefault="00CC7B28" w:rsidP="00A64CB0">
            <w:pPr>
              <w:pStyle w:val="a3"/>
              <w:ind w:left="0"/>
              <w:rPr>
                <w:sz w:val="20"/>
              </w:rPr>
            </w:pPr>
            <w:r w:rsidRPr="00554764">
              <w:rPr>
                <w:sz w:val="20"/>
              </w:rPr>
              <w:t>1</w:t>
            </w:r>
          </w:p>
        </w:tc>
        <w:tc>
          <w:tcPr>
            <w:tcW w:w="571" w:type="dxa"/>
          </w:tcPr>
          <w:p w:rsidR="00CC7B28" w:rsidRPr="00554764" w:rsidRDefault="00CC7B28" w:rsidP="00A64CB0">
            <w:pPr>
              <w:pStyle w:val="a3"/>
              <w:ind w:left="0"/>
              <w:rPr>
                <w:sz w:val="20"/>
              </w:rPr>
            </w:pPr>
            <w:r w:rsidRPr="00554764">
              <w:rPr>
                <w:sz w:val="20"/>
              </w:rPr>
              <w:t>11</w:t>
            </w:r>
          </w:p>
        </w:tc>
        <w:tc>
          <w:tcPr>
            <w:tcW w:w="571" w:type="dxa"/>
          </w:tcPr>
          <w:p w:rsidR="00CC7B28" w:rsidRPr="00554764" w:rsidRDefault="00CC7B28" w:rsidP="00A64CB0">
            <w:pPr>
              <w:pStyle w:val="a3"/>
              <w:ind w:left="0"/>
              <w:rPr>
                <w:sz w:val="20"/>
              </w:rPr>
            </w:pPr>
            <w:r w:rsidRPr="00554764">
              <w:rPr>
                <w:sz w:val="20"/>
              </w:rPr>
              <w:t>13</w:t>
            </w:r>
          </w:p>
        </w:tc>
        <w:tc>
          <w:tcPr>
            <w:tcW w:w="571" w:type="dxa"/>
          </w:tcPr>
          <w:p w:rsidR="00CC7B28" w:rsidRPr="00554764" w:rsidRDefault="00CC7B28" w:rsidP="00A64CB0">
            <w:pPr>
              <w:pStyle w:val="a3"/>
              <w:ind w:left="0"/>
              <w:rPr>
                <w:sz w:val="20"/>
              </w:rPr>
            </w:pPr>
            <w:r w:rsidRPr="00554764">
              <w:rPr>
                <w:sz w:val="20"/>
              </w:rPr>
              <w:t>11</w:t>
            </w:r>
          </w:p>
        </w:tc>
        <w:tc>
          <w:tcPr>
            <w:tcW w:w="449" w:type="dxa"/>
          </w:tcPr>
          <w:p w:rsidR="00CC7B28" w:rsidRPr="00554764" w:rsidRDefault="00CC7B28" w:rsidP="00A64CB0">
            <w:pPr>
              <w:pStyle w:val="a3"/>
              <w:ind w:left="0"/>
              <w:rPr>
                <w:sz w:val="20"/>
              </w:rPr>
            </w:pPr>
            <w:r w:rsidRPr="00554764">
              <w:rPr>
                <w:sz w:val="20"/>
              </w:rPr>
              <w:t>2</w:t>
            </w:r>
          </w:p>
        </w:tc>
        <w:tc>
          <w:tcPr>
            <w:tcW w:w="571" w:type="dxa"/>
          </w:tcPr>
          <w:p w:rsidR="00CC7B28" w:rsidRPr="00554764" w:rsidRDefault="00CC7B28" w:rsidP="00A64CB0">
            <w:pPr>
              <w:pStyle w:val="a3"/>
              <w:ind w:left="0"/>
              <w:rPr>
                <w:sz w:val="20"/>
              </w:rPr>
            </w:pPr>
            <w:r w:rsidRPr="00554764">
              <w:rPr>
                <w:sz w:val="20"/>
              </w:rPr>
              <w:t>5</w:t>
            </w:r>
          </w:p>
        </w:tc>
        <w:tc>
          <w:tcPr>
            <w:tcW w:w="449" w:type="dxa"/>
          </w:tcPr>
          <w:p w:rsidR="00CC7B28" w:rsidRPr="00554764" w:rsidRDefault="00CC7B28" w:rsidP="00A64CB0">
            <w:pPr>
              <w:pStyle w:val="a3"/>
              <w:ind w:left="0"/>
              <w:rPr>
                <w:sz w:val="20"/>
              </w:rPr>
            </w:pPr>
          </w:p>
        </w:tc>
        <w:tc>
          <w:tcPr>
            <w:tcW w:w="358"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1</w:t>
            </w:r>
          </w:p>
        </w:tc>
        <w:tc>
          <w:tcPr>
            <w:tcW w:w="360" w:type="dxa"/>
          </w:tcPr>
          <w:p w:rsidR="00CC7B28" w:rsidRPr="00554764" w:rsidRDefault="00CC7B28" w:rsidP="00A64CB0">
            <w:pPr>
              <w:pStyle w:val="a3"/>
              <w:ind w:left="0"/>
              <w:rPr>
                <w:sz w:val="20"/>
              </w:rPr>
            </w:pPr>
            <w:r w:rsidRPr="00554764">
              <w:rPr>
                <w:sz w:val="20"/>
              </w:rPr>
              <w:t>14</w:t>
            </w:r>
          </w:p>
        </w:tc>
        <w:tc>
          <w:tcPr>
            <w:tcW w:w="318" w:type="dxa"/>
          </w:tcPr>
          <w:p w:rsidR="00CC7B28" w:rsidRPr="00554764" w:rsidRDefault="00CC7B28" w:rsidP="00A64CB0">
            <w:pPr>
              <w:pStyle w:val="a3"/>
              <w:ind w:left="0"/>
              <w:rPr>
                <w:sz w:val="20"/>
              </w:rPr>
            </w:pPr>
            <w:r w:rsidRPr="00554764">
              <w:rPr>
                <w:sz w:val="20"/>
              </w:rPr>
              <w:t>5</w:t>
            </w: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30</w:t>
            </w:r>
          </w:p>
        </w:tc>
        <w:tc>
          <w:tcPr>
            <w:tcW w:w="381"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p>
        </w:tc>
        <w:tc>
          <w:tcPr>
            <w:tcW w:w="380" w:type="dxa"/>
          </w:tcPr>
          <w:p w:rsidR="00CC7B28" w:rsidRPr="00554764" w:rsidRDefault="00CC7B28" w:rsidP="00A64CB0">
            <w:pPr>
              <w:pStyle w:val="a3"/>
              <w:ind w:left="0"/>
              <w:rPr>
                <w:sz w:val="20"/>
              </w:rPr>
            </w:pPr>
            <w:r w:rsidRPr="00554764">
              <w:rPr>
                <w:sz w:val="20"/>
              </w:rPr>
              <w:t>17</w:t>
            </w:r>
          </w:p>
        </w:tc>
        <w:tc>
          <w:tcPr>
            <w:tcW w:w="419" w:type="dxa"/>
          </w:tcPr>
          <w:p w:rsidR="00CC7B28" w:rsidRPr="00554764" w:rsidRDefault="00CC7B28" w:rsidP="00A64CB0">
            <w:pPr>
              <w:pStyle w:val="a3"/>
              <w:ind w:left="0"/>
              <w:rPr>
                <w:sz w:val="20"/>
              </w:rPr>
            </w:pPr>
          </w:p>
        </w:tc>
        <w:tc>
          <w:tcPr>
            <w:tcW w:w="419" w:type="dxa"/>
          </w:tcPr>
          <w:p w:rsidR="00CC7B28" w:rsidRPr="00554764" w:rsidRDefault="00CC7B28" w:rsidP="00A64CB0">
            <w:pPr>
              <w:pStyle w:val="a3"/>
              <w:ind w:left="0"/>
              <w:rPr>
                <w:sz w:val="20"/>
              </w:rPr>
            </w:pPr>
            <w:r w:rsidRPr="00554764">
              <w:rPr>
                <w:sz w:val="20"/>
              </w:rPr>
              <w:t>33</w:t>
            </w:r>
          </w:p>
        </w:tc>
        <w:tc>
          <w:tcPr>
            <w:tcW w:w="419" w:type="dxa"/>
          </w:tcPr>
          <w:p w:rsidR="00CC7B28" w:rsidRPr="00554764" w:rsidRDefault="00CC7B28" w:rsidP="00A64CB0">
            <w:pPr>
              <w:pStyle w:val="a3"/>
              <w:ind w:left="0"/>
              <w:rPr>
                <w:sz w:val="20"/>
              </w:rPr>
            </w:pPr>
          </w:p>
        </w:tc>
      </w:tr>
    </w:tbl>
    <w:p w:rsidR="00CC7B28" w:rsidRPr="00F92DAF" w:rsidRDefault="00CC7B28" w:rsidP="00CC7B28">
      <w:pPr>
        <w:pStyle w:val="a3"/>
      </w:pPr>
    </w:p>
    <w:tbl>
      <w:tblPr>
        <w:tblStyle w:val="a4"/>
        <w:tblW w:w="14944" w:type="dxa"/>
        <w:tblInd w:w="-34" w:type="dxa"/>
        <w:tblLook w:val="04A0"/>
      </w:tblPr>
      <w:tblGrid>
        <w:gridCol w:w="3689"/>
        <w:gridCol w:w="562"/>
        <w:gridCol w:w="672"/>
        <w:gridCol w:w="562"/>
        <w:gridCol w:w="608"/>
        <w:gridCol w:w="562"/>
        <w:gridCol w:w="455"/>
        <w:gridCol w:w="562"/>
        <w:gridCol w:w="562"/>
        <w:gridCol w:w="562"/>
        <w:gridCol w:w="449"/>
        <w:gridCol w:w="562"/>
        <w:gridCol w:w="449"/>
        <w:gridCol w:w="355"/>
        <w:gridCol w:w="375"/>
        <w:gridCol w:w="419"/>
        <w:gridCol w:w="318"/>
        <w:gridCol w:w="375"/>
        <w:gridCol w:w="419"/>
        <w:gridCol w:w="376"/>
        <w:gridCol w:w="375"/>
        <w:gridCol w:w="419"/>
        <w:gridCol w:w="419"/>
        <w:gridCol w:w="419"/>
        <w:gridCol w:w="419"/>
      </w:tblGrid>
      <w:tr w:rsidR="00CC7B28" w:rsidRPr="001750D4" w:rsidTr="00A64CB0">
        <w:tc>
          <w:tcPr>
            <w:tcW w:w="14944" w:type="dxa"/>
            <w:gridSpan w:val="25"/>
          </w:tcPr>
          <w:p w:rsidR="00CC7B28" w:rsidRPr="001750D4" w:rsidRDefault="00CC7B28" w:rsidP="00A64CB0">
            <w:pPr>
              <w:ind w:left="360"/>
              <w:rPr>
                <w:b/>
                <w:sz w:val="20"/>
              </w:rPr>
            </w:pPr>
            <w:r w:rsidRPr="001750D4">
              <w:rPr>
                <w:b/>
                <w:sz w:val="20"/>
              </w:rPr>
              <w:t xml:space="preserve">4.Содержательно-компетентностные матрицы оценочных средств  </w:t>
            </w:r>
          </w:p>
        </w:tc>
      </w:tr>
      <w:tr w:rsidR="00CC7B28" w:rsidRPr="001750D4" w:rsidTr="00A64CB0">
        <w:tc>
          <w:tcPr>
            <w:tcW w:w="14944" w:type="dxa"/>
            <w:gridSpan w:val="25"/>
          </w:tcPr>
          <w:p w:rsidR="00CC7B28" w:rsidRPr="001750D4" w:rsidRDefault="00CC7B28" w:rsidP="00A64CB0">
            <w:pPr>
              <w:pStyle w:val="a3"/>
              <w:ind w:left="0"/>
              <w:rPr>
                <w:sz w:val="20"/>
              </w:rPr>
            </w:pPr>
            <w:r w:rsidRPr="001750D4">
              <w:rPr>
                <w:rFonts w:ascii="Times New Roman" w:hAnsi="Times New Roman"/>
                <w:b/>
                <w:bCs/>
                <w:sz w:val="20"/>
              </w:rPr>
              <w:t xml:space="preserve">4.2. </w:t>
            </w:r>
            <w:r w:rsidRPr="001750D4">
              <w:rPr>
                <w:rFonts w:ascii="Times New Roman" w:hAnsi="Times New Roman"/>
                <w:b/>
                <w:sz w:val="20"/>
              </w:rPr>
              <w:t>Содержательно-компетентностная матрица оценочных средств промежуточной аттестации</w:t>
            </w:r>
            <w:r w:rsidRPr="001750D4">
              <w:rPr>
                <w:rFonts w:ascii="Times New Roman" w:hAnsi="Times New Roman"/>
                <w:sz w:val="20"/>
              </w:rPr>
              <w:t xml:space="preserve"> (экзамен)</w:t>
            </w:r>
          </w:p>
        </w:tc>
      </w:tr>
      <w:tr w:rsidR="00CC7B28" w:rsidRPr="001750D4" w:rsidTr="00A64CB0">
        <w:tc>
          <w:tcPr>
            <w:tcW w:w="3689" w:type="dxa"/>
            <w:vMerge w:val="restart"/>
          </w:tcPr>
          <w:p w:rsidR="00CC7B28" w:rsidRPr="001750D4" w:rsidRDefault="00CC7B28" w:rsidP="00A64CB0">
            <w:pPr>
              <w:pStyle w:val="a3"/>
              <w:ind w:left="0"/>
              <w:jc w:val="center"/>
              <w:rPr>
                <w:rFonts w:ascii="Times New Roman" w:hAnsi="Times New Roman"/>
                <w:sz w:val="20"/>
              </w:rPr>
            </w:pPr>
            <w:r w:rsidRPr="001750D4">
              <w:rPr>
                <w:rFonts w:ascii="Times New Roman" w:hAnsi="Times New Roman"/>
                <w:sz w:val="20"/>
              </w:rPr>
              <w:t>Содержание учебного материала по программе УД</w:t>
            </w:r>
          </w:p>
        </w:tc>
        <w:tc>
          <w:tcPr>
            <w:tcW w:w="6567" w:type="dxa"/>
            <w:gridSpan w:val="12"/>
            <w:vAlign w:val="bottom"/>
          </w:tcPr>
          <w:p w:rsidR="00CC7B28" w:rsidRPr="001750D4" w:rsidRDefault="00CC7B28" w:rsidP="00A64CB0">
            <w:pPr>
              <w:jc w:val="center"/>
              <w:rPr>
                <w:sz w:val="20"/>
              </w:rPr>
            </w:pPr>
            <w:r w:rsidRPr="001750D4">
              <w:rPr>
                <w:sz w:val="20"/>
              </w:rPr>
              <w:t>Код оценочного средства</w:t>
            </w:r>
          </w:p>
        </w:tc>
        <w:tc>
          <w:tcPr>
            <w:tcW w:w="4688" w:type="dxa"/>
            <w:gridSpan w:val="12"/>
          </w:tcPr>
          <w:p w:rsidR="00CC7B28" w:rsidRPr="001750D4" w:rsidRDefault="00CC7B28" w:rsidP="00A64CB0">
            <w:pPr>
              <w:pStyle w:val="a3"/>
              <w:ind w:left="0"/>
              <w:jc w:val="center"/>
              <w:rPr>
                <w:rFonts w:ascii="Times New Roman" w:hAnsi="Times New Roman"/>
                <w:sz w:val="20"/>
              </w:rPr>
            </w:pPr>
            <w:r w:rsidRPr="001750D4">
              <w:rPr>
                <w:rFonts w:ascii="Times New Roman" w:hAnsi="Times New Roman"/>
                <w:sz w:val="20"/>
              </w:rPr>
              <w:t>Количество оценочных средств по типам</w:t>
            </w:r>
          </w:p>
        </w:tc>
      </w:tr>
      <w:tr w:rsidR="00CC7B28" w:rsidRPr="001750D4" w:rsidTr="00A64CB0">
        <w:tc>
          <w:tcPr>
            <w:tcW w:w="3689" w:type="dxa"/>
            <w:vMerge/>
          </w:tcPr>
          <w:p w:rsidR="00CC7B28" w:rsidRPr="001750D4" w:rsidRDefault="00CC7B28" w:rsidP="00A64CB0">
            <w:pPr>
              <w:pStyle w:val="a3"/>
              <w:ind w:left="0"/>
              <w:rPr>
                <w:sz w:val="20"/>
              </w:rPr>
            </w:pPr>
          </w:p>
        </w:tc>
        <w:tc>
          <w:tcPr>
            <w:tcW w:w="562" w:type="dxa"/>
            <w:vAlign w:val="bottom"/>
          </w:tcPr>
          <w:p w:rsidR="00CC7B28" w:rsidRPr="001750D4" w:rsidRDefault="00CC7B28" w:rsidP="00A64CB0">
            <w:pPr>
              <w:rPr>
                <w:rFonts w:ascii="Arial CYR" w:hAnsi="Arial CYR" w:cs="Arial CYR"/>
                <w:sz w:val="20"/>
              </w:rPr>
            </w:pPr>
            <w:r w:rsidRPr="001750D4">
              <w:rPr>
                <w:rFonts w:ascii="Arial CYR" w:hAnsi="Arial CYR" w:cs="Arial CYR"/>
                <w:sz w:val="20"/>
              </w:rPr>
              <w:t>У1</w:t>
            </w:r>
          </w:p>
        </w:tc>
        <w:tc>
          <w:tcPr>
            <w:tcW w:w="672" w:type="dxa"/>
            <w:vAlign w:val="bottom"/>
          </w:tcPr>
          <w:p w:rsidR="00CC7B28" w:rsidRPr="001750D4" w:rsidRDefault="00CC7B28" w:rsidP="00A64CB0">
            <w:pPr>
              <w:rPr>
                <w:rFonts w:ascii="Arial CYR" w:hAnsi="Arial CYR" w:cs="Arial CYR"/>
                <w:sz w:val="20"/>
              </w:rPr>
            </w:pPr>
            <w:r w:rsidRPr="001750D4">
              <w:rPr>
                <w:rFonts w:ascii="Arial CYR" w:hAnsi="Arial CYR" w:cs="Arial CYR"/>
                <w:sz w:val="20"/>
              </w:rPr>
              <w:t>У2</w:t>
            </w:r>
          </w:p>
        </w:tc>
        <w:tc>
          <w:tcPr>
            <w:tcW w:w="562" w:type="dxa"/>
            <w:vAlign w:val="bottom"/>
          </w:tcPr>
          <w:p w:rsidR="00CC7B28" w:rsidRPr="001750D4" w:rsidRDefault="00CC7B28" w:rsidP="00A64CB0">
            <w:pPr>
              <w:rPr>
                <w:rFonts w:ascii="Arial CYR" w:hAnsi="Arial CYR" w:cs="Arial CYR"/>
                <w:sz w:val="20"/>
              </w:rPr>
            </w:pPr>
            <w:r w:rsidRPr="001750D4">
              <w:rPr>
                <w:rFonts w:ascii="Arial CYR" w:hAnsi="Arial CYR" w:cs="Arial CYR"/>
                <w:sz w:val="20"/>
              </w:rPr>
              <w:t>У3</w:t>
            </w:r>
          </w:p>
        </w:tc>
        <w:tc>
          <w:tcPr>
            <w:tcW w:w="608" w:type="dxa"/>
            <w:vAlign w:val="bottom"/>
          </w:tcPr>
          <w:p w:rsidR="00CC7B28" w:rsidRPr="001750D4" w:rsidRDefault="00CC7B28" w:rsidP="00A64CB0">
            <w:pPr>
              <w:rPr>
                <w:rFonts w:ascii="Arial CYR" w:hAnsi="Arial CYR" w:cs="Arial CYR"/>
                <w:sz w:val="20"/>
              </w:rPr>
            </w:pPr>
            <w:r w:rsidRPr="001750D4">
              <w:rPr>
                <w:rFonts w:ascii="Arial CYR" w:hAnsi="Arial CYR" w:cs="Arial CYR"/>
                <w:sz w:val="20"/>
              </w:rPr>
              <w:t>У4</w:t>
            </w:r>
          </w:p>
        </w:tc>
        <w:tc>
          <w:tcPr>
            <w:tcW w:w="562" w:type="dxa"/>
            <w:vAlign w:val="bottom"/>
          </w:tcPr>
          <w:p w:rsidR="00CC7B28" w:rsidRPr="001750D4" w:rsidRDefault="00CC7B28" w:rsidP="00A64CB0">
            <w:pPr>
              <w:rPr>
                <w:rFonts w:ascii="Arial CYR" w:hAnsi="Arial CYR" w:cs="Arial CYR"/>
                <w:sz w:val="20"/>
              </w:rPr>
            </w:pPr>
            <w:r w:rsidRPr="001750D4">
              <w:rPr>
                <w:rFonts w:ascii="Arial CYR" w:hAnsi="Arial CYR" w:cs="Arial CYR"/>
                <w:sz w:val="20"/>
              </w:rPr>
              <w:t>У5</w:t>
            </w:r>
          </w:p>
        </w:tc>
        <w:tc>
          <w:tcPr>
            <w:tcW w:w="455" w:type="dxa"/>
            <w:vAlign w:val="bottom"/>
          </w:tcPr>
          <w:p w:rsidR="00CC7B28" w:rsidRPr="001750D4" w:rsidRDefault="00CC7B28" w:rsidP="00A64CB0">
            <w:pPr>
              <w:rPr>
                <w:rFonts w:ascii="Arial CYR" w:hAnsi="Arial CYR" w:cs="Arial CYR"/>
                <w:sz w:val="20"/>
              </w:rPr>
            </w:pPr>
            <w:r w:rsidRPr="001750D4">
              <w:rPr>
                <w:rFonts w:ascii="Arial CYR" w:hAnsi="Arial CYR" w:cs="Arial CYR"/>
                <w:sz w:val="20"/>
              </w:rPr>
              <w:t>У6</w:t>
            </w:r>
          </w:p>
        </w:tc>
        <w:tc>
          <w:tcPr>
            <w:tcW w:w="562" w:type="dxa"/>
            <w:vAlign w:val="bottom"/>
          </w:tcPr>
          <w:p w:rsidR="00CC7B28" w:rsidRPr="001750D4" w:rsidRDefault="00CC7B28" w:rsidP="00A64CB0">
            <w:pPr>
              <w:rPr>
                <w:rFonts w:ascii="Arial CYR" w:hAnsi="Arial CYR" w:cs="Arial CYR"/>
                <w:sz w:val="20"/>
              </w:rPr>
            </w:pPr>
            <w:r w:rsidRPr="001750D4">
              <w:rPr>
                <w:rFonts w:ascii="Arial CYR" w:hAnsi="Arial CYR" w:cs="Arial CYR"/>
                <w:sz w:val="20"/>
              </w:rPr>
              <w:t>З1</w:t>
            </w:r>
          </w:p>
        </w:tc>
        <w:tc>
          <w:tcPr>
            <w:tcW w:w="562" w:type="dxa"/>
            <w:vAlign w:val="bottom"/>
          </w:tcPr>
          <w:p w:rsidR="00CC7B28" w:rsidRPr="001750D4" w:rsidRDefault="00CC7B28" w:rsidP="00A64CB0">
            <w:pPr>
              <w:rPr>
                <w:rFonts w:ascii="Arial CYR" w:hAnsi="Arial CYR" w:cs="Arial CYR"/>
                <w:sz w:val="20"/>
              </w:rPr>
            </w:pPr>
            <w:r w:rsidRPr="001750D4">
              <w:rPr>
                <w:rFonts w:ascii="Arial CYR" w:hAnsi="Arial CYR" w:cs="Arial CYR"/>
                <w:sz w:val="20"/>
              </w:rPr>
              <w:t>З2</w:t>
            </w:r>
          </w:p>
        </w:tc>
        <w:tc>
          <w:tcPr>
            <w:tcW w:w="562" w:type="dxa"/>
            <w:vAlign w:val="bottom"/>
          </w:tcPr>
          <w:p w:rsidR="00CC7B28" w:rsidRPr="001750D4" w:rsidRDefault="00CC7B28" w:rsidP="00A64CB0">
            <w:pPr>
              <w:rPr>
                <w:rFonts w:ascii="Arial CYR" w:hAnsi="Arial CYR" w:cs="Arial CYR"/>
                <w:sz w:val="20"/>
              </w:rPr>
            </w:pPr>
            <w:r w:rsidRPr="001750D4">
              <w:rPr>
                <w:rFonts w:ascii="Arial CYR" w:hAnsi="Arial CYR" w:cs="Arial CYR"/>
                <w:sz w:val="20"/>
              </w:rPr>
              <w:t>З3</w:t>
            </w:r>
          </w:p>
        </w:tc>
        <w:tc>
          <w:tcPr>
            <w:tcW w:w="449" w:type="dxa"/>
            <w:vAlign w:val="bottom"/>
          </w:tcPr>
          <w:p w:rsidR="00CC7B28" w:rsidRPr="001750D4" w:rsidRDefault="00CC7B28" w:rsidP="00A64CB0">
            <w:pPr>
              <w:rPr>
                <w:rFonts w:ascii="Arial CYR" w:hAnsi="Arial CYR" w:cs="Arial CYR"/>
                <w:sz w:val="20"/>
              </w:rPr>
            </w:pPr>
            <w:r w:rsidRPr="001750D4">
              <w:rPr>
                <w:rFonts w:ascii="Arial CYR" w:hAnsi="Arial CYR" w:cs="Arial CYR"/>
                <w:sz w:val="20"/>
              </w:rPr>
              <w:t>З4</w:t>
            </w:r>
          </w:p>
        </w:tc>
        <w:tc>
          <w:tcPr>
            <w:tcW w:w="562" w:type="dxa"/>
            <w:vAlign w:val="bottom"/>
          </w:tcPr>
          <w:p w:rsidR="00CC7B28" w:rsidRPr="001750D4" w:rsidRDefault="00CC7B28" w:rsidP="00A64CB0">
            <w:pPr>
              <w:rPr>
                <w:rFonts w:ascii="Arial CYR" w:hAnsi="Arial CYR" w:cs="Arial CYR"/>
                <w:sz w:val="20"/>
              </w:rPr>
            </w:pPr>
            <w:r w:rsidRPr="001750D4">
              <w:rPr>
                <w:rFonts w:ascii="Arial CYR" w:hAnsi="Arial CYR" w:cs="Arial CYR"/>
                <w:sz w:val="20"/>
              </w:rPr>
              <w:t>З5</w:t>
            </w:r>
          </w:p>
        </w:tc>
        <w:tc>
          <w:tcPr>
            <w:tcW w:w="449" w:type="dxa"/>
            <w:vAlign w:val="bottom"/>
          </w:tcPr>
          <w:p w:rsidR="00CC7B28" w:rsidRPr="001750D4" w:rsidRDefault="00CC7B28" w:rsidP="00A64CB0">
            <w:pPr>
              <w:rPr>
                <w:rFonts w:ascii="Arial CYR" w:hAnsi="Arial CYR" w:cs="Arial CYR"/>
                <w:sz w:val="20"/>
              </w:rPr>
            </w:pPr>
            <w:r w:rsidRPr="001750D4">
              <w:rPr>
                <w:rFonts w:ascii="Arial CYR" w:hAnsi="Arial CYR" w:cs="Arial CYR"/>
                <w:sz w:val="20"/>
              </w:rPr>
              <w:t>З6</w:t>
            </w:r>
          </w:p>
        </w:tc>
        <w:tc>
          <w:tcPr>
            <w:tcW w:w="355" w:type="dxa"/>
          </w:tcPr>
          <w:p w:rsidR="00CC7B28" w:rsidRPr="001750D4" w:rsidRDefault="00CC7B28" w:rsidP="00A64CB0">
            <w:pPr>
              <w:pStyle w:val="a3"/>
              <w:ind w:left="0"/>
              <w:rPr>
                <w:sz w:val="20"/>
              </w:rPr>
            </w:pPr>
            <w:r w:rsidRPr="001750D4">
              <w:rPr>
                <w:sz w:val="20"/>
              </w:rPr>
              <w:t>1</w:t>
            </w:r>
          </w:p>
        </w:tc>
        <w:tc>
          <w:tcPr>
            <w:tcW w:w="375" w:type="dxa"/>
          </w:tcPr>
          <w:p w:rsidR="00CC7B28" w:rsidRPr="001750D4" w:rsidRDefault="00CC7B28" w:rsidP="00A64CB0">
            <w:pPr>
              <w:pStyle w:val="a3"/>
              <w:ind w:left="0"/>
              <w:rPr>
                <w:sz w:val="20"/>
              </w:rPr>
            </w:pPr>
            <w:r w:rsidRPr="001750D4">
              <w:rPr>
                <w:sz w:val="20"/>
              </w:rPr>
              <w:t>2</w:t>
            </w:r>
          </w:p>
        </w:tc>
        <w:tc>
          <w:tcPr>
            <w:tcW w:w="419" w:type="dxa"/>
          </w:tcPr>
          <w:p w:rsidR="00CC7B28" w:rsidRPr="001750D4" w:rsidRDefault="00CC7B28" w:rsidP="00A64CB0">
            <w:pPr>
              <w:pStyle w:val="a3"/>
              <w:ind w:left="0"/>
              <w:rPr>
                <w:sz w:val="20"/>
              </w:rPr>
            </w:pPr>
            <w:r w:rsidRPr="001750D4">
              <w:rPr>
                <w:sz w:val="20"/>
              </w:rPr>
              <w:t>3</w:t>
            </w:r>
          </w:p>
        </w:tc>
        <w:tc>
          <w:tcPr>
            <w:tcW w:w="318" w:type="dxa"/>
          </w:tcPr>
          <w:p w:rsidR="00CC7B28" w:rsidRPr="001750D4" w:rsidRDefault="00CC7B28" w:rsidP="00A64CB0">
            <w:pPr>
              <w:pStyle w:val="a3"/>
              <w:ind w:left="0"/>
              <w:rPr>
                <w:sz w:val="20"/>
              </w:rPr>
            </w:pPr>
            <w:r w:rsidRPr="001750D4">
              <w:rPr>
                <w:sz w:val="20"/>
              </w:rPr>
              <w:t>4</w:t>
            </w:r>
          </w:p>
        </w:tc>
        <w:tc>
          <w:tcPr>
            <w:tcW w:w="375" w:type="dxa"/>
          </w:tcPr>
          <w:p w:rsidR="00CC7B28" w:rsidRPr="001750D4" w:rsidRDefault="00CC7B28" w:rsidP="00A64CB0">
            <w:pPr>
              <w:pStyle w:val="a3"/>
              <w:ind w:left="0"/>
              <w:rPr>
                <w:sz w:val="20"/>
              </w:rPr>
            </w:pPr>
            <w:r w:rsidRPr="001750D4">
              <w:rPr>
                <w:sz w:val="20"/>
              </w:rPr>
              <w:t>5</w:t>
            </w:r>
          </w:p>
        </w:tc>
        <w:tc>
          <w:tcPr>
            <w:tcW w:w="419" w:type="dxa"/>
          </w:tcPr>
          <w:p w:rsidR="00CC7B28" w:rsidRPr="001750D4" w:rsidRDefault="00CC7B28" w:rsidP="00A64CB0">
            <w:pPr>
              <w:pStyle w:val="a3"/>
              <w:ind w:left="0"/>
              <w:rPr>
                <w:sz w:val="20"/>
              </w:rPr>
            </w:pPr>
            <w:r w:rsidRPr="001750D4">
              <w:rPr>
                <w:sz w:val="20"/>
              </w:rPr>
              <w:t>6</w:t>
            </w:r>
          </w:p>
        </w:tc>
        <w:tc>
          <w:tcPr>
            <w:tcW w:w="376" w:type="dxa"/>
          </w:tcPr>
          <w:p w:rsidR="00CC7B28" w:rsidRPr="001750D4" w:rsidRDefault="00CC7B28" w:rsidP="00A64CB0">
            <w:pPr>
              <w:pStyle w:val="a3"/>
              <w:ind w:left="0"/>
              <w:rPr>
                <w:sz w:val="20"/>
              </w:rPr>
            </w:pPr>
            <w:r w:rsidRPr="001750D4">
              <w:rPr>
                <w:sz w:val="20"/>
              </w:rPr>
              <w:t>7</w:t>
            </w:r>
          </w:p>
        </w:tc>
        <w:tc>
          <w:tcPr>
            <w:tcW w:w="375" w:type="dxa"/>
          </w:tcPr>
          <w:p w:rsidR="00CC7B28" w:rsidRPr="001750D4" w:rsidRDefault="00CC7B28" w:rsidP="00A64CB0">
            <w:pPr>
              <w:pStyle w:val="a3"/>
              <w:ind w:left="0"/>
              <w:rPr>
                <w:sz w:val="20"/>
              </w:rPr>
            </w:pPr>
            <w:r w:rsidRPr="001750D4">
              <w:rPr>
                <w:sz w:val="20"/>
              </w:rPr>
              <w:t>8</w:t>
            </w:r>
          </w:p>
        </w:tc>
        <w:tc>
          <w:tcPr>
            <w:tcW w:w="419" w:type="dxa"/>
          </w:tcPr>
          <w:p w:rsidR="00CC7B28" w:rsidRPr="001750D4" w:rsidRDefault="00CC7B28" w:rsidP="00A64CB0">
            <w:pPr>
              <w:pStyle w:val="a3"/>
              <w:ind w:left="0"/>
              <w:rPr>
                <w:sz w:val="20"/>
              </w:rPr>
            </w:pPr>
            <w:r w:rsidRPr="001750D4">
              <w:rPr>
                <w:sz w:val="20"/>
              </w:rPr>
              <w:t>9</w:t>
            </w:r>
          </w:p>
        </w:tc>
        <w:tc>
          <w:tcPr>
            <w:tcW w:w="419" w:type="dxa"/>
          </w:tcPr>
          <w:p w:rsidR="00CC7B28" w:rsidRPr="001750D4" w:rsidRDefault="00CC7B28" w:rsidP="00A64CB0">
            <w:pPr>
              <w:pStyle w:val="a3"/>
              <w:ind w:left="0"/>
              <w:rPr>
                <w:sz w:val="20"/>
              </w:rPr>
            </w:pPr>
            <w:r w:rsidRPr="001750D4">
              <w:rPr>
                <w:sz w:val="20"/>
              </w:rPr>
              <w:t>10</w:t>
            </w:r>
          </w:p>
        </w:tc>
        <w:tc>
          <w:tcPr>
            <w:tcW w:w="419" w:type="dxa"/>
          </w:tcPr>
          <w:p w:rsidR="00CC7B28" w:rsidRPr="001750D4" w:rsidRDefault="00CC7B28" w:rsidP="00A64CB0">
            <w:pPr>
              <w:pStyle w:val="a3"/>
              <w:ind w:left="0"/>
              <w:rPr>
                <w:sz w:val="20"/>
              </w:rPr>
            </w:pPr>
            <w:r w:rsidRPr="001750D4">
              <w:rPr>
                <w:sz w:val="20"/>
              </w:rPr>
              <w:t>11</w:t>
            </w:r>
          </w:p>
        </w:tc>
        <w:tc>
          <w:tcPr>
            <w:tcW w:w="419" w:type="dxa"/>
          </w:tcPr>
          <w:p w:rsidR="00CC7B28" w:rsidRPr="001750D4" w:rsidRDefault="00CC7B28" w:rsidP="00A64CB0">
            <w:pPr>
              <w:pStyle w:val="a3"/>
              <w:ind w:left="0"/>
              <w:rPr>
                <w:sz w:val="20"/>
              </w:rPr>
            </w:pPr>
            <w:r w:rsidRPr="001750D4">
              <w:rPr>
                <w:sz w:val="20"/>
              </w:rPr>
              <w:t>12</w:t>
            </w:r>
          </w:p>
        </w:tc>
      </w:tr>
      <w:tr w:rsidR="00CC7B28" w:rsidRPr="001750D4" w:rsidTr="00A64CB0">
        <w:tc>
          <w:tcPr>
            <w:tcW w:w="3689" w:type="dxa"/>
          </w:tcPr>
          <w:p w:rsidR="00CC7B28" w:rsidRPr="001750D4" w:rsidRDefault="00CC7B28" w:rsidP="00A64CB0">
            <w:pPr>
              <w:pStyle w:val="Default"/>
              <w:rPr>
                <w:sz w:val="20"/>
                <w:szCs w:val="20"/>
              </w:rPr>
            </w:pPr>
            <w:r w:rsidRPr="001750D4">
              <w:rPr>
                <w:bCs/>
                <w:sz w:val="20"/>
                <w:szCs w:val="20"/>
              </w:rPr>
              <w:t>Тема 1.</w:t>
            </w:r>
            <w:r w:rsidRPr="001750D4">
              <w:rPr>
                <w:b/>
                <w:sz w:val="20"/>
                <w:szCs w:val="20"/>
              </w:rPr>
              <w:t xml:space="preserve"> </w:t>
            </w:r>
            <w:r w:rsidRPr="001750D4">
              <w:rPr>
                <w:sz w:val="20"/>
                <w:szCs w:val="20"/>
              </w:rPr>
              <w:t>Введение. Физика и методы научного познания мира</w:t>
            </w:r>
          </w:p>
        </w:tc>
        <w:tc>
          <w:tcPr>
            <w:tcW w:w="562" w:type="dxa"/>
          </w:tcPr>
          <w:p w:rsidR="00CC7B28" w:rsidRPr="001750D4" w:rsidRDefault="00CC7B28" w:rsidP="00A64CB0">
            <w:pPr>
              <w:pStyle w:val="a3"/>
              <w:ind w:left="0"/>
              <w:rPr>
                <w:sz w:val="20"/>
              </w:rPr>
            </w:pPr>
            <w:r w:rsidRPr="001750D4">
              <w:rPr>
                <w:sz w:val="20"/>
              </w:rPr>
              <w:t>10</w:t>
            </w:r>
          </w:p>
        </w:tc>
        <w:tc>
          <w:tcPr>
            <w:tcW w:w="67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608" w:type="dxa"/>
          </w:tcPr>
          <w:p w:rsidR="00CC7B28" w:rsidRPr="001750D4" w:rsidRDefault="00CC7B28" w:rsidP="00A64CB0">
            <w:pPr>
              <w:pStyle w:val="a3"/>
              <w:ind w:left="0"/>
              <w:rPr>
                <w:sz w:val="20"/>
              </w:rPr>
            </w:pPr>
            <w:r w:rsidRPr="001750D4">
              <w:rPr>
                <w:sz w:val="20"/>
              </w:rPr>
              <w:t>10</w:t>
            </w:r>
          </w:p>
        </w:tc>
        <w:tc>
          <w:tcPr>
            <w:tcW w:w="562" w:type="dxa"/>
          </w:tcPr>
          <w:p w:rsidR="00CC7B28" w:rsidRPr="001750D4" w:rsidRDefault="00CC7B28" w:rsidP="00A64CB0">
            <w:pPr>
              <w:pStyle w:val="a3"/>
              <w:ind w:left="0"/>
              <w:rPr>
                <w:sz w:val="20"/>
              </w:rPr>
            </w:pPr>
          </w:p>
        </w:tc>
        <w:tc>
          <w:tcPr>
            <w:tcW w:w="455"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r w:rsidRPr="001750D4">
              <w:rPr>
                <w:sz w:val="20"/>
              </w:rPr>
              <w:t>10</w:t>
            </w: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355"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18"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76"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r w:rsidRPr="001750D4">
              <w:rPr>
                <w:sz w:val="20"/>
              </w:rPr>
              <w:t>3</w:t>
            </w: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r>
      <w:tr w:rsidR="00CC7B28" w:rsidRPr="001750D4" w:rsidTr="00A64CB0">
        <w:tc>
          <w:tcPr>
            <w:tcW w:w="3689" w:type="dxa"/>
          </w:tcPr>
          <w:p w:rsidR="00CC7B28" w:rsidRPr="001750D4" w:rsidRDefault="00CC7B28" w:rsidP="00A64CB0">
            <w:pPr>
              <w:pStyle w:val="Default"/>
              <w:rPr>
                <w:bCs/>
                <w:sz w:val="20"/>
                <w:szCs w:val="20"/>
              </w:rPr>
            </w:pPr>
            <w:r w:rsidRPr="001750D4">
              <w:rPr>
                <w:bCs/>
                <w:sz w:val="20"/>
                <w:szCs w:val="20"/>
              </w:rPr>
              <w:t xml:space="preserve">Тема 2. </w:t>
            </w:r>
            <w:r w:rsidRPr="001750D4">
              <w:rPr>
                <w:b/>
                <w:sz w:val="20"/>
                <w:szCs w:val="20"/>
              </w:rPr>
              <w:t xml:space="preserve"> </w:t>
            </w:r>
            <w:r w:rsidRPr="001750D4">
              <w:rPr>
                <w:sz w:val="20"/>
                <w:szCs w:val="20"/>
              </w:rPr>
              <w:t>Кинематика</w:t>
            </w:r>
          </w:p>
        </w:tc>
        <w:tc>
          <w:tcPr>
            <w:tcW w:w="562" w:type="dxa"/>
          </w:tcPr>
          <w:p w:rsidR="00CC7B28" w:rsidRPr="001750D4" w:rsidRDefault="00CC7B28" w:rsidP="00A64CB0">
            <w:pPr>
              <w:pStyle w:val="a3"/>
              <w:ind w:left="0"/>
              <w:rPr>
                <w:sz w:val="20"/>
              </w:rPr>
            </w:pPr>
            <w:r w:rsidRPr="001750D4">
              <w:rPr>
                <w:sz w:val="20"/>
              </w:rPr>
              <w:t>10</w:t>
            </w:r>
          </w:p>
        </w:tc>
        <w:tc>
          <w:tcPr>
            <w:tcW w:w="672" w:type="dxa"/>
          </w:tcPr>
          <w:p w:rsidR="00CC7B28" w:rsidRPr="001750D4" w:rsidRDefault="00CC7B28" w:rsidP="00A64CB0">
            <w:pPr>
              <w:pStyle w:val="a3"/>
              <w:ind w:left="0"/>
              <w:rPr>
                <w:sz w:val="20"/>
              </w:rPr>
            </w:pPr>
            <w:r w:rsidRPr="001750D4">
              <w:rPr>
                <w:sz w:val="20"/>
              </w:rPr>
              <w:t>11</w:t>
            </w:r>
          </w:p>
        </w:tc>
        <w:tc>
          <w:tcPr>
            <w:tcW w:w="562" w:type="dxa"/>
          </w:tcPr>
          <w:p w:rsidR="00CC7B28" w:rsidRPr="001750D4" w:rsidRDefault="00CC7B28" w:rsidP="00A64CB0">
            <w:pPr>
              <w:pStyle w:val="a3"/>
              <w:ind w:left="0"/>
              <w:rPr>
                <w:sz w:val="20"/>
              </w:rPr>
            </w:pPr>
            <w:r w:rsidRPr="001750D4">
              <w:rPr>
                <w:sz w:val="20"/>
              </w:rPr>
              <w:t>10</w:t>
            </w:r>
          </w:p>
        </w:tc>
        <w:tc>
          <w:tcPr>
            <w:tcW w:w="608"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55" w:type="dxa"/>
          </w:tcPr>
          <w:p w:rsidR="00CC7B28" w:rsidRPr="001750D4" w:rsidRDefault="00CC7B28" w:rsidP="00A64CB0">
            <w:pPr>
              <w:pStyle w:val="a3"/>
              <w:ind w:left="0"/>
              <w:rPr>
                <w:sz w:val="20"/>
              </w:rPr>
            </w:pPr>
            <w:r w:rsidRPr="001750D4">
              <w:rPr>
                <w:sz w:val="20"/>
              </w:rPr>
              <w:t>10</w:t>
            </w: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r w:rsidRPr="001750D4">
              <w:rPr>
                <w:sz w:val="20"/>
              </w:rPr>
              <w:t>10</w:t>
            </w:r>
          </w:p>
        </w:tc>
        <w:tc>
          <w:tcPr>
            <w:tcW w:w="449"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355"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18"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76"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r w:rsidRPr="001750D4">
              <w:rPr>
                <w:sz w:val="20"/>
              </w:rPr>
              <w:t>4</w:t>
            </w:r>
          </w:p>
        </w:tc>
        <w:tc>
          <w:tcPr>
            <w:tcW w:w="419" w:type="dxa"/>
          </w:tcPr>
          <w:p w:rsidR="00CC7B28" w:rsidRPr="001750D4" w:rsidRDefault="00CC7B28" w:rsidP="00A64CB0">
            <w:pPr>
              <w:pStyle w:val="a3"/>
              <w:ind w:left="0"/>
              <w:rPr>
                <w:sz w:val="20"/>
              </w:rPr>
            </w:pPr>
            <w:r w:rsidRPr="001750D4">
              <w:rPr>
                <w:sz w:val="20"/>
              </w:rPr>
              <w:t>1</w:t>
            </w:r>
          </w:p>
        </w:tc>
        <w:tc>
          <w:tcPr>
            <w:tcW w:w="419" w:type="dxa"/>
          </w:tcPr>
          <w:p w:rsidR="00CC7B28" w:rsidRPr="001750D4" w:rsidRDefault="00CC7B28" w:rsidP="00A64CB0">
            <w:pPr>
              <w:pStyle w:val="a3"/>
              <w:ind w:left="0"/>
              <w:rPr>
                <w:sz w:val="20"/>
              </w:rPr>
            </w:pPr>
          </w:p>
        </w:tc>
      </w:tr>
      <w:tr w:rsidR="00CC7B28" w:rsidRPr="001750D4" w:rsidTr="00A64CB0">
        <w:tc>
          <w:tcPr>
            <w:tcW w:w="3689" w:type="dxa"/>
          </w:tcPr>
          <w:p w:rsidR="00CC7B28" w:rsidRPr="001750D4" w:rsidRDefault="00CC7B28" w:rsidP="00A64CB0">
            <w:pPr>
              <w:pStyle w:val="Default"/>
              <w:rPr>
                <w:bCs/>
                <w:sz w:val="20"/>
                <w:szCs w:val="20"/>
              </w:rPr>
            </w:pPr>
            <w:r w:rsidRPr="001750D4">
              <w:rPr>
                <w:bCs/>
                <w:sz w:val="20"/>
                <w:szCs w:val="20"/>
              </w:rPr>
              <w:t xml:space="preserve">Тема 3. </w:t>
            </w:r>
            <w:r w:rsidRPr="001750D4">
              <w:rPr>
                <w:b/>
                <w:sz w:val="20"/>
                <w:szCs w:val="20"/>
              </w:rPr>
              <w:t xml:space="preserve">  </w:t>
            </w:r>
            <w:r w:rsidRPr="001750D4">
              <w:rPr>
                <w:sz w:val="20"/>
                <w:szCs w:val="20"/>
              </w:rPr>
              <w:t>Законы механики Ньютона</w:t>
            </w:r>
          </w:p>
        </w:tc>
        <w:tc>
          <w:tcPr>
            <w:tcW w:w="562" w:type="dxa"/>
          </w:tcPr>
          <w:p w:rsidR="00CC7B28" w:rsidRPr="001750D4" w:rsidRDefault="00CC7B28" w:rsidP="00A64CB0">
            <w:pPr>
              <w:pStyle w:val="a3"/>
              <w:ind w:left="0"/>
              <w:rPr>
                <w:sz w:val="20"/>
              </w:rPr>
            </w:pPr>
          </w:p>
        </w:tc>
        <w:tc>
          <w:tcPr>
            <w:tcW w:w="672" w:type="dxa"/>
          </w:tcPr>
          <w:p w:rsidR="00CC7B28" w:rsidRPr="001750D4" w:rsidRDefault="00CC7B28" w:rsidP="00A64CB0">
            <w:pPr>
              <w:pStyle w:val="a3"/>
              <w:ind w:left="0"/>
              <w:rPr>
                <w:sz w:val="20"/>
              </w:rPr>
            </w:pPr>
          </w:p>
        </w:tc>
        <w:tc>
          <w:tcPr>
            <w:tcW w:w="562" w:type="dxa"/>
          </w:tcPr>
          <w:p w:rsidR="00CC7B28" w:rsidRPr="001750D4" w:rsidRDefault="00CC7B28" w:rsidP="00A64CB0">
            <w:pPr>
              <w:rPr>
                <w:sz w:val="20"/>
              </w:rPr>
            </w:pPr>
            <w:r w:rsidRPr="001750D4">
              <w:rPr>
                <w:sz w:val="20"/>
              </w:rPr>
              <w:t>10</w:t>
            </w:r>
          </w:p>
        </w:tc>
        <w:tc>
          <w:tcPr>
            <w:tcW w:w="608" w:type="dxa"/>
          </w:tcPr>
          <w:p w:rsidR="00CC7B28" w:rsidRPr="001750D4" w:rsidRDefault="00CC7B28" w:rsidP="00A64CB0">
            <w:pPr>
              <w:rPr>
                <w:sz w:val="20"/>
              </w:rPr>
            </w:pPr>
            <w:r w:rsidRPr="001750D4">
              <w:rPr>
                <w:sz w:val="20"/>
              </w:rPr>
              <w:t>10</w:t>
            </w:r>
          </w:p>
        </w:tc>
        <w:tc>
          <w:tcPr>
            <w:tcW w:w="562" w:type="dxa"/>
          </w:tcPr>
          <w:p w:rsidR="00CC7B28" w:rsidRPr="001750D4" w:rsidRDefault="00CC7B28" w:rsidP="00A64CB0">
            <w:pPr>
              <w:pStyle w:val="a3"/>
              <w:ind w:left="0"/>
              <w:rPr>
                <w:sz w:val="20"/>
              </w:rPr>
            </w:pPr>
          </w:p>
        </w:tc>
        <w:tc>
          <w:tcPr>
            <w:tcW w:w="455" w:type="dxa"/>
          </w:tcPr>
          <w:p w:rsidR="00CC7B28" w:rsidRPr="001750D4" w:rsidRDefault="00CC7B28" w:rsidP="00A64CB0">
            <w:pPr>
              <w:pStyle w:val="a3"/>
              <w:ind w:left="0"/>
              <w:rPr>
                <w:sz w:val="20"/>
              </w:rPr>
            </w:pPr>
          </w:p>
        </w:tc>
        <w:tc>
          <w:tcPr>
            <w:tcW w:w="562" w:type="dxa"/>
          </w:tcPr>
          <w:p w:rsidR="00CC7B28" w:rsidRPr="001750D4" w:rsidRDefault="00CC7B28" w:rsidP="00A64CB0">
            <w:pPr>
              <w:rPr>
                <w:sz w:val="20"/>
              </w:rPr>
            </w:pPr>
            <w:r w:rsidRPr="001750D4">
              <w:rPr>
                <w:sz w:val="20"/>
              </w:rPr>
              <w:t>10</w:t>
            </w:r>
          </w:p>
        </w:tc>
        <w:tc>
          <w:tcPr>
            <w:tcW w:w="562" w:type="dxa"/>
          </w:tcPr>
          <w:p w:rsidR="00CC7B28" w:rsidRPr="001750D4" w:rsidRDefault="00CC7B28" w:rsidP="00A64CB0">
            <w:pPr>
              <w:rPr>
                <w:sz w:val="20"/>
              </w:rPr>
            </w:pPr>
            <w:r w:rsidRPr="001750D4">
              <w:rPr>
                <w:sz w:val="20"/>
              </w:rPr>
              <w:t>10</w:t>
            </w:r>
          </w:p>
        </w:tc>
        <w:tc>
          <w:tcPr>
            <w:tcW w:w="562" w:type="dxa"/>
          </w:tcPr>
          <w:p w:rsidR="00CC7B28" w:rsidRPr="001750D4" w:rsidRDefault="00CC7B28" w:rsidP="00A64CB0">
            <w:pPr>
              <w:rPr>
                <w:sz w:val="20"/>
              </w:rPr>
            </w:pPr>
            <w:r w:rsidRPr="001750D4">
              <w:rPr>
                <w:sz w:val="20"/>
              </w:rPr>
              <w:t>10</w:t>
            </w:r>
          </w:p>
        </w:tc>
        <w:tc>
          <w:tcPr>
            <w:tcW w:w="449"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355"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18"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76"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r w:rsidRPr="001750D4">
              <w:rPr>
                <w:sz w:val="20"/>
              </w:rPr>
              <w:t>5</w:t>
            </w: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r>
      <w:tr w:rsidR="00CC7B28" w:rsidRPr="001750D4" w:rsidTr="00A64CB0">
        <w:tc>
          <w:tcPr>
            <w:tcW w:w="3689" w:type="dxa"/>
          </w:tcPr>
          <w:p w:rsidR="00CC7B28" w:rsidRPr="001750D4" w:rsidRDefault="00CC7B28" w:rsidP="00A64CB0">
            <w:pPr>
              <w:pStyle w:val="Default"/>
              <w:rPr>
                <w:bCs/>
                <w:sz w:val="20"/>
                <w:szCs w:val="20"/>
              </w:rPr>
            </w:pPr>
            <w:r w:rsidRPr="001750D4">
              <w:rPr>
                <w:bCs/>
                <w:sz w:val="20"/>
                <w:szCs w:val="20"/>
              </w:rPr>
              <w:lastRenderedPageBreak/>
              <w:t xml:space="preserve">Тема 4. </w:t>
            </w:r>
            <w:r w:rsidRPr="001750D4">
              <w:rPr>
                <w:b/>
                <w:sz w:val="20"/>
                <w:szCs w:val="20"/>
              </w:rPr>
              <w:t xml:space="preserve">  </w:t>
            </w:r>
            <w:r w:rsidRPr="001750D4">
              <w:rPr>
                <w:sz w:val="20"/>
                <w:szCs w:val="20"/>
              </w:rPr>
              <w:t>Законы сохранения в механике</w:t>
            </w:r>
          </w:p>
        </w:tc>
        <w:tc>
          <w:tcPr>
            <w:tcW w:w="562" w:type="dxa"/>
          </w:tcPr>
          <w:p w:rsidR="00CC7B28" w:rsidRPr="001750D4" w:rsidRDefault="00CC7B28" w:rsidP="00A64CB0">
            <w:pPr>
              <w:pStyle w:val="a3"/>
              <w:ind w:left="0"/>
              <w:rPr>
                <w:sz w:val="20"/>
              </w:rPr>
            </w:pPr>
          </w:p>
        </w:tc>
        <w:tc>
          <w:tcPr>
            <w:tcW w:w="672" w:type="dxa"/>
          </w:tcPr>
          <w:p w:rsidR="00CC7B28" w:rsidRPr="001750D4" w:rsidRDefault="00CC7B28" w:rsidP="00A64CB0">
            <w:pPr>
              <w:pStyle w:val="a3"/>
              <w:ind w:left="0"/>
              <w:rPr>
                <w:sz w:val="20"/>
              </w:rPr>
            </w:pPr>
          </w:p>
        </w:tc>
        <w:tc>
          <w:tcPr>
            <w:tcW w:w="562" w:type="dxa"/>
          </w:tcPr>
          <w:p w:rsidR="00CC7B28" w:rsidRPr="001750D4" w:rsidRDefault="00CC7B28" w:rsidP="00A64CB0">
            <w:pPr>
              <w:rPr>
                <w:sz w:val="20"/>
              </w:rPr>
            </w:pPr>
            <w:r w:rsidRPr="001750D4">
              <w:rPr>
                <w:sz w:val="20"/>
              </w:rPr>
              <w:t>10</w:t>
            </w:r>
          </w:p>
        </w:tc>
        <w:tc>
          <w:tcPr>
            <w:tcW w:w="608" w:type="dxa"/>
          </w:tcPr>
          <w:p w:rsidR="00CC7B28" w:rsidRPr="001750D4" w:rsidRDefault="00CC7B28" w:rsidP="00A64CB0">
            <w:pPr>
              <w:rPr>
                <w:sz w:val="20"/>
              </w:rPr>
            </w:pPr>
            <w:r w:rsidRPr="001750D4">
              <w:rPr>
                <w:sz w:val="20"/>
              </w:rPr>
              <w:t>10</w:t>
            </w:r>
          </w:p>
        </w:tc>
        <w:tc>
          <w:tcPr>
            <w:tcW w:w="562" w:type="dxa"/>
          </w:tcPr>
          <w:p w:rsidR="00CC7B28" w:rsidRPr="001750D4" w:rsidRDefault="00CC7B28" w:rsidP="00A64CB0">
            <w:pPr>
              <w:pStyle w:val="a3"/>
              <w:ind w:left="0"/>
              <w:rPr>
                <w:sz w:val="20"/>
              </w:rPr>
            </w:pPr>
          </w:p>
        </w:tc>
        <w:tc>
          <w:tcPr>
            <w:tcW w:w="455"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rPr>
                <w:sz w:val="20"/>
              </w:rPr>
            </w:pPr>
            <w:r w:rsidRPr="001750D4">
              <w:rPr>
                <w:sz w:val="20"/>
              </w:rPr>
              <w:t>10</w:t>
            </w:r>
          </w:p>
        </w:tc>
        <w:tc>
          <w:tcPr>
            <w:tcW w:w="562" w:type="dxa"/>
          </w:tcPr>
          <w:p w:rsidR="00CC7B28" w:rsidRPr="001750D4" w:rsidRDefault="00CC7B28" w:rsidP="00A64CB0">
            <w:pPr>
              <w:rPr>
                <w:sz w:val="20"/>
              </w:rPr>
            </w:pPr>
            <w:r w:rsidRPr="001750D4">
              <w:rPr>
                <w:sz w:val="20"/>
              </w:rPr>
              <w:t>10</w:t>
            </w:r>
          </w:p>
        </w:tc>
        <w:tc>
          <w:tcPr>
            <w:tcW w:w="449" w:type="dxa"/>
          </w:tcPr>
          <w:p w:rsidR="00CC7B28" w:rsidRPr="001750D4" w:rsidRDefault="00CC7B28" w:rsidP="00A64CB0">
            <w:pPr>
              <w:rPr>
                <w:sz w:val="20"/>
              </w:rPr>
            </w:pPr>
            <w:r w:rsidRPr="001750D4">
              <w:rPr>
                <w:sz w:val="20"/>
              </w:rPr>
              <w:t>10</w:t>
            </w: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355"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18"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76"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r w:rsidRPr="001750D4">
              <w:rPr>
                <w:sz w:val="20"/>
              </w:rPr>
              <w:t>5</w:t>
            </w: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r>
      <w:tr w:rsidR="00CC7B28" w:rsidRPr="001750D4" w:rsidTr="00A64CB0">
        <w:tc>
          <w:tcPr>
            <w:tcW w:w="3689" w:type="dxa"/>
          </w:tcPr>
          <w:p w:rsidR="00CC7B28" w:rsidRPr="001750D4" w:rsidRDefault="00CC7B28" w:rsidP="00A64CB0">
            <w:pPr>
              <w:shd w:val="clear" w:color="auto" w:fill="FFFFFF"/>
              <w:rPr>
                <w:color w:val="000000"/>
                <w:sz w:val="20"/>
              </w:rPr>
            </w:pPr>
            <w:r w:rsidRPr="001750D4">
              <w:rPr>
                <w:bCs/>
                <w:sz w:val="20"/>
              </w:rPr>
              <w:t xml:space="preserve">Тема 5. </w:t>
            </w:r>
            <w:r w:rsidRPr="001750D4">
              <w:rPr>
                <w:b/>
                <w:sz w:val="20"/>
              </w:rPr>
              <w:t xml:space="preserve"> </w:t>
            </w:r>
            <w:r w:rsidRPr="001750D4">
              <w:rPr>
                <w:b/>
                <w:color w:val="000000"/>
                <w:sz w:val="20"/>
              </w:rPr>
              <w:t xml:space="preserve"> </w:t>
            </w:r>
            <w:r w:rsidRPr="001750D4">
              <w:rPr>
                <w:color w:val="000000"/>
                <w:sz w:val="20"/>
              </w:rPr>
              <w:t>Основы молекулярно-кинетической теории. Идеальный газ</w:t>
            </w:r>
          </w:p>
        </w:tc>
        <w:tc>
          <w:tcPr>
            <w:tcW w:w="562" w:type="dxa"/>
          </w:tcPr>
          <w:p w:rsidR="00CC7B28" w:rsidRPr="001750D4" w:rsidRDefault="00CC7B28" w:rsidP="00A64CB0">
            <w:pPr>
              <w:pStyle w:val="a3"/>
              <w:ind w:left="0"/>
              <w:rPr>
                <w:sz w:val="20"/>
              </w:rPr>
            </w:pPr>
          </w:p>
        </w:tc>
        <w:tc>
          <w:tcPr>
            <w:tcW w:w="672" w:type="dxa"/>
          </w:tcPr>
          <w:p w:rsidR="00CC7B28" w:rsidRPr="001750D4" w:rsidRDefault="00CC7B28" w:rsidP="00A64CB0">
            <w:pPr>
              <w:pStyle w:val="a3"/>
              <w:ind w:left="0"/>
              <w:rPr>
                <w:sz w:val="20"/>
              </w:rPr>
            </w:pPr>
            <w:r w:rsidRPr="001750D4">
              <w:rPr>
                <w:sz w:val="20"/>
              </w:rPr>
              <w:t>11</w:t>
            </w:r>
          </w:p>
        </w:tc>
        <w:tc>
          <w:tcPr>
            <w:tcW w:w="562" w:type="dxa"/>
          </w:tcPr>
          <w:p w:rsidR="00CC7B28" w:rsidRPr="001750D4" w:rsidRDefault="00CC7B28" w:rsidP="00A64CB0">
            <w:pPr>
              <w:rPr>
                <w:sz w:val="20"/>
              </w:rPr>
            </w:pPr>
            <w:r w:rsidRPr="001750D4">
              <w:rPr>
                <w:sz w:val="20"/>
              </w:rPr>
              <w:t>10</w:t>
            </w:r>
          </w:p>
        </w:tc>
        <w:tc>
          <w:tcPr>
            <w:tcW w:w="608" w:type="dxa"/>
          </w:tcPr>
          <w:p w:rsidR="00CC7B28" w:rsidRPr="001750D4" w:rsidRDefault="00CC7B28" w:rsidP="00A64CB0">
            <w:pPr>
              <w:rPr>
                <w:sz w:val="20"/>
              </w:rPr>
            </w:pPr>
            <w:r w:rsidRPr="001750D4">
              <w:rPr>
                <w:sz w:val="20"/>
              </w:rPr>
              <w:t>10</w:t>
            </w:r>
          </w:p>
        </w:tc>
        <w:tc>
          <w:tcPr>
            <w:tcW w:w="562" w:type="dxa"/>
          </w:tcPr>
          <w:p w:rsidR="00CC7B28" w:rsidRPr="001750D4" w:rsidRDefault="00CC7B28" w:rsidP="00A64CB0">
            <w:pPr>
              <w:pStyle w:val="a3"/>
              <w:ind w:left="0"/>
              <w:rPr>
                <w:sz w:val="20"/>
              </w:rPr>
            </w:pPr>
          </w:p>
        </w:tc>
        <w:tc>
          <w:tcPr>
            <w:tcW w:w="455"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355"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18"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76"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r w:rsidRPr="001750D4">
              <w:rPr>
                <w:sz w:val="20"/>
              </w:rPr>
              <w:t>2</w:t>
            </w:r>
          </w:p>
        </w:tc>
        <w:tc>
          <w:tcPr>
            <w:tcW w:w="419" w:type="dxa"/>
          </w:tcPr>
          <w:p w:rsidR="00CC7B28" w:rsidRPr="001750D4" w:rsidRDefault="00CC7B28" w:rsidP="00A64CB0">
            <w:pPr>
              <w:pStyle w:val="a3"/>
              <w:ind w:left="0"/>
              <w:rPr>
                <w:sz w:val="20"/>
              </w:rPr>
            </w:pPr>
            <w:r w:rsidRPr="001750D4">
              <w:rPr>
                <w:sz w:val="20"/>
              </w:rPr>
              <w:t>1</w:t>
            </w:r>
          </w:p>
        </w:tc>
        <w:tc>
          <w:tcPr>
            <w:tcW w:w="419" w:type="dxa"/>
          </w:tcPr>
          <w:p w:rsidR="00CC7B28" w:rsidRPr="001750D4" w:rsidRDefault="00CC7B28" w:rsidP="00A64CB0">
            <w:pPr>
              <w:pStyle w:val="a3"/>
              <w:ind w:left="0"/>
              <w:rPr>
                <w:sz w:val="20"/>
              </w:rPr>
            </w:pPr>
          </w:p>
        </w:tc>
      </w:tr>
      <w:tr w:rsidR="00CC7B28" w:rsidRPr="001750D4" w:rsidTr="00A64CB0">
        <w:tc>
          <w:tcPr>
            <w:tcW w:w="3689" w:type="dxa"/>
          </w:tcPr>
          <w:p w:rsidR="00CC7B28" w:rsidRPr="001750D4" w:rsidRDefault="00CC7B28" w:rsidP="00A64CB0">
            <w:pPr>
              <w:pStyle w:val="Default"/>
              <w:rPr>
                <w:bCs/>
                <w:sz w:val="20"/>
                <w:szCs w:val="20"/>
              </w:rPr>
            </w:pPr>
            <w:r w:rsidRPr="001750D4">
              <w:rPr>
                <w:bCs/>
                <w:sz w:val="20"/>
                <w:szCs w:val="20"/>
              </w:rPr>
              <w:t xml:space="preserve">Тема 6. </w:t>
            </w:r>
            <w:r w:rsidRPr="001750D4">
              <w:rPr>
                <w:b/>
                <w:sz w:val="20"/>
                <w:szCs w:val="20"/>
              </w:rPr>
              <w:t xml:space="preserve">  </w:t>
            </w:r>
            <w:r w:rsidRPr="001750D4">
              <w:rPr>
                <w:sz w:val="20"/>
                <w:szCs w:val="20"/>
              </w:rPr>
              <w:t>Основы термодинамики</w:t>
            </w:r>
          </w:p>
        </w:tc>
        <w:tc>
          <w:tcPr>
            <w:tcW w:w="562" w:type="dxa"/>
          </w:tcPr>
          <w:p w:rsidR="00CC7B28" w:rsidRPr="001750D4" w:rsidRDefault="00CC7B28" w:rsidP="00A64CB0">
            <w:pPr>
              <w:rPr>
                <w:sz w:val="20"/>
              </w:rPr>
            </w:pPr>
            <w:r w:rsidRPr="001750D4">
              <w:rPr>
                <w:sz w:val="20"/>
              </w:rPr>
              <w:t>10</w:t>
            </w:r>
          </w:p>
        </w:tc>
        <w:tc>
          <w:tcPr>
            <w:tcW w:w="67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608"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55" w:type="dxa"/>
          </w:tcPr>
          <w:p w:rsidR="00CC7B28" w:rsidRPr="001750D4" w:rsidRDefault="00CC7B28" w:rsidP="00A64CB0">
            <w:pPr>
              <w:pStyle w:val="a3"/>
              <w:ind w:left="0"/>
              <w:rPr>
                <w:sz w:val="20"/>
              </w:rPr>
            </w:pPr>
          </w:p>
        </w:tc>
        <w:tc>
          <w:tcPr>
            <w:tcW w:w="562" w:type="dxa"/>
          </w:tcPr>
          <w:p w:rsidR="00CC7B28" w:rsidRPr="001750D4" w:rsidRDefault="00CC7B28" w:rsidP="00A64CB0">
            <w:pPr>
              <w:rPr>
                <w:sz w:val="20"/>
              </w:rPr>
            </w:pPr>
            <w:r w:rsidRPr="001750D4">
              <w:rPr>
                <w:sz w:val="20"/>
              </w:rPr>
              <w:t>10</w:t>
            </w:r>
          </w:p>
        </w:tc>
        <w:tc>
          <w:tcPr>
            <w:tcW w:w="562" w:type="dxa"/>
          </w:tcPr>
          <w:p w:rsidR="00CC7B28" w:rsidRPr="001750D4" w:rsidRDefault="00CC7B28" w:rsidP="00A64CB0">
            <w:pPr>
              <w:rPr>
                <w:sz w:val="20"/>
              </w:rPr>
            </w:pPr>
            <w:r w:rsidRPr="001750D4">
              <w:rPr>
                <w:sz w:val="20"/>
              </w:rPr>
              <w:t>10</w:t>
            </w: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355"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18"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76"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r w:rsidRPr="001750D4">
              <w:rPr>
                <w:sz w:val="20"/>
              </w:rPr>
              <w:t>3</w:t>
            </w: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r>
      <w:tr w:rsidR="00CC7B28" w:rsidRPr="001750D4" w:rsidTr="00A64CB0">
        <w:tc>
          <w:tcPr>
            <w:tcW w:w="3689" w:type="dxa"/>
          </w:tcPr>
          <w:p w:rsidR="00CC7B28" w:rsidRPr="001750D4" w:rsidRDefault="00CC7B28" w:rsidP="00A64CB0">
            <w:pPr>
              <w:rPr>
                <w:sz w:val="20"/>
              </w:rPr>
            </w:pPr>
            <w:r w:rsidRPr="001750D4">
              <w:rPr>
                <w:bCs/>
                <w:sz w:val="20"/>
              </w:rPr>
              <w:t xml:space="preserve">Тема 7. </w:t>
            </w:r>
            <w:r w:rsidRPr="001750D4">
              <w:rPr>
                <w:b/>
                <w:sz w:val="20"/>
              </w:rPr>
              <w:t xml:space="preserve">  </w:t>
            </w:r>
            <w:r w:rsidRPr="001750D4">
              <w:rPr>
                <w:sz w:val="20"/>
              </w:rPr>
              <w:t>Свойства паров, жидкостей и твердых тел</w:t>
            </w:r>
          </w:p>
        </w:tc>
        <w:tc>
          <w:tcPr>
            <w:tcW w:w="562" w:type="dxa"/>
          </w:tcPr>
          <w:p w:rsidR="00CC7B28" w:rsidRPr="001750D4" w:rsidRDefault="00CC7B28" w:rsidP="00A64CB0">
            <w:pPr>
              <w:rPr>
                <w:sz w:val="20"/>
              </w:rPr>
            </w:pPr>
            <w:r w:rsidRPr="001750D4">
              <w:rPr>
                <w:sz w:val="20"/>
              </w:rPr>
              <w:t>10</w:t>
            </w:r>
          </w:p>
        </w:tc>
        <w:tc>
          <w:tcPr>
            <w:tcW w:w="67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608"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55"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r w:rsidRPr="001750D4">
              <w:rPr>
                <w:sz w:val="20"/>
              </w:rPr>
              <w:t>10</w:t>
            </w: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r w:rsidRPr="001750D4">
              <w:rPr>
                <w:sz w:val="20"/>
              </w:rPr>
              <w:t>10</w:t>
            </w: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355"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18"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76"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r w:rsidRPr="001750D4">
              <w:rPr>
                <w:sz w:val="20"/>
              </w:rPr>
              <w:t>3</w:t>
            </w: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r>
      <w:tr w:rsidR="00CC7B28" w:rsidRPr="001750D4" w:rsidTr="00A64CB0">
        <w:tc>
          <w:tcPr>
            <w:tcW w:w="3689" w:type="dxa"/>
          </w:tcPr>
          <w:p w:rsidR="00CC7B28" w:rsidRPr="001750D4" w:rsidRDefault="00CC7B28" w:rsidP="00A64CB0">
            <w:pPr>
              <w:rPr>
                <w:sz w:val="20"/>
              </w:rPr>
            </w:pPr>
            <w:r w:rsidRPr="001750D4">
              <w:rPr>
                <w:bCs/>
                <w:sz w:val="20"/>
              </w:rPr>
              <w:t xml:space="preserve">Тема 8. </w:t>
            </w:r>
            <w:r w:rsidRPr="001750D4">
              <w:rPr>
                <w:b/>
                <w:sz w:val="20"/>
              </w:rPr>
              <w:t xml:space="preserve">  </w:t>
            </w:r>
            <w:r w:rsidRPr="001750D4">
              <w:rPr>
                <w:sz w:val="20"/>
              </w:rPr>
              <w:t>Электрическое поле</w:t>
            </w:r>
          </w:p>
        </w:tc>
        <w:tc>
          <w:tcPr>
            <w:tcW w:w="562" w:type="dxa"/>
          </w:tcPr>
          <w:p w:rsidR="00CC7B28" w:rsidRPr="001750D4" w:rsidRDefault="00CC7B28" w:rsidP="00A64CB0">
            <w:pPr>
              <w:pStyle w:val="a3"/>
              <w:ind w:left="0"/>
              <w:rPr>
                <w:sz w:val="20"/>
              </w:rPr>
            </w:pPr>
          </w:p>
        </w:tc>
        <w:tc>
          <w:tcPr>
            <w:tcW w:w="672" w:type="dxa"/>
          </w:tcPr>
          <w:p w:rsidR="00CC7B28" w:rsidRPr="001750D4" w:rsidRDefault="00CC7B28" w:rsidP="00A64CB0">
            <w:pPr>
              <w:pStyle w:val="a3"/>
              <w:ind w:left="0"/>
              <w:rPr>
                <w:sz w:val="20"/>
              </w:rPr>
            </w:pPr>
            <w:r w:rsidRPr="001750D4">
              <w:rPr>
                <w:sz w:val="20"/>
              </w:rPr>
              <w:t>11</w:t>
            </w:r>
          </w:p>
        </w:tc>
        <w:tc>
          <w:tcPr>
            <w:tcW w:w="562" w:type="dxa"/>
          </w:tcPr>
          <w:p w:rsidR="00CC7B28" w:rsidRPr="001750D4" w:rsidRDefault="00CC7B28" w:rsidP="00A64CB0">
            <w:pPr>
              <w:rPr>
                <w:sz w:val="20"/>
              </w:rPr>
            </w:pPr>
            <w:r w:rsidRPr="001750D4">
              <w:rPr>
                <w:sz w:val="20"/>
              </w:rPr>
              <w:t>10</w:t>
            </w:r>
          </w:p>
        </w:tc>
        <w:tc>
          <w:tcPr>
            <w:tcW w:w="608" w:type="dxa"/>
          </w:tcPr>
          <w:p w:rsidR="00CC7B28" w:rsidRPr="001750D4" w:rsidRDefault="00CC7B28" w:rsidP="00A64CB0">
            <w:pPr>
              <w:rPr>
                <w:sz w:val="20"/>
              </w:rPr>
            </w:pPr>
            <w:r w:rsidRPr="001750D4">
              <w:rPr>
                <w:sz w:val="20"/>
              </w:rPr>
              <w:t>10</w:t>
            </w:r>
          </w:p>
        </w:tc>
        <w:tc>
          <w:tcPr>
            <w:tcW w:w="562" w:type="dxa"/>
          </w:tcPr>
          <w:p w:rsidR="00CC7B28" w:rsidRPr="001750D4" w:rsidRDefault="00CC7B28" w:rsidP="00A64CB0">
            <w:pPr>
              <w:pStyle w:val="a3"/>
              <w:ind w:left="0"/>
              <w:rPr>
                <w:sz w:val="20"/>
              </w:rPr>
            </w:pPr>
          </w:p>
        </w:tc>
        <w:tc>
          <w:tcPr>
            <w:tcW w:w="455"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r w:rsidRPr="001750D4">
              <w:rPr>
                <w:sz w:val="20"/>
              </w:rPr>
              <w:t>10</w:t>
            </w:r>
          </w:p>
        </w:tc>
        <w:tc>
          <w:tcPr>
            <w:tcW w:w="355"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18"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76"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r w:rsidRPr="001750D4">
              <w:rPr>
                <w:sz w:val="20"/>
              </w:rPr>
              <w:t>3</w:t>
            </w:r>
          </w:p>
        </w:tc>
        <w:tc>
          <w:tcPr>
            <w:tcW w:w="419" w:type="dxa"/>
          </w:tcPr>
          <w:p w:rsidR="00CC7B28" w:rsidRPr="001750D4" w:rsidRDefault="00CC7B28" w:rsidP="00A64CB0">
            <w:pPr>
              <w:pStyle w:val="a3"/>
              <w:ind w:left="0"/>
              <w:rPr>
                <w:sz w:val="20"/>
              </w:rPr>
            </w:pPr>
            <w:r w:rsidRPr="001750D4">
              <w:rPr>
                <w:sz w:val="20"/>
              </w:rPr>
              <w:t>1</w:t>
            </w:r>
          </w:p>
        </w:tc>
        <w:tc>
          <w:tcPr>
            <w:tcW w:w="419" w:type="dxa"/>
          </w:tcPr>
          <w:p w:rsidR="00CC7B28" w:rsidRPr="001750D4" w:rsidRDefault="00CC7B28" w:rsidP="00A64CB0">
            <w:pPr>
              <w:pStyle w:val="a3"/>
              <w:ind w:left="0"/>
              <w:rPr>
                <w:sz w:val="20"/>
              </w:rPr>
            </w:pPr>
          </w:p>
        </w:tc>
      </w:tr>
      <w:tr w:rsidR="00CC7B28" w:rsidRPr="001750D4" w:rsidTr="00A64CB0">
        <w:tc>
          <w:tcPr>
            <w:tcW w:w="3689" w:type="dxa"/>
          </w:tcPr>
          <w:p w:rsidR="00CC7B28" w:rsidRPr="001750D4" w:rsidRDefault="00CC7B28" w:rsidP="00A64CB0">
            <w:pPr>
              <w:rPr>
                <w:sz w:val="20"/>
              </w:rPr>
            </w:pPr>
            <w:r w:rsidRPr="001750D4">
              <w:rPr>
                <w:bCs/>
                <w:sz w:val="20"/>
              </w:rPr>
              <w:t xml:space="preserve">Тема 9. </w:t>
            </w:r>
            <w:r w:rsidRPr="001750D4">
              <w:rPr>
                <w:b/>
                <w:sz w:val="20"/>
              </w:rPr>
              <w:t xml:space="preserve">  </w:t>
            </w:r>
            <w:r w:rsidRPr="001750D4">
              <w:rPr>
                <w:sz w:val="20"/>
              </w:rPr>
              <w:t>Законы постоянного тока</w:t>
            </w:r>
          </w:p>
        </w:tc>
        <w:tc>
          <w:tcPr>
            <w:tcW w:w="562" w:type="dxa"/>
          </w:tcPr>
          <w:p w:rsidR="00CC7B28" w:rsidRPr="001750D4" w:rsidRDefault="00CC7B28" w:rsidP="00A64CB0">
            <w:pPr>
              <w:pStyle w:val="a3"/>
              <w:ind w:left="0"/>
              <w:rPr>
                <w:sz w:val="20"/>
              </w:rPr>
            </w:pPr>
          </w:p>
        </w:tc>
        <w:tc>
          <w:tcPr>
            <w:tcW w:w="672" w:type="dxa"/>
          </w:tcPr>
          <w:p w:rsidR="00CC7B28" w:rsidRPr="001750D4" w:rsidRDefault="00CC7B28" w:rsidP="00A64CB0">
            <w:pPr>
              <w:pStyle w:val="a3"/>
              <w:ind w:left="0"/>
              <w:rPr>
                <w:sz w:val="20"/>
              </w:rPr>
            </w:pPr>
            <w:r w:rsidRPr="001750D4">
              <w:rPr>
                <w:sz w:val="20"/>
              </w:rPr>
              <w:t>11</w:t>
            </w:r>
          </w:p>
        </w:tc>
        <w:tc>
          <w:tcPr>
            <w:tcW w:w="562" w:type="dxa"/>
          </w:tcPr>
          <w:p w:rsidR="00CC7B28" w:rsidRPr="001750D4" w:rsidRDefault="00CC7B28" w:rsidP="00A64CB0">
            <w:pPr>
              <w:pStyle w:val="a3"/>
              <w:ind w:left="0"/>
              <w:rPr>
                <w:sz w:val="20"/>
              </w:rPr>
            </w:pPr>
          </w:p>
        </w:tc>
        <w:tc>
          <w:tcPr>
            <w:tcW w:w="608"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55"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r w:rsidRPr="001750D4">
              <w:rPr>
                <w:sz w:val="20"/>
              </w:rPr>
              <w:t>10</w:t>
            </w:r>
          </w:p>
        </w:tc>
        <w:tc>
          <w:tcPr>
            <w:tcW w:w="449" w:type="dxa"/>
          </w:tcPr>
          <w:p w:rsidR="00CC7B28" w:rsidRPr="001750D4" w:rsidRDefault="00CC7B28" w:rsidP="00A64CB0">
            <w:pPr>
              <w:pStyle w:val="a3"/>
              <w:ind w:left="0"/>
              <w:rPr>
                <w:sz w:val="20"/>
              </w:rPr>
            </w:pPr>
            <w:r w:rsidRPr="001750D4">
              <w:rPr>
                <w:sz w:val="20"/>
              </w:rPr>
              <w:t>10</w:t>
            </w:r>
          </w:p>
        </w:tc>
        <w:tc>
          <w:tcPr>
            <w:tcW w:w="355"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18"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76"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r w:rsidRPr="001750D4">
              <w:rPr>
                <w:sz w:val="20"/>
              </w:rPr>
              <w:t>2</w:t>
            </w:r>
          </w:p>
        </w:tc>
        <w:tc>
          <w:tcPr>
            <w:tcW w:w="419" w:type="dxa"/>
          </w:tcPr>
          <w:p w:rsidR="00CC7B28" w:rsidRPr="001750D4" w:rsidRDefault="00CC7B28" w:rsidP="00A64CB0">
            <w:pPr>
              <w:pStyle w:val="a3"/>
              <w:ind w:left="0"/>
              <w:rPr>
                <w:sz w:val="20"/>
              </w:rPr>
            </w:pPr>
            <w:r w:rsidRPr="001750D4">
              <w:rPr>
                <w:sz w:val="20"/>
              </w:rPr>
              <w:t>1</w:t>
            </w:r>
          </w:p>
        </w:tc>
        <w:tc>
          <w:tcPr>
            <w:tcW w:w="419" w:type="dxa"/>
          </w:tcPr>
          <w:p w:rsidR="00CC7B28" w:rsidRPr="001750D4" w:rsidRDefault="00CC7B28" w:rsidP="00A64CB0">
            <w:pPr>
              <w:pStyle w:val="a3"/>
              <w:ind w:left="0"/>
              <w:rPr>
                <w:sz w:val="20"/>
              </w:rPr>
            </w:pPr>
          </w:p>
        </w:tc>
      </w:tr>
      <w:tr w:rsidR="00CC7B28" w:rsidRPr="001750D4" w:rsidTr="00A64CB0">
        <w:tc>
          <w:tcPr>
            <w:tcW w:w="3689" w:type="dxa"/>
          </w:tcPr>
          <w:p w:rsidR="00CC7B28" w:rsidRPr="001750D4" w:rsidRDefault="00CC7B28" w:rsidP="00A64CB0">
            <w:pPr>
              <w:rPr>
                <w:sz w:val="20"/>
              </w:rPr>
            </w:pPr>
            <w:r w:rsidRPr="001750D4">
              <w:rPr>
                <w:bCs/>
                <w:sz w:val="20"/>
              </w:rPr>
              <w:t xml:space="preserve">Тема 10. </w:t>
            </w:r>
            <w:r w:rsidRPr="001750D4">
              <w:rPr>
                <w:b/>
                <w:sz w:val="20"/>
              </w:rPr>
              <w:t xml:space="preserve">  </w:t>
            </w:r>
            <w:r w:rsidRPr="001750D4">
              <w:rPr>
                <w:sz w:val="20"/>
              </w:rPr>
              <w:t>Электрический ток в полупроводниках</w:t>
            </w:r>
          </w:p>
        </w:tc>
        <w:tc>
          <w:tcPr>
            <w:tcW w:w="562" w:type="dxa"/>
          </w:tcPr>
          <w:p w:rsidR="00CC7B28" w:rsidRPr="001750D4" w:rsidRDefault="00CC7B28" w:rsidP="00A64CB0">
            <w:pPr>
              <w:pStyle w:val="a3"/>
              <w:ind w:left="0"/>
              <w:rPr>
                <w:sz w:val="20"/>
              </w:rPr>
            </w:pPr>
          </w:p>
        </w:tc>
        <w:tc>
          <w:tcPr>
            <w:tcW w:w="672" w:type="dxa"/>
          </w:tcPr>
          <w:p w:rsidR="00CC7B28" w:rsidRPr="001750D4" w:rsidRDefault="00CC7B28" w:rsidP="00A64CB0">
            <w:pPr>
              <w:pStyle w:val="a3"/>
              <w:ind w:left="0"/>
              <w:rPr>
                <w:sz w:val="20"/>
              </w:rPr>
            </w:pPr>
            <w:r w:rsidRPr="001750D4">
              <w:rPr>
                <w:sz w:val="20"/>
              </w:rPr>
              <w:t>10</w:t>
            </w:r>
          </w:p>
        </w:tc>
        <w:tc>
          <w:tcPr>
            <w:tcW w:w="562" w:type="dxa"/>
          </w:tcPr>
          <w:p w:rsidR="00CC7B28" w:rsidRPr="001750D4" w:rsidRDefault="00CC7B28" w:rsidP="00A64CB0">
            <w:pPr>
              <w:pStyle w:val="a3"/>
              <w:ind w:left="0"/>
              <w:rPr>
                <w:sz w:val="20"/>
              </w:rPr>
            </w:pPr>
          </w:p>
        </w:tc>
        <w:tc>
          <w:tcPr>
            <w:tcW w:w="608"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r w:rsidRPr="001750D4">
              <w:rPr>
                <w:sz w:val="20"/>
              </w:rPr>
              <w:t>10</w:t>
            </w:r>
          </w:p>
        </w:tc>
        <w:tc>
          <w:tcPr>
            <w:tcW w:w="455"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562" w:type="dxa"/>
          </w:tcPr>
          <w:p w:rsidR="00CC7B28" w:rsidRPr="001750D4" w:rsidRDefault="00CC7B28" w:rsidP="00A64CB0">
            <w:pPr>
              <w:rPr>
                <w:sz w:val="20"/>
              </w:rPr>
            </w:pPr>
            <w:r w:rsidRPr="001750D4">
              <w:rPr>
                <w:sz w:val="20"/>
              </w:rPr>
              <w:t>10</w:t>
            </w:r>
          </w:p>
        </w:tc>
        <w:tc>
          <w:tcPr>
            <w:tcW w:w="449" w:type="dxa"/>
          </w:tcPr>
          <w:p w:rsidR="00CC7B28" w:rsidRPr="001750D4" w:rsidRDefault="00CC7B28" w:rsidP="00A64CB0">
            <w:pPr>
              <w:rPr>
                <w:sz w:val="20"/>
              </w:rPr>
            </w:pPr>
            <w:r w:rsidRPr="001750D4">
              <w:rPr>
                <w:sz w:val="20"/>
              </w:rPr>
              <w:t>10</w:t>
            </w:r>
          </w:p>
        </w:tc>
        <w:tc>
          <w:tcPr>
            <w:tcW w:w="355"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18"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76"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r w:rsidRPr="001750D4">
              <w:rPr>
                <w:sz w:val="20"/>
              </w:rPr>
              <w:t>4</w:t>
            </w: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r>
      <w:tr w:rsidR="00CC7B28" w:rsidRPr="001750D4" w:rsidTr="00A64CB0">
        <w:tc>
          <w:tcPr>
            <w:tcW w:w="3689" w:type="dxa"/>
          </w:tcPr>
          <w:p w:rsidR="00CC7B28" w:rsidRPr="001750D4" w:rsidRDefault="00CC7B28" w:rsidP="00A64CB0">
            <w:pPr>
              <w:rPr>
                <w:sz w:val="20"/>
              </w:rPr>
            </w:pPr>
            <w:r w:rsidRPr="001750D4">
              <w:rPr>
                <w:bCs/>
                <w:sz w:val="20"/>
              </w:rPr>
              <w:t xml:space="preserve">Тема 11. </w:t>
            </w:r>
            <w:r w:rsidRPr="001750D4">
              <w:rPr>
                <w:b/>
                <w:color w:val="000000"/>
                <w:sz w:val="20"/>
              </w:rPr>
              <w:t xml:space="preserve"> </w:t>
            </w:r>
            <w:r w:rsidRPr="001750D4">
              <w:rPr>
                <w:color w:val="000000"/>
                <w:sz w:val="20"/>
              </w:rPr>
              <w:t>Магнитное поле. Электромагнитная индукция</w:t>
            </w:r>
            <w:r w:rsidRPr="001750D4">
              <w:rPr>
                <w:b/>
                <w:color w:val="000000"/>
                <w:sz w:val="20"/>
              </w:rPr>
              <w:t xml:space="preserve"> </w:t>
            </w:r>
            <w:r w:rsidRPr="001750D4">
              <w:rPr>
                <w:b/>
                <w:sz w:val="20"/>
              </w:rPr>
              <w:t xml:space="preserve"> </w:t>
            </w:r>
          </w:p>
        </w:tc>
        <w:tc>
          <w:tcPr>
            <w:tcW w:w="562" w:type="dxa"/>
          </w:tcPr>
          <w:p w:rsidR="00CC7B28" w:rsidRPr="001750D4" w:rsidRDefault="00CC7B28" w:rsidP="00A64CB0">
            <w:pPr>
              <w:pStyle w:val="a3"/>
              <w:ind w:left="0"/>
              <w:rPr>
                <w:sz w:val="20"/>
              </w:rPr>
            </w:pPr>
            <w:r w:rsidRPr="001750D4">
              <w:rPr>
                <w:sz w:val="20"/>
              </w:rPr>
              <w:t>10</w:t>
            </w:r>
          </w:p>
        </w:tc>
        <w:tc>
          <w:tcPr>
            <w:tcW w:w="672" w:type="dxa"/>
          </w:tcPr>
          <w:p w:rsidR="00CC7B28" w:rsidRPr="001750D4" w:rsidRDefault="00CC7B28" w:rsidP="00A64CB0">
            <w:pPr>
              <w:pStyle w:val="a3"/>
              <w:ind w:left="0"/>
              <w:rPr>
                <w:sz w:val="20"/>
              </w:rPr>
            </w:pPr>
            <w:r w:rsidRPr="001750D4">
              <w:rPr>
                <w:sz w:val="20"/>
              </w:rPr>
              <w:t>11</w:t>
            </w:r>
          </w:p>
        </w:tc>
        <w:tc>
          <w:tcPr>
            <w:tcW w:w="562" w:type="dxa"/>
          </w:tcPr>
          <w:p w:rsidR="00CC7B28" w:rsidRPr="001750D4" w:rsidRDefault="00CC7B28" w:rsidP="00A64CB0">
            <w:pPr>
              <w:rPr>
                <w:sz w:val="20"/>
              </w:rPr>
            </w:pPr>
          </w:p>
        </w:tc>
        <w:tc>
          <w:tcPr>
            <w:tcW w:w="608" w:type="dxa"/>
          </w:tcPr>
          <w:p w:rsidR="00CC7B28" w:rsidRPr="001750D4" w:rsidRDefault="00CC7B28" w:rsidP="00A64CB0">
            <w:pPr>
              <w:rPr>
                <w:sz w:val="20"/>
              </w:rPr>
            </w:pPr>
          </w:p>
        </w:tc>
        <w:tc>
          <w:tcPr>
            <w:tcW w:w="562" w:type="dxa"/>
          </w:tcPr>
          <w:p w:rsidR="00CC7B28" w:rsidRPr="001750D4" w:rsidRDefault="00CC7B28" w:rsidP="00A64CB0">
            <w:pPr>
              <w:pStyle w:val="a3"/>
              <w:ind w:left="0"/>
              <w:rPr>
                <w:sz w:val="20"/>
              </w:rPr>
            </w:pPr>
          </w:p>
        </w:tc>
        <w:tc>
          <w:tcPr>
            <w:tcW w:w="455"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r w:rsidRPr="001750D4">
              <w:rPr>
                <w:sz w:val="20"/>
              </w:rPr>
              <w:t>10</w:t>
            </w: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355"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18"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76"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r w:rsidRPr="001750D4">
              <w:rPr>
                <w:sz w:val="20"/>
              </w:rPr>
              <w:t>4</w:t>
            </w:r>
          </w:p>
        </w:tc>
        <w:tc>
          <w:tcPr>
            <w:tcW w:w="419" w:type="dxa"/>
          </w:tcPr>
          <w:p w:rsidR="00CC7B28" w:rsidRPr="001750D4" w:rsidRDefault="00CC7B28" w:rsidP="00A64CB0">
            <w:pPr>
              <w:pStyle w:val="a3"/>
              <w:ind w:left="0"/>
              <w:rPr>
                <w:sz w:val="20"/>
              </w:rPr>
            </w:pPr>
            <w:r w:rsidRPr="001750D4">
              <w:rPr>
                <w:sz w:val="20"/>
              </w:rPr>
              <w:t>1</w:t>
            </w:r>
          </w:p>
        </w:tc>
        <w:tc>
          <w:tcPr>
            <w:tcW w:w="419" w:type="dxa"/>
          </w:tcPr>
          <w:p w:rsidR="00CC7B28" w:rsidRPr="001750D4" w:rsidRDefault="00CC7B28" w:rsidP="00A64CB0">
            <w:pPr>
              <w:pStyle w:val="a3"/>
              <w:ind w:left="0"/>
              <w:rPr>
                <w:sz w:val="20"/>
              </w:rPr>
            </w:pPr>
          </w:p>
        </w:tc>
      </w:tr>
      <w:tr w:rsidR="00CC7B28" w:rsidRPr="001750D4" w:rsidTr="00A64CB0">
        <w:tc>
          <w:tcPr>
            <w:tcW w:w="3689" w:type="dxa"/>
          </w:tcPr>
          <w:p w:rsidR="00CC7B28" w:rsidRPr="001750D4" w:rsidRDefault="00CC7B28" w:rsidP="00A64CB0">
            <w:pPr>
              <w:rPr>
                <w:sz w:val="20"/>
              </w:rPr>
            </w:pPr>
            <w:r w:rsidRPr="001750D4">
              <w:rPr>
                <w:bCs/>
                <w:sz w:val="20"/>
              </w:rPr>
              <w:t xml:space="preserve">Тема 12. </w:t>
            </w:r>
            <w:r w:rsidRPr="001750D4">
              <w:rPr>
                <w:b/>
                <w:sz w:val="20"/>
              </w:rPr>
              <w:t xml:space="preserve"> </w:t>
            </w:r>
            <w:r w:rsidRPr="001750D4">
              <w:rPr>
                <w:b/>
                <w:color w:val="000000"/>
                <w:sz w:val="20"/>
              </w:rPr>
              <w:t xml:space="preserve"> </w:t>
            </w:r>
            <w:r w:rsidRPr="001750D4">
              <w:rPr>
                <w:color w:val="000000"/>
                <w:sz w:val="20"/>
              </w:rPr>
              <w:t>Механические колебания и упругие волны</w:t>
            </w:r>
          </w:p>
        </w:tc>
        <w:tc>
          <w:tcPr>
            <w:tcW w:w="562" w:type="dxa"/>
          </w:tcPr>
          <w:p w:rsidR="00CC7B28" w:rsidRPr="001750D4" w:rsidRDefault="00CC7B28" w:rsidP="00A64CB0">
            <w:pPr>
              <w:pStyle w:val="a3"/>
              <w:ind w:left="0"/>
              <w:rPr>
                <w:sz w:val="20"/>
              </w:rPr>
            </w:pPr>
          </w:p>
        </w:tc>
        <w:tc>
          <w:tcPr>
            <w:tcW w:w="672" w:type="dxa"/>
          </w:tcPr>
          <w:p w:rsidR="00CC7B28" w:rsidRPr="001750D4" w:rsidRDefault="00CC7B28" w:rsidP="00A64CB0">
            <w:pPr>
              <w:pStyle w:val="a3"/>
              <w:ind w:left="0"/>
              <w:rPr>
                <w:sz w:val="20"/>
              </w:rPr>
            </w:pPr>
            <w:r w:rsidRPr="001750D4">
              <w:rPr>
                <w:sz w:val="20"/>
              </w:rPr>
              <w:t>11</w:t>
            </w:r>
          </w:p>
        </w:tc>
        <w:tc>
          <w:tcPr>
            <w:tcW w:w="562" w:type="dxa"/>
          </w:tcPr>
          <w:p w:rsidR="00CC7B28" w:rsidRPr="001750D4" w:rsidRDefault="00CC7B28" w:rsidP="00A64CB0">
            <w:pPr>
              <w:pStyle w:val="a3"/>
              <w:ind w:left="0"/>
              <w:rPr>
                <w:sz w:val="20"/>
              </w:rPr>
            </w:pPr>
          </w:p>
        </w:tc>
        <w:tc>
          <w:tcPr>
            <w:tcW w:w="608"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55"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rPr>
                <w:sz w:val="20"/>
              </w:rPr>
            </w:pPr>
            <w:r w:rsidRPr="001750D4">
              <w:rPr>
                <w:sz w:val="20"/>
              </w:rPr>
              <w:t>10</w:t>
            </w:r>
          </w:p>
        </w:tc>
        <w:tc>
          <w:tcPr>
            <w:tcW w:w="562" w:type="dxa"/>
          </w:tcPr>
          <w:p w:rsidR="00CC7B28" w:rsidRPr="001750D4" w:rsidRDefault="00CC7B28" w:rsidP="00A64CB0">
            <w:pPr>
              <w:rPr>
                <w:sz w:val="20"/>
              </w:rPr>
            </w:pPr>
            <w:r w:rsidRPr="001750D4">
              <w:rPr>
                <w:sz w:val="20"/>
              </w:rPr>
              <w:t>10</w:t>
            </w:r>
          </w:p>
        </w:tc>
        <w:tc>
          <w:tcPr>
            <w:tcW w:w="449"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355"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18"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76"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r w:rsidRPr="001750D4">
              <w:rPr>
                <w:sz w:val="20"/>
              </w:rPr>
              <w:t>2</w:t>
            </w:r>
          </w:p>
        </w:tc>
        <w:tc>
          <w:tcPr>
            <w:tcW w:w="419" w:type="dxa"/>
          </w:tcPr>
          <w:p w:rsidR="00CC7B28" w:rsidRPr="001750D4" w:rsidRDefault="00CC7B28" w:rsidP="00A64CB0">
            <w:pPr>
              <w:pStyle w:val="a3"/>
              <w:ind w:left="0"/>
              <w:rPr>
                <w:sz w:val="20"/>
              </w:rPr>
            </w:pPr>
            <w:r w:rsidRPr="001750D4">
              <w:rPr>
                <w:sz w:val="20"/>
              </w:rPr>
              <w:t>1</w:t>
            </w:r>
          </w:p>
        </w:tc>
        <w:tc>
          <w:tcPr>
            <w:tcW w:w="419" w:type="dxa"/>
          </w:tcPr>
          <w:p w:rsidR="00CC7B28" w:rsidRPr="001750D4" w:rsidRDefault="00CC7B28" w:rsidP="00A64CB0">
            <w:pPr>
              <w:pStyle w:val="a3"/>
              <w:ind w:left="0"/>
              <w:rPr>
                <w:sz w:val="20"/>
              </w:rPr>
            </w:pPr>
          </w:p>
        </w:tc>
      </w:tr>
      <w:tr w:rsidR="00CC7B28" w:rsidRPr="001750D4" w:rsidTr="00A64CB0">
        <w:trPr>
          <w:trHeight w:val="393"/>
        </w:trPr>
        <w:tc>
          <w:tcPr>
            <w:tcW w:w="3689" w:type="dxa"/>
          </w:tcPr>
          <w:p w:rsidR="00CC7B28" w:rsidRPr="001750D4" w:rsidRDefault="00CC7B28" w:rsidP="00A64CB0">
            <w:pPr>
              <w:rPr>
                <w:sz w:val="20"/>
              </w:rPr>
            </w:pPr>
            <w:r w:rsidRPr="001750D4">
              <w:rPr>
                <w:bCs/>
                <w:sz w:val="20"/>
              </w:rPr>
              <w:t xml:space="preserve">Тема 13. </w:t>
            </w:r>
            <w:r w:rsidRPr="001750D4">
              <w:rPr>
                <w:b/>
                <w:sz w:val="20"/>
              </w:rPr>
              <w:t xml:space="preserve"> </w:t>
            </w:r>
            <w:r w:rsidRPr="001750D4">
              <w:rPr>
                <w:b/>
                <w:color w:val="000000"/>
                <w:sz w:val="20"/>
              </w:rPr>
              <w:t xml:space="preserve"> </w:t>
            </w:r>
            <w:r w:rsidRPr="001750D4">
              <w:rPr>
                <w:color w:val="000000"/>
                <w:sz w:val="20"/>
              </w:rPr>
              <w:t>Электромагнитные колебания и электромагнитные волны</w:t>
            </w:r>
          </w:p>
        </w:tc>
        <w:tc>
          <w:tcPr>
            <w:tcW w:w="562" w:type="dxa"/>
          </w:tcPr>
          <w:p w:rsidR="00CC7B28" w:rsidRPr="001750D4" w:rsidRDefault="00CC7B28" w:rsidP="00A64CB0">
            <w:pPr>
              <w:pStyle w:val="a3"/>
              <w:ind w:left="0"/>
              <w:rPr>
                <w:sz w:val="20"/>
              </w:rPr>
            </w:pPr>
          </w:p>
        </w:tc>
        <w:tc>
          <w:tcPr>
            <w:tcW w:w="672" w:type="dxa"/>
          </w:tcPr>
          <w:p w:rsidR="00CC7B28" w:rsidRPr="001750D4" w:rsidRDefault="00CC7B28" w:rsidP="00A64CB0">
            <w:pPr>
              <w:pStyle w:val="a3"/>
              <w:ind w:left="0"/>
              <w:rPr>
                <w:sz w:val="20"/>
              </w:rPr>
            </w:pPr>
            <w:r w:rsidRPr="001750D4">
              <w:rPr>
                <w:sz w:val="20"/>
              </w:rPr>
              <w:t>10</w:t>
            </w:r>
          </w:p>
        </w:tc>
        <w:tc>
          <w:tcPr>
            <w:tcW w:w="562" w:type="dxa"/>
          </w:tcPr>
          <w:p w:rsidR="00CC7B28" w:rsidRPr="001750D4" w:rsidRDefault="00CC7B28" w:rsidP="00A64CB0">
            <w:pPr>
              <w:pStyle w:val="a3"/>
              <w:ind w:left="0"/>
              <w:rPr>
                <w:sz w:val="20"/>
              </w:rPr>
            </w:pPr>
          </w:p>
        </w:tc>
        <w:tc>
          <w:tcPr>
            <w:tcW w:w="608"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r w:rsidRPr="001750D4">
              <w:rPr>
                <w:sz w:val="20"/>
              </w:rPr>
              <w:t>10</w:t>
            </w:r>
          </w:p>
        </w:tc>
        <w:tc>
          <w:tcPr>
            <w:tcW w:w="455"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r w:rsidRPr="001750D4">
              <w:rPr>
                <w:sz w:val="20"/>
              </w:rPr>
              <w:t>10</w:t>
            </w:r>
          </w:p>
        </w:tc>
        <w:tc>
          <w:tcPr>
            <w:tcW w:w="449" w:type="dxa"/>
          </w:tcPr>
          <w:p w:rsidR="00CC7B28" w:rsidRPr="001750D4" w:rsidRDefault="00CC7B28" w:rsidP="00A64CB0">
            <w:pPr>
              <w:pStyle w:val="a3"/>
              <w:ind w:left="0"/>
              <w:rPr>
                <w:sz w:val="20"/>
              </w:rPr>
            </w:pPr>
          </w:p>
        </w:tc>
        <w:tc>
          <w:tcPr>
            <w:tcW w:w="355"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18"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76"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r w:rsidRPr="001750D4">
              <w:rPr>
                <w:sz w:val="20"/>
              </w:rPr>
              <w:t>3</w:t>
            </w: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r>
      <w:tr w:rsidR="00CC7B28" w:rsidRPr="001750D4" w:rsidTr="00A64CB0">
        <w:tc>
          <w:tcPr>
            <w:tcW w:w="3689" w:type="dxa"/>
          </w:tcPr>
          <w:p w:rsidR="00CC7B28" w:rsidRPr="001750D4" w:rsidRDefault="00CC7B28" w:rsidP="00A64CB0">
            <w:pPr>
              <w:rPr>
                <w:sz w:val="20"/>
              </w:rPr>
            </w:pPr>
            <w:r w:rsidRPr="001750D4">
              <w:rPr>
                <w:bCs/>
                <w:sz w:val="20"/>
              </w:rPr>
              <w:t xml:space="preserve">Тема 14. </w:t>
            </w:r>
            <w:r w:rsidRPr="001750D4">
              <w:rPr>
                <w:b/>
                <w:sz w:val="20"/>
              </w:rPr>
              <w:t xml:space="preserve"> </w:t>
            </w:r>
            <w:r w:rsidRPr="001750D4">
              <w:rPr>
                <w:sz w:val="20"/>
              </w:rPr>
              <w:t>Природа света. Волновые свойства света</w:t>
            </w:r>
          </w:p>
        </w:tc>
        <w:tc>
          <w:tcPr>
            <w:tcW w:w="562" w:type="dxa"/>
          </w:tcPr>
          <w:p w:rsidR="00CC7B28" w:rsidRPr="001750D4" w:rsidRDefault="00CC7B28" w:rsidP="00A64CB0">
            <w:pPr>
              <w:pStyle w:val="a3"/>
              <w:ind w:left="0"/>
              <w:rPr>
                <w:sz w:val="20"/>
              </w:rPr>
            </w:pPr>
          </w:p>
        </w:tc>
        <w:tc>
          <w:tcPr>
            <w:tcW w:w="672" w:type="dxa"/>
          </w:tcPr>
          <w:p w:rsidR="00CC7B28" w:rsidRPr="001750D4" w:rsidRDefault="00CC7B28" w:rsidP="00A64CB0">
            <w:pPr>
              <w:pStyle w:val="a3"/>
              <w:ind w:left="0"/>
              <w:rPr>
                <w:sz w:val="20"/>
              </w:rPr>
            </w:pPr>
            <w:r w:rsidRPr="001750D4">
              <w:rPr>
                <w:sz w:val="20"/>
              </w:rPr>
              <w:t>10,11</w:t>
            </w:r>
          </w:p>
        </w:tc>
        <w:tc>
          <w:tcPr>
            <w:tcW w:w="562" w:type="dxa"/>
          </w:tcPr>
          <w:p w:rsidR="00CC7B28" w:rsidRPr="001750D4" w:rsidRDefault="00CC7B28" w:rsidP="00A64CB0">
            <w:pPr>
              <w:pStyle w:val="a3"/>
              <w:ind w:left="0"/>
              <w:rPr>
                <w:sz w:val="20"/>
              </w:rPr>
            </w:pPr>
          </w:p>
        </w:tc>
        <w:tc>
          <w:tcPr>
            <w:tcW w:w="608"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55"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rPr>
                <w:sz w:val="20"/>
              </w:rPr>
            </w:pPr>
            <w:r w:rsidRPr="001750D4">
              <w:rPr>
                <w:sz w:val="20"/>
              </w:rPr>
              <w:t>10</w:t>
            </w:r>
          </w:p>
        </w:tc>
        <w:tc>
          <w:tcPr>
            <w:tcW w:w="562" w:type="dxa"/>
          </w:tcPr>
          <w:p w:rsidR="00CC7B28" w:rsidRPr="001750D4" w:rsidRDefault="00CC7B28" w:rsidP="00A64CB0">
            <w:pPr>
              <w:rPr>
                <w:sz w:val="20"/>
              </w:rPr>
            </w:pPr>
            <w:r w:rsidRPr="001750D4">
              <w:rPr>
                <w:sz w:val="20"/>
              </w:rPr>
              <w:t>10</w:t>
            </w:r>
          </w:p>
        </w:tc>
        <w:tc>
          <w:tcPr>
            <w:tcW w:w="449"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355"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18"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76"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r w:rsidRPr="001750D4">
              <w:rPr>
                <w:sz w:val="20"/>
              </w:rPr>
              <w:t>3</w:t>
            </w:r>
          </w:p>
        </w:tc>
        <w:tc>
          <w:tcPr>
            <w:tcW w:w="419" w:type="dxa"/>
          </w:tcPr>
          <w:p w:rsidR="00CC7B28" w:rsidRPr="001750D4" w:rsidRDefault="00CC7B28" w:rsidP="00A64CB0">
            <w:pPr>
              <w:pStyle w:val="a3"/>
              <w:ind w:left="0"/>
              <w:rPr>
                <w:sz w:val="20"/>
              </w:rPr>
            </w:pPr>
            <w:r w:rsidRPr="001750D4">
              <w:rPr>
                <w:sz w:val="20"/>
              </w:rPr>
              <w:t>1</w:t>
            </w:r>
          </w:p>
        </w:tc>
        <w:tc>
          <w:tcPr>
            <w:tcW w:w="419" w:type="dxa"/>
          </w:tcPr>
          <w:p w:rsidR="00CC7B28" w:rsidRPr="001750D4" w:rsidRDefault="00CC7B28" w:rsidP="00A64CB0">
            <w:pPr>
              <w:pStyle w:val="a3"/>
              <w:ind w:left="0"/>
              <w:rPr>
                <w:sz w:val="20"/>
              </w:rPr>
            </w:pPr>
          </w:p>
        </w:tc>
      </w:tr>
      <w:tr w:rsidR="00CC7B28" w:rsidRPr="001750D4" w:rsidTr="00A64CB0">
        <w:tc>
          <w:tcPr>
            <w:tcW w:w="3689" w:type="dxa"/>
          </w:tcPr>
          <w:p w:rsidR="00CC7B28" w:rsidRPr="001750D4" w:rsidRDefault="00CC7B28" w:rsidP="00A64CB0">
            <w:pPr>
              <w:shd w:val="clear" w:color="auto" w:fill="FFFFFF"/>
              <w:autoSpaceDE w:val="0"/>
              <w:autoSpaceDN w:val="0"/>
              <w:adjustRightInd w:val="0"/>
              <w:rPr>
                <w:sz w:val="20"/>
              </w:rPr>
            </w:pPr>
            <w:r w:rsidRPr="001750D4">
              <w:rPr>
                <w:bCs/>
                <w:sz w:val="20"/>
              </w:rPr>
              <w:t xml:space="preserve">Тема15. </w:t>
            </w:r>
            <w:r w:rsidRPr="001750D4">
              <w:rPr>
                <w:b/>
                <w:sz w:val="20"/>
              </w:rPr>
              <w:t xml:space="preserve"> </w:t>
            </w:r>
            <w:r w:rsidRPr="001750D4">
              <w:rPr>
                <w:b/>
                <w:color w:val="000000"/>
                <w:sz w:val="20"/>
              </w:rPr>
              <w:t xml:space="preserve"> </w:t>
            </w:r>
            <w:r w:rsidRPr="001750D4">
              <w:rPr>
                <w:color w:val="000000"/>
                <w:sz w:val="20"/>
              </w:rPr>
              <w:t xml:space="preserve">Квантовая оптика </w:t>
            </w:r>
          </w:p>
        </w:tc>
        <w:tc>
          <w:tcPr>
            <w:tcW w:w="562" w:type="dxa"/>
          </w:tcPr>
          <w:p w:rsidR="00CC7B28" w:rsidRPr="001750D4" w:rsidRDefault="00CC7B28" w:rsidP="00A64CB0">
            <w:pPr>
              <w:pStyle w:val="a3"/>
              <w:ind w:left="0"/>
              <w:rPr>
                <w:sz w:val="20"/>
              </w:rPr>
            </w:pPr>
          </w:p>
        </w:tc>
        <w:tc>
          <w:tcPr>
            <w:tcW w:w="672" w:type="dxa"/>
          </w:tcPr>
          <w:p w:rsidR="00CC7B28" w:rsidRPr="001750D4" w:rsidRDefault="00CC7B28" w:rsidP="00A64CB0">
            <w:pPr>
              <w:pStyle w:val="a3"/>
              <w:ind w:left="0"/>
              <w:rPr>
                <w:sz w:val="20"/>
              </w:rPr>
            </w:pPr>
            <w:r w:rsidRPr="001750D4">
              <w:rPr>
                <w:sz w:val="20"/>
              </w:rPr>
              <w:t>10</w:t>
            </w:r>
          </w:p>
        </w:tc>
        <w:tc>
          <w:tcPr>
            <w:tcW w:w="562" w:type="dxa"/>
          </w:tcPr>
          <w:p w:rsidR="00CC7B28" w:rsidRPr="001750D4" w:rsidRDefault="00CC7B28" w:rsidP="00A64CB0">
            <w:pPr>
              <w:pStyle w:val="a3"/>
              <w:ind w:left="0"/>
              <w:rPr>
                <w:sz w:val="20"/>
              </w:rPr>
            </w:pPr>
          </w:p>
        </w:tc>
        <w:tc>
          <w:tcPr>
            <w:tcW w:w="608"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55"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r w:rsidRPr="001750D4">
              <w:rPr>
                <w:sz w:val="20"/>
              </w:rPr>
              <w:t>10</w:t>
            </w: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355"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18"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76"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r w:rsidRPr="001750D4">
              <w:rPr>
                <w:sz w:val="20"/>
              </w:rPr>
              <w:t>2</w:t>
            </w: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r>
      <w:tr w:rsidR="00CC7B28" w:rsidRPr="001750D4" w:rsidTr="00A64CB0">
        <w:tc>
          <w:tcPr>
            <w:tcW w:w="3689" w:type="dxa"/>
          </w:tcPr>
          <w:p w:rsidR="00CC7B28" w:rsidRPr="001750D4" w:rsidRDefault="00CC7B28" w:rsidP="00A64CB0">
            <w:pPr>
              <w:rPr>
                <w:sz w:val="20"/>
              </w:rPr>
            </w:pPr>
            <w:r w:rsidRPr="001750D4">
              <w:rPr>
                <w:bCs/>
                <w:sz w:val="20"/>
              </w:rPr>
              <w:t xml:space="preserve">Тема 16. </w:t>
            </w:r>
            <w:r w:rsidRPr="001750D4">
              <w:rPr>
                <w:sz w:val="20"/>
              </w:rPr>
              <w:t xml:space="preserve"> </w:t>
            </w:r>
            <w:r w:rsidRPr="001750D4">
              <w:rPr>
                <w:color w:val="000000"/>
                <w:sz w:val="20"/>
              </w:rPr>
              <w:t xml:space="preserve"> Физика атома и атомного ядра</w:t>
            </w:r>
          </w:p>
        </w:tc>
        <w:tc>
          <w:tcPr>
            <w:tcW w:w="562" w:type="dxa"/>
          </w:tcPr>
          <w:p w:rsidR="00CC7B28" w:rsidRPr="001750D4" w:rsidRDefault="00CC7B28" w:rsidP="00A64CB0">
            <w:pPr>
              <w:pStyle w:val="a3"/>
              <w:ind w:left="0"/>
              <w:rPr>
                <w:sz w:val="20"/>
              </w:rPr>
            </w:pPr>
          </w:p>
        </w:tc>
        <w:tc>
          <w:tcPr>
            <w:tcW w:w="672" w:type="dxa"/>
          </w:tcPr>
          <w:p w:rsidR="00CC7B28" w:rsidRPr="001750D4" w:rsidRDefault="00CC7B28" w:rsidP="00A64CB0">
            <w:pPr>
              <w:pStyle w:val="a3"/>
              <w:ind w:left="0"/>
              <w:rPr>
                <w:sz w:val="20"/>
              </w:rPr>
            </w:pPr>
            <w:r w:rsidRPr="001750D4">
              <w:rPr>
                <w:sz w:val="20"/>
              </w:rPr>
              <w:t>11</w:t>
            </w:r>
          </w:p>
        </w:tc>
        <w:tc>
          <w:tcPr>
            <w:tcW w:w="562" w:type="dxa"/>
          </w:tcPr>
          <w:p w:rsidR="00CC7B28" w:rsidRPr="001750D4" w:rsidRDefault="00CC7B28" w:rsidP="00A64CB0">
            <w:pPr>
              <w:pStyle w:val="a3"/>
              <w:ind w:left="0"/>
              <w:rPr>
                <w:sz w:val="20"/>
              </w:rPr>
            </w:pPr>
          </w:p>
        </w:tc>
        <w:tc>
          <w:tcPr>
            <w:tcW w:w="608"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55"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562" w:type="dxa"/>
          </w:tcPr>
          <w:p w:rsidR="00CC7B28" w:rsidRPr="001750D4" w:rsidRDefault="00CC7B28" w:rsidP="00A64CB0">
            <w:pPr>
              <w:pStyle w:val="a3"/>
              <w:ind w:left="0"/>
              <w:rPr>
                <w:sz w:val="20"/>
              </w:rPr>
            </w:pPr>
          </w:p>
        </w:tc>
        <w:tc>
          <w:tcPr>
            <w:tcW w:w="449" w:type="dxa"/>
          </w:tcPr>
          <w:p w:rsidR="00CC7B28" w:rsidRPr="001750D4" w:rsidRDefault="00CC7B28" w:rsidP="00A64CB0">
            <w:pPr>
              <w:pStyle w:val="a3"/>
              <w:ind w:left="0"/>
              <w:rPr>
                <w:sz w:val="20"/>
              </w:rPr>
            </w:pPr>
          </w:p>
        </w:tc>
        <w:tc>
          <w:tcPr>
            <w:tcW w:w="562" w:type="dxa"/>
          </w:tcPr>
          <w:p w:rsidR="00CC7B28" w:rsidRPr="001750D4" w:rsidRDefault="00CC7B28" w:rsidP="00A64CB0">
            <w:pPr>
              <w:rPr>
                <w:sz w:val="20"/>
              </w:rPr>
            </w:pPr>
            <w:r w:rsidRPr="001750D4">
              <w:rPr>
                <w:sz w:val="20"/>
              </w:rPr>
              <w:t>10</w:t>
            </w:r>
          </w:p>
        </w:tc>
        <w:tc>
          <w:tcPr>
            <w:tcW w:w="449" w:type="dxa"/>
          </w:tcPr>
          <w:p w:rsidR="00CC7B28" w:rsidRPr="001750D4" w:rsidRDefault="00CC7B28" w:rsidP="00A64CB0">
            <w:pPr>
              <w:rPr>
                <w:sz w:val="20"/>
              </w:rPr>
            </w:pPr>
            <w:r w:rsidRPr="001750D4">
              <w:rPr>
                <w:sz w:val="20"/>
              </w:rPr>
              <w:t>10</w:t>
            </w:r>
          </w:p>
        </w:tc>
        <w:tc>
          <w:tcPr>
            <w:tcW w:w="355"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18"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76"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r w:rsidRPr="001750D4">
              <w:rPr>
                <w:sz w:val="20"/>
              </w:rPr>
              <w:t>2</w:t>
            </w:r>
          </w:p>
        </w:tc>
        <w:tc>
          <w:tcPr>
            <w:tcW w:w="419" w:type="dxa"/>
          </w:tcPr>
          <w:p w:rsidR="00CC7B28" w:rsidRPr="001750D4" w:rsidRDefault="00CC7B28" w:rsidP="00A64CB0">
            <w:pPr>
              <w:pStyle w:val="a3"/>
              <w:ind w:left="0"/>
              <w:rPr>
                <w:sz w:val="20"/>
              </w:rPr>
            </w:pPr>
            <w:r w:rsidRPr="001750D4">
              <w:rPr>
                <w:sz w:val="20"/>
              </w:rPr>
              <w:t>1</w:t>
            </w:r>
          </w:p>
        </w:tc>
        <w:tc>
          <w:tcPr>
            <w:tcW w:w="419" w:type="dxa"/>
          </w:tcPr>
          <w:p w:rsidR="00CC7B28" w:rsidRPr="001750D4" w:rsidRDefault="00CC7B28" w:rsidP="00A64CB0">
            <w:pPr>
              <w:pStyle w:val="a3"/>
              <w:ind w:left="0"/>
              <w:rPr>
                <w:sz w:val="20"/>
              </w:rPr>
            </w:pPr>
          </w:p>
        </w:tc>
      </w:tr>
      <w:tr w:rsidR="00CC7B28" w:rsidRPr="001750D4" w:rsidTr="00A64CB0">
        <w:tc>
          <w:tcPr>
            <w:tcW w:w="3689" w:type="dxa"/>
          </w:tcPr>
          <w:p w:rsidR="00CC7B28" w:rsidRPr="001750D4" w:rsidRDefault="00CC7B28" w:rsidP="00A64CB0">
            <w:pPr>
              <w:rPr>
                <w:bCs/>
                <w:sz w:val="20"/>
              </w:rPr>
            </w:pPr>
            <w:r w:rsidRPr="001750D4">
              <w:rPr>
                <w:bCs/>
                <w:sz w:val="20"/>
              </w:rPr>
              <w:t>Итого</w:t>
            </w:r>
          </w:p>
        </w:tc>
        <w:tc>
          <w:tcPr>
            <w:tcW w:w="562" w:type="dxa"/>
          </w:tcPr>
          <w:p w:rsidR="00CC7B28" w:rsidRPr="001750D4" w:rsidRDefault="00CC7B28" w:rsidP="00A64CB0">
            <w:pPr>
              <w:pStyle w:val="a3"/>
              <w:ind w:left="0"/>
              <w:rPr>
                <w:sz w:val="20"/>
              </w:rPr>
            </w:pPr>
            <w:r w:rsidRPr="001750D4">
              <w:rPr>
                <w:sz w:val="20"/>
              </w:rPr>
              <w:t>5</w:t>
            </w:r>
          </w:p>
        </w:tc>
        <w:tc>
          <w:tcPr>
            <w:tcW w:w="672" w:type="dxa"/>
          </w:tcPr>
          <w:p w:rsidR="00CC7B28" w:rsidRPr="001750D4" w:rsidRDefault="00CC7B28" w:rsidP="00A64CB0">
            <w:pPr>
              <w:pStyle w:val="a3"/>
              <w:ind w:left="0"/>
              <w:rPr>
                <w:sz w:val="20"/>
              </w:rPr>
            </w:pPr>
            <w:r w:rsidRPr="001750D4">
              <w:rPr>
                <w:sz w:val="20"/>
              </w:rPr>
              <w:t>12</w:t>
            </w:r>
          </w:p>
        </w:tc>
        <w:tc>
          <w:tcPr>
            <w:tcW w:w="562" w:type="dxa"/>
          </w:tcPr>
          <w:p w:rsidR="00CC7B28" w:rsidRPr="001750D4" w:rsidRDefault="00CC7B28" w:rsidP="00A64CB0">
            <w:pPr>
              <w:pStyle w:val="a3"/>
              <w:ind w:left="0"/>
              <w:rPr>
                <w:sz w:val="20"/>
              </w:rPr>
            </w:pPr>
            <w:r w:rsidRPr="001750D4">
              <w:rPr>
                <w:sz w:val="20"/>
              </w:rPr>
              <w:t>5</w:t>
            </w:r>
          </w:p>
        </w:tc>
        <w:tc>
          <w:tcPr>
            <w:tcW w:w="608" w:type="dxa"/>
          </w:tcPr>
          <w:p w:rsidR="00CC7B28" w:rsidRPr="001750D4" w:rsidRDefault="00CC7B28" w:rsidP="00A64CB0">
            <w:pPr>
              <w:pStyle w:val="a3"/>
              <w:ind w:left="0"/>
              <w:rPr>
                <w:sz w:val="20"/>
              </w:rPr>
            </w:pPr>
            <w:r w:rsidRPr="001750D4">
              <w:rPr>
                <w:sz w:val="20"/>
              </w:rPr>
              <w:t>5</w:t>
            </w:r>
          </w:p>
        </w:tc>
        <w:tc>
          <w:tcPr>
            <w:tcW w:w="562" w:type="dxa"/>
          </w:tcPr>
          <w:p w:rsidR="00CC7B28" w:rsidRPr="001750D4" w:rsidRDefault="00CC7B28" w:rsidP="00A64CB0">
            <w:pPr>
              <w:pStyle w:val="a3"/>
              <w:ind w:left="0"/>
              <w:rPr>
                <w:sz w:val="20"/>
              </w:rPr>
            </w:pPr>
            <w:r w:rsidRPr="001750D4">
              <w:rPr>
                <w:sz w:val="20"/>
              </w:rPr>
              <w:t>2</w:t>
            </w:r>
          </w:p>
        </w:tc>
        <w:tc>
          <w:tcPr>
            <w:tcW w:w="455" w:type="dxa"/>
          </w:tcPr>
          <w:p w:rsidR="00CC7B28" w:rsidRPr="001750D4" w:rsidRDefault="00CC7B28" w:rsidP="00A64CB0">
            <w:pPr>
              <w:pStyle w:val="a3"/>
              <w:ind w:left="0"/>
              <w:rPr>
                <w:sz w:val="20"/>
              </w:rPr>
            </w:pPr>
            <w:r w:rsidRPr="001750D4">
              <w:rPr>
                <w:sz w:val="20"/>
              </w:rPr>
              <w:t>1</w:t>
            </w:r>
          </w:p>
        </w:tc>
        <w:tc>
          <w:tcPr>
            <w:tcW w:w="562" w:type="dxa"/>
          </w:tcPr>
          <w:p w:rsidR="00CC7B28" w:rsidRPr="001750D4" w:rsidRDefault="00CC7B28" w:rsidP="00A64CB0">
            <w:pPr>
              <w:pStyle w:val="a3"/>
              <w:ind w:left="0"/>
              <w:rPr>
                <w:sz w:val="20"/>
              </w:rPr>
            </w:pPr>
            <w:r w:rsidRPr="001750D4">
              <w:rPr>
                <w:sz w:val="20"/>
              </w:rPr>
              <w:t>3</w:t>
            </w:r>
          </w:p>
        </w:tc>
        <w:tc>
          <w:tcPr>
            <w:tcW w:w="562" w:type="dxa"/>
          </w:tcPr>
          <w:p w:rsidR="00CC7B28" w:rsidRPr="001750D4" w:rsidRDefault="00CC7B28" w:rsidP="00A64CB0">
            <w:pPr>
              <w:pStyle w:val="a3"/>
              <w:ind w:left="0"/>
              <w:rPr>
                <w:sz w:val="20"/>
              </w:rPr>
            </w:pPr>
            <w:r w:rsidRPr="001750D4">
              <w:rPr>
                <w:sz w:val="20"/>
              </w:rPr>
              <w:t>7</w:t>
            </w:r>
          </w:p>
        </w:tc>
        <w:tc>
          <w:tcPr>
            <w:tcW w:w="562" w:type="dxa"/>
          </w:tcPr>
          <w:p w:rsidR="00CC7B28" w:rsidRPr="001750D4" w:rsidRDefault="00CC7B28" w:rsidP="00A64CB0">
            <w:pPr>
              <w:pStyle w:val="a3"/>
              <w:ind w:left="0"/>
              <w:rPr>
                <w:sz w:val="20"/>
              </w:rPr>
            </w:pPr>
            <w:r w:rsidRPr="001750D4">
              <w:rPr>
                <w:sz w:val="20"/>
              </w:rPr>
              <w:t>5</w:t>
            </w:r>
          </w:p>
        </w:tc>
        <w:tc>
          <w:tcPr>
            <w:tcW w:w="449" w:type="dxa"/>
          </w:tcPr>
          <w:p w:rsidR="00CC7B28" w:rsidRPr="001750D4" w:rsidRDefault="00CC7B28" w:rsidP="00A64CB0">
            <w:pPr>
              <w:pStyle w:val="a3"/>
              <w:ind w:left="0"/>
              <w:rPr>
                <w:sz w:val="20"/>
              </w:rPr>
            </w:pPr>
            <w:r w:rsidRPr="001750D4">
              <w:rPr>
                <w:sz w:val="20"/>
              </w:rPr>
              <w:t>3</w:t>
            </w:r>
          </w:p>
        </w:tc>
        <w:tc>
          <w:tcPr>
            <w:tcW w:w="562" w:type="dxa"/>
          </w:tcPr>
          <w:p w:rsidR="00CC7B28" w:rsidRPr="001750D4" w:rsidRDefault="00CC7B28" w:rsidP="00A64CB0">
            <w:pPr>
              <w:pStyle w:val="a3"/>
              <w:ind w:left="0"/>
              <w:rPr>
                <w:sz w:val="20"/>
              </w:rPr>
            </w:pPr>
            <w:r w:rsidRPr="001750D4">
              <w:rPr>
                <w:sz w:val="20"/>
              </w:rPr>
              <w:t>4</w:t>
            </w:r>
          </w:p>
        </w:tc>
        <w:tc>
          <w:tcPr>
            <w:tcW w:w="449" w:type="dxa"/>
          </w:tcPr>
          <w:p w:rsidR="00CC7B28" w:rsidRPr="001750D4" w:rsidRDefault="00CC7B28" w:rsidP="00A64CB0">
            <w:pPr>
              <w:pStyle w:val="a3"/>
              <w:ind w:left="0"/>
              <w:rPr>
                <w:sz w:val="20"/>
              </w:rPr>
            </w:pPr>
            <w:r w:rsidRPr="001750D4">
              <w:rPr>
                <w:sz w:val="20"/>
              </w:rPr>
              <w:t>4</w:t>
            </w:r>
          </w:p>
        </w:tc>
        <w:tc>
          <w:tcPr>
            <w:tcW w:w="355"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18"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376" w:type="dxa"/>
          </w:tcPr>
          <w:p w:rsidR="00CC7B28" w:rsidRPr="001750D4" w:rsidRDefault="00CC7B28" w:rsidP="00A64CB0">
            <w:pPr>
              <w:pStyle w:val="a3"/>
              <w:ind w:left="0"/>
              <w:rPr>
                <w:sz w:val="20"/>
              </w:rPr>
            </w:pPr>
          </w:p>
        </w:tc>
        <w:tc>
          <w:tcPr>
            <w:tcW w:w="375"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p>
        </w:tc>
        <w:tc>
          <w:tcPr>
            <w:tcW w:w="419" w:type="dxa"/>
          </w:tcPr>
          <w:p w:rsidR="00CC7B28" w:rsidRPr="001750D4" w:rsidRDefault="00CC7B28" w:rsidP="00A64CB0">
            <w:pPr>
              <w:pStyle w:val="a3"/>
              <w:ind w:left="0"/>
              <w:rPr>
                <w:sz w:val="20"/>
              </w:rPr>
            </w:pPr>
            <w:r w:rsidRPr="001750D4">
              <w:rPr>
                <w:sz w:val="20"/>
              </w:rPr>
              <w:t>50</w:t>
            </w:r>
          </w:p>
        </w:tc>
        <w:tc>
          <w:tcPr>
            <w:tcW w:w="419" w:type="dxa"/>
          </w:tcPr>
          <w:p w:rsidR="00CC7B28" w:rsidRPr="001750D4" w:rsidRDefault="00CC7B28" w:rsidP="00A64CB0">
            <w:pPr>
              <w:pStyle w:val="a3"/>
              <w:ind w:left="0"/>
              <w:rPr>
                <w:sz w:val="20"/>
              </w:rPr>
            </w:pPr>
            <w:r w:rsidRPr="001750D4">
              <w:rPr>
                <w:sz w:val="20"/>
              </w:rPr>
              <w:t>8</w:t>
            </w:r>
          </w:p>
        </w:tc>
        <w:tc>
          <w:tcPr>
            <w:tcW w:w="419" w:type="dxa"/>
          </w:tcPr>
          <w:p w:rsidR="00CC7B28" w:rsidRPr="001750D4" w:rsidRDefault="00CC7B28" w:rsidP="00A64CB0">
            <w:pPr>
              <w:pStyle w:val="a3"/>
              <w:ind w:left="0"/>
              <w:rPr>
                <w:sz w:val="20"/>
              </w:rPr>
            </w:pPr>
          </w:p>
        </w:tc>
      </w:tr>
    </w:tbl>
    <w:p w:rsidR="00CC7B28" w:rsidRPr="005E6738" w:rsidRDefault="00CC7B28" w:rsidP="00CC7B28">
      <w:pPr>
        <w:keepNext/>
        <w:suppressLineNumbers/>
        <w:suppressAutoHyphens/>
        <w:rPr>
          <w:szCs w:val="28"/>
        </w:rPr>
        <w:sectPr w:rsidR="00CC7B28" w:rsidRPr="005E6738" w:rsidSect="00A64CB0">
          <w:pgSz w:w="16838" w:h="11906" w:orient="landscape"/>
          <w:pgMar w:top="851" w:right="1134" w:bottom="567" w:left="1134" w:header="709" w:footer="709" w:gutter="0"/>
          <w:cols w:space="708"/>
          <w:docGrid w:linePitch="360"/>
        </w:sectPr>
      </w:pPr>
    </w:p>
    <w:p w:rsidR="00CC7B28" w:rsidRPr="00303AA8" w:rsidRDefault="00CC7B28" w:rsidP="00CC7B28">
      <w:pPr>
        <w:spacing w:line="360" w:lineRule="auto"/>
        <w:jc w:val="center"/>
        <w:rPr>
          <w:b/>
          <w:color w:val="000000"/>
          <w:szCs w:val="28"/>
        </w:rPr>
      </w:pPr>
      <w:bookmarkStart w:id="4" w:name="_Toc470529357"/>
      <w:r w:rsidRPr="00C74B16">
        <w:rPr>
          <w:rStyle w:val="10"/>
          <w:rFonts w:eastAsia="Calibri"/>
        </w:rPr>
        <w:lastRenderedPageBreak/>
        <w:t>5. Структура банка КОС для текущей контроля и промежуточной аттестации</w:t>
      </w:r>
      <w:bookmarkEnd w:id="4"/>
      <w:r w:rsidRPr="00C74B16">
        <w:rPr>
          <w:b/>
          <w:sz w:val="24"/>
          <w:szCs w:val="28"/>
        </w:rPr>
        <w:t xml:space="preserve"> </w:t>
      </w:r>
      <w:r w:rsidRPr="005E6738">
        <w:rPr>
          <w:b/>
          <w:szCs w:val="28"/>
        </w:rPr>
        <w:t xml:space="preserve">по программе </w:t>
      </w:r>
      <w:r w:rsidRPr="00DE70F7">
        <w:rPr>
          <w:b/>
          <w:color w:val="000000"/>
          <w:szCs w:val="28"/>
        </w:rPr>
        <w:t>ОУД.08 Физика</w:t>
      </w:r>
    </w:p>
    <w:tbl>
      <w:tblPr>
        <w:tblW w:w="10314" w:type="dxa"/>
        <w:tblInd w:w="-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5"/>
        <w:gridCol w:w="2529"/>
        <w:gridCol w:w="1994"/>
        <w:gridCol w:w="2410"/>
        <w:gridCol w:w="2126"/>
      </w:tblGrid>
      <w:tr w:rsidR="00CC7B28" w:rsidRPr="005E6738" w:rsidTr="00CC7B28">
        <w:tc>
          <w:tcPr>
            <w:tcW w:w="1255" w:type="dxa"/>
            <w:shd w:val="clear" w:color="auto" w:fill="auto"/>
            <w:vAlign w:val="center"/>
          </w:tcPr>
          <w:p w:rsidR="00CC7B28" w:rsidRPr="005E6738" w:rsidRDefault="00CC7B28" w:rsidP="00A64CB0">
            <w:pPr>
              <w:keepNext/>
              <w:suppressLineNumbers/>
              <w:suppressAutoHyphens/>
              <w:jc w:val="center"/>
              <w:rPr>
                <w:b/>
                <w:sz w:val="20"/>
              </w:rPr>
            </w:pPr>
            <w:r w:rsidRPr="005E6738">
              <w:rPr>
                <w:b/>
                <w:sz w:val="20"/>
              </w:rPr>
              <w:t>Код оценочного средства</w:t>
            </w:r>
          </w:p>
        </w:tc>
        <w:tc>
          <w:tcPr>
            <w:tcW w:w="2529" w:type="dxa"/>
            <w:shd w:val="clear" w:color="auto" w:fill="auto"/>
            <w:vAlign w:val="center"/>
          </w:tcPr>
          <w:p w:rsidR="00CC7B28" w:rsidRPr="005E6738" w:rsidRDefault="00CC7B28" w:rsidP="00A64CB0">
            <w:pPr>
              <w:keepNext/>
              <w:suppressLineNumbers/>
              <w:suppressAutoHyphens/>
              <w:jc w:val="center"/>
              <w:rPr>
                <w:b/>
                <w:sz w:val="20"/>
              </w:rPr>
            </w:pPr>
            <w:r w:rsidRPr="005E6738">
              <w:rPr>
                <w:b/>
                <w:sz w:val="20"/>
              </w:rPr>
              <w:t>Тип оценочного средства</w:t>
            </w:r>
          </w:p>
        </w:tc>
        <w:tc>
          <w:tcPr>
            <w:tcW w:w="1994" w:type="dxa"/>
            <w:shd w:val="clear" w:color="auto" w:fill="auto"/>
            <w:vAlign w:val="center"/>
          </w:tcPr>
          <w:p w:rsidR="00CC7B28" w:rsidRPr="005E6738" w:rsidRDefault="00CC7B28" w:rsidP="00A64CB0">
            <w:pPr>
              <w:keepNext/>
              <w:suppressLineNumbers/>
              <w:suppressAutoHyphens/>
              <w:jc w:val="center"/>
              <w:rPr>
                <w:b/>
                <w:sz w:val="20"/>
              </w:rPr>
            </w:pPr>
            <w:r w:rsidRPr="005E6738">
              <w:rPr>
                <w:b/>
                <w:sz w:val="20"/>
              </w:rPr>
              <w:t>Количество оценочных средств</w:t>
            </w:r>
          </w:p>
        </w:tc>
        <w:tc>
          <w:tcPr>
            <w:tcW w:w="2410" w:type="dxa"/>
            <w:shd w:val="clear" w:color="auto" w:fill="auto"/>
            <w:vAlign w:val="center"/>
          </w:tcPr>
          <w:p w:rsidR="00CC7B28" w:rsidRPr="005E6738" w:rsidRDefault="00CC7B28" w:rsidP="00A64CB0">
            <w:pPr>
              <w:keepNext/>
              <w:suppressLineNumbers/>
              <w:suppressAutoHyphens/>
              <w:jc w:val="center"/>
              <w:rPr>
                <w:b/>
                <w:sz w:val="20"/>
              </w:rPr>
            </w:pPr>
            <w:r w:rsidRPr="005E6738">
              <w:rPr>
                <w:b/>
                <w:sz w:val="20"/>
              </w:rPr>
              <w:t>Ориентировочное время выполнения одного оценочного средства, час</w:t>
            </w:r>
          </w:p>
        </w:tc>
        <w:tc>
          <w:tcPr>
            <w:tcW w:w="2126" w:type="dxa"/>
            <w:shd w:val="clear" w:color="auto" w:fill="auto"/>
            <w:vAlign w:val="center"/>
          </w:tcPr>
          <w:p w:rsidR="00CC7B28" w:rsidRPr="005E6738" w:rsidRDefault="00CC7B28" w:rsidP="00A64CB0">
            <w:pPr>
              <w:keepNext/>
              <w:suppressLineNumbers/>
              <w:suppressAutoHyphens/>
              <w:jc w:val="center"/>
              <w:rPr>
                <w:b/>
                <w:sz w:val="20"/>
              </w:rPr>
            </w:pPr>
            <w:r w:rsidRPr="005E6738">
              <w:rPr>
                <w:b/>
                <w:sz w:val="20"/>
              </w:rPr>
              <w:t>Общее время выполнения, час</w:t>
            </w:r>
          </w:p>
        </w:tc>
      </w:tr>
      <w:tr w:rsidR="00CC7B28" w:rsidRPr="005E6738" w:rsidTr="00CC7B28">
        <w:tc>
          <w:tcPr>
            <w:tcW w:w="10314" w:type="dxa"/>
            <w:gridSpan w:val="5"/>
            <w:shd w:val="clear" w:color="auto" w:fill="auto"/>
            <w:vAlign w:val="center"/>
          </w:tcPr>
          <w:p w:rsidR="00CC7B28" w:rsidRPr="005E6738" w:rsidRDefault="00CC7B28" w:rsidP="00A64CB0">
            <w:pPr>
              <w:keepNext/>
              <w:suppressLineNumbers/>
              <w:suppressAutoHyphens/>
              <w:rPr>
                <w:b/>
                <w:sz w:val="20"/>
              </w:rPr>
            </w:pPr>
            <w:r w:rsidRPr="005E6738">
              <w:rPr>
                <w:b/>
                <w:sz w:val="20"/>
              </w:rPr>
              <w:t>Текущая аттестация</w:t>
            </w:r>
          </w:p>
        </w:tc>
      </w:tr>
      <w:tr w:rsidR="00CC7B28" w:rsidRPr="005E6738" w:rsidTr="00CC7B28">
        <w:tc>
          <w:tcPr>
            <w:tcW w:w="1255" w:type="dxa"/>
            <w:shd w:val="clear" w:color="auto" w:fill="auto"/>
          </w:tcPr>
          <w:p w:rsidR="00CC7B28" w:rsidRPr="005E6738" w:rsidRDefault="00CC7B28" w:rsidP="00A64CB0">
            <w:pPr>
              <w:keepNext/>
              <w:suppressLineNumbers/>
              <w:suppressAutoHyphens/>
              <w:rPr>
                <w:i/>
                <w:sz w:val="20"/>
              </w:rPr>
            </w:pPr>
            <w:r>
              <w:rPr>
                <w:i/>
                <w:sz w:val="20"/>
              </w:rPr>
              <w:t>4</w:t>
            </w:r>
          </w:p>
        </w:tc>
        <w:tc>
          <w:tcPr>
            <w:tcW w:w="2529" w:type="dxa"/>
            <w:shd w:val="clear" w:color="auto" w:fill="auto"/>
          </w:tcPr>
          <w:p w:rsidR="00CC7B28" w:rsidRPr="005E6738" w:rsidRDefault="00CC7B28" w:rsidP="00A64CB0">
            <w:pPr>
              <w:keepNext/>
              <w:suppressLineNumbers/>
              <w:suppressAutoHyphens/>
              <w:rPr>
                <w:i/>
                <w:sz w:val="20"/>
              </w:rPr>
            </w:pPr>
            <w:r>
              <w:rPr>
                <w:i/>
                <w:sz w:val="20"/>
              </w:rPr>
              <w:t>Расчетное задание</w:t>
            </w:r>
          </w:p>
        </w:tc>
        <w:tc>
          <w:tcPr>
            <w:tcW w:w="1994" w:type="dxa"/>
            <w:shd w:val="clear" w:color="auto" w:fill="auto"/>
          </w:tcPr>
          <w:p w:rsidR="00CC7B28" w:rsidRDefault="00CC7B28" w:rsidP="00A64CB0">
            <w:pPr>
              <w:keepNext/>
              <w:suppressLineNumbers/>
              <w:suppressAutoHyphens/>
              <w:rPr>
                <w:i/>
                <w:sz w:val="20"/>
              </w:rPr>
            </w:pPr>
            <w:r>
              <w:rPr>
                <w:i/>
                <w:sz w:val="20"/>
              </w:rPr>
              <w:t>1</w:t>
            </w:r>
          </w:p>
        </w:tc>
        <w:tc>
          <w:tcPr>
            <w:tcW w:w="2410" w:type="dxa"/>
            <w:shd w:val="clear" w:color="auto" w:fill="auto"/>
          </w:tcPr>
          <w:p w:rsidR="00CC7B28" w:rsidRDefault="00CC7B28" w:rsidP="00A64CB0">
            <w:pPr>
              <w:keepNext/>
              <w:suppressLineNumbers/>
              <w:suppressAutoHyphens/>
              <w:rPr>
                <w:i/>
                <w:sz w:val="20"/>
              </w:rPr>
            </w:pPr>
            <w:r>
              <w:rPr>
                <w:i/>
                <w:sz w:val="20"/>
              </w:rPr>
              <w:t>45 мин</w:t>
            </w:r>
          </w:p>
        </w:tc>
        <w:tc>
          <w:tcPr>
            <w:tcW w:w="2126" w:type="dxa"/>
            <w:shd w:val="clear" w:color="auto" w:fill="auto"/>
          </w:tcPr>
          <w:p w:rsidR="00CC7B28" w:rsidRDefault="00CC7B28" w:rsidP="00A64CB0">
            <w:pPr>
              <w:keepNext/>
              <w:suppressLineNumbers/>
              <w:suppressAutoHyphens/>
              <w:rPr>
                <w:i/>
                <w:sz w:val="20"/>
              </w:rPr>
            </w:pPr>
            <w:r>
              <w:rPr>
                <w:i/>
                <w:sz w:val="20"/>
              </w:rPr>
              <w:t>45 мин</w:t>
            </w:r>
          </w:p>
        </w:tc>
      </w:tr>
      <w:tr w:rsidR="00CC7B28" w:rsidRPr="005E6738" w:rsidTr="00CC7B28">
        <w:tc>
          <w:tcPr>
            <w:tcW w:w="1255" w:type="dxa"/>
            <w:shd w:val="clear" w:color="auto" w:fill="auto"/>
          </w:tcPr>
          <w:p w:rsidR="00CC7B28" w:rsidRPr="005E6738" w:rsidRDefault="00CC7B28" w:rsidP="00A64CB0">
            <w:pPr>
              <w:keepNext/>
              <w:suppressLineNumbers/>
              <w:suppressAutoHyphens/>
              <w:rPr>
                <w:i/>
                <w:sz w:val="20"/>
              </w:rPr>
            </w:pPr>
            <w:r w:rsidRPr="005E6738">
              <w:rPr>
                <w:i/>
                <w:sz w:val="20"/>
              </w:rPr>
              <w:t>9</w:t>
            </w:r>
          </w:p>
        </w:tc>
        <w:tc>
          <w:tcPr>
            <w:tcW w:w="2529" w:type="dxa"/>
            <w:shd w:val="clear" w:color="auto" w:fill="auto"/>
          </w:tcPr>
          <w:p w:rsidR="00CC7B28" w:rsidRPr="005E6738" w:rsidRDefault="00CC7B28" w:rsidP="00A64CB0">
            <w:pPr>
              <w:keepNext/>
              <w:suppressLineNumbers/>
              <w:suppressAutoHyphens/>
              <w:rPr>
                <w:i/>
                <w:sz w:val="20"/>
              </w:rPr>
            </w:pPr>
            <w:r w:rsidRPr="005E6738">
              <w:rPr>
                <w:i/>
                <w:sz w:val="20"/>
              </w:rPr>
              <w:t>тест</w:t>
            </w:r>
          </w:p>
        </w:tc>
        <w:tc>
          <w:tcPr>
            <w:tcW w:w="1994" w:type="dxa"/>
            <w:shd w:val="clear" w:color="auto" w:fill="auto"/>
          </w:tcPr>
          <w:p w:rsidR="00CC7B28" w:rsidRPr="005E6738" w:rsidRDefault="00CC7B28" w:rsidP="00A64CB0">
            <w:pPr>
              <w:keepNext/>
              <w:suppressLineNumbers/>
              <w:suppressAutoHyphens/>
              <w:rPr>
                <w:i/>
                <w:sz w:val="20"/>
              </w:rPr>
            </w:pPr>
            <w:r>
              <w:rPr>
                <w:i/>
                <w:sz w:val="20"/>
              </w:rPr>
              <w:t>5</w:t>
            </w:r>
          </w:p>
        </w:tc>
        <w:tc>
          <w:tcPr>
            <w:tcW w:w="2410" w:type="dxa"/>
            <w:shd w:val="clear" w:color="auto" w:fill="auto"/>
          </w:tcPr>
          <w:p w:rsidR="00CC7B28" w:rsidRPr="005E6738" w:rsidRDefault="00CC7B28" w:rsidP="00A64CB0">
            <w:pPr>
              <w:keepNext/>
              <w:suppressLineNumbers/>
              <w:suppressAutoHyphens/>
              <w:rPr>
                <w:i/>
                <w:sz w:val="20"/>
              </w:rPr>
            </w:pPr>
            <w:r>
              <w:rPr>
                <w:i/>
                <w:sz w:val="20"/>
              </w:rPr>
              <w:t>45</w:t>
            </w:r>
            <w:r w:rsidRPr="005E6738">
              <w:rPr>
                <w:i/>
                <w:sz w:val="20"/>
              </w:rPr>
              <w:t xml:space="preserve"> мин</w:t>
            </w:r>
          </w:p>
        </w:tc>
        <w:tc>
          <w:tcPr>
            <w:tcW w:w="2126" w:type="dxa"/>
            <w:shd w:val="clear" w:color="auto" w:fill="auto"/>
          </w:tcPr>
          <w:p w:rsidR="00CC7B28" w:rsidRPr="005E6738" w:rsidRDefault="00CC7B28" w:rsidP="00A64CB0">
            <w:pPr>
              <w:keepNext/>
              <w:suppressLineNumbers/>
              <w:suppressAutoHyphens/>
              <w:rPr>
                <w:i/>
                <w:sz w:val="20"/>
              </w:rPr>
            </w:pPr>
            <w:r>
              <w:rPr>
                <w:i/>
                <w:sz w:val="20"/>
              </w:rPr>
              <w:t>3,75 часа</w:t>
            </w:r>
          </w:p>
        </w:tc>
      </w:tr>
      <w:tr w:rsidR="00CC7B28" w:rsidRPr="005E6738" w:rsidTr="00CC7B28">
        <w:tc>
          <w:tcPr>
            <w:tcW w:w="1255" w:type="dxa"/>
            <w:shd w:val="clear" w:color="auto" w:fill="auto"/>
          </w:tcPr>
          <w:p w:rsidR="00CC7B28" w:rsidRPr="005E6738" w:rsidRDefault="00CC7B28" w:rsidP="00A64CB0">
            <w:pPr>
              <w:keepNext/>
              <w:suppressLineNumbers/>
              <w:suppressAutoHyphens/>
              <w:rPr>
                <w:i/>
                <w:sz w:val="20"/>
              </w:rPr>
            </w:pPr>
            <w:r w:rsidRPr="005E6738">
              <w:rPr>
                <w:i/>
                <w:sz w:val="20"/>
              </w:rPr>
              <w:t>11</w:t>
            </w:r>
          </w:p>
        </w:tc>
        <w:tc>
          <w:tcPr>
            <w:tcW w:w="2529" w:type="dxa"/>
            <w:shd w:val="clear" w:color="auto" w:fill="auto"/>
          </w:tcPr>
          <w:p w:rsidR="00CC7B28" w:rsidRPr="005E6738" w:rsidRDefault="00CC7B28" w:rsidP="00A64CB0">
            <w:pPr>
              <w:keepNext/>
              <w:suppressLineNumbers/>
              <w:suppressAutoHyphens/>
              <w:rPr>
                <w:i/>
                <w:sz w:val="20"/>
              </w:rPr>
            </w:pPr>
            <w:r>
              <w:rPr>
                <w:i/>
                <w:sz w:val="20"/>
              </w:rPr>
              <w:t>Практическая работа</w:t>
            </w:r>
          </w:p>
        </w:tc>
        <w:tc>
          <w:tcPr>
            <w:tcW w:w="1994" w:type="dxa"/>
            <w:shd w:val="clear" w:color="auto" w:fill="auto"/>
          </w:tcPr>
          <w:p w:rsidR="00CC7B28" w:rsidRPr="005E6738" w:rsidRDefault="00CC7B28" w:rsidP="00A64CB0">
            <w:pPr>
              <w:keepNext/>
              <w:suppressLineNumbers/>
              <w:suppressAutoHyphens/>
              <w:rPr>
                <w:i/>
                <w:sz w:val="20"/>
              </w:rPr>
            </w:pPr>
            <w:r>
              <w:rPr>
                <w:i/>
                <w:sz w:val="20"/>
              </w:rPr>
              <w:t>4</w:t>
            </w:r>
          </w:p>
        </w:tc>
        <w:tc>
          <w:tcPr>
            <w:tcW w:w="2410" w:type="dxa"/>
            <w:shd w:val="clear" w:color="auto" w:fill="auto"/>
          </w:tcPr>
          <w:p w:rsidR="00CC7B28" w:rsidRPr="005E6738" w:rsidRDefault="00CC7B28" w:rsidP="00A64CB0">
            <w:pPr>
              <w:keepNext/>
              <w:suppressLineNumbers/>
              <w:suppressAutoHyphens/>
              <w:rPr>
                <w:i/>
                <w:sz w:val="20"/>
              </w:rPr>
            </w:pPr>
            <w:r>
              <w:rPr>
                <w:i/>
                <w:sz w:val="20"/>
              </w:rPr>
              <w:t>45</w:t>
            </w:r>
            <w:r w:rsidRPr="005E6738">
              <w:rPr>
                <w:i/>
                <w:sz w:val="20"/>
              </w:rPr>
              <w:t xml:space="preserve"> мин</w:t>
            </w:r>
          </w:p>
        </w:tc>
        <w:tc>
          <w:tcPr>
            <w:tcW w:w="2126" w:type="dxa"/>
            <w:shd w:val="clear" w:color="auto" w:fill="auto"/>
          </w:tcPr>
          <w:p w:rsidR="00CC7B28" w:rsidRPr="005E6738" w:rsidRDefault="00CC7B28" w:rsidP="00A64CB0">
            <w:pPr>
              <w:keepNext/>
              <w:suppressLineNumbers/>
              <w:suppressAutoHyphens/>
              <w:rPr>
                <w:i/>
                <w:sz w:val="20"/>
              </w:rPr>
            </w:pPr>
            <w:r>
              <w:rPr>
                <w:i/>
                <w:sz w:val="20"/>
              </w:rPr>
              <w:t>3 часа</w:t>
            </w:r>
          </w:p>
        </w:tc>
      </w:tr>
      <w:tr w:rsidR="00CC7B28" w:rsidRPr="005E6738" w:rsidTr="00CC7B28">
        <w:tc>
          <w:tcPr>
            <w:tcW w:w="1255" w:type="dxa"/>
            <w:shd w:val="clear" w:color="auto" w:fill="auto"/>
          </w:tcPr>
          <w:p w:rsidR="00CC7B28" w:rsidRPr="005E6738" w:rsidRDefault="00CC7B28" w:rsidP="00A64CB0">
            <w:pPr>
              <w:keepNext/>
              <w:suppressLineNumbers/>
              <w:suppressAutoHyphens/>
              <w:rPr>
                <w:i/>
                <w:sz w:val="20"/>
              </w:rPr>
            </w:pPr>
            <w:r>
              <w:rPr>
                <w:i/>
                <w:sz w:val="20"/>
              </w:rPr>
              <w:t>11</w:t>
            </w:r>
          </w:p>
        </w:tc>
        <w:tc>
          <w:tcPr>
            <w:tcW w:w="2529" w:type="dxa"/>
            <w:shd w:val="clear" w:color="auto" w:fill="auto"/>
          </w:tcPr>
          <w:p w:rsidR="00CC7B28" w:rsidRDefault="00CC7B28" w:rsidP="00A64CB0">
            <w:pPr>
              <w:keepNext/>
              <w:suppressLineNumbers/>
              <w:suppressAutoHyphens/>
              <w:rPr>
                <w:i/>
                <w:sz w:val="20"/>
              </w:rPr>
            </w:pPr>
            <w:r>
              <w:rPr>
                <w:i/>
                <w:sz w:val="20"/>
              </w:rPr>
              <w:t>Лабораторная работа</w:t>
            </w:r>
          </w:p>
        </w:tc>
        <w:tc>
          <w:tcPr>
            <w:tcW w:w="1994" w:type="dxa"/>
            <w:shd w:val="clear" w:color="auto" w:fill="auto"/>
          </w:tcPr>
          <w:p w:rsidR="00CC7B28" w:rsidRPr="005E6738" w:rsidRDefault="00CC7B28" w:rsidP="00A64CB0">
            <w:pPr>
              <w:keepNext/>
              <w:suppressLineNumbers/>
              <w:suppressAutoHyphens/>
              <w:rPr>
                <w:i/>
                <w:sz w:val="20"/>
              </w:rPr>
            </w:pPr>
            <w:r>
              <w:rPr>
                <w:i/>
                <w:sz w:val="20"/>
              </w:rPr>
              <w:t>27</w:t>
            </w:r>
          </w:p>
        </w:tc>
        <w:tc>
          <w:tcPr>
            <w:tcW w:w="2410" w:type="dxa"/>
            <w:shd w:val="clear" w:color="auto" w:fill="auto"/>
          </w:tcPr>
          <w:p w:rsidR="00CC7B28" w:rsidRPr="005E6738" w:rsidRDefault="00CC7B28" w:rsidP="00A64CB0">
            <w:pPr>
              <w:keepNext/>
              <w:suppressLineNumbers/>
              <w:suppressAutoHyphens/>
              <w:rPr>
                <w:i/>
                <w:sz w:val="20"/>
              </w:rPr>
            </w:pPr>
            <w:r>
              <w:rPr>
                <w:i/>
                <w:sz w:val="20"/>
              </w:rPr>
              <w:t>45</w:t>
            </w:r>
            <w:r w:rsidRPr="005E6738">
              <w:rPr>
                <w:i/>
                <w:sz w:val="20"/>
              </w:rPr>
              <w:t xml:space="preserve"> мин</w:t>
            </w:r>
          </w:p>
        </w:tc>
        <w:tc>
          <w:tcPr>
            <w:tcW w:w="2126" w:type="dxa"/>
            <w:shd w:val="clear" w:color="auto" w:fill="auto"/>
          </w:tcPr>
          <w:p w:rsidR="00CC7B28" w:rsidRPr="005E6738" w:rsidRDefault="00CC7B28" w:rsidP="00A64CB0">
            <w:pPr>
              <w:keepNext/>
              <w:suppressLineNumbers/>
              <w:suppressAutoHyphens/>
              <w:rPr>
                <w:i/>
                <w:sz w:val="20"/>
              </w:rPr>
            </w:pPr>
            <w:r>
              <w:rPr>
                <w:i/>
                <w:sz w:val="20"/>
              </w:rPr>
              <w:t>18 часов</w:t>
            </w:r>
          </w:p>
        </w:tc>
      </w:tr>
      <w:tr w:rsidR="00CC7B28" w:rsidRPr="005E6738" w:rsidTr="00CC7B28">
        <w:tc>
          <w:tcPr>
            <w:tcW w:w="1255" w:type="dxa"/>
            <w:shd w:val="clear" w:color="auto" w:fill="auto"/>
          </w:tcPr>
          <w:p w:rsidR="00CC7B28" w:rsidRPr="005E6738" w:rsidRDefault="00CC7B28" w:rsidP="00A64CB0">
            <w:pPr>
              <w:keepNext/>
              <w:suppressLineNumbers/>
              <w:suppressAutoHyphens/>
              <w:rPr>
                <w:b/>
                <w:i/>
                <w:sz w:val="20"/>
              </w:rPr>
            </w:pPr>
            <w:r w:rsidRPr="005E6738">
              <w:rPr>
                <w:b/>
                <w:i/>
                <w:sz w:val="20"/>
              </w:rPr>
              <w:t>Всего</w:t>
            </w:r>
          </w:p>
        </w:tc>
        <w:tc>
          <w:tcPr>
            <w:tcW w:w="2529" w:type="dxa"/>
            <w:shd w:val="clear" w:color="auto" w:fill="auto"/>
          </w:tcPr>
          <w:p w:rsidR="00CC7B28" w:rsidRPr="005E6738" w:rsidRDefault="00CC7B28" w:rsidP="00A64CB0">
            <w:pPr>
              <w:keepNext/>
              <w:suppressLineNumbers/>
              <w:suppressAutoHyphens/>
              <w:rPr>
                <w:b/>
                <w:i/>
                <w:sz w:val="20"/>
              </w:rPr>
            </w:pPr>
          </w:p>
        </w:tc>
        <w:tc>
          <w:tcPr>
            <w:tcW w:w="1994" w:type="dxa"/>
            <w:shd w:val="clear" w:color="auto" w:fill="auto"/>
          </w:tcPr>
          <w:p w:rsidR="00CC7B28" w:rsidRPr="005E6738" w:rsidRDefault="00CC7B28" w:rsidP="00A64CB0">
            <w:pPr>
              <w:keepNext/>
              <w:suppressLineNumbers/>
              <w:suppressAutoHyphens/>
              <w:rPr>
                <w:b/>
                <w:i/>
                <w:sz w:val="20"/>
              </w:rPr>
            </w:pPr>
            <w:r>
              <w:rPr>
                <w:b/>
                <w:i/>
                <w:sz w:val="20"/>
              </w:rPr>
              <w:t>36</w:t>
            </w:r>
          </w:p>
        </w:tc>
        <w:tc>
          <w:tcPr>
            <w:tcW w:w="2410" w:type="dxa"/>
            <w:shd w:val="clear" w:color="auto" w:fill="auto"/>
          </w:tcPr>
          <w:p w:rsidR="00CC7B28" w:rsidRPr="005E6738" w:rsidRDefault="00CC7B28" w:rsidP="00A64CB0">
            <w:pPr>
              <w:keepNext/>
              <w:suppressLineNumbers/>
              <w:suppressAutoHyphens/>
              <w:rPr>
                <w:b/>
                <w:i/>
                <w:sz w:val="20"/>
              </w:rPr>
            </w:pPr>
            <w:r>
              <w:rPr>
                <w:b/>
                <w:i/>
                <w:sz w:val="20"/>
              </w:rPr>
              <w:t>2, 25 часа</w:t>
            </w:r>
          </w:p>
        </w:tc>
        <w:tc>
          <w:tcPr>
            <w:tcW w:w="2126" w:type="dxa"/>
            <w:shd w:val="clear" w:color="auto" w:fill="auto"/>
          </w:tcPr>
          <w:p w:rsidR="00CC7B28" w:rsidRPr="005E6738" w:rsidRDefault="00CC7B28" w:rsidP="00A64CB0">
            <w:pPr>
              <w:keepNext/>
              <w:suppressLineNumbers/>
              <w:suppressAutoHyphens/>
              <w:rPr>
                <w:b/>
                <w:i/>
                <w:sz w:val="20"/>
              </w:rPr>
            </w:pPr>
            <w:r>
              <w:rPr>
                <w:b/>
                <w:i/>
                <w:sz w:val="20"/>
              </w:rPr>
              <w:t>27,75 часа</w:t>
            </w:r>
          </w:p>
        </w:tc>
      </w:tr>
      <w:tr w:rsidR="00CC7B28" w:rsidRPr="005E6738" w:rsidTr="00CC7B28">
        <w:tc>
          <w:tcPr>
            <w:tcW w:w="10314" w:type="dxa"/>
            <w:gridSpan w:val="5"/>
            <w:shd w:val="clear" w:color="auto" w:fill="auto"/>
          </w:tcPr>
          <w:p w:rsidR="00CC7B28" w:rsidRPr="005E6738" w:rsidRDefault="00CC7B28" w:rsidP="00A64CB0">
            <w:pPr>
              <w:keepNext/>
              <w:suppressLineNumbers/>
              <w:suppressAutoHyphens/>
              <w:rPr>
                <w:b/>
                <w:sz w:val="20"/>
              </w:rPr>
            </w:pPr>
            <w:r w:rsidRPr="005E6738">
              <w:rPr>
                <w:b/>
                <w:sz w:val="20"/>
              </w:rPr>
              <w:t>Промежуточная аттестация (</w:t>
            </w:r>
            <w:r>
              <w:rPr>
                <w:b/>
                <w:sz w:val="20"/>
              </w:rPr>
              <w:t>экзамен</w:t>
            </w:r>
            <w:r w:rsidRPr="005E6738">
              <w:rPr>
                <w:b/>
                <w:sz w:val="20"/>
              </w:rPr>
              <w:t>)</w:t>
            </w:r>
          </w:p>
        </w:tc>
      </w:tr>
      <w:tr w:rsidR="00CC7B28" w:rsidRPr="005E6738" w:rsidTr="00CC7B28">
        <w:tc>
          <w:tcPr>
            <w:tcW w:w="1255" w:type="dxa"/>
            <w:shd w:val="clear" w:color="auto" w:fill="auto"/>
          </w:tcPr>
          <w:p w:rsidR="00CC7B28" w:rsidRPr="005E6738" w:rsidRDefault="00CC7B28" w:rsidP="00A64CB0">
            <w:pPr>
              <w:keepNext/>
              <w:suppressLineNumbers/>
              <w:suppressAutoHyphens/>
              <w:rPr>
                <w:i/>
                <w:sz w:val="20"/>
              </w:rPr>
            </w:pPr>
            <w:r>
              <w:rPr>
                <w:i/>
                <w:sz w:val="20"/>
              </w:rPr>
              <w:t>9</w:t>
            </w:r>
          </w:p>
        </w:tc>
        <w:tc>
          <w:tcPr>
            <w:tcW w:w="2529" w:type="dxa"/>
            <w:shd w:val="clear" w:color="auto" w:fill="auto"/>
          </w:tcPr>
          <w:p w:rsidR="00CC7B28" w:rsidRPr="005E6738" w:rsidRDefault="00CC7B28" w:rsidP="00A64CB0">
            <w:pPr>
              <w:keepNext/>
              <w:suppressLineNumbers/>
              <w:suppressAutoHyphens/>
              <w:rPr>
                <w:i/>
                <w:sz w:val="20"/>
              </w:rPr>
            </w:pPr>
            <w:r>
              <w:rPr>
                <w:i/>
                <w:sz w:val="20"/>
              </w:rPr>
              <w:t>Тест</w:t>
            </w:r>
          </w:p>
        </w:tc>
        <w:tc>
          <w:tcPr>
            <w:tcW w:w="1994" w:type="dxa"/>
            <w:shd w:val="clear" w:color="auto" w:fill="auto"/>
          </w:tcPr>
          <w:p w:rsidR="00CC7B28" w:rsidRPr="005E6738" w:rsidRDefault="00CC7B28" w:rsidP="00A64CB0">
            <w:pPr>
              <w:keepNext/>
              <w:suppressLineNumbers/>
              <w:suppressAutoHyphens/>
              <w:rPr>
                <w:i/>
                <w:sz w:val="20"/>
              </w:rPr>
            </w:pPr>
            <w:r>
              <w:rPr>
                <w:i/>
                <w:sz w:val="20"/>
              </w:rPr>
              <w:t>24</w:t>
            </w:r>
          </w:p>
        </w:tc>
        <w:tc>
          <w:tcPr>
            <w:tcW w:w="2410" w:type="dxa"/>
            <w:shd w:val="clear" w:color="auto" w:fill="auto"/>
          </w:tcPr>
          <w:p w:rsidR="00CC7B28" w:rsidRPr="005E6738" w:rsidRDefault="00CC7B28" w:rsidP="00A64CB0">
            <w:pPr>
              <w:keepNext/>
              <w:suppressLineNumbers/>
              <w:suppressAutoHyphens/>
              <w:rPr>
                <w:i/>
                <w:sz w:val="20"/>
              </w:rPr>
            </w:pPr>
            <w:r>
              <w:rPr>
                <w:i/>
                <w:sz w:val="20"/>
              </w:rPr>
              <w:t>5 мин</w:t>
            </w:r>
          </w:p>
        </w:tc>
        <w:tc>
          <w:tcPr>
            <w:tcW w:w="2126" w:type="dxa"/>
            <w:shd w:val="clear" w:color="auto" w:fill="auto"/>
          </w:tcPr>
          <w:p w:rsidR="00CC7B28" w:rsidRPr="005E6738" w:rsidRDefault="00CC7B28" w:rsidP="00A64CB0">
            <w:pPr>
              <w:keepNext/>
              <w:suppressLineNumbers/>
              <w:suppressAutoHyphens/>
              <w:rPr>
                <w:i/>
                <w:sz w:val="20"/>
              </w:rPr>
            </w:pPr>
            <w:r>
              <w:rPr>
                <w:i/>
                <w:sz w:val="20"/>
              </w:rPr>
              <w:t>120мин</w:t>
            </w:r>
          </w:p>
        </w:tc>
      </w:tr>
      <w:tr w:rsidR="00CC7B28" w:rsidRPr="008A04C6" w:rsidTr="00CC7B28">
        <w:tc>
          <w:tcPr>
            <w:tcW w:w="1255" w:type="dxa"/>
            <w:shd w:val="clear" w:color="auto" w:fill="auto"/>
          </w:tcPr>
          <w:p w:rsidR="00CC7B28" w:rsidRPr="008A04C6" w:rsidRDefault="00CC7B28" w:rsidP="00A64CB0">
            <w:pPr>
              <w:keepNext/>
              <w:suppressLineNumbers/>
              <w:suppressAutoHyphens/>
              <w:rPr>
                <w:b/>
                <w:i/>
                <w:sz w:val="20"/>
              </w:rPr>
            </w:pPr>
            <w:r w:rsidRPr="008A04C6">
              <w:rPr>
                <w:b/>
                <w:i/>
                <w:sz w:val="20"/>
              </w:rPr>
              <w:t>4</w:t>
            </w:r>
          </w:p>
        </w:tc>
        <w:tc>
          <w:tcPr>
            <w:tcW w:w="2529" w:type="dxa"/>
            <w:shd w:val="clear" w:color="auto" w:fill="auto"/>
          </w:tcPr>
          <w:p w:rsidR="00CC7B28" w:rsidRPr="003C758A" w:rsidRDefault="00CC7B28" w:rsidP="00A64CB0">
            <w:pPr>
              <w:keepNext/>
              <w:suppressLineNumbers/>
              <w:suppressAutoHyphens/>
              <w:rPr>
                <w:i/>
                <w:sz w:val="20"/>
              </w:rPr>
            </w:pPr>
            <w:r w:rsidRPr="003C758A">
              <w:rPr>
                <w:i/>
                <w:sz w:val="20"/>
              </w:rPr>
              <w:t>Расчетное задание</w:t>
            </w:r>
          </w:p>
        </w:tc>
        <w:tc>
          <w:tcPr>
            <w:tcW w:w="1994" w:type="dxa"/>
            <w:shd w:val="clear" w:color="auto" w:fill="auto"/>
          </w:tcPr>
          <w:p w:rsidR="00CC7B28" w:rsidRPr="003C758A" w:rsidRDefault="00CC7B28" w:rsidP="00A64CB0">
            <w:pPr>
              <w:keepNext/>
              <w:suppressLineNumbers/>
              <w:suppressAutoHyphens/>
              <w:rPr>
                <w:i/>
                <w:sz w:val="20"/>
              </w:rPr>
            </w:pPr>
            <w:r w:rsidRPr="003C758A">
              <w:rPr>
                <w:i/>
                <w:sz w:val="20"/>
              </w:rPr>
              <w:t>7</w:t>
            </w:r>
          </w:p>
        </w:tc>
        <w:tc>
          <w:tcPr>
            <w:tcW w:w="2410" w:type="dxa"/>
            <w:shd w:val="clear" w:color="auto" w:fill="auto"/>
          </w:tcPr>
          <w:p w:rsidR="00CC7B28" w:rsidRPr="003C758A" w:rsidRDefault="00CC7B28" w:rsidP="00A64CB0">
            <w:pPr>
              <w:keepNext/>
              <w:suppressLineNumbers/>
              <w:suppressAutoHyphens/>
              <w:rPr>
                <w:i/>
                <w:sz w:val="20"/>
              </w:rPr>
            </w:pPr>
            <w:r w:rsidRPr="003C758A">
              <w:rPr>
                <w:i/>
                <w:sz w:val="20"/>
              </w:rPr>
              <w:t>17  мин</w:t>
            </w:r>
          </w:p>
        </w:tc>
        <w:tc>
          <w:tcPr>
            <w:tcW w:w="2126" w:type="dxa"/>
            <w:shd w:val="clear" w:color="auto" w:fill="auto"/>
          </w:tcPr>
          <w:p w:rsidR="00CC7B28" w:rsidRPr="003C758A" w:rsidRDefault="00CC7B28" w:rsidP="00A64CB0">
            <w:pPr>
              <w:keepNext/>
              <w:suppressLineNumbers/>
              <w:suppressAutoHyphens/>
              <w:rPr>
                <w:i/>
                <w:sz w:val="20"/>
              </w:rPr>
            </w:pPr>
            <w:r w:rsidRPr="003C758A">
              <w:rPr>
                <w:i/>
                <w:sz w:val="20"/>
              </w:rPr>
              <w:t>120 мин</w:t>
            </w:r>
          </w:p>
        </w:tc>
      </w:tr>
      <w:tr w:rsidR="00CC7B28" w:rsidRPr="008A04C6" w:rsidTr="00CC7B28">
        <w:tc>
          <w:tcPr>
            <w:tcW w:w="1255" w:type="dxa"/>
            <w:shd w:val="clear" w:color="auto" w:fill="auto"/>
          </w:tcPr>
          <w:p w:rsidR="00CC7B28" w:rsidRPr="008A04C6" w:rsidRDefault="00CC7B28" w:rsidP="00A64CB0">
            <w:pPr>
              <w:keepNext/>
              <w:suppressLineNumbers/>
              <w:suppressAutoHyphens/>
              <w:rPr>
                <w:b/>
                <w:i/>
                <w:sz w:val="20"/>
              </w:rPr>
            </w:pPr>
            <w:r w:rsidRPr="008A04C6">
              <w:rPr>
                <w:b/>
                <w:i/>
                <w:sz w:val="20"/>
              </w:rPr>
              <w:t xml:space="preserve">Всего </w:t>
            </w:r>
          </w:p>
        </w:tc>
        <w:tc>
          <w:tcPr>
            <w:tcW w:w="2529" w:type="dxa"/>
            <w:shd w:val="clear" w:color="auto" w:fill="auto"/>
          </w:tcPr>
          <w:p w:rsidR="00CC7B28" w:rsidRPr="008A04C6" w:rsidRDefault="00CC7B28" w:rsidP="00A64CB0">
            <w:pPr>
              <w:keepNext/>
              <w:suppressLineNumbers/>
              <w:suppressAutoHyphens/>
              <w:rPr>
                <w:b/>
                <w:i/>
                <w:sz w:val="20"/>
              </w:rPr>
            </w:pPr>
          </w:p>
        </w:tc>
        <w:tc>
          <w:tcPr>
            <w:tcW w:w="1994" w:type="dxa"/>
            <w:shd w:val="clear" w:color="auto" w:fill="auto"/>
          </w:tcPr>
          <w:p w:rsidR="00CC7B28" w:rsidRPr="008A04C6" w:rsidRDefault="00CC7B28" w:rsidP="00A64CB0">
            <w:pPr>
              <w:keepNext/>
              <w:suppressLineNumbers/>
              <w:suppressAutoHyphens/>
              <w:rPr>
                <w:b/>
                <w:i/>
                <w:sz w:val="20"/>
              </w:rPr>
            </w:pPr>
            <w:r w:rsidRPr="008A04C6">
              <w:rPr>
                <w:b/>
                <w:i/>
                <w:sz w:val="20"/>
              </w:rPr>
              <w:t>31</w:t>
            </w:r>
          </w:p>
        </w:tc>
        <w:tc>
          <w:tcPr>
            <w:tcW w:w="2410" w:type="dxa"/>
            <w:shd w:val="clear" w:color="auto" w:fill="auto"/>
          </w:tcPr>
          <w:p w:rsidR="00CC7B28" w:rsidRPr="008A04C6" w:rsidRDefault="00CC7B28" w:rsidP="00A64CB0">
            <w:pPr>
              <w:keepNext/>
              <w:suppressLineNumbers/>
              <w:suppressAutoHyphens/>
              <w:rPr>
                <w:b/>
                <w:i/>
                <w:sz w:val="20"/>
              </w:rPr>
            </w:pPr>
            <w:r w:rsidRPr="008A04C6">
              <w:rPr>
                <w:b/>
                <w:i/>
                <w:sz w:val="20"/>
              </w:rPr>
              <w:t>20 мин</w:t>
            </w:r>
          </w:p>
        </w:tc>
        <w:tc>
          <w:tcPr>
            <w:tcW w:w="2126" w:type="dxa"/>
            <w:shd w:val="clear" w:color="auto" w:fill="auto"/>
          </w:tcPr>
          <w:p w:rsidR="00CC7B28" w:rsidRPr="008A04C6" w:rsidRDefault="00CC7B28" w:rsidP="00A64CB0">
            <w:pPr>
              <w:keepNext/>
              <w:suppressLineNumbers/>
              <w:suppressAutoHyphens/>
              <w:rPr>
                <w:b/>
                <w:i/>
                <w:sz w:val="20"/>
              </w:rPr>
            </w:pPr>
            <w:r w:rsidRPr="008A04C6">
              <w:rPr>
                <w:b/>
                <w:i/>
                <w:sz w:val="20"/>
              </w:rPr>
              <w:t>240 мин</w:t>
            </w:r>
          </w:p>
        </w:tc>
      </w:tr>
    </w:tbl>
    <w:p w:rsidR="00CC7B28" w:rsidRPr="008A04C6" w:rsidRDefault="00CC7B28" w:rsidP="00CC7B28">
      <w:pPr>
        <w:ind w:firstLine="709"/>
        <w:rPr>
          <w:b/>
          <w:szCs w:val="28"/>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CC7B28" w:rsidRDefault="00CC7B28">
      <w:pPr>
        <w:rPr>
          <w:lang w:val="ru-RU"/>
        </w:rPr>
      </w:pPr>
    </w:p>
    <w:p w:rsidR="0000684B" w:rsidRDefault="0000684B" w:rsidP="00CC7B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heme="minorHAnsi"/>
          <w:b/>
          <w:bCs/>
          <w:color w:val="000000"/>
          <w:szCs w:val="28"/>
          <w:lang w:val="ru-RU" w:eastAsia="en-US"/>
        </w:rPr>
      </w:pPr>
      <w:r w:rsidRPr="0000684B">
        <w:rPr>
          <w:rFonts w:eastAsiaTheme="minorHAnsi"/>
          <w:b/>
          <w:bCs/>
          <w:color w:val="000000"/>
          <w:szCs w:val="28"/>
          <w:lang w:val="ru-RU" w:eastAsia="en-US"/>
        </w:rPr>
        <w:lastRenderedPageBreak/>
        <w:t>Фонд оценочных средств текущего контроля</w:t>
      </w:r>
    </w:p>
    <w:p w:rsidR="0000684B" w:rsidRPr="0000684B" w:rsidRDefault="0000684B" w:rsidP="00CC7B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Cs w:val="28"/>
          <w:lang w:val="ru-RU"/>
        </w:rPr>
      </w:pPr>
    </w:p>
    <w:p w:rsidR="00CC7B28" w:rsidRPr="00CC7B28" w:rsidRDefault="00CC7B28" w:rsidP="000068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Cs w:val="28"/>
          <w:lang w:val="ru-RU"/>
        </w:rPr>
      </w:pPr>
      <w:r w:rsidRPr="004B6F18">
        <w:rPr>
          <w:b/>
          <w:szCs w:val="28"/>
        </w:rPr>
        <w:t>Спецификация оценочного средства по входному контро</w:t>
      </w:r>
      <w:r>
        <w:rPr>
          <w:b/>
          <w:szCs w:val="28"/>
        </w:rPr>
        <w:t>лю для студентов первого курса</w:t>
      </w:r>
    </w:p>
    <w:p w:rsidR="00CC7B28" w:rsidRPr="00DA13E7" w:rsidRDefault="00CC7B28" w:rsidP="00725BD4">
      <w:pPr>
        <w:pStyle w:val="a3"/>
        <w:numPr>
          <w:ilvl w:val="0"/>
          <w:numId w:val="8"/>
        </w:numPr>
        <w:ind w:left="993"/>
        <w:rPr>
          <w:rFonts w:ascii="Times New Roman" w:hAnsi="Times New Roman"/>
          <w:szCs w:val="28"/>
        </w:rPr>
      </w:pPr>
      <w:r w:rsidRPr="00DA13E7">
        <w:rPr>
          <w:rFonts w:ascii="Times New Roman" w:hAnsi="Times New Roman"/>
          <w:b/>
          <w:szCs w:val="28"/>
        </w:rPr>
        <w:t>Назначение</w:t>
      </w:r>
    </w:p>
    <w:p w:rsidR="00CC7B28" w:rsidRPr="00DA13E7" w:rsidRDefault="00CC7B28" w:rsidP="00CC7B28">
      <w:pPr>
        <w:pStyle w:val="a3"/>
        <w:ind w:left="0"/>
        <w:rPr>
          <w:rFonts w:ascii="Times New Roman" w:hAnsi="Times New Roman"/>
          <w:szCs w:val="28"/>
        </w:rPr>
      </w:pPr>
      <w:r w:rsidRPr="00DA13E7">
        <w:rPr>
          <w:rFonts w:ascii="Times New Roman" w:hAnsi="Times New Roman"/>
          <w:szCs w:val="28"/>
        </w:rPr>
        <w:t>Спецификацией устанавливается состав оценочных средств, используемых при организации входного контроля.</w:t>
      </w:r>
    </w:p>
    <w:p w:rsidR="00CC7B28" w:rsidRPr="00DA13E7" w:rsidRDefault="00CC7B28" w:rsidP="00725BD4">
      <w:pPr>
        <w:pStyle w:val="a3"/>
        <w:numPr>
          <w:ilvl w:val="0"/>
          <w:numId w:val="8"/>
        </w:numPr>
        <w:ind w:left="0" w:firstLine="709"/>
        <w:rPr>
          <w:rFonts w:ascii="Times New Roman" w:hAnsi="Times New Roman"/>
          <w:szCs w:val="28"/>
        </w:rPr>
      </w:pPr>
      <w:r w:rsidRPr="00DA13E7">
        <w:rPr>
          <w:rFonts w:ascii="Times New Roman" w:hAnsi="Times New Roman"/>
          <w:b/>
          <w:szCs w:val="28"/>
        </w:rPr>
        <w:t>Контингент аттестуемых</w:t>
      </w:r>
      <w:r w:rsidRPr="00DA13E7">
        <w:rPr>
          <w:rFonts w:ascii="Times New Roman" w:hAnsi="Times New Roman"/>
          <w:szCs w:val="28"/>
        </w:rPr>
        <w:t xml:space="preserve"> – обучающиеся </w:t>
      </w:r>
      <w:r w:rsidRPr="00DA13E7">
        <w:rPr>
          <w:rFonts w:ascii="Times New Roman" w:hAnsi="Times New Roman"/>
          <w:szCs w:val="28"/>
          <w:lang w:val="en-US"/>
        </w:rPr>
        <w:t>I</w:t>
      </w:r>
      <w:r w:rsidRPr="00DA13E7">
        <w:rPr>
          <w:rFonts w:ascii="Times New Roman" w:hAnsi="Times New Roman"/>
          <w:szCs w:val="28"/>
        </w:rPr>
        <w:t xml:space="preserve"> курса БПОУ ВО «ЧМК».</w:t>
      </w:r>
    </w:p>
    <w:p w:rsidR="00CC7B28" w:rsidRPr="00DA13E7" w:rsidRDefault="00CC7B28" w:rsidP="00725BD4">
      <w:pPr>
        <w:pStyle w:val="a3"/>
        <w:numPr>
          <w:ilvl w:val="0"/>
          <w:numId w:val="8"/>
        </w:numPr>
        <w:ind w:left="0" w:firstLine="709"/>
        <w:rPr>
          <w:rFonts w:ascii="Times New Roman" w:hAnsi="Times New Roman"/>
          <w:szCs w:val="28"/>
        </w:rPr>
      </w:pPr>
      <w:r w:rsidRPr="00DA13E7">
        <w:rPr>
          <w:rFonts w:ascii="Times New Roman" w:hAnsi="Times New Roman"/>
          <w:b/>
          <w:szCs w:val="28"/>
        </w:rPr>
        <w:t>Форма и условия аттестации</w:t>
      </w:r>
      <w:r w:rsidRPr="00DA13E7">
        <w:rPr>
          <w:rFonts w:ascii="Times New Roman" w:hAnsi="Times New Roman"/>
          <w:szCs w:val="28"/>
        </w:rPr>
        <w:t>: аттестация проводится  в форме контрольной работы.</w:t>
      </w:r>
    </w:p>
    <w:p w:rsidR="00CC7B28" w:rsidRPr="00DA13E7" w:rsidRDefault="00CC7B28" w:rsidP="00725BD4">
      <w:pPr>
        <w:pStyle w:val="a3"/>
        <w:numPr>
          <w:ilvl w:val="0"/>
          <w:numId w:val="8"/>
        </w:numPr>
        <w:ind w:left="0" w:firstLine="709"/>
        <w:rPr>
          <w:rFonts w:ascii="Times New Roman" w:hAnsi="Times New Roman"/>
          <w:szCs w:val="28"/>
        </w:rPr>
      </w:pPr>
      <w:r w:rsidRPr="00DA13E7">
        <w:rPr>
          <w:rFonts w:ascii="Times New Roman" w:hAnsi="Times New Roman"/>
          <w:b/>
          <w:szCs w:val="28"/>
        </w:rPr>
        <w:t>Время аттестации</w:t>
      </w:r>
      <w:r w:rsidRPr="00DA13E7">
        <w:rPr>
          <w:rFonts w:ascii="Times New Roman" w:hAnsi="Times New Roman"/>
          <w:szCs w:val="28"/>
        </w:rPr>
        <w:t>: за счет времени, отведенного на изучение дисциплины:</w:t>
      </w:r>
    </w:p>
    <w:p w:rsidR="00CC7B28" w:rsidRPr="00DA13E7" w:rsidRDefault="00CC7B28" w:rsidP="00CC7B28">
      <w:pPr>
        <w:pStyle w:val="a3"/>
        <w:ind w:left="0"/>
        <w:rPr>
          <w:rFonts w:ascii="Times New Roman" w:eastAsia="Times New Roman" w:hAnsi="Times New Roman"/>
          <w:szCs w:val="28"/>
        </w:rPr>
      </w:pPr>
      <w:r w:rsidRPr="00DA13E7">
        <w:rPr>
          <w:rFonts w:ascii="Times New Roman" w:eastAsia="Times New Roman" w:hAnsi="Times New Roman"/>
          <w:szCs w:val="28"/>
        </w:rPr>
        <w:t xml:space="preserve">подготовка </w:t>
      </w:r>
      <w:r w:rsidRPr="00DA13E7">
        <w:rPr>
          <w:rFonts w:ascii="Times New Roman" w:eastAsia="Times New Roman" w:hAnsi="Times New Roman"/>
          <w:szCs w:val="28"/>
          <w:u w:val="single"/>
        </w:rPr>
        <w:t>2</w:t>
      </w:r>
      <w:r w:rsidRPr="00DA13E7">
        <w:rPr>
          <w:rFonts w:ascii="Times New Roman" w:eastAsia="Times New Roman" w:hAnsi="Times New Roman"/>
          <w:szCs w:val="28"/>
        </w:rPr>
        <w:t xml:space="preserve"> мин.;</w:t>
      </w:r>
    </w:p>
    <w:p w:rsidR="00CC7B28" w:rsidRPr="00DA13E7" w:rsidRDefault="00CC7B28" w:rsidP="00CC7B28">
      <w:pPr>
        <w:pStyle w:val="a3"/>
        <w:ind w:left="0"/>
        <w:rPr>
          <w:rFonts w:ascii="Times New Roman" w:eastAsia="Times New Roman" w:hAnsi="Times New Roman"/>
          <w:szCs w:val="28"/>
        </w:rPr>
      </w:pPr>
      <w:r w:rsidRPr="00DA13E7">
        <w:rPr>
          <w:rFonts w:ascii="Times New Roman" w:eastAsia="Times New Roman" w:hAnsi="Times New Roman"/>
          <w:szCs w:val="28"/>
        </w:rPr>
        <w:t xml:space="preserve">выполнение </w:t>
      </w:r>
      <w:r w:rsidRPr="00DA13E7">
        <w:rPr>
          <w:rFonts w:ascii="Times New Roman" w:eastAsia="Times New Roman" w:hAnsi="Times New Roman"/>
          <w:szCs w:val="28"/>
          <w:u w:val="single"/>
        </w:rPr>
        <w:t>40</w:t>
      </w:r>
      <w:r w:rsidRPr="00DA13E7">
        <w:rPr>
          <w:rFonts w:ascii="Times New Roman" w:eastAsia="Times New Roman" w:hAnsi="Times New Roman"/>
          <w:szCs w:val="28"/>
        </w:rPr>
        <w:t xml:space="preserve"> мин.;</w:t>
      </w:r>
    </w:p>
    <w:p w:rsidR="00CC7B28" w:rsidRPr="00DA13E7" w:rsidRDefault="00CC7B28" w:rsidP="00CC7B28">
      <w:pPr>
        <w:pStyle w:val="a3"/>
        <w:ind w:left="0"/>
        <w:rPr>
          <w:rFonts w:ascii="Times New Roman" w:eastAsia="Times New Roman" w:hAnsi="Times New Roman"/>
          <w:szCs w:val="28"/>
        </w:rPr>
      </w:pPr>
      <w:r w:rsidRPr="00DA13E7">
        <w:rPr>
          <w:rFonts w:ascii="Times New Roman" w:eastAsia="Times New Roman" w:hAnsi="Times New Roman"/>
          <w:szCs w:val="28"/>
        </w:rPr>
        <w:t xml:space="preserve">оформление и сдача </w:t>
      </w:r>
      <w:r w:rsidRPr="00DA13E7">
        <w:rPr>
          <w:rFonts w:ascii="Times New Roman" w:eastAsia="Times New Roman" w:hAnsi="Times New Roman"/>
          <w:szCs w:val="28"/>
          <w:u w:val="single"/>
        </w:rPr>
        <w:t>3</w:t>
      </w:r>
      <w:r w:rsidRPr="00DA13E7">
        <w:rPr>
          <w:rFonts w:ascii="Times New Roman" w:eastAsia="Times New Roman" w:hAnsi="Times New Roman"/>
          <w:szCs w:val="28"/>
        </w:rPr>
        <w:t xml:space="preserve"> мин.;</w:t>
      </w:r>
    </w:p>
    <w:p w:rsidR="00CC7B28" w:rsidRPr="00DA13E7" w:rsidRDefault="00CC7B28" w:rsidP="00CC7B28">
      <w:pPr>
        <w:pStyle w:val="a3"/>
        <w:ind w:left="0"/>
        <w:rPr>
          <w:rFonts w:ascii="Times New Roman" w:eastAsia="Times New Roman" w:hAnsi="Times New Roman"/>
          <w:szCs w:val="28"/>
        </w:rPr>
      </w:pPr>
      <w:r w:rsidRPr="00DA13E7">
        <w:rPr>
          <w:rFonts w:ascii="Times New Roman" w:eastAsia="Times New Roman" w:hAnsi="Times New Roman"/>
          <w:szCs w:val="28"/>
        </w:rPr>
        <w:t xml:space="preserve">всего </w:t>
      </w:r>
      <w:r w:rsidRPr="00DA13E7">
        <w:rPr>
          <w:rFonts w:ascii="Times New Roman" w:eastAsia="Times New Roman" w:hAnsi="Times New Roman"/>
          <w:szCs w:val="28"/>
          <w:u w:val="single"/>
        </w:rPr>
        <w:t xml:space="preserve">45 </w:t>
      </w:r>
      <w:r w:rsidRPr="00DA13E7">
        <w:rPr>
          <w:rFonts w:ascii="Times New Roman" w:eastAsia="Times New Roman" w:hAnsi="Times New Roman"/>
          <w:szCs w:val="28"/>
        </w:rPr>
        <w:t>мин.</w:t>
      </w:r>
    </w:p>
    <w:p w:rsidR="00CC7B28" w:rsidRPr="00DA13E7" w:rsidRDefault="00CC7B28" w:rsidP="00725BD4">
      <w:pPr>
        <w:pStyle w:val="a3"/>
        <w:numPr>
          <w:ilvl w:val="0"/>
          <w:numId w:val="8"/>
        </w:numPr>
        <w:ind w:left="992" w:hanging="357"/>
        <w:rPr>
          <w:rFonts w:ascii="Times New Roman" w:hAnsi="Times New Roman"/>
          <w:szCs w:val="28"/>
        </w:rPr>
      </w:pPr>
      <w:r w:rsidRPr="00DA13E7">
        <w:rPr>
          <w:rFonts w:ascii="Times New Roman" w:hAnsi="Times New Roman"/>
          <w:b/>
          <w:szCs w:val="28"/>
        </w:rPr>
        <w:t>Перечень объектов контроля и оценки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4"/>
        <w:gridCol w:w="1275"/>
        <w:gridCol w:w="1560"/>
        <w:gridCol w:w="1984"/>
        <w:gridCol w:w="1843"/>
      </w:tblGrid>
      <w:tr w:rsidR="00CC7B28" w:rsidRPr="00DA13E7" w:rsidTr="00A64CB0">
        <w:tc>
          <w:tcPr>
            <w:tcW w:w="2694" w:type="dxa"/>
            <w:vAlign w:val="center"/>
          </w:tcPr>
          <w:p w:rsidR="00CC7B28" w:rsidRPr="00DA13E7" w:rsidRDefault="00CC7B28" w:rsidP="00A64CB0">
            <w:pPr>
              <w:pStyle w:val="a3"/>
              <w:ind w:left="0"/>
              <w:jc w:val="center"/>
              <w:rPr>
                <w:rFonts w:ascii="Times New Roman" w:hAnsi="Times New Roman"/>
                <w:b/>
                <w:sz w:val="24"/>
                <w:szCs w:val="24"/>
              </w:rPr>
            </w:pPr>
            <w:r w:rsidRPr="00DA13E7">
              <w:rPr>
                <w:rFonts w:ascii="Times New Roman" w:hAnsi="Times New Roman"/>
                <w:b/>
                <w:sz w:val="24"/>
                <w:szCs w:val="24"/>
              </w:rPr>
              <w:t>Наименование объектов контроля и оценки</w:t>
            </w:r>
          </w:p>
        </w:tc>
        <w:tc>
          <w:tcPr>
            <w:tcW w:w="1275" w:type="dxa"/>
            <w:vAlign w:val="center"/>
          </w:tcPr>
          <w:p w:rsidR="00CC7B28" w:rsidRPr="00DA13E7" w:rsidRDefault="00CC7B28" w:rsidP="00A64CB0">
            <w:pPr>
              <w:pStyle w:val="a3"/>
              <w:ind w:left="0"/>
              <w:jc w:val="center"/>
              <w:rPr>
                <w:rFonts w:ascii="Times New Roman" w:hAnsi="Times New Roman"/>
                <w:b/>
                <w:sz w:val="24"/>
                <w:szCs w:val="24"/>
              </w:rPr>
            </w:pPr>
            <w:r w:rsidRPr="00DA13E7">
              <w:rPr>
                <w:rFonts w:ascii="Times New Roman" w:hAnsi="Times New Roman"/>
                <w:b/>
                <w:sz w:val="24"/>
                <w:szCs w:val="24"/>
              </w:rPr>
              <w:t>Уровень усвоения</w:t>
            </w:r>
          </w:p>
        </w:tc>
        <w:tc>
          <w:tcPr>
            <w:tcW w:w="1560" w:type="dxa"/>
            <w:vAlign w:val="center"/>
          </w:tcPr>
          <w:p w:rsidR="00CC7B28" w:rsidRPr="00DA13E7" w:rsidRDefault="00CC7B28" w:rsidP="00A64CB0">
            <w:pPr>
              <w:pStyle w:val="a3"/>
              <w:ind w:left="0"/>
              <w:jc w:val="center"/>
              <w:rPr>
                <w:rFonts w:ascii="Times New Roman" w:hAnsi="Times New Roman"/>
                <w:b/>
                <w:sz w:val="24"/>
                <w:szCs w:val="24"/>
              </w:rPr>
            </w:pPr>
            <w:r w:rsidRPr="00DA13E7">
              <w:rPr>
                <w:rFonts w:ascii="Times New Roman" w:hAnsi="Times New Roman"/>
                <w:b/>
                <w:sz w:val="24"/>
                <w:szCs w:val="24"/>
              </w:rPr>
              <w:t>Литера категории действия</w:t>
            </w:r>
          </w:p>
        </w:tc>
        <w:tc>
          <w:tcPr>
            <w:tcW w:w="1984" w:type="dxa"/>
            <w:vAlign w:val="center"/>
          </w:tcPr>
          <w:p w:rsidR="00CC7B28" w:rsidRPr="00DA13E7" w:rsidRDefault="00CC7B28" w:rsidP="00A64CB0">
            <w:pPr>
              <w:pStyle w:val="a3"/>
              <w:ind w:left="0"/>
              <w:jc w:val="center"/>
              <w:rPr>
                <w:rFonts w:ascii="Times New Roman" w:hAnsi="Times New Roman"/>
                <w:b/>
                <w:sz w:val="24"/>
                <w:szCs w:val="24"/>
              </w:rPr>
            </w:pPr>
            <w:r w:rsidRPr="00DA13E7">
              <w:rPr>
                <w:rFonts w:ascii="Times New Roman" w:hAnsi="Times New Roman"/>
                <w:b/>
                <w:sz w:val="24"/>
                <w:szCs w:val="24"/>
              </w:rPr>
              <w:t xml:space="preserve">Количество контрольных задач </w:t>
            </w:r>
          </w:p>
        </w:tc>
        <w:tc>
          <w:tcPr>
            <w:tcW w:w="1843" w:type="dxa"/>
            <w:vAlign w:val="center"/>
          </w:tcPr>
          <w:p w:rsidR="00CC7B28" w:rsidRPr="00DA13E7" w:rsidRDefault="00CC7B28" w:rsidP="00A64CB0">
            <w:pPr>
              <w:pStyle w:val="a3"/>
              <w:ind w:left="0"/>
              <w:jc w:val="center"/>
              <w:rPr>
                <w:rFonts w:ascii="Times New Roman" w:hAnsi="Times New Roman"/>
                <w:b/>
                <w:sz w:val="24"/>
                <w:szCs w:val="24"/>
              </w:rPr>
            </w:pPr>
            <w:r w:rsidRPr="00DA13E7">
              <w:rPr>
                <w:rFonts w:ascii="Times New Roman" w:hAnsi="Times New Roman"/>
                <w:b/>
                <w:sz w:val="24"/>
                <w:szCs w:val="24"/>
              </w:rPr>
              <w:t xml:space="preserve">№ вопроса </w:t>
            </w:r>
            <w:r w:rsidRPr="00DA13E7">
              <w:rPr>
                <w:rFonts w:ascii="Times New Roman" w:hAnsi="Times New Roman"/>
                <w:b/>
                <w:sz w:val="24"/>
                <w:szCs w:val="24"/>
              </w:rPr>
              <w:br/>
              <w:t>в тесте</w:t>
            </w:r>
          </w:p>
        </w:tc>
      </w:tr>
      <w:tr w:rsidR="00CC7B28" w:rsidRPr="00DA13E7" w:rsidTr="00A64CB0">
        <w:tc>
          <w:tcPr>
            <w:tcW w:w="2694" w:type="dxa"/>
          </w:tcPr>
          <w:p w:rsidR="00CC7B28" w:rsidRPr="00DA13E7" w:rsidRDefault="00CC7B28" w:rsidP="00A64CB0">
            <w:pPr>
              <w:pStyle w:val="a3"/>
              <w:ind w:left="0"/>
              <w:rPr>
                <w:rFonts w:ascii="Times New Roman" w:hAnsi="Times New Roman"/>
                <w:sz w:val="24"/>
                <w:szCs w:val="24"/>
              </w:rPr>
            </w:pPr>
            <w:r w:rsidRPr="00DA13E7">
              <w:rPr>
                <w:rFonts w:ascii="Times New Roman" w:hAnsi="Times New Roman"/>
                <w:sz w:val="24"/>
                <w:szCs w:val="24"/>
              </w:rPr>
              <w:t>З1.  Физический смысл законов</w:t>
            </w:r>
          </w:p>
        </w:tc>
        <w:tc>
          <w:tcPr>
            <w:tcW w:w="1275"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 xml:space="preserve"> 2</w:t>
            </w:r>
          </w:p>
        </w:tc>
        <w:tc>
          <w:tcPr>
            <w:tcW w:w="1560"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 xml:space="preserve"> В</w:t>
            </w:r>
          </w:p>
        </w:tc>
        <w:tc>
          <w:tcPr>
            <w:tcW w:w="1984"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 xml:space="preserve"> </w:t>
            </w:r>
          </w:p>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 xml:space="preserve">1 </w:t>
            </w:r>
          </w:p>
        </w:tc>
        <w:tc>
          <w:tcPr>
            <w:tcW w:w="1843"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 xml:space="preserve"> 3</w:t>
            </w:r>
          </w:p>
        </w:tc>
      </w:tr>
      <w:tr w:rsidR="00CC7B28" w:rsidRPr="00DA13E7" w:rsidTr="00A64CB0">
        <w:tc>
          <w:tcPr>
            <w:tcW w:w="2694" w:type="dxa"/>
          </w:tcPr>
          <w:p w:rsidR="00CC7B28" w:rsidRPr="00DA13E7" w:rsidRDefault="00CC7B28" w:rsidP="00A64CB0">
            <w:pPr>
              <w:pStyle w:val="a3"/>
              <w:ind w:left="0"/>
              <w:rPr>
                <w:rFonts w:ascii="Times New Roman" w:hAnsi="Times New Roman"/>
                <w:sz w:val="24"/>
                <w:szCs w:val="24"/>
              </w:rPr>
            </w:pPr>
            <w:r w:rsidRPr="00DA13E7">
              <w:rPr>
                <w:rFonts w:ascii="Times New Roman" w:hAnsi="Times New Roman"/>
                <w:sz w:val="24"/>
                <w:szCs w:val="24"/>
              </w:rPr>
              <w:t>З2.  Смысл физических величин</w:t>
            </w:r>
          </w:p>
        </w:tc>
        <w:tc>
          <w:tcPr>
            <w:tcW w:w="1275"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2</w:t>
            </w:r>
          </w:p>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2</w:t>
            </w:r>
          </w:p>
        </w:tc>
        <w:tc>
          <w:tcPr>
            <w:tcW w:w="1560"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С</w:t>
            </w:r>
          </w:p>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П</w:t>
            </w:r>
          </w:p>
        </w:tc>
        <w:tc>
          <w:tcPr>
            <w:tcW w:w="1984"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1</w:t>
            </w:r>
          </w:p>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1</w:t>
            </w:r>
          </w:p>
        </w:tc>
        <w:tc>
          <w:tcPr>
            <w:tcW w:w="1843"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6</w:t>
            </w:r>
          </w:p>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9</w:t>
            </w:r>
          </w:p>
        </w:tc>
      </w:tr>
      <w:tr w:rsidR="00CC7B28" w:rsidRPr="00DA13E7" w:rsidTr="00A64CB0">
        <w:tc>
          <w:tcPr>
            <w:tcW w:w="2694" w:type="dxa"/>
          </w:tcPr>
          <w:p w:rsidR="00CC7B28" w:rsidRPr="00DA13E7" w:rsidRDefault="00CC7B28" w:rsidP="00A64CB0">
            <w:pPr>
              <w:pStyle w:val="a3"/>
              <w:ind w:left="0"/>
              <w:rPr>
                <w:rFonts w:ascii="Times New Roman" w:hAnsi="Times New Roman"/>
                <w:sz w:val="24"/>
                <w:szCs w:val="24"/>
              </w:rPr>
            </w:pPr>
            <w:r w:rsidRPr="00DA13E7">
              <w:rPr>
                <w:rFonts w:ascii="Times New Roman" w:hAnsi="Times New Roman"/>
                <w:sz w:val="24"/>
                <w:szCs w:val="24"/>
              </w:rPr>
              <w:t>З3 Назначение физических приборов  для измерения физических величин</w:t>
            </w:r>
          </w:p>
        </w:tc>
        <w:tc>
          <w:tcPr>
            <w:tcW w:w="1275"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2</w:t>
            </w:r>
          </w:p>
        </w:tc>
        <w:tc>
          <w:tcPr>
            <w:tcW w:w="1560"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В</w:t>
            </w:r>
          </w:p>
        </w:tc>
        <w:tc>
          <w:tcPr>
            <w:tcW w:w="1984"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1</w:t>
            </w:r>
          </w:p>
        </w:tc>
        <w:tc>
          <w:tcPr>
            <w:tcW w:w="1843"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7</w:t>
            </w:r>
          </w:p>
        </w:tc>
      </w:tr>
      <w:tr w:rsidR="00CC7B28" w:rsidRPr="00DA13E7" w:rsidTr="00A64CB0">
        <w:tc>
          <w:tcPr>
            <w:tcW w:w="2694" w:type="dxa"/>
          </w:tcPr>
          <w:p w:rsidR="00CC7B28" w:rsidRPr="00DA13E7" w:rsidRDefault="00CC7B28" w:rsidP="00A64CB0">
            <w:pPr>
              <w:pStyle w:val="a3"/>
              <w:ind w:left="0"/>
              <w:rPr>
                <w:rFonts w:ascii="Times New Roman" w:hAnsi="Times New Roman"/>
                <w:sz w:val="24"/>
                <w:szCs w:val="24"/>
              </w:rPr>
            </w:pPr>
            <w:r w:rsidRPr="00DA13E7">
              <w:rPr>
                <w:rFonts w:ascii="Times New Roman" w:hAnsi="Times New Roman"/>
                <w:sz w:val="24"/>
                <w:szCs w:val="24"/>
              </w:rPr>
              <w:t>У1.  Описывать и объяснять физические явления</w:t>
            </w:r>
          </w:p>
        </w:tc>
        <w:tc>
          <w:tcPr>
            <w:tcW w:w="1275"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3</w:t>
            </w:r>
          </w:p>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3</w:t>
            </w:r>
          </w:p>
        </w:tc>
        <w:tc>
          <w:tcPr>
            <w:tcW w:w="1560"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В</w:t>
            </w:r>
          </w:p>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В</w:t>
            </w:r>
          </w:p>
        </w:tc>
        <w:tc>
          <w:tcPr>
            <w:tcW w:w="1984"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1</w:t>
            </w:r>
          </w:p>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1</w:t>
            </w:r>
          </w:p>
        </w:tc>
        <w:tc>
          <w:tcPr>
            <w:tcW w:w="1843"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1</w:t>
            </w:r>
          </w:p>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2</w:t>
            </w:r>
          </w:p>
        </w:tc>
      </w:tr>
      <w:tr w:rsidR="00CC7B28" w:rsidRPr="00DA13E7" w:rsidTr="00A64CB0">
        <w:trPr>
          <w:trHeight w:val="866"/>
        </w:trPr>
        <w:tc>
          <w:tcPr>
            <w:tcW w:w="2694" w:type="dxa"/>
          </w:tcPr>
          <w:p w:rsidR="00CC7B28" w:rsidRPr="00DA13E7" w:rsidRDefault="00CC7B28" w:rsidP="00A64CB0">
            <w:pPr>
              <w:pStyle w:val="a3"/>
              <w:ind w:left="0"/>
              <w:rPr>
                <w:rFonts w:ascii="Times New Roman" w:hAnsi="Times New Roman"/>
                <w:sz w:val="24"/>
                <w:szCs w:val="24"/>
              </w:rPr>
            </w:pPr>
            <w:r w:rsidRPr="00DA13E7">
              <w:rPr>
                <w:rFonts w:ascii="Times New Roman" w:hAnsi="Times New Roman"/>
                <w:sz w:val="24"/>
                <w:szCs w:val="24"/>
              </w:rPr>
              <w:t>У2. Представлять результаты измерений с помощью таблиц, графиков и выявлять на   этой основе  эмпирические зависимости</w:t>
            </w:r>
          </w:p>
        </w:tc>
        <w:tc>
          <w:tcPr>
            <w:tcW w:w="1275"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 xml:space="preserve"> 2</w:t>
            </w:r>
          </w:p>
        </w:tc>
        <w:tc>
          <w:tcPr>
            <w:tcW w:w="1560"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П</w:t>
            </w:r>
          </w:p>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 xml:space="preserve"> </w:t>
            </w:r>
          </w:p>
        </w:tc>
        <w:tc>
          <w:tcPr>
            <w:tcW w:w="1984"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 xml:space="preserve"> 1</w:t>
            </w:r>
          </w:p>
        </w:tc>
        <w:tc>
          <w:tcPr>
            <w:tcW w:w="1843"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 xml:space="preserve"> 5</w:t>
            </w:r>
          </w:p>
        </w:tc>
      </w:tr>
      <w:tr w:rsidR="00CC7B28" w:rsidRPr="00DA13E7" w:rsidTr="00A64CB0">
        <w:trPr>
          <w:trHeight w:val="866"/>
        </w:trPr>
        <w:tc>
          <w:tcPr>
            <w:tcW w:w="2694" w:type="dxa"/>
          </w:tcPr>
          <w:p w:rsidR="00CC7B28" w:rsidRPr="00DA13E7" w:rsidRDefault="00CC7B28" w:rsidP="00A64CB0">
            <w:pPr>
              <w:pStyle w:val="a3"/>
              <w:ind w:left="0"/>
              <w:rPr>
                <w:rFonts w:ascii="Times New Roman" w:hAnsi="Times New Roman"/>
                <w:sz w:val="24"/>
                <w:szCs w:val="24"/>
              </w:rPr>
            </w:pPr>
            <w:r w:rsidRPr="00DA13E7">
              <w:rPr>
                <w:rFonts w:ascii="Times New Roman" w:hAnsi="Times New Roman"/>
                <w:sz w:val="24"/>
                <w:szCs w:val="24"/>
              </w:rPr>
              <w:t>У3. Выражать результаты измерений и расчетов в единицах Международной системы</w:t>
            </w:r>
          </w:p>
        </w:tc>
        <w:tc>
          <w:tcPr>
            <w:tcW w:w="1275"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2</w:t>
            </w:r>
          </w:p>
        </w:tc>
        <w:tc>
          <w:tcPr>
            <w:tcW w:w="1560"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П</w:t>
            </w:r>
          </w:p>
        </w:tc>
        <w:tc>
          <w:tcPr>
            <w:tcW w:w="1984"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1</w:t>
            </w:r>
          </w:p>
        </w:tc>
        <w:tc>
          <w:tcPr>
            <w:tcW w:w="1843"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4</w:t>
            </w:r>
          </w:p>
        </w:tc>
      </w:tr>
      <w:tr w:rsidR="00CC7B28" w:rsidRPr="00DA13E7" w:rsidTr="00A64CB0">
        <w:trPr>
          <w:trHeight w:val="866"/>
        </w:trPr>
        <w:tc>
          <w:tcPr>
            <w:tcW w:w="2694" w:type="dxa"/>
          </w:tcPr>
          <w:p w:rsidR="00CC7B28" w:rsidRPr="00DA13E7" w:rsidRDefault="00CC7B28" w:rsidP="00A64CB0">
            <w:pPr>
              <w:pStyle w:val="a3"/>
              <w:ind w:left="0"/>
              <w:rPr>
                <w:rFonts w:ascii="Times New Roman" w:hAnsi="Times New Roman"/>
                <w:sz w:val="24"/>
                <w:szCs w:val="24"/>
              </w:rPr>
            </w:pPr>
            <w:r w:rsidRPr="00DA13E7">
              <w:rPr>
                <w:rFonts w:ascii="Times New Roman" w:hAnsi="Times New Roman"/>
                <w:sz w:val="24"/>
                <w:szCs w:val="24"/>
              </w:rPr>
              <w:t>У4. Решать задачи на применение изученных физических законов.</w:t>
            </w:r>
          </w:p>
        </w:tc>
        <w:tc>
          <w:tcPr>
            <w:tcW w:w="1275"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2</w:t>
            </w:r>
          </w:p>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2</w:t>
            </w:r>
          </w:p>
        </w:tc>
        <w:tc>
          <w:tcPr>
            <w:tcW w:w="1560"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С</w:t>
            </w:r>
          </w:p>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С</w:t>
            </w:r>
          </w:p>
        </w:tc>
        <w:tc>
          <w:tcPr>
            <w:tcW w:w="1984"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1</w:t>
            </w:r>
          </w:p>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1</w:t>
            </w:r>
          </w:p>
        </w:tc>
        <w:tc>
          <w:tcPr>
            <w:tcW w:w="1843" w:type="dxa"/>
            <w:vAlign w:val="center"/>
          </w:tcPr>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8</w:t>
            </w:r>
          </w:p>
          <w:p w:rsidR="00CC7B28" w:rsidRPr="00DA13E7" w:rsidRDefault="00CC7B28" w:rsidP="00A64CB0">
            <w:pPr>
              <w:pStyle w:val="a3"/>
              <w:ind w:left="0"/>
              <w:jc w:val="center"/>
              <w:rPr>
                <w:rFonts w:ascii="Times New Roman" w:hAnsi="Times New Roman"/>
                <w:sz w:val="24"/>
                <w:szCs w:val="24"/>
              </w:rPr>
            </w:pPr>
            <w:r w:rsidRPr="00DA13E7">
              <w:rPr>
                <w:rFonts w:ascii="Times New Roman" w:hAnsi="Times New Roman"/>
                <w:sz w:val="24"/>
                <w:szCs w:val="24"/>
              </w:rPr>
              <w:t>10</w:t>
            </w:r>
          </w:p>
        </w:tc>
      </w:tr>
      <w:tr w:rsidR="00CC7B28" w:rsidRPr="00DA13E7" w:rsidTr="00A64CB0">
        <w:tc>
          <w:tcPr>
            <w:tcW w:w="2694" w:type="dxa"/>
          </w:tcPr>
          <w:p w:rsidR="00CC7B28" w:rsidRPr="00DA13E7" w:rsidRDefault="00CC7B28" w:rsidP="00A64CB0">
            <w:pPr>
              <w:pStyle w:val="a3"/>
              <w:ind w:left="0"/>
              <w:jc w:val="right"/>
              <w:rPr>
                <w:rFonts w:ascii="Times New Roman" w:hAnsi="Times New Roman"/>
                <w:b/>
                <w:sz w:val="24"/>
                <w:szCs w:val="24"/>
              </w:rPr>
            </w:pPr>
            <w:r w:rsidRPr="00DA13E7">
              <w:rPr>
                <w:rFonts w:ascii="Times New Roman" w:hAnsi="Times New Roman"/>
                <w:b/>
                <w:sz w:val="24"/>
                <w:szCs w:val="24"/>
              </w:rPr>
              <w:t>Итого</w:t>
            </w:r>
          </w:p>
        </w:tc>
        <w:tc>
          <w:tcPr>
            <w:tcW w:w="1275" w:type="dxa"/>
            <w:vAlign w:val="center"/>
          </w:tcPr>
          <w:p w:rsidR="00CC7B28" w:rsidRPr="00DA13E7" w:rsidRDefault="00CC7B28" w:rsidP="00A64CB0">
            <w:pPr>
              <w:pStyle w:val="a3"/>
              <w:ind w:left="0"/>
              <w:jc w:val="center"/>
              <w:rPr>
                <w:rFonts w:ascii="Times New Roman" w:hAnsi="Times New Roman"/>
                <w:b/>
                <w:sz w:val="24"/>
                <w:szCs w:val="24"/>
              </w:rPr>
            </w:pPr>
          </w:p>
        </w:tc>
        <w:tc>
          <w:tcPr>
            <w:tcW w:w="1560" w:type="dxa"/>
            <w:vAlign w:val="center"/>
          </w:tcPr>
          <w:p w:rsidR="00CC7B28" w:rsidRPr="00DA13E7" w:rsidRDefault="00CC7B28" w:rsidP="00A64CB0">
            <w:pPr>
              <w:pStyle w:val="a3"/>
              <w:ind w:left="0"/>
              <w:jc w:val="center"/>
              <w:rPr>
                <w:rFonts w:ascii="Times New Roman" w:hAnsi="Times New Roman"/>
                <w:b/>
                <w:sz w:val="24"/>
                <w:szCs w:val="24"/>
              </w:rPr>
            </w:pPr>
          </w:p>
        </w:tc>
        <w:tc>
          <w:tcPr>
            <w:tcW w:w="1984" w:type="dxa"/>
            <w:vAlign w:val="center"/>
          </w:tcPr>
          <w:p w:rsidR="00CC7B28" w:rsidRPr="00DA13E7" w:rsidRDefault="00CC7B28" w:rsidP="00A64CB0">
            <w:pPr>
              <w:pStyle w:val="a3"/>
              <w:ind w:left="0"/>
              <w:jc w:val="center"/>
              <w:rPr>
                <w:rFonts w:ascii="Times New Roman" w:hAnsi="Times New Roman"/>
                <w:b/>
                <w:sz w:val="24"/>
                <w:szCs w:val="24"/>
              </w:rPr>
            </w:pPr>
            <w:r w:rsidRPr="00DA13E7">
              <w:rPr>
                <w:rFonts w:ascii="Times New Roman" w:hAnsi="Times New Roman"/>
                <w:b/>
                <w:sz w:val="24"/>
                <w:szCs w:val="24"/>
              </w:rPr>
              <w:t>10</w:t>
            </w:r>
          </w:p>
        </w:tc>
        <w:tc>
          <w:tcPr>
            <w:tcW w:w="1843" w:type="dxa"/>
          </w:tcPr>
          <w:p w:rsidR="00CC7B28" w:rsidRPr="00DA13E7" w:rsidRDefault="00CC7B28" w:rsidP="00A64CB0">
            <w:pPr>
              <w:pStyle w:val="a3"/>
              <w:ind w:left="0"/>
              <w:jc w:val="center"/>
              <w:rPr>
                <w:rFonts w:ascii="Times New Roman" w:hAnsi="Times New Roman"/>
                <w:b/>
                <w:sz w:val="24"/>
                <w:szCs w:val="24"/>
              </w:rPr>
            </w:pPr>
          </w:p>
        </w:tc>
      </w:tr>
    </w:tbl>
    <w:p w:rsidR="00CC7B28" w:rsidRPr="0000684B" w:rsidRDefault="00CC7B28" w:rsidP="00CC7B28">
      <w:pPr>
        <w:rPr>
          <w:b/>
          <w:szCs w:val="28"/>
          <w:lang w:val="ru-RU"/>
        </w:rPr>
      </w:pPr>
    </w:p>
    <w:p w:rsidR="00CC7B28" w:rsidRPr="00DA13E7" w:rsidRDefault="00CC7B28" w:rsidP="00725BD4">
      <w:pPr>
        <w:pStyle w:val="a3"/>
        <w:numPr>
          <w:ilvl w:val="0"/>
          <w:numId w:val="8"/>
        </w:numPr>
        <w:rPr>
          <w:rFonts w:ascii="Times New Roman" w:hAnsi="Times New Roman"/>
          <w:b/>
          <w:szCs w:val="28"/>
        </w:rPr>
      </w:pPr>
      <w:r w:rsidRPr="00DA13E7">
        <w:rPr>
          <w:rFonts w:ascii="Times New Roman" w:hAnsi="Times New Roman"/>
          <w:b/>
          <w:szCs w:val="28"/>
        </w:rPr>
        <w:t>Задания входного контроля</w:t>
      </w:r>
    </w:p>
    <w:p w:rsidR="00CC7B28" w:rsidRPr="00DA13E7" w:rsidRDefault="00CC7B28" w:rsidP="00CC7B28">
      <w:pPr>
        <w:pStyle w:val="a3"/>
        <w:jc w:val="center"/>
        <w:rPr>
          <w:rFonts w:ascii="Times New Roman" w:hAnsi="Times New Roman"/>
          <w:b/>
          <w:szCs w:val="28"/>
        </w:rPr>
      </w:pPr>
      <w:r w:rsidRPr="00DA13E7">
        <w:rPr>
          <w:rFonts w:ascii="Times New Roman" w:hAnsi="Times New Roman"/>
          <w:b/>
          <w:szCs w:val="28"/>
          <w:lang w:val="en-US"/>
        </w:rPr>
        <w:t>I</w:t>
      </w:r>
      <w:r w:rsidRPr="00DA13E7">
        <w:rPr>
          <w:rFonts w:ascii="Times New Roman" w:hAnsi="Times New Roman"/>
          <w:b/>
          <w:szCs w:val="28"/>
        </w:rPr>
        <w:t xml:space="preserve"> вариант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8222"/>
      </w:tblGrid>
      <w:tr w:rsidR="00CC7B28" w:rsidRPr="00DA13E7" w:rsidTr="00A64CB0">
        <w:tc>
          <w:tcPr>
            <w:tcW w:w="1134" w:type="dxa"/>
          </w:tcPr>
          <w:p w:rsidR="00CC7B28" w:rsidRPr="00DA13E7" w:rsidRDefault="00CC7B28" w:rsidP="00A64CB0">
            <w:pPr>
              <w:pStyle w:val="a3"/>
              <w:ind w:left="0"/>
              <w:jc w:val="center"/>
              <w:rPr>
                <w:rFonts w:ascii="Times New Roman" w:hAnsi="Times New Roman"/>
                <w:b/>
                <w:szCs w:val="28"/>
              </w:rPr>
            </w:pPr>
            <w:r w:rsidRPr="00DA13E7">
              <w:rPr>
                <w:rFonts w:ascii="Times New Roman" w:hAnsi="Times New Roman"/>
                <w:b/>
                <w:szCs w:val="28"/>
              </w:rPr>
              <w:t>№ п/п, баллы</w:t>
            </w:r>
          </w:p>
        </w:tc>
        <w:tc>
          <w:tcPr>
            <w:tcW w:w="8222" w:type="dxa"/>
          </w:tcPr>
          <w:p w:rsidR="00CC7B28" w:rsidRPr="00DA13E7" w:rsidRDefault="00CC7B28" w:rsidP="00A64CB0">
            <w:pPr>
              <w:pStyle w:val="a3"/>
              <w:ind w:left="0"/>
              <w:jc w:val="center"/>
              <w:rPr>
                <w:rFonts w:ascii="Times New Roman" w:hAnsi="Times New Roman"/>
                <w:b/>
                <w:szCs w:val="28"/>
              </w:rPr>
            </w:pPr>
            <w:r w:rsidRPr="00DA13E7">
              <w:rPr>
                <w:rFonts w:ascii="Times New Roman" w:hAnsi="Times New Roman"/>
                <w:b/>
                <w:szCs w:val="28"/>
              </w:rPr>
              <w:t>Задание</w:t>
            </w: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1</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1 балл</w:t>
            </w:r>
          </w:p>
        </w:tc>
        <w:tc>
          <w:tcPr>
            <w:tcW w:w="8222" w:type="dxa"/>
          </w:tcPr>
          <w:p w:rsidR="00CC7B28" w:rsidRPr="00DA13E7" w:rsidRDefault="00CC7B28" w:rsidP="00A64CB0">
            <w:pPr>
              <w:rPr>
                <w:szCs w:val="28"/>
              </w:rPr>
            </w:pPr>
            <w:r w:rsidRPr="00DA13E7">
              <w:rPr>
                <w:szCs w:val="28"/>
              </w:rPr>
              <w:t>Каким физическим явлением можно объяснить выражение «дым тает»?</w:t>
            </w:r>
          </w:p>
          <w:p w:rsidR="00CC7B28" w:rsidRPr="00DA13E7" w:rsidRDefault="00CC7B28" w:rsidP="00A64CB0">
            <w:pPr>
              <w:pStyle w:val="a3"/>
              <w:ind w:left="1077"/>
              <w:rPr>
                <w:rFonts w:ascii="Times New Roman" w:hAnsi="Times New Roman"/>
                <w:szCs w:val="28"/>
              </w:rPr>
            </w:pPr>
            <w:r w:rsidRPr="00DA13E7">
              <w:rPr>
                <w:rFonts w:ascii="Times New Roman" w:hAnsi="Times New Roman"/>
                <w:szCs w:val="28"/>
              </w:rPr>
              <w:t>а)теплопередача</w:t>
            </w:r>
          </w:p>
          <w:p w:rsidR="00CC7B28" w:rsidRPr="00DA13E7" w:rsidRDefault="00CC7B28" w:rsidP="00A64CB0">
            <w:pPr>
              <w:pStyle w:val="a3"/>
              <w:ind w:left="1077"/>
              <w:rPr>
                <w:rFonts w:ascii="Times New Roman" w:hAnsi="Times New Roman"/>
                <w:szCs w:val="28"/>
              </w:rPr>
            </w:pPr>
            <w:r w:rsidRPr="00DA13E7">
              <w:rPr>
                <w:rFonts w:ascii="Times New Roman" w:hAnsi="Times New Roman"/>
                <w:szCs w:val="28"/>
              </w:rPr>
              <w:t>б)инерция</w:t>
            </w:r>
          </w:p>
          <w:p w:rsidR="00CC7B28" w:rsidRPr="00DA13E7" w:rsidRDefault="00CC7B28" w:rsidP="00A64CB0">
            <w:pPr>
              <w:pStyle w:val="a3"/>
              <w:ind w:left="1077"/>
              <w:rPr>
                <w:rFonts w:ascii="Times New Roman" w:hAnsi="Times New Roman"/>
                <w:szCs w:val="28"/>
              </w:rPr>
            </w:pPr>
            <w:r w:rsidRPr="00DA13E7">
              <w:rPr>
                <w:rFonts w:ascii="Times New Roman" w:hAnsi="Times New Roman"/>
                <w:szCs w:val="28"/>
              </w:rPr>
              <w:t>в)излучение</w:t>
            </w:r>
          </w:p>
          <w:p w:rsidR="00CC7B28" w:rsidRPr="00DA13E7" w:rsidRDefault="00CC7B28" w:rsidP="00A64CB0">
            <w:pPr>
              <w:pStyle w:val="a3"/>
              <w:ind w:left="1077"/>
              <w:rPr>
                <w:rFonts w:ascii="Times New Roman" w:hAnsi="Times New Roman"/>
                <w:szCs w:val="28"/>
              </w:rPr>
            </w:pPr>
            <w:r w:rsidRPr="00DA13E7">
              <w:rPr>
                <w:rFonts w:ascii="Times New Roman" w:hAnsi="Times New Roman"/>
                <w:szCs w:val="28"/>
              </w:rPr>
              <w:t>г)диффузия</w:t>
            </w: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2</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1 балл</w:t>
            </w:r>
          </w:p>
        </w:tc>
        <w:tc>
          <w:tcPr>
            <w:tcW w:w="8222" w:type="dxa"/>
          </w:tcPr>
          <w:p w:rsidR="00CC7B28" w:rsidRPr="00DA13E7" w:rsidRDefault="00CC7B28" w:rsidP="00A64CB0">
            <w:pPr>
              <w:rPr>
                <w:szCs w:val="28"/>
              </w:rPr>
            </w:pPr>
            <w:r w:rsidRPr="00DA13E7">
              <w:rPr>
                <w:szCs w:val="28"/>
              </w:rPr>
              <w:t>Каким физическим явлением  можно объяснить высыхание лужи на асфальте?</w:t>
            </w:r>
          </w:p>
          <w:p w:rsidR="00CC7B28" w:rsidRPr="00DA13E7" w:rsidRDefault="00CC7B28" w:rsidP="00A64CB0">
            <w:pPr>
              <w:pStyle w:val="a3"/>
              <w:ind w:left="1080"/>
              <w:rPr>
                <w:rFonts w:ascii="Times New Roman" w:hAnsi="Times New Roman"/>
                <w:szCs w:val="28"/>
              </w:rPr>
            </w:pPr>
            <w:r w:rsidRPr="00DA13E7">
              <w:rPr>
                <w:rFonts w:ascii="Times New Roman" w:hAnsi="Times New Roman"/>
                <w:szCs w:val="28"/>
              </w:rPr>
              <w:t>а)конденсация</w:t>
            </w:r>
          </w:p>
          <w:p w:rsidR="00CC7B28" w:rsidRPr="00DA13E7" w:rsidRDefault="00CC7B28" w:rsidP="00A64CB0">
            <w:pPr>
              <w:pStyle w:val="a3"/>
              <w:ind w:left="1080"/>
              <w:rPr>
                <w:rFonts w:ascii="Times New Roman" w:hAnsi="Times New Roman"/>
                <w:szCs w:val="28"/>
              </w:rPr>
            </w:pPr>
            <w:r w:rsidRPr="00DA13E7">
              <w:rPr>
                <w:rFonts w:ascii="Times New Roman" w:hAnsi="Times New Roman"/>
                <w:szCs w:val="28"/>
              </w:rPr>
              <w:t>б)испарение</w:t>
            </w:r>
          </w:p>
          <w:p w:rsidR="00CC7B28" w:rsidRPr="00DA13E7" w:rsidRDefault="00CC7B28" w:rsidP="00A64CB0">
            <w:pPr>
              <w:pStyle w:val="a3"/>
              <w:ind w:left="1080"/>
              <w:rPr>
                <w:rFonts w:ascii="Times New Roman" w:hAnsi="Times New Roman"/>
                <w:szCs w:val="28"/>
              </w:rPr>
            </w:pPr>
            <w:r w:rsidRPr="00DA13E7">
              <w:rPr>
                <w:rFonts w:ascii="Times New Roman" w:hAnsi="Times New Roman"/>
                <w:szCs w:val="28"/>
              </w:rPr>
              <w:t>в)излучение</w:t>
            </w:r>
          </w:p>
          <w:p w:rsidR="00CC7B28" w:rsidRPr="00DA13E7" w:rsidRDefault="00CC7B28" w:rsidP="00A64CB0">
            <w:pPr>
              <w:pStyle w:val="a3"/>
              <w:ind w:left="1080"/>
              <w:rPr>
                <w:rFonts w:ascii="Times New Roman" w:hAnsi="Times New Roman"/>
                <w:szCs w:val="28"/>
              </w:rPr>
            </w:pPr>
            <w:r w:rsidRPr="00DA13E7">
              <w:rPr>
                <w:rFonts w:ascii="Times New Roman" w:hAnsi="Times New Roman"/>
                <w:szCs w:val="28"/>
              </w:rPr>
              <w:t>г)диффузия</w:t>
            </w: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3</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1 балл</w:t>
            </w:r>
          </w:p>
        </w:tc>
        <w:tc>
          <w:tcPr>
            <w:tcW w:w="8222" w:type="dxa"/>
          </w:tcPr>
          <w:p w:rsidR="00CC7B28" w:rsidRPr="00DA13E7" w:rsidRDefault="00CC7B28" w:rsidP="00A64CB0">
            <w:pPr>
              <w:rPr>
                <w:szCs w:val="28"/>
              </w:rPr>
            </w:pPr>
            <w:r w:rsidRPr="00DA13E7">
              <w:rPr>
                <w:szCs w:val="28"/>
              </w:rPr>
              <w:t>Формулировка «</w:t>
            </w:r>
            <w:r>
              <w:rPr>
                <w:i/>
                <w:szCs w:val="28"/>
              </w:rPr>
              <w:t>Все те</w:t>
            </w:r>
            <w:r w:rsidRPr="00DA13E7">
              <w:rPr>
                <w:i/>
                <w:szCs w:val="28"/>
              </w:rPr>
              <w:t>ла притягиваются друг к другу с силой прямо пропорциональной произведению масс тел и обратно пропорциональной квадрату расстояния между ними</w:t>
            </w:r>
            <w:r w:rsidRPr="00DA13E7">
              <w:rPr>
                <w:szCs w:val="28"/>
              </w:rPr>
              <w:t>», является формулировкой закона…</w:t>
            </w:r>
          </w:p>
          <w:p w:rsidR="00CC7B28" w:rsidRPr="00DA13E7" w:rsidRDefault="00CC7B28" w:rsidP="00A64CB0">
            <w:pPr>
              <w:pStyle w:val="a3"/>
              <w:ind w:left="1077"/>
              <w:rPr>
                <w:rFonts w:ascii="Times New Roman" w:hAnsi="Times New Roman"/>
                <w:szCs w:val="28"/>
              </w:rPr>
            </w:pPr>
            <w:r w:rsidRPr="00DA13E7">
              <w:rPr>
                <w:rFonts w:ascii="Times New Roman" w:hAnsi="Times New Roman"/>
                <w:szCs w:val="28"/>
              </w:rPr>
              <w:t>а)Джоуля - Ленца</w:t>
            </w:r>
          </w:p>
          <w:p w:rsidR="00CC7B28" w:rsidRPr="00DA13E7" w:rsidRDefault="00CC7B28" w:rsidP="00A64CB0">
            <w:pPr>
              <w:pStyle w:val="a3"/>
              <w:ind w:left="1077"/>
              <w:rPr>
                <w:rFonts w:ascii="Times New Roman" w:hAnsi="Times New Roman"/>
                <w:szCs w:val="28"/>
              </w:rPr>
            </w:pPr>
            <w:r w:rsidRPr="00DA13E7">
              <w:rPr>
                <w:rFonts w:ascii="Times New Roman" w:hAnsi="Times New Roman"/>
                <w:szCs w:val="28"/>
              </w:rPr>
              <w:t>б)Архимеда</w:t>
            </w:r>
          </w:p>
          <w:p w:rsidR="00CC7B28" w:rsidRPr="00DA13E7" w:rsidRDefault="00CC7B28" w:rsidP="00A64CB0">
            <w:pPr>
              <w:pStyle w:val="a3"/>
              <w:ind w:left="1077"/>
              <w:rPr>
                <w:rFonts w:ascii="Times New Roman" w:hAnsi="Times New Roman"/>
                <w:szCs w:val="28"/>
              </w:rPr>
            </w:pPr>
            <w:r w:rsidRPr="00DA13E7">
              <w:rPr>
                <w:rFonts w:ascii="Times New Roman" w:hAnsi="Times New Roman"/>
                <w:szCs w:val="28"/>
              </w:rPr>
              <w:t>в)всемирного тяготения</w:t>
            </w:r>
          </w:p>
          <w:p w:rsidR="00CC7B28" w:rsidRPr="00DA13E7" w:rsidRDefault="00CC7B28" w:rsidP="00A64CB0">
            <w:pPr>
              <w:pStyle w:val="a3"/>
              <w:ind w:left="1077"/>
              <w:rPr>
                <w:rFonts w:ascii="Times New Roman" w:hAnsi="Times New Roman"/>
                <w:szCs w:val="28"/>
              </w:rPr>
            </w:pPr>
            <w:r w:rsidRPr="00DA13E7">
              <w:rPr>
                <w:rFonts w:ascii="Times New Roman" w:hAnsi="Times New Roman"/>
                <w:szCs w:val="28"/>
              </w:rPr>
              <w:t xml:space="preserve">г)сохранения импульса </w:t>
            </w: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4</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2 балла</w:t>
            </w:r>
          </w:p>
        </w:tc>
        <w:tc>
          <w:tcPr>
            <w:tcW w:w="8222" w:type="dxa"/>
          </w:tcPr>
          <w:p w:rsidR="00CC7B28" w:rsidRPr="00DA13E7" w:rsidRDefault="00CC7B28" w:rsidP="00A64CB0">
            <w:pPr>
              <w:rPr>
                <w:szCs w:val="28"/>
              </w:rPr>
            </w:pPr>
            <w:r w:rsidRPr="00DA13E7">
              <w:rPr>
                <w:szCs w:val="28"/>
              </w:rPr>
              <w:t>Муха летит со скоростью 18 км/ч. Выразите эту скорость в см/с, м/с.</w:t>
            </w: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5</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2 балла</w:t>
            </w:r>
          </w:p>
        </w:tc>
        <w:tc>
          <w:tcPr>
            <w:tcW w:w="8222" w:type="dxa"/>
          </w:tcPr>
          <w:p w:rsidR="00CC7B28" w:rsidRPr="00DA13E7" w:rsidRDefault="00CC7B28" w:rsidP="00A64CB0">
            <w:pPr>
              <w:rPr>
                <w:szCs w:val="28"/>
              </w:rPr>
            </w:pPr>
            <w:r w:rsidRPr="00DA13E7">
              <w:rPr>
                <w:noProof/>
                <w:szCs w:val="28"/>
              </w:rPr>
              <w:t>Используя график</w:t>
            </w:r>
            <w:r w:rsidRPr="00DA13E7">
              <w:rPr>
                <w:szCs w:val="28"/>
              </w:rPr>
              <w:t xml:space="preserve"> определите путь, пройденный телом, за интервал времени от </w:t>
            </w:r>
            <w:r w:rsidRPr="00DA13E7">
              <w:rPr>
                <w:szCs w:val="28"/>
                <w:lang w:val="en-US"/>
              </w:rPr>
              <w:t>t</w:t>
            </w:r>
            <w:r w:rsidRPr="00DA13E7">
              <w:rPr>
                <w:szCs w:val="28"/>
                <w:vertAlign w:val="subscript"/>
              </w:rPr>
              <w:t>1</w:t>
            </w:r>
            <w:r w:rsidRPr="00DA13E7">
              <w:rPr>
                <w:szCs w:val="28"/>
              </w:rPr>
              <w:t>=2</w:t>
            </w:r>
            <w:r w:rsidRPr="00DA13E7">
              <w:rPr>
                <w:szCs w:val="28"/>
                <w:lang w:val="en-US"/>
              </w:rPr>
              <w:t>c</w:t>
            </w:r>
            <w:r w:rsidRPr="00DA13E7">
              <w:rPr>
                <w:szCs w:val="28"/>
              </w:rPr>
              <w:t xml:space="preserve"> до </w:t>
            </w:r>
            <w:r w:rsidRPr="00DA13E7">
              <w:rPr>
                <w:szCs w:val="28"/>
                <w:lang w:val="en-US"/>
              </w:rPr>
              <w:t>t</w:t>
            </w:r>
            <w:r w:rsidRPr="00DA13E7">
              <w:rPr>
                <w:szCs w:val="28"/>
                <w:vertAlign w:val="subscript"/>
              </w:rPr>
              <w:t>2</w:t>
            </w:r>
            <w:r w:rsidRPr="00DA13E7">
              <w:rPr>
                <w:szCs w:val="28"/>
              </w:rPr>
              <w:t>= 5</w:t>
            </w:r>
            <w:r w:rsidRPr="00DA13E7">
              <w:rPr>
                <w:szCs w:val="28"/>
                <w:lang w:val="en-US"/>
              </w:rPr>
              <w:t>c</w:t>
            </w:r>
            <w:r w:rsidRPr="00DA13E7">
              <w:rPr>
                <w:szCs w:val="28"/>
              </w:rPr>
              <w:t>.</w:t>
            </w:r>
            <w:r w:rsidRPr="00DA13E7">
              <w:rPr>
                <w:noProof/>
                <w:szCs w:val="28"/>
              </w:rPr>
              <w:t xml:space="preserve"> </w:t>
            </w:r>
          </w:p>
          <w:p w:rsidR="00CC7B28" w:rsidRPr="00DA13E7" w:rsidRDefault="00CC7B28" w:rsidP="00A64CB0">
            <w:pPr>
              <w:rPr>
                <w:szCs w:val="28"/>
              </w:rPr>
            </w:pPr>
          </w:p>
          <w:p w:rsidR="00CC7B28" w:rsidRPr="00DA13E7" w:rsidRDefault="00CC7B28" w:rsidP="00A64CB0">
            <w:pPr>
              <w:rPr>
                <w:szCs w:val="28"/>
              </w:rPr>
            </w:pPr>
            <w:r w:rsidRPr="00DA13E7">
              <w:rPr>
                <w:noProof/>
                <w:szCs w:val="28"/>
                <w:lang w:val="ru-RU"/>
              </w:rPr>
              <w:drawing>
                <wp:anchor distT="0" distB="0" distL="114300" distR="114300" simplePos="0" relativeHeight="251659264" behindDoc="0" locked="0" layoutInCell="1" allowOverlap="1">
                  <wp:simplePos x="0" y="0"/>
                  <wp:positionH relativeFrom="column">
                    <wp:posOffset>1228725</wp:posOffset>
                  </wp:positionH>
                  <wp:positionV relativeFrom="paragraph">
                    <wp:posOffset>-12700</wp:posOffset>
                  </wp:positionV>
                  <wp:extent cx="1552575" cy="1028700"/>
                  <wp:effectExtent l="19050" t="0" r="9525" b="0"/>
                  <wp:wrapNone/>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l="38567" t="27199" r="36226" b="46004"/>
                          <a:stretch>
                            <a:fillRect/>
                          </a:stretch>
                        </pic:blipFill>
                        <pic:spPr bwMode="auto">
                          <a:xfrm>
                            <a:off x="0" y="0"/>
                            <a:ext cx="1552575" cy="1028700"/>
                          </a:xfrm>
                          <a:prstGeom prst="rect">
                            <a:avLst/>
                          </a:prstGeom>
                          <a:noFill/>
                          <a:ln w="9525">
                            <a:noFill/>
                            <a:miter lim="800000"/>
                            <a:headEnd/>
                            <a:tailEnd/>
                          </a:ln>
                        </pic:spPr>
                      </pic:pic>
                    </a:graphicData>
                  </a:graphic>
                </wp:anchor>
              </w:drawing>
            </w:r>
          </w:p>
          <w:p w:rsidR="00CC7B28" w:rsidRPr="00DA13E7" w:rsidRDefault="00CC7B28" w:rsidP="00A64CB0">
            <w:pPr>
              <w:rPr>
                <w:szCs w:val="28"/>
              </w:rPr>
            </w:pPr>
          </w:p>
          <w:p w:rsidR="00CC7B28" w:rsidRPr="00DA13E7" w:rsidRDefault="00CC7B28" w:rsidP="00A64CB0">
            <w:pPr>
              <w:rPr>
                <w:szCs w:val="28"/>
              </w:rPr>
            </w:pPr>
          </w:p>
          <w:p w:rsidR="00CC7B28" w:rsidRPr="00DA13E7" w:rsidRDefault="00CC7B28" w:rsidP="00A64CB0">
            <w:pPr>
              <w:rPr>
                <w:szCs w:val="28"/>
              </w:rPr>
            </w:pPr>
          </w:p>
          <w:p w:rsidR="00CC7B28" w:rsidRPr="00DA13E7" w:rsidRDefault="00CC7B28" w:rsidP="00A64CB0">
            <w:pPr>
              <w:rPr>
                <w:szCs w:val="28"/>
              </w:rPr>
            </w:pPr>
          </w:p>
          <w:p w:rsidR="00CC7B28" w:rsidRPr="00DA13E7" w:rsidRDefault="00CC7B28" w:rsidP="00A64CB0">
            <w:pPr>
              <w:pStyle w:val="a3"/>
              <w:ind w:left="0"/>
              <w:jc w:val="center"/>
              <w:rPr>
                <w:rFonts w:ascii="Times New Roman" w:hAnsi="Times New Roman"/>
                <w:b/>
                <w:szCs w:val="28"/>
              </w:rPr>
            </w:pP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6</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2 балла</w:t>
            </w:r>
          </w:p>
        </w:tc>
        <w:tc>
          <w:tcPr>
            <w:tcW w:w="8222" w:type="dxa"/>
          </w:tcPr>
          <w:p w:rsidR="00CC7B28" w:rsidRPr="00DA13E7" w:rsidRDefault="00CC7B28" w:rsidP="00A64CB0">
            <w:pPr>
              <w:rPr>
                <w:szCs w:val="28"/>
              </w:rPr>
            </w:pPr>
            <w:r w:rsidRPr="00DA13E7">
              <w:rPr>
                <w:szCs w:val="28"/>
              </w:rPr>
              <w:t>С какой скоростью будет двигаться тело через 3с после свободного падения? Начальная скорость равно нулю, ускорение свободного падения принять за 10м/с</w:t>
            </w:r>
            <w:r w:rsidRPr="00DA13E7">
              <w:rPr>
                <w:szCs w:val="28"/>
                <w:vertAlign w:val="superscript"/>
              </w:rPr>
              <w:t>2</w:t>
            </w:r>
            <w:r w:rsidRPr="00DA13E7">
              <w:rPr>
                <w:szCs w:val="28"/>
              </w:rPr>
              <w:t>.</w:t>
            </w: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7</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2 балла</w:t>
            </w:r>
          </w:p>
        </w:tc>
        <w:tc>
          <w:tcPr>
            <w:tcW w:w="8222" w:type="dxa"/>
          </w:tcPr>
          <w:p w:rsidR="00CC7B28" w:rsidRPr="00DA13E7" w:rsidRDefault="00CC7B28" w:rsidP="00A64CB0">
            <w:pPr>
              <w:rPr>
                <w:szCs w:val="28"/>
              </w:rPr>
            </w:pPr>
            <w:r w:rsidRPr="00DA13E7">
              <w:rPr>
                <w:szCs w:val="28"/>
              </w:rPr>
              <w:t xml:space="preserve">Как называется прибор, изображенный на рисунке? Какую физическую величину он измеряет?  </w:t>
            </w:r>
          </w:p>
          <w:p w:rsidR="00CC7B28" w:rsidRPr="00DA13E7" w:rsidRDefault="00CC7B28" w:rsidP="00A64CB0">
            <w:pPr>
              <w:rPr>
                <w:szCs w:val="28"/>
              </w:rPr>
            </w:pPr>
          </w:p>
          <w:p w:rsidR="00CC7B28" w:rsidRPr="00DA13E7" w:rsidRDefault="00CC7B28" w:rsidP="00A64CB0">
            <w:pPr>
              <w:jc w:val="center"/>
              <w:rPr>
                <w:szCs w:val="28"/>
              </w:rPr>
            </w:pPr>
            <w:r w:rsidRPr="00DA13E7">
              <w:rPr>
                <w:noProof/>
                <w:szCs w:val="28"/>
                <w:lang w:val="ru-RU"/>
              </w:rPr>
              <w:lastRenderedPageBreak/>
              <w:drawing>
                <wp:inline distT="0" distB="0" distL="0" distR="0">
                  <wp:extent cx="1638300" cy="1533525"/>
                  <wp:effectExtent l="19050" t="0" r="0" b="0"/>
                  <wp:docPr id="7" name="Рисунок 2" desc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3.jpg"/>
                          <pic:cNvPicPr>
                            <a:picLocks noChangeAspect="1" noChangeArrowheads="1"/>
                          </pic:cNvPicPr>
                        </pic:nvPicPr>
                        <pic:blipFill>
                          <a:blip r:embed="rId9" cstate="print"/>
                          <a:srcRect/>
                          <a:stretch>
                            <a:fillRect/>
                          </a:stretch>
                        </pic:blipFill>
                        <pic:spPr bwMode="auto">
                          <a:xfrm>
                            <a:off x="0" y="0"/>
                            <a:ext cx="1638300" cy="1533525"/>
                          </a:xfrm>
                          <a:prstGeom prst="rect">
                            <a:avLst/>
                          </a:prstGeom>
                          <a:noFill/>
                          <a:ln w="9525">
                            <a:noFill/>
                            <a:miter lim="800000"/>
                            <a:headEnd/>
                            <a:tailEnd/>
                          </a:ln>
                        </pic:spPr>
                      </pic:pic>
                    </a:graphicData>
                  </a:graphic>
                </wp:inline>
              </w:drawing>
            </w:r>
          </w:p>
          <w:p w:rsidR="00CC7B28" w:rsidRPr="00DA13E7" w:rsidRDefault="00CC7B28" w:rsidP="00A64CB0">
            <w:pPr>
              <w:pStyle w:val="a3"/>
              <w:ind w:left="0"/>
              <w:rPr>
                <w:rFonts w:ascii="Times New Roman" w:hAnsi="Times New Roman"/>
                <w:b/>
                <w:szCs w:val="28"/>
              </w:rPr>
            </w:pP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lastRenderedPageBreak/>
              <w:t>8</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 xml:space="preserve"> 3 балла</w:t>
            </w:r>
          </w:p>
        </w:tc>
        <w:tc>
          <w:tcPr>
            <w:tcW w:w="8222" w:type="dxa"/>
          </w:tcPr>
          <w:p w:rsidR="00CC7B28" w:rsidRPr="00DA13E7" w:rsidRDefault="00CC7B28" w:rsidP="00A64CB0">
            <w:pPr>
              <w:rPr>
                <w:szCs w:val="28"/>
              </w:rPr>
            </w:pPr>
            <w:r w:rsidRPr="00DA13E7">
              <w:rPr>
                <w:szCs w:val="28"/>
              </w:rPr>
              <w:t>С каким ускорением будет двигаться тело массой 2 кг под действием силы 4Н?</w:t>
            </w: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9</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3 балла</w:t>
            </w:r>
          </w:p>
        </w:tc>
        <w:tc>
          <w:tcPr>
            <w:tcW w:w="8222" w:type="dxa"/>
          </w:tcPr>
          <w:p w:rsidR="00CC7B28" w:rsidRPr="00DA13E7" w:rsidRDefault="00CC7B28" w:rsidP="00A64CB0">
            <w:pPr>
              <w:pStyle w:val="a3"/>
              <w:ind w:left="0"/>
              <w:rPr>
                <w:rFonts w:ascii="Times New Roman" w:hAnsi="Times New Roman"/>
                <w:szCs w:val="28"/>
              </w:rPr>
            </w:pPr>
            <w:r w:rsidRPr="00DA13E7">
              <w:rPr>
                <w:rFonts w:ascii="Times New Roman" w:hAnsi="Times New Roman"/>
                <w:szCs w:val="28"/>
              </w:rPr>
              <w:t>Диаметры алюминиевого и деревянного шаров одинаковы. Какой из них имеет меньшую массу? Ответ обоснуйте</w:t>
            </w: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10</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3 балла</w:t>
            </w:r>
          </w:p>
        </w:tc>
        <w:tc>
          <w:tcPr>
            <w:tcW w:w="8222" w:type="dxa"/>
          </w:tcPr>
          <w:p w:rsidR="00CC7B28" w:rsidRPr="00DA13E7" w:rsidRDefault="00CC7B28" w:rsidP="00A64CB0">
            <w:pPr>
              <w:rPr>
                <w:szCs w:val="28"/>
              </w:rPr>
            </w:pPr>
            <w:r w:rsidRPr="00DA13E7">
              <w:rPr>
                <w:szCs w:val="28"/>
              </w:rPr>
              <w:t>Чему равно напряжение на участке цепи, если сопротивление участка 0,5 Ом, а сила тока в цепи 4А?</w:t>
            </w:r>
          </w:p>
        </w:tc>
      </w:tr>
    </w:tbl>
    <w:p w:rsidR="00CC7B28" w:rsidRPr="00DA13E7" w:rsidRDefault="00CC7B28" w:rsidP="00CC7B28">
      <w:pPr>
        <w:pStyle w:val="a3"/>
        <w:jc w:val="center"/>
        <w:rPr>
          <w:rFonts w:ascii="Times New Roman" w:hAnsi="Times New Roman"/>
          <w:b/>
          <w:szCs w:val="28"/>
        </w:rPr>
      </w:pPr>
    </w:p>
    <w:p w:rsidR="00CC7B28" w:rsidRPr="00DA13E7" w:rsidRDefault="00CC7B28" w:rsidP="00CC7B28">
      <w:pPr>
        <w:pStyle w:val="a3"/>
        <w:jc w:val="center"/>
        <w:rPr>
          <w:rFonts w:ascii="Times New Roman" w:hAnsi="Times New Roman"/>
          <w:b/>
          <w:szCs w:val="28"/>
        </w:rPr>
      </w:pPr>
      <w:r w:rsidRPr="00DA13E7">
        <w:rPr>
          <w:rFonts w:ascii="Times New Roman" w:hAnsi="Times New Roman"/>
          <w:b/>
          <w:szCs w:val="28"/>
        </w:rPr>
        <w:t xml:space="preserve"> </w:t>
      </w:r>
      <w:r w:rsidRPr="00DA13E7">
        <w:rPr>
          <w:rFonts w:ascii="Times New Roman" w:hAnsi="Times New Roman"/>
          <w:b/>
          <w:szCs w:val="28"/>
          <w:lang w:val="en-US"/>
        </w:rPr>
        <w:t xml:space="preserve">II </w:t>
      </w:r>
      <w:r w:rsidRPr="00DA13E7">
        <w:rPr>
          <w:rFonts w:ascii="Times New Roman" w:hAnsi="Times New Roman"/>
          <w:b/>
          <w:szCs w:val="28"/>
        </w:rPr>
        <w:t>вариант</w:t>
      </w:r>
    </w:p>
    <w:p w:rsidR="00CC7B28" w:rsidRPr="00DA13E7" w:rsidRDefault="00CC7B28" w:rsidP="00CC7B28">
      <w:pPr>
        <w:rPr>
          <w:szCs w:val="28"/>
        </w:rPr>
      </w:pPr>
      <w:r w:rsidRPr="00DA13E7">
        <w:rPr>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8222"/>
      </w:tblGrid>
      <w:tr w:rsidR="00CC7B28" w:rsidRPr="00DA13E7" w:rsidTr="00A64CB0">
        <w:tc>
          <w:tcPr>
            <w:tcW w:w="1134" w:type="dxa"/>
          </w:tcPr>
          <w:p w:rsidR="00CC7B28" w:rsidRPr="00DA13E7" w:rsidRDefault="00CC7B28" w:rsidP="00A64CB0">
            <w:pPr>
              <w:pStyle w:val="a3"/>
              <w:ind w:left="0"/>
              <w:jc w:val="center"/>
              <w:rPr>
                <w:rFonts w:ascii="Times New Roman" w:hAnsi="Times New Roman"/>
                <w:b/>
                <w:szCs w:val="28"/>
              </w:rPr>
            </w:pPr>
            <w:r w:rsidRPr="00DA13E7">
              <w:rPr>
                <w:rFonts w:ascii="Times New Roman" w:hAnsi="Times New Roman"/>
                <w:b/>
                <w:szCs w:val="28"/>
              </w:rPr>
              <w:t>№ п/п, баллы</w:t>
            </w:r>
          </w:p>
        </w:tc>
        <w:tc>
          <w:tcPr>
            <w:tcW w:w="8222" w:type="dxa"/>
          </w:tcPr>
          <w:p w:rsidR="00CC7B28" w:rsidRPr="00DA13E7" w:rsidRDefault="00CC7B28" w:rsidP="00A64CB0">
            <w:pPr>
              <w:pStyle w:val="a3"/>
              <w:ind w:left="0"/>
              <w:jc w:val="center"/>
              <w:rPr>
                <w:rFonts w:ascii="Times New Roman" w:hAnsi="Times New Roman"/>
                <w:b/>
                <w:szCs w:val="28"/>
              </w:rPr>
            </w:pPr>
            <w:r w:rsidRPr="00DA13E7">
              <w:rPr>
                <w:rFonts w:ascii="Times New Roman" w:hAnsi="Times New Roman"/>
                <w:b/>
                <w:szCs w:val="28"/>
              </w:rPr>
              <w:t>Задание</w:t>
            </w: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1</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1 балл</w:t>
            </w:r>
          </w:p>
        </w:tc>
        <w:tc>
          <w:tcPr>
            <w:tcW w:w="8222" w:type="dxa"/>
          </w:tcPr>
          <w:p w:rsidR="00CC7B28" w:rsidRPr="00DA13E7" w:rsidRDefault="00CC7B28" w:rsidP="00A64CB0">
            <w:pPr>
              <w:rPr>
                <w:szCs w:val="28"/>
              </w:rPr>
            </w:pPr>
            <w:r w:rsidRPr="00DA13E7">
              <w:rPr>
                <w:szCs w:val="28"/>
              </w:rPr>
              <w:t>Какое физическое явление может превратить свежие огурцы в соленые?</w:t>
            </w:r>
          </w:p>
          <w:p w:rsidR="00CC7B28" w:rsidRPr="00DA13E7" w:rsidRDefault="00CC7B28" w:rsidP="00A64CB0">
            <w:pPr>
              <w:pStyle w:val="a3"/>
              <w:ind w:left="1080"/>
              <w:rPr>
                <w:rFonts w:ascii="Times New Roman" w:hAnsi="Times New Roman"/>
                <w:szCs w:val="28"/>
              </w:rPr>
            </w:pPr>
            <w:r w:rsidRPr="00DA13E7">
              <w:rPr>
                <w:rFonts w:ascii="Times New Roman" w:hAnsi="Times New Roman"/>
                <w:szCs w:val="28"/>
              </w:rPr>
              <w:t>а)теплопередача</w:t>
            </w:r>
          </w:p>
          <w:p w:rsidR="00CC7B28" w:rsidRPr="00DA13E7" w:rsidRDefault="00CC7B28" w:rsidP="00A64CB0">
            <w:pPr>
              <w:pStyle w:val="a3"/>
              <w:ind w:left="1080"/>
              <w:rPr>
                <w:rFonts w:ascii="Times New Roman" w:hAnsi="Times New Roman"/>
                <w:szCs w:val="28"/>
              </w:rPr>
            </w:pPr>
            <w:r w:rsidRPr="00DA13E7">
              <w:rPr>
                <w:rFonts w:ascii="Times New Roman" w:hAnsi="Times New Roman"/>
                <w:szCs w:val="28"/>
              </w:rPr>
              <w:t>б)инерция</w:t>
            </w:r>
          </w:p>
          <w:p w:rsidR="00CC7B28" w:rsidRPr="00DA13E7" w:rsidRDefault="00CC7B28" w:rsidP="00A64CB0">
            <w:pPr>
              <w:pStyle w:val="a3"/>
              <w:ind w:left="1080"/>
              <w:rPr>
                <w:rFonts w:ascii="Times New Roman" w:hAnsi="Times New Roman"/>
                <w:szCs w:val="28"/>
              </w:rPr>
            </w:pPr>
            <w:r w:rsidRPr="00DA13E7">
              <w:rPr>
                <w:rFonts w:ascii="Times New Roman" w:hAnsi="Times New Roman"/>
                <w:szCs w:val="28"/>
              </w:rPr>
              <w:t>в)излучение</w:t>
            </w:r>
          </w:p>
          <w:p w:rsidR="00CC7B28" w:rsidRPr="00DA13E7" w:rsidRDefault="00CC7B28" w:rsidP="00A64CB0">
            <w:pPr>
              <w:pStyle w:val="a3"/>
              <w:ind w:left="1080"/>
              <w:rPr>
                <w:rFonts w:ascii="Times New Roman" w:hAnsi="Times New Roman"/>
                <w:szCs w:val="28"/>
              </w:rPr>
            </w:pPr>
            <w:r w:rsidRPr="00DA13E7">
              <w:rPr>
                <w:rFonts w:ascii="Times New Roman" w:hAnsi="Times New Roman"/>
                <w:szCs w:val="28"/>
              </w:rPr>
              <w:t>г)диффузия</w:t>
            </w:r>
          </w:p>
          <w:p w:rsidR="00CC7B28" w:rsidRPr="00DA13E7" w:rsidRDefault="00CC7B28" w:rsidP="00A64CB0">
            <w:pPr>
              <w:pStyle w:val="a3"/>
              <w:ind w:left="1077"/>
              <w:rPr>
                <w:rFonts w:ascii="Times New Roman" w:hAnsi="Times New Roman"/>
                <w:szCs w:val="28"/>
              </w:rPr>
            </w:pPr>
            <w:r w:rsidRPr="00DA13E7">
              <w:rPr>
                <w:rFonts w:ascii="Times New Roman" w:hAnsi="Times New Roman"/>
                <w:szCs w:val="28"/>
              </w:rPr>
              <w:t xml:space="preserve"> </w:t>
            </w: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2</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1 балл</w:t>
            </w:r>
          </w:p>
        </w:tc>
        <w:tc>
          <w:tcPr>
            <w:tcW w:w="8222" w:type="dxa"/>
          </w:tcPr>
          <w:p w:rsidR="00CC7B28" w:rsidRPr="00DA13E7" w:rsidRDefault="00CC7B28" w:rsidP="00A64CB0">
            <w:pPr>
              <w:rPr>
                <w:szCs w:val="28"/>
              </w:rPr>
            </w:pPr>
            <w:r w:rsidRPr="00DA13E7">
              <w:rPr>
                <w:szCs w:val="28"/>
              </w:rPr>
              <w:t>Каким физическим явлением  можно объяснить  сушку белья?</w:t>
            </w:r>
          </w:p>
          <w:p w:rsidR="00CC7B28" w:rsidRPr="00DA13E7" w:rsidRDefault="00CC7B28" w:rsidP="00A64CB0">
            <w:pPr>
              <w:pStyle w:val="a3"/>
              <w:ind w:left="1080"/>
              <w:rPr>
                <w:rFonts w:ascii="Times New Roman" w:hAnsi="Times New Roman"/>
                <w:szCs w:val="28"/>
              </w:rPr>
            </w:pPr>
            <w:r w:rsidRPr="00DA13E7">
              <w:rPr>
                <w:rFonts w:ascii="Times New Roman" w:hAnsi="Times New Roman"/>
                <w:szCs w:val="28"/>
              </w:rPr>
              <w:t>а)конденсация</w:t>
            </w:r>
          </w:p>
          <w:p w:rsidR="00CC7B28" w:rsidRPr="00DA13E7" w:rsidRDefault="00CC7B28" w:rsidP="00A64CB0">
            <w:pPr>
              <w:pStyle w:val="a3"/>
              <w:ind w:left="1080"/>
              <w:rPr>
                <w:rFonts w:ascii="Times New Roman" w:hAnsi="Times New Roman"/>
                <w:szCs w:val="28"/>
              </w:rPr>
            </w:pPr>
            <w:r w:rsidRPr="00DA13E7">
              <w:rPr>
                <w:rFonts w:ascii="Times New Roman" w:hAnsi="Times New Roman"/>
                <w:szCs w:val="28"/>
              </w:rPr>
              <w:t>б)теплопередача</w:t>
            </w:r>
          </w:p>
          <w:p w:rsidR="00CC7B28" w:rsidRPr="00DA13E7" w:rsidRDefault="00CC7B28" w:rsidP="00A64CB0">
            <w:pPr>
              <w:pStyle w:val="a3"/>
              <w:ind w:left="1080"/>
              <w:rPr>
                <w:rFonts w:ascii="Times New Roman" w:hAnsi="Times New Roman"/>
                <w:szCs w:val="28"/>
              </w:rPr>
            </w:pPr>
            <w:r w:rsidRPr="00DA13E7">
              <w:rPr>
                <w:rFonts w:ascii="Times New Roman" w:hAnsi="Times New Roman"/>
                <w:szCs w:val="28"/>
              </w:rPr>
              <w:t>в)излучение</w:t>
            </w:r>
          </w:p>
          <w:p w:rsidR="00CC7B28" w:rsidRPr="00DA13E7" w:rsidRDefault="00CC7B28" w:rsidP="00A64CB0">
            <w:pPr>
              <w:pStyle w:val="a3"/>
              <w:ind w:left="1080"/>
              <w:rPr>
                <w:rFonts w:ascii="Times New Roman" w:hAnsi="Times New Roman"/>
                <w:szCs w:val="28"/>
              </w:rPr>
            </w:pPr>
            <w:r w:rsidRPr="00DA13E7">
              <w:rPr>
                <w:rFonts w:ascii="Times New Roman" w:hAnsi="Times New Roman"/>
                <w:szCs w:val="28"/>
              </w:rPr>
              <w:t>г)испарение</w:t>
            </w:r>
          </w:p>
          <w:p w:rsidR="00CC7B28" w:rsidRPr="00DA13E7" w:rsidRDefault="00CC7B28" w:rsidP="00A64CB0">
            <w:pPr>
              <w:pStyle w:val="a3"/>
              <w:ind w:left="1080"/>
              <w:rPr>
                <w:rFonts w:ascii="Times New Roman" w:hAnsi="Times New Roman"/>
                <w:szCs w:val="28"/>
              </w:rPr>
            </w:pPr>
            <w:r w:rsidRPr="00DA13E7">
              <w:rPr>
                <w:rFonts w:ascii="Times New Roman" w:hAnsi="Times New Roman"/>
                <w:szCs w:val="28"/>
              </w:rPr>
              <w:t xml:space="preserve"> </w:t>
            </w: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3</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1 балл</w:t>
            </w:r>
          </w:p>
        </w:tc>
        <w:tc>
          <w:tcPr>
            <w:tcW w:w="8222" w:type="dxa"/>
          </w:tcPr>
          <w:p w:rsidR="00CC7B28" w:rsidRPr="00DA13E7" w:rsidRDefault="00CC7B28" w:rsidP="00A64CB0">
            <w:pPr>
              <w:rPr>
                <w:szCs w:val="28"/>
              </w:rPr>
            </w:pPr>
            <w:r w:rsidRPr="00DA13E7">
              <w:rPr>
                <w:szCs w:val="28"/>
              </w:rPr>
              <w:t>Формулировка «</w:t>
            </w:r>
            <w:r w:rsidRPr="00DA13E7">
              <w:rPr>
                <w:i/>
                <w:szCs w:val="28"/>
              </w:rPr>
              <w:t>В замкнутой системе геометрическая сумма импульсов тел остается постоянной при любых взаимодействиях тел этой системы между собой</w:t>
            </w:r>
            <w:r w:rsidRPr="00DA13E7">
              <w:rPr>
                <w:szCs w:val="28"/>
              </w:rPr>
              <w:t>», является формулировкой закона…</w:t>
            </w:r>
          </w:p>
          <w:p w:rsidR="00CC7B28" w:rsidRPr="00DA13E7" w:rsidRDefault="00CC7B28" w:rsidP="00A64CB0">
            <w:pPr>
              <w:pStyle w:val="a3"/>
              <w:ind w:left="1077"/>
              <w:rPr>
                <w:rFonts w:ascii="Times New Roman" w:hAnsi="Times New Roman"/>
                <w:szCs w:val="28"/>
              </w:rPr>
            </w:pPr>
            <w:r w:rsidRPr="00DA13E7">
              <w:rPr>
                <w:rFonts w:ascii="Times New Roman" w:hAnsi="Times New Roman"/>
                <w:szCs w:val="28"/>
              </w:rPr>
              <w:t>а)Джоуля - Ленца</w:t>
            </w:r>
          </w:p>
          <w:p w:rsidR="00CC7B28" w:rsidRPr="00DA13E7" w:rsidRDefault="00CC7B28" w:rsidP="00A64CB0">
            <w:pPr>
              <w:pStyle w:val="a3"/>
              <w:ind w:left="1077"/>
              <w:rPr>
                <w:rFonts w:ascii="Times New Roman" w:hAnsi="Times New Roman"/>
                <w:szCs w:val="28"/>
              </w:rPr>
            </w:pPr>
            <w:r w:rsidRPr="00DA13E7">
              <w:rPr>
                <w:rFonts w:ascii="Times New Roman" w:hAnsi="Times New Roman"/>
                <w:szCs w:val="28"/>
              </w:rPr>
              <w:t>б)Архимеда</w:t>
            </w:r>
          </w:p>
          <w:p w:rsidR="00CC7B28" w:rsidRPr="00DA13E7" w:rsidRDefault="00CC7B28" w:rsidP="00A64CB0">
            <w:pPr>
              <w:pStyle w:val="a3"/>
              <w:ind w:left="1077"/>
              <w:rPr>
                <w:rFonts w:ascii="Times New Roman" w:hAnsi="Times New Roman"/>
                <w:szCs w:val="28"/>
              </w:rPr>
            </w:pPr>
            <w:r w:rsidRPr="00DA13E7">
              <w:rPr>
                <w:rFonts w:ascii="Times New Roman" w:hAnsi="Times New Roman"/>
                <w:szCs w:val="28"/>
              </w:rPr>
              <w:t>в)всемирного тяготения</w:t>
            </w:r>
          </w:p>
          <w:p w:rsidR="00CC7B28" w:rsidRPr="00DA13E7" w:rsidRDefault="00CC7B28" w:rsidP="00A64CB0">
            <w:pPr>
              <w:pStyle w:val="a3"/>
              <w:ind w:left="1077"/>
              <w:rPr>
                <w:rFonts w:ascii="Times New Roman" w:hAnsi="Times New Roman"/>
                <w:szCs w:val="28"/>
              </w:rPr>
            </w:pPr>
            <w:r w:rsidRPr="00DA13E7">
              <w:rPr>
                <w:rFonts w:ascii="Times New Roman" w:hAnsi="Times New Roman"/>
                <w:szCs w:val="28"/>
              </w:rPr>
              <w:t xml:space="preserve">г)сохранения импульса </w:t>
            </w:r>
          </w:p>
          <w:p w:rsidR="00CC7B28" w:rsidRPr="00DA13E7" w:rsidRDefault="00CC7B28" w:rsidP="00A64CB0">
            <w:pPr>
              <w:pStyle w:val="a3"/>
              <w:ind w:left="1077"/>
              <w:rPr>
                <w:rFonts w:ascii="Times New Roman" w:hAnsi="Times New Roman"/>
                <w:szCs w:val="28"/>
              </w:rPr>
            </w:pPr>
            <w:r w:rsidRPr="00DA13E7">
              <w:rPr>
                <w:rFonts w:ascii="Times New Roman" w:hAnsi="Times New Roman"/>
                <w:szCs w:val="28"/>
              </w:rPr>
              <w:t xml:space="preserve"> </w:t>
            </w: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4</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2 балла</w:t>
            </w:r>
          </w:p>
        </w:tc>
        <w:tc>
          <w:tcPr>
            <w:tcW w:w="8222" w:type="dxa"/>
          </w:tcPr>
          <w:p w:rsidR="00CC7B28" w:rsidRPr="00DA13E7" w:rsidRDefault="00CC7B28" w:rsidP="00A64CB0">
            <w:pPr>
              <w:rPr>
                <w:szCs w:val="28"/>
              </w:rPr>
            </w:pPr>
            <w:r w:rsidRPr="00DA13E7">
              <w:rPr>
                <w:szCs w:val="28"/>
              </w:rPr>
              <w:t>Трамвай движется со скоростью 36 км/ч. Выразите эту скорость в см/с, м/с.</w:t>
            </w: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lastRenderedPageBreak/>
              <w:t>5</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2 балла</w:t>
            </w:r>
          </w:p>
        </w:tc>
        <w:tc>
          <w:tcPr>
            <w:tcW w:w="8222" w:type="dxa"/>
          </w:tcPr>
          <w:p w:rsidR="00CC7B28" w:rsidRPr="00DA13E7" w:rsidRDefault="00CC7B28" w:rsidP="00A64CB0">
            <w:pPr>
              <w:rPr>
                <w:szCs w:val="28"/>
              </w:rPr>
            </w:pPr>
            <w:r w:rsidRPr="00DA13E7">
              <w:rPr>
                <w:szCs w:val="28"/>
              </w:rPr>
              <w:t>Используя график определите путь, пройденный телом, за интервал времени от t</w:t>
            </w:r>
            <w:r w:rsidRPr="00DA13E7">
              <w:rPr>
                <w:szCs w:val="28"/>
                <w:vertAlign w:val="subscript"/>
              </w:rPr>
              <w:t>1</w:t>
            </w:r>
            <w:r w:rsidRPr="00DA13E7">
              <w:rPr>
                <w:szCs w:val="28"/>
              </w:rPr>
              <w:t>=4c до t</w:t>
            </w:r>
            <w:r w:rsidRPr="00DA13E7">
              <w:rPr>
                <w:szCs w:val="28"/>
                <w:vertAlign w:val="subscript"/>
              </w:rPr>
              <w:t>2</w:t>
            </w:r>
            <w:r w:rsidRPr="00DA13E7">
              <w:rPr>
                <w:szCs w:val="28"/>
              </w:rPr>
              <w:t xml:space="preserve">= 7c. </w:t>
            </w:r>
          </w:p>
          <w:p w:rsidR="00CC7B28" w:rsidRPr="00DA13E7" w:rsidRDefault="00CC7B28" w:rsidP="00A64CB0">
            <w:pPr>
              <w:pStyle w:val="a3"/>
              <w:ind w:left="1080"/>
              <w:rPr>
                <w:rFonts w:ascii="Times New Roman" w:hAnsi="Times New Roman"/>
                <w:szCs w:val="28"/>
              </w:rPr>
            </w:pPr>
          </w:p>
          <w:p w:rsidR="00CC7B28" w:rsidRPr="00DA13E7" w:rsidRDefault="00CC7B28" w:rsidP="00A64CB0">
            <w:pPr>
              <w:pStyle w:val="a3"/>
              <w:ind w:left="1080"/>
              <w:rPr>
                <w:rFonts w:ascii="Times New Roman" w:hAnsi="Times New Roman"/>
                <w:szCs w:val="28"/>
              </w:rPr>
            </w:pPr>
            <w:r w:rsidRPr="00DA13E7">
              <w:rPr>
                <w:rFonts w:ascii="Times New Roman" w:hAnsi="Times New Roman"/>
                <w:noProof/>
                <w:szCs w:val="28"/>
                <w:lang w:val="ru-RU"/>
              </w:rPr>
              <w:drawing>
                <wp:anchor distT="0" distB="0" distL="114300" distR="114300" simplePos="0" relativeHeight="251660288" behindDoc="0" locked="0" layoutInCell="1" allowOverlap="1">
                  <wp:simplePos x="0" y="0"/>
                  <wp:positionH relativeFrom="column">
                    <wp:posOffset>1581150</wp:posOffset>
                  </wp:positionH>
                  <wp:positionV relativeFrom="paragraph">
                    <wp:posOffset>11430</wp:posOffset>
                  </wp:positionV>
                  <wp:extent cx="1552575" cy="1028700"/>
                  <wp:effectExtent l="19050" t="0" r="9525" b="0"/>
                  <wp:wrapNone/>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rcRect l="38567" t="27199" r="36226" b="46004"/>
                          <a:stretch>
                            <a:fillRect/>
                          </a:stretch>
                        </pic:blipFill>
                        <pic:spPr bwMode="auto">
                          <a:xfrm>
                            <a:off x="0" y="0"/>
                            <a:ext cx="1552575" cy="1028700"/>
                          </a:xfrm>
                          <a:prstGeom prst="rect">
                            <a:avLst/>
                          </a:prstGeom>
                          <a:noFill/>
                          <a:ln w="9525">
                            <a:noFill/>
                            <a:miter lim="800000"/>
                            <a:headEnd/>
                            <a:tailEnd/>
                          </a:ln>
                        </pic:spPr>
                      </pic:pic>
                    </a:graphicData>
                  </a:graphic>
                </wp:anchor>
              </w:drawing>
            </w:r>
          </w:p>
          <w:p w:rsidR="00CC7B28" w:rsidRPr="00DA13E7" w:rsidRDefault="00CC7B28" w:rsidP="00A64CB0">
            <w:pPr>
              <w:pStyle w:val="a3"/>
              <w:ind w:left="1080"/>
              <w:rPr>
                <w:rFonts w:ascii="Times New Roman" w:hAnsi="Times New Roman"/>
                <w:szCs w:val="28"/>
              </w:rPr>
            </w:pPr>
          </w:p>
          <w:p w:rsidR="00CC7B28" w:rsidRPr="00DA13E7" w:rsidRDefault="00CC7B28" w:rsidP="00A64CB0">
            <w:pPr>
              <w:pStyle w:val="a3"/>
              <w:ind w:left="1080"/>
              <w:rPr>
                <w:rFonts w:ascii="Times New Roman" w:hAnsi="Times New Roman"/>
                <w:szCs w:val="28"/>
              </w:rPr>
            </w:pPr>
          </w:p>
          <w:p w:rsidR="00CC7B28" w:rsidRPr="00DA13E7" w:rsidRDefault="00CC7B28" w:rsidP="00A64CB0">
            <w:pPr>
              <w:pStyle w:val="a3"/>
              <w:ind w:left="1080"/>
              <w:rPr>
                <w:rFonts w:ascii="Times New Roman" w:hAnsi="Times New Roman"/>
                <w:szCs w:val="28"/>
              </w:rPr>
            </w:pPr>
          </w:p>
          <w:p w:rsidR="00CC7B28" w:rsidRPr="00DA13E7" w:rsidRDefault="00CC7B28" w:rsidP="00A64CB0">
            <w:pPr>
              <w:rPr>
                <w:szCs w:val="28"/>
              </w:rPr>
            </w:pPr>
          </w:p>
          <w:p w:rsidR="00CC7B28" w:rsidRPr="00DA13E7" w:rsidRDefault="00CC7B28" w:rsidP="00A64CB0">
            <w:pPr>
              <w:pStyle w:val="a3"/>
              <w:ind w:left="0"/>
              <w:jc w:val="center"/>
              <w:rPr>
                <w:rFonts w:ascii="Times New Roman" w:hAnsi="Times New Roman"/>
                <w:b/>
                <w:szCs w:val="28"/>
              </w:rPr>
            </w:pP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6</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2 балла</w:t>
            </w:r>
          </w:p>
        </w:tc>
        <w:tc>
          <w:tcPr>
            <w:tcW w:w="8222" w:type="dxa"/>
          </w:tcPr>
          <w:p w:rsidR="00CC7B28" w:rsidRPr="00DA13E7" w:rsidRDefault="00CC7B28" w:rsidP="00A64CB0">
            <w:pPr>
              <w:rPr>
                <w:szCs w:val="28"/>
              </w:rPr>
            </w:pPr>
            <w:r w:rsidRPr="00DA13E7">
              <w:rPr>
                <w:szCs w:val="28"/>
              </w:rPr>
              <w:t xml:space="preserve"> С какой скоростью будет двигаться тело через 4с после свободного падения? Начальная скорость равно нулю, ускорение свободного падения принять за 10м/с</w:t>
            </w:r>
            <w:r w:rsidRPr="00DA13E7">
              <w:rPr>
                <w:szCs w:val="28"/>
                <w:vertAlign w:val="superscript"/>
              </w:rPr>
              <w:t>2</w:t>
            </w:r>
            <w:r w:rsidRPr="00DA13E7">
              <w:rPr>
                <w:szCs w:val="28"/>
              </w:rPr>
              <w:t>.</w:t>
            </w:r>
          </w:p>
          <w:p w:rsidR="00CC7B28" w:rsidRPr="00DA13E7" w:rsidRDefault="00CC7B28" w:rsidP="00A64CB0">
            <w:pPr>
              <w:rPr>
                <w:szCs w:val="28"/>
              </w:rPr>
            </w:pP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7</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2 балла</w:t>
            </w:r>
          </w:p>
        </w:tc>
        <w:tc>
          <w:tcPr>
            <w:tcW w:w="8222" w:type="dxa"/>
          </w:tcPr>
          <w:p w:rsidR="00CC7B28" w:rsidRPr="00DA13E7" w:rsidRDefault="00CC7B28" w:rsidP="00A64CB0">
            <w:pPr>
              <w:rPr>
                <w:szCs w:val="28"/>
              </w:rPr>
            </w:pPr>
            <w:r w:rsidRPr="00DA13E7">
              <w:rPr>
                <w:szCs w:val="28"/>
              </w:rPr>
              <w:t>Как называется прибор, изображенный на рисунке? Какую физическую величину он измеряет?</w:t>
            </w:r>
          </w:p>
          <w:p w:rsidR="00CC7B28" w:rsidRPr="00DA13E7" w:rsidRDefault="00CC7B28" w:rsidP="00A64CB0">
            <w:pPr>
              <w:jc w:val="center"/>
              <w:rPr>
                <w:szCs w:val="28"/>
              </w:rPr>
            </w:pPr>
            <w:r w:rsidRPr="00DA13E7">
              <w:rPr>
                <w:szCs w:val="28"/>
              </w:rPr>
              <w:t xml:space="preserve"> </w:t>
            </w:r>
          </w:p>
          <w:p w:rsidR="00CC7B28" w:rsidRPr="00DA13E7" w:rsidRDefault="00CC7B28" w:rsidP="00A64CB0">
            <w:pPr>
              <w:pStyle w:val="a3"/>
              <w:ind w:left="0"/>
              <w:jc w:val="center"/>
              <w:rPr>
                <w:rFonts w:ascii="Times New Roman" w:hAnsi="Times New Roman"/>
                <w:b/>
                <w:szCs w:val="28"/>
              </w:rPr>
            </w:pPr>
            <w:r w:rsidRPr="00DA13E7">
              <w:rPr>
                <w:rFonts w:ascii="Times New Roman" w:hAnsi="Times New Roman"/>
                <w:b/>
                <w:noProof/>
                <w:szCs w:val="28"/>
                <w:lang w:val="ru-RU"/>
              </w:rPr>
              <w:drawing>
                <wp:inline distT="0" distB="0" distL="0" distR="0">
                  <wp:extent cx="1752600" cy="1619250"/>
                  <wp:effectExtent l="19050" t="0" r="0" b="0"/>
                  <wp:docPr id="11" name="Рисунок 4"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jpg"/>
                          <pic:cNvPicPr>
                            <a:picLocks noChangeAspect="1" noChangeArrowheads="1"/>
                          </pic:cNvPicPr>
                        </pic:nvPicPr>
                        <pic:blipFill>
                          <a:blip r:embed="rId10" cstate="print"/>
                          <a:srcRect/>
                          <a:stretch>
                            <a:fillRect/>
                          </a:stretch>
                        </pic:blipFill>
                        <pic:spPr bwMode="auto">
                          <a:xfrm>
                            <a:off x="0" y="0"/>
                            <a:ext cx="1752600" cy="1619250"/>
                          </a:xfrm>
                          <a:prstGeom prst="rect">
                            <a:avLst/>
                          </a:prstGeom>
                          <a:noFill/>
                          <a:ln w="9525">
                            <a:noFill/>
                            <a:miter lim="800000"/>
                            <a:headEnd/>
                            <a:tailEnd/>
                          </a:ln>
                        </pic:spPr>
                      </pic:pic>
                    </a:graphicData>
                  </a:graphic>
                </wp:inline>
              </w:drawing>
            </w: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8</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 xml:space="preserve"> 3 балла</w:t>
            </w:r>
          </w:p>
        </w:tc>
        <w:tc>
          <w:tcPr>
            <w:tcW w:w="8222" w:type="dxa"/>
          </w:tcPr>
          <w:p w:rsidR="00CC7B28" w:rsidRPr="00DA13E7" w:rsidRDefault="00CC7B28" w:rsidP="00A64CB0">
            <w:pPr>
              <w:rPr>
                <w:szCs w:val="28"/>
              </w:rPr>
            </w:pPr>
            <w:r w:rsidRPr="00DA13E7">
              <w:rPr>
                <w:szCs w:val="28"/>
              </w:rPr>
              <w:t>С каким ускорением будет двигаться тело массой 8 кг под действием силы 4Н?</w:t>
            </w:r>
          </w:p>
          <w:p w:rsidR="00CC7B28" w:rsidRPr="00DA13E7" w:rsidRDefault="00CC7B28" w:rsidP="00A64CB0">
            <w:pPr>
              <w:rPr>
                <w:szCs w:val="28"/>
              </w:rPr>
            </w:pP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9</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3 балла</w:t>
            </w:r>
          </w:p>
        </w:tc>
        <w:tc>
          <w:tcPr>
            <w:tcW w:w="8222" w:type="dxa"/>
          </w:tcPr>
          <w:p w:rsidR="00CC7B28" w:rsidRPr="00DA13E7" w:rsidRDefault="00CC7B28" w:rsidP="00A64CB0">
            <w:pPr>
              <w:rPr>
                <w:noProof/>
                <w:szCs w:val="28"/>
              </w:rPr>
            </w:pPr>
            <w:r w:rsidRPr="00DA13E7">
              <w:rPr>
                <w:szCs w:val="28"/>
              </w:rPr>
              <w:t>Определите, на какой чашке весов находится брусок из свинца, а на какой из олова. Ответ обоснуйте.</w:t>
            </w:r>
            <w:r w:rsidRPr="00DA13E7">
              <w:rPr>
                <w:noProof/>
                <w:szCs w:val="28"/>
              </w:rPr>
              <w:t xml:space="preserve"> </w:t>
            </w:r>
          </w:p>
          <w:p w:rsidR="00CC7B28" w:rsidRPr="00DA13E7" w:rsidRDefault="00CC7B28" w:rsidP="00A64CB0">
            <w:pPr>
              <w:rPr>
                <w:szCs w:val="28"/>
              </w:rPr>
            </w:pPr>
          </w:p>
          <w:p w:rsidR="00CC7B28" w:rsidRPr="00DA13E7" w:rsidRDefault="00CC7B28" w:rsidP="00A64CB0">
            <w:pPr>
              <w:pStyle w:val="a3"/>
              <w:ind w:left="0"/>
              <w:jc w:val="center"/>
              <w:rPr>
                <w:rFonts w:ascii="Times New Roman" w:hAnsi="Times New Roman"/>
                <w:b/>
                <w:szCs w:val="28"/>
              </w:rPr>
            </w:pPr>
            <w:r w:rsidRPr="00DA13E7">
              <w:rPr>
                <w:rFonts w:ascii="Times New Roman" w:hAnsi="Times New Roman"/>
                <w:b/>
                <w:noProof/>
                <w:szCs w:val="28"/>
                <w:lang w:val="ru-RU"/>
              </w:rPr>
              <w:drawing>
                <wp:inline distT="0" distB="0" distL="0" distR="0">
                  <wp:extent cx="3362325" cy="1343025"/>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l="33513" t="53362" r="25922" b="23038"/>
                          <a:stretch>
                            <a:fillRect/>
                          </a:stretch>
                        </pic:blipFill>
                        <pic:spPr bwMode="auto">
                          <a:xfrm>
                            <a:off x="0" y="0"/>
                            <a:ext cx="3362325" cy="1343025"/>
                          </a:xfrm>
                          <a:prstGeom prst="rect">
                            <a:avLst/>
                          </a:prstGeom>
                          <a:noFill/>
                          <a:ln w="9525">
                            <a:noFill/>
                            <a:miter lim="800000"/>
                            <a:headEnd/>
                            <a:tailEnd/>
                          </a:ln>
                        </pic:spPr>
                      </pic:pic>
                    </a:graphicData>
                  </a:graphic>
                </wp:inline>
              </w:drawing>
            </w:r>
          </w:p>
        </w:tc>
      </w:tr>
      <w:tr w:rsidR="00CC7B28" w:rsidRPr="00DA13E7" w:rsidTr="00A64CB0">
        <w:tc>
          <w:tcPr>
            <w:tcW w:w="1134" w:type="dxa"/>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10</w:t>
            </w:r>
          </w:p>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3 балла</w:t>
            </w:r>
          </w:p>
        </w:tc>
        <w:tc>
          <w:tcPr>
            <w:tcW w:w="8222" w:type="dxa"/>
          </w:tcPr>
          <w:p w:rsidR="00CC7B28" w:rsidRPr="00DA13E7" w:rsidRDefault="00CC7B28" w:rsidP="00A64CB0">
            <w:pPr>
              <w:rPr>
                <w:szCs w:val="28"/>
              </w:rPr>
            </w:pPr>
            <w:r w:rsidRPr="00DA13E7">
              <w:rPr>
                <w:szCs w:val="28"/>
              </w:rPr>
              <w:t>Чему равно сопротивление участка цепи, если сила тока в цепи 4А, а напряжение на участке 2 В?</w:t>
            </w:r>
          </w:p>
          <w:p w:rsidR="00CC7B28" w:rsidRPr="00DA13E7" w:rsidRDefault="00CC7B28" w:rsidP="00A64CB0">
            <w:pPr>
              <w:rPr>
                <w:szCs w:val="28"/>
              </w:rPr>
            </w:pPr>
          </w:p>
        </w:tc>
      </w:tr>
    </w:tbl>
    <w:p w:rsidR="00CC7B28" w:rsidRPr="00DA13E7" w:rsidRDefault="00CC7B28" w:rsidP="00CC7B28">
      <w:pPr>
        <w:rPr>
          <w:b/>
          <w:szCs w:val="28"/>
        </w:rPr>
      </w:pPr>
    </w:p>
    <w:p w:rsidR="00CC7B28" w:rsidRDefault="00CC7B28" w:rsidP="00CC7B28">
      <w:pPr>
        <w:rPr>
          <w:b/>
          <w:szCs w:val="28"/>
        </w:rPr>
      </w:pPr>
    </w:p>
    <w:p w:rsidR="00CC7B28" w:rsidRDefault="00CC7B28" w:rsidP="00CC7B28">
      <w:pPr>
        <w:rPr>
          <w:b/>
          <w:szCs w:val="28"/>
        </w:rPr>
      </w:pPr>
    </w:p>
    <w:p w:rsidR="00CC7B28" w:rsidRDefault="00CC7B28" w:rsidP="00CC7B28">
      <w:pPr>
        <w:rPr>
          <w:b/>
          <w:szCs w:val="28"/>
        </w:rPr>
      </w:pPr>
    </w:p>
    <w:p w:rsidR="00CC7B28" w:rsidRPr="00DA13E7" w:rsidRDefault="00CC7B28" w:rsidP="00CC7B28">
      <w:pPr>
        <w:rPr>
          <w:b/>
          <w:szCs w:val="28"/>
        </w:rPr>
      </w:pPr>
    </w:p>
    <w:p w:rsidR="00CC7B28" w:rsidRPr="00DA13E7" w:rsidRDefault="00CC7B28" w:rsidP="00CC7B28">
      <w:pPr>
        <w:rPr>
          <w:b/>
          <w:szCs w:val="28"/>
        </w:rPr>
      </w:pPr>
      <w:r w:rsidRPr="00DA13E7">
        <w:rPr>
          <w:b/>
          <w:szCs w:val="28"/>
        </w:rPr>
        <w:lastRenderedPageBreak/>
        <w:t>7.Система оценки решения задач, ответов на вопросы, выполнения заданий</w:t>
      </w:r>
    </w:p>
    <w:tbl>
      <w:tblPr>
        <w:tblW w:w="9379" w:type="dxa"/>
        <w:jc w:val="center"/>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7"/>
        <w:gridCol w:w="2068"/>
        <w:gridCol w:w="6164"/>
      </w:tblGrid>
      <w:tr w:rsidR="00CC7B28" w:rsidRPr="00DA13E7" w:rsidTr="00A64CB0">
        <w:trPr>
          <w:jc w:val="center"/>
        </w:trPr>
        <w:tc>
          <w:tcPr>
            <w:tcW w:w="1014"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 задания</w:t>
            </w:r>
          </w:p>
        </w:tc>
        <w:tc>
          <w:tcPr>
            <w:tcW w:w="2068"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Максимальный балл за задание</w:t>
            </w:r>
          </w:p>
        </w:tc>
        <w:tc>
          <w:tcPr>
            <w:tcW w:w="6297"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Баллы за этапы решения</w:t>
            </w:r>
          </w:p>
        </w:tc>
      </w:tr>
      <w:tr w:rsidR="00CC7B28" w:rsidRPr="00DA13E7" w:rsidTr="00A64CB0">
        <w:trPr>
          <w:jc w:val="center"/>
        </w:trPr>
        <w:tc>
          <w:tcPr>
            <w:tcW w:w="1014"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1</w:t>
            </w:r>
          </w:p>
        </w:tc>
        <w:tc>
          <w:tcPr>
            <w:tcW w:w="2068"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1 балл</w:t>
            </w:r>
          </w:p>
        </w:tc>
        <w:tc>
          <w:tcPr>
            <w:tcW w:w="6297" w:type="dxa"/>
            <w:vAlign w:val="center"/>
          </w:tcPr>
          <w:p w:rsidR="00CC7B28" w:rsidRPr="00DA13E7" w:rsidRDefault="00CC7B28" w:rsidP="00A64CB0">
            <w:pPr>
              <w:pStyle w:val="a3"/>
              <w:ind w:left="0"/>
              <w:rPr>
                <w:rFonts w:ascii="Times New Roman" w:hAnsi="Times New Roman"/>
                <w:szCs w:val="28"/>
              </w:rPr>
            </w:pPr>
            <w:r w:rsidRPr="00DA13E7">
              <w:rPr>
                <w:rFonts w:ascii="Times New Roman" w:hAnsi="Times New Roman"/>
                <w:szCs w:val="28"/>
              </w:rPr>
              <w:t>За верный ответ студент получает - 1 балл</w:t>
            </w:r>
          </w:p>
        </w:tc>
      </w:tr>
      <w:tr w:rsidR="00CC7B28" w:rsidRPr="00DA13E7" w:rsidTr="00A64CB0">
        <w:trPr>
          <w:jc w:val="center"/>
        </w:trPr>
        <w:tc>
          <w:tcPr>
            <w:tcW w:w="1014"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2</w:t>
            </w:r>
          </w:p>
        </w:tc>
        <w:tc>
          <w:tcPr>
            <w:tcW w:w="2068" w:type="dxa"/>
            <w:vAlign w:val="center"/>
          </w:tcPr>
          <w:p w:rsidR="00CC7B28" w:rsidRPr="00DA13E7" w:rsidRDefault="00CC7B28" w:rsidP="00A64CB0">
            <w:pPr>
              <w:jc w:val="center"/>
              <w:rPr>
                <w:szCs w:val="28"/>
              </w:rPr>
            </w:pPr>
            <w:r w:rsidRPr="00DA13E7">
              <w:rPr>
                <w:szCs w:val="28"/>
              </w:rPr>
              <w:t>1 балл</w:t>
            </w:r>
          </w:p>
        </w:tc>
        <w:tc>
          <w:tcPr>
            <w:tcW w:w="6297" w:type="dxa"/>
            <w:vAlign w:val="center"/>
          </w:tcPr>
          <w:p w:rsidR="00CC7B28" w:rsidRPr="00DA13E7" w:rsidRDefault="00CC7B28" w:rsidP="00A64CB0">
            <w:pPr>
              <w:rPr>
                <w:szCs w:val="28"/>
              </w:rPr>
            </w:pPr>
            <w:r w:rsidRPr="00DA13E7">
              <w:rPr>
                <w:szCs w:val="28"/>
              </w:rPr>
              <w:t>За верный ответ студент получает - 1 балл</w:t>
            </w:r>
          </w:p>
        </w:tc>
      </w:tr>
      <w:tr w:rsidR="00CC7B28" w:rsidRPr="00DA13E7" w:rsidTr="00A64CB0">
        <w:trPr>
          <w:jc w:val="center"/>
        </w:trPr>
        <w:tc>
          <w:tcPr>
            <w:tcW w:w="1014"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3</w:t>
            </w:r>
          </w:p>
        </w:tc>
        <w:tc>
          <w:tcPr>
            <w:tcW w:w="2068" w:type="dxa"/>
            <w:vAlign w:val="center"/>
          </w:tcPr>
          <w:p w:rsidR="00CC7B28" w:rsidRPr="00DA13E7" w:rsidRDefault="00CC7B28" w:rsidP="00A64CB0">
            <w:pPr>
              <w:jc w:val="center"/>
              <w:rPr>
                <w:szCs w:val="28"/>
              </w:rPr>
            </w:pPr>
            <w:r w:rsidRPr="00DA13E7">
              <w:rPr>
                <w:szCs w:val="28"/>
              </w:rPr>
              <w:t>1 балл</w:t>
            </w:r>
          </w:p>
        </w:tc>
        <w:tc>
          <w:tcPr>
            <w:tcW w:w="6297" w:type="dxa"/>
            <w:vAlign w:val="center"/>
          </w:tcPr>
          <w:p w:rsidR="00CC7B28" w:rsidRPr="00DA13E7" w:rsidRDefault="00CC7B28" w:rsidP="00A64CB0">
            <w:pPr>
              <w:rPr>
                <w:szCs w:val="28"/>
              </w:rPr>
            </w:pPr>
            <w:r w:rsidRPr="00DA13E7">
              <w:rPr>
                <w:szCs w:val="28"/>
              </w:rPr>
              <w:t>За верный ответ студент получает - 1 балл</w:t>
            </w:r>
          </w:p>
        </w:tc>
      </w:tr>
      <w:tr w:rsidR="00CC7B28" w:rsidRPr="00DA13E7" w:rsidTr="00A64CB0">
        <w:trPr>
          <w:jc w:val="center"/>
        </w:trPr>
        <w:tc>
          <w:tcPr>
            <w:tcW w:w="1014"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4</w:t>
            </w:r>
          </w:p>
          <w:p w:rsidR="00CC7B28" w:rsidRPr="00DA13E7" w:rsidRDefault="00CC7B28" w:rsidP="00A64CB0">
            <w:pPr>
              <w:pStyle w:val="a3"/>
              <w:ind w:left="0"/>
              <w:jc w:val="center"/>
              <w:rPr>
                <w:rFonts w:ascii="Times New Roman" w:hAnsi="Times New Roman"/>
                <w:szCs w:val="28"/>
              </w:rPr>
            </w:pPr>
          </w:p>
        </w:tc>
        <w:tc>
          <w:tcPr>
            <w:tcW w:w="2068"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2 балла</w:t>
            </w:r>
          </w:p>
        </w:tc>
        <w:tc>
          <w:tcPr>
            <w:tcW w:w="6297" w:type="dxa"/>
            <w:vAlign w:val="center"/>
          </w:tcPr>
          <w:p w:rsidR="00CC7B28" w:rsidRPr="00DA13E7" w:rsidRDefault="00CC7B28" w:rsidP="00A64CB0">
            <w:pPr>
              <w:pStyle w:val="a3"/>
              <w:ind w:left="0"/>
              <w:rPr>
                <w:rFonts w:ascii="Times New Roman" w:hAnsi="Times New Roman"/>
                <w:szCs w:val="28"/>
              </w:rPr>
            </w:pPr>
            <w:r w:rsidRPr="00DA13E7">
              <w:rPr>
                <w:rFonts w:ascii="Times New Roman" w:hAnsi="Times New Roman"/>
                <w:szCs w:val="28"/>
              </w:rPr>
              <w:t>Осуществлен верно перевод в м/с - 1 балл</w:t>
            </w:r>
          </w:p>
          <w:p w:rsidR="00CC7B28" w:rsidRPr="00DA13E7" w:rsidRDefault="00CC7B28" w:rsidP="00A64CB0">
            <w:pPr>
              <w:pStyle w:val="a3"/>
              <w:ind w:left="0"/>
              <w:rPr>
                <w:rFonts w:ascii="Times New Roman" w:hAnsi="Times New Roman"/>
                <w:szCs w:val="28"/>
              </w:rPr>
            </w:pPr>
            <w:r w:rsidRPr="00DA13E7">
              <w:rPr>
                <w:rFonts w:ascii="Times New Roman" w:hAnsi="Times New Roman"/>
                <w:szCs w:val="28"/>
              </w:rPr>
              <w:t>Осуществлен верно перевод в см/с - 1 балл</w:t>
            </w:r>
          </w:p>
        </w:tc>
      </w:tr>
      <w:tr w:rsidR="00CC7B28" w:rsidRPr="00DA13E7" w:rsidTr="00A64CB0">
        <w:trPr>
          <w:jc w:val="center"/>
        </w:trPr>
        <w:tc>
          <w:tcPr>
            <w:tcW w:w="1014"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5</w:t>
            </w:r>
          </w:p>
        </w:tc>
        <w:tc>
          <w:tcPr>
            <w:tcW w:w="2068"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2 балла</w:t>
            </w:r>
          </w:p>
        </w:tc>
        <w:tc>
          <w:tcPr>
            <w:tcW w:w="6297" w:type="dxa"/>
            <w:vAlign w:val="center"/>
          </w:tcPr>
          <w:p w:rsidR="00CC7B28" w:rsidRPr="00DA13E7" w:rsidRDefault="00CC7B28" w:rsidP="00A64CB0">
            <w:pPr>
              <w:pStyle w:val="a3"/>
              <w:ind w:left="0"/>
              <w:rPr>
                <w:rFonts w:ascii="Times New Roman" w:hAnsi="Times New Roman"/>
                <w:szCs w:val="28"/>
              </w:rPr>
            </w:pPr>
            <w:r w:rsidRPr="00DA13E7">
              <w:rPr>
                <w:rFonts w:ascii="Times New Roman" w:hAnsi="Times New Roman"/>
                <w:szCs w:val="28"/>
              </w:rPr>
              <w:t>Определение скорости движения - 1 балл</w:t>
            </w:r>
          </w:p>
          <w:p w:rsidR="00CC7B28" w:rsidRPr="00DA13E7" w:rsidRDefault="00CC7B28" w:rsidP="00A64CB0">
            <w:pPr>
              <w:pStyle w:val="a3"/>
              <w:ind w:left="0"/>
              <w:rPr>
                <w:rFonts w:ascii="Times New Roman" w:hAnsi="Times New Roman"/>
                <w:szCs w:val="28"/>
              </w:rPr>
            </w:pPr>
            <w:r w:rsidRPr="00DA13E7">
              <w:rPr>
                <w:rFonts w:ascii="Times New Roman" w:hAnsi="Times New Roman"/>
                <w:szCs w:val="28"/>
              </w:rPr>
              <w:t>Определение пройденного пути - 1 балл</w:t>
            </w:r>
          </w:p>
        </w:tc>
      </w:tr>
      <w:tr w:rsidR="00CC7B28" w:rsidRPr="00DA13E7" w:rsidTr="00A64CB0">
        <w:trPr>
          <w:jc w:val="center"/>
        </w:trPr>
        <w:tc>
          <w:tcPr>
            <w:tcW w:w="1014"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6</w:t>
            </w:r>
          </w:p>
        </w:tc>
        <w:tc>
          <w:tcPr>
            <w:tcW w:w="2068"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2 балла</w:t>
            </w:r>
          </w:p>
        </w:tc>
        <w:tc>
          <w:tcPr>
            <w:tcW w:w="6297" w:type="dxa"/>
            <w:vAlign w:val="center"/>
          </w:tcPr>
          <w:p w:rsidR="00CC7B28" w:rsidRPr="00DA13E7" w:rsidRDefault="00CC7B28" w:rsidP="00A64CB0">
            <w:pPr>
              <w:pStyle w:val="a3"/>
              <w:ind w:left="0"/>
              <w:rPr>
                <w:rFonts w:ascii="Times New Roman" w:hAnsi="Times New Roman"/>
                <w:szCs w:val="28"/>
              </w:rPr>
            </w:pPr>
            <w:r w:rsidRPr="00DA13E7">
              <w:rPr>
                <w:rFonts w:ascii="Times New Roman" w:hAnsi="Times New Roman"/>
                <w:szCs w:val="28"/>
              </w:rPr>
              <w:t>Знание формулы - 1балл</w:t>
            </w:r>
          </w:p>
          <w:p w:rsidR="00CC7B28" w:rsidRPr="00DA13E7" w:rsidRDefault="00CC7B28" w:rsidP="00A64CB0">
            <w:pPr>
              <w:pStyle w:val="a3"/>
              <w:ind w:left="0"/>
              <w:rPr>
                <w:rFonts w:ascii="Times New Roman" w:hAnsi="Times New Roman"/>
                <w:szCs w:val="28"/>
              </w:rPr>
            </w:pPr>
            <w:r w:rsidRPr="00DA13E7">
              <w:rPr>
                <w:rFonts w:ascii="Times New Roman" w:hAnsi="Times New Roman"/>
                <w:szCs w:val="28"/>
              </w:rPr>
              <w:t>Верный расчет по формуле - 1 балл</w:t>
            </w:r>
          </w:p>
        </w:tc>
      </w:tr>
      <w:tr w:rsidR="00CC7B28" w:rsidRPr="00DA13E7" w:rsidTr="00A64CB0">
        <w:trPr>
          <w:jc w:val="center"/>
        </w:trPr>
        <w:tc>
          <w:tcPr>
            <w:tcW w:w="1014"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7</w:t>
            </w:r>
          </w:p>
        </w:tc>
        <w:tc>
          <w:tcPr>
            <w:tcW w:w="2068"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2 балла</w:t>
            </w:r>
          </w:p>
        </w:tc>
        <w:tc>
          <w:tcPr>
            <w:tcW w:w="6297" w:type="dxa"/>
            <w:vAlign w:val="center"/>
          </w:tcPr>
          <w:p w:rsidR="00CC7B28" w:rsidRPr="00DA13E7" w:rsidRDefault="00CC7B28" w:rsidP="00A64CB0">
            <w:pPr>
              <w:pStyle w:val="a3"/>
              <w:ind w:left="0"/>
              <w:rPr>
                <w:rFonts w:ascii="Times New Roman" w:hAnsi="Times New Roman"/>
                <w:szCs w:val="28"/>
              </w:rPr>
            </w:pPr>
            <w:r w:rsidRPr="00DA13E7">
              <w:rPr>
                <w:rFonts w:ascii="Times New Roman" w:hAnsi="Times New Roman"/>
                <w:szCs w:val="28"/>
              </w:rPr>
              <w:t>Верно назван прибор – 1 балл</w:t>
            </w:r>
          </w:p>
          <w:p w:rsidR="00CC7B28" w:rsidRPr="00DA13E7" w:rsidRDefault="00CC7B28" w:rsidP="00A64CB0">
            <w:pPr>
              <w:pStyle w:val="a3"/>
              <w:ind w:left="0"/>
              <w:rPr>
                <w:rFonts w:ascii="Times New Roman" w:hAnsi="Times New Roman"/>
                <w:szCs w:val="28"/>
              </w:rPr>
            </w:pPr>
            <w:r w:rsidRPr="00DA13E7">
              <w:rPr>
                <w:rFonts w:ascii="Times New Roman" w:hAnsi="Times New Roman"/>
                <w:szCs w:val="28"/>
              </w:rPr>
              <w:t>Верно указана физическая величина, измеряемая  прибором – 1 балл</w:t>
            </w:r>
          </w:p>
        </w:tc>
      </w:tr>
      <w:tr w:rsidR="00CC7B28" w:rsidRPr="00DA13E7" w:rsidTr="00A64CB0">
        <w:trPr>
          <w:jc w:val="center"/>
        </w:trPr>
        <w:tc>
          <w:tcPr>
            <w:tcW w:w="1014"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8</w:t>
            </w:r>
          </w:p>
        </w:tc>
        <w:tc>
          <w:tcPr>
            <w:tcW w:w="2068"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3 балла</w:t>
            </w:r>
          </w:p>
        </w:tc>
        <w:tc>
          <w:tcPr>
            <w:tcW w:w="6297" w:type="dxa"/>
            <w:vAlign w:val="center"/>
          </w:tcPr>
          <w:p w:rsidR="00CC7B28" w:rsidRPr="00DA13E7" w:rsidRDefault="00CC7B28" w:rsidP="00A64CB0">
            <w:pPr>
              <w:pStyle w:val="a3"/>
              <w:ind w:left="0"/>
              <w:rPr>
                <w:rFonts w:ascii="Times New Roman" w:hAnsi="Times New Roman"/>
                <w:szCs w:val="28"/>
              </w:rPr>
            </w:pPr>
            <w:r w:rsidRPr="00DA13E7">
              <w:rPr>
                <w:rFonts w:ascii="Times New Roman" w:hAnsi="Times New Roman"/>
                <w:szCs w:val="28"/>
              </w:rPr>
              <w:t xml:space="preserve">Знание </w:t>
            </w:r>
            <w:r w:rsidRPr="00DA13E7">
              <w:rPr>
                <w:rFonts w:ascii="Times New Roman" w:hAnsi="Times New Roman"/>
                <w:szCs w:val="28"/>
                <w:lang w:val="en-US"/>
              </w:rPr>
              <w:t>II</w:t>
            </w:r>
            <w:r w:rsidRPr="00DA13E7">
              <w:rPr>
                <w:rFonts w:ascii="Times New Roman" w:hAnsi="Times New Roman"/>
                <w:szCs w:val="28"/>
              </w:rPr>
              <w:t xml:space="preserve"> закона Ньютона - 1 балл</w:t>
            </w:r>
          </w:p>
          <w:p w:rsidR="00CC7B28" w:rsidRPr="00DA13E7" w:rsidRDefault="00CC7B28" w:rsidP="00A64CB0">
            <w:pPr>
              <w:pStyle w:val="a3"/>
              <w:ind w:left="0"/>
              <w:rPr>
                <w:rFonts w:ascii="Times New Roman" w:hAnsi="Times New Roman"/>
                <w:szCs w:val="28"/>
              </w:rPr>
            </w:pPr>
            <w:r w:rsidRPr="00DA13E7">
              <w:rPr>
                <w:rFonts w:ascii="Times New Roman" w:hAnsi="Times New Roman"/>
                <w:szCs w:val="28"/>
              </w:rPr>
              <w:t>Верный расчет по формуле - 1 балл</w:t>
            </w:r>
          </w:p>
          <w:p w:rsidR="00CC7B28" w:rsidRPr="00DA13E7" w:rsidRDefault="00CC7B28" w:rsidP="00A64CB0">
            <w:pPr>
              <w:pStyle w:val="a3"/>
              <w:ind w:left="0"/>
              <w:rPr>
                <w:rFonts w:ascii="Times New Roman" w:hAnsi="Times New Roman"/>
                <w:szCs w:val="28"/>
              </w:rPr>
            </w:pPr>
            <w:r w:rsidRPr="00DA13E7">
              <w:rPr>
                <w:rFonts w:ascii="Times New Roman" w:hAnsi="Times New Roman"/>
                <w:szCs w:val="28"/>
              </w:rPr>
              <w:t>Перевод единиц - 1 балл</w:t>
            </w:r>
          </w:p>
        </w:tc>
      </w:tr>
      <w:tr w:rsidR="00CC7B28" w:rsidRPr="00DA13E7" w:rsidTr="00A64CB0">
        <w:trPr>
          <w:jc w:val="center"/>
        </w:trPr>
        <w:tc>
          <w:tcPr>
            <w:tcW w:w="1014"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9</w:t>
            </w:r>
          </w:p>
        </w:tc>
        <w:tc>
          <w:tcPr>
            <w:tcW w:w="2068"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3 балла</w:t>
            </w:r>
          </w:p>
        </w:tc>
        <w:tc>
          <w:tcPr>
            <w:tcW w:w="6297" w:type="dxa"/>
            <w:vAlign w:val="center"/>
          </w:tcPr>
          <w:p w:rsidR="00CC7B28" w:rsidRPr="00DA13E7" w:rsidRDefault="00CC7B28" w:rsidP="00A64CB0">
            <w:pPr>
              <w:pStyle w:val="a3"/>
              <w:ind w:left="0"/>
              <w:rPr>
                <w:rFonts w:ascii="Times New Roman" w:hAnsi="Times New Roman"/>
                <w:szCs w:val="28"/>
              </w:rPr>
            </w:pPr>
            <w:r w:rsidRPr="00DA13E7">
              <w:rPr>
                <w:rFonts w:ascii="Times New Roman" w:hAnsi="Times New Roman"/>
                <w:szCs w:val="28"/>
              </w:rPr>
              <w:t>Интуитивная верная догадка, без объяснений -1балл</w:t>
            </w:r>
          </w:p>
          <w:p w:rsidR="00CC7B28" w:rsidRPr="00DA13E7" w:rsidRDefault="00CC7B28" w:rsidP="00A64CB0">
            <w:pPr>
              <w:pStyle w:val="a3"/>
              <w:ind w:left="0"/>
              <w:rPr>
                <w:rFonts w:ascii="Times New Roman" w:hAnsi="Times New Roman"/>
                <w:szCs w:val="28"/>
              </w:rPr>
            </w:pPr>
            <w:r w:rsidRPr="00DA13E7">
              <w:rPr>
                <w:rFonts w:ascii="Times New Roman" w:hAnsi="Times New Roman"/>
                <w:szCs w:val="28"/>
              </w:rPr>
              <w:t>Знание понятия плотности - 1 балл</w:t>
            </w:r>
          </w:p>
          <w:p w:rsidR="00CC7B28" w:rsidRPr="00DA13E7" w:rsidRDefault="00CC7B28" w:rsidP="00A64CB0">
            <w:pPr>
              <w:pStyle w:val="a3"/>
              <w:ind w:left="0"/>
              <w:rPr>
                <w:rFonts w:ascii="Times New Roman" w:hAnsi="Times New Roman"/>
                <w:szCs w:val="28"/>
              </w:rPr>
            </w:pPr>
            <w:r w:rsidRPr="00DA13E7">
              <w:rPr>
                <w:rFonts w:ascii="Times New Roman" w:hAnsi="Times New Roman"/>
                <w:szCs w:val="28"/>
              </w:rPr>
              <w:t>Связь объема, массы и плотности - 1 балл</w:t>
            </w:r>
          </w:p>
        </w:tc>
      </w:tr>
      <w:tr w:rsidR="00CC7B28" w:rsidRPr="00DA13E7" w:rsidTr="00A64CB0">
        <w:trPr>
          <w:jc w:val="center"/>
        </w:trPr>
        <w:tc>
          <w:tcPr>
            <w:tcW w:w="1014"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10</w:t>
            </w:r>
          </w:p>
        </w:tc>
        <w:tc>
          <w:tcPr>
            <w:tcW w:w="2068" w:type="dxa"/>
            <w:vAlign w:val="center"/>
          </w:tcPr>
          <w:p w:rsidR="00CC7B28" w:rsidRPr="00DA13E7" w:rsidRDefault="00CC7B28" w:rsidP="00A64CB0">
            <w:pPr>
              <w:pStyle w:val="a3"/>
              <w:ind w:left="0"/>
              <w:jc w:val="center"/>
              <w:rPr>
                <w:rFonts w:ascii="Times New Roman" w:hAnsi="Times New Roman"/>
                <w:szCs w:val="28"/>
              </w:rPr>
            </w:pPr>
            <w:r w:rsidRPr="00DA13E7">
              <w:rPr>
                <w:rFonts w:ascii="Times New Roman" w:hAnsi="Times New Roman"/>
                <w:szCs w:val="28"/>
              </w:rPr>
              <w:t>3 балла</w:t>
            </w:r>
          </w:p>
        </w:tc>
        <w:tc>
          <w:tcPr>
            <w:tcW w:w="6297" w:type="dxa"/>
            <w:vAlign w:val="center"/>
          </w:tcPr>
          <w:p w:rsidR="00CC7B28" w:rsidRPr="00DA13E7" w:rsidRDefault="00CC7B28" w:rsidP="00A64CB0">
            <w:pPr>
              <w:pStyle w:val="a3"/>
              <w:ind w:left="0"/>
              <w:rPr>
                <w:rFonts w:ascii="Times New Roman" w:hAnsi="Times New Roman"/>
                <w:szCs w:val="28"/>
              </w:rPr>
            </w:pPr>
            <w:r w:rsidRPr="00DA13E7">
              <w:rPr>
                <w:rFonts w:ascii="Times New Roman" w:hAnsi="Times New Roman"/>
                <w:szCs w:val="28"/>
              </w:rPr>
              <w:t>Знание закона Ома для участка цепи - 1 балл</w:t>
            </w:r>
          </w:p>
          <w:p w:rsidR="00CC7B28" w:rsidRPr="00DA13E7" w:rsidRDefault="00CC7B28" w:rsidP="00A64CB0">
            <w:pPr>
              <w:pStyle w:val="a3"/>
              <w:ind w:left="0"/>
              <w:rPr>
                <w:rFonts w:ascii="Times New Roman" w:hAnsi="Times New Roman"/>
                <w:szCs w:val="28"/>
              </w:rPr>
            </w:pPr>
            <w:r w:rsidRPr="00DA13E7">
              <w:rPr>
                <w:rFonts w:ascii="Times New Roman" w:hAnsi="Times New Roman"/>
                <w:szCs w:val="28"/>
              </w:rPr>
              <w:t>Выражение искомой величины - 1 балл</w:t>
            </w:r>
          </w:p>
          <w:p w:rsidR="00CC7B28" w:rsidRPr="00DA13E7" w:rsidRDefault="00CC7B28" w:rsidP="00A64CB0">
            <w:pPr>
              <w:pStyle w:val="a3"/>
              <w:ind w:left="0"/>
              <w:rPr>
                <w:rFonts w:ascii="Times New Roman" w:hAnsi="Times New Roman"/>
                <w:szCs w:val="28"/>
              </w:rPr>
            </w:pPr>
            <w:r w:rsidRPr="00DA13E7">
              <w:rPr>
                <w:rFonts w:ascii="Times New Roman" w:hAnsi="Times New Roman"/>
                <w:szCs w:val="28"/>
              </w:rPr>
              <w:t>Верный расчет и знание единиц измерения - 1 балл</w:t>
            </w:r>
          </w:p>
        </w:tc>
      </w:tr>
    </w:tbl>
    <w:p w:rsidR="00CC7B28" w:rsidRPr="0000684B" w:rsidRDefault="00CC7B28" w:rsidP="0000684B">
      <w:pPr>
        <w:rPr>
          <w:szCs w:val="28"/>
          <w:lang w:val="ru-RU"/>
        </w:rPr>
      </w:pPr>
    </w:p>
    <w:p w:rsidR="00CC7B28" w:rsidRPr="00DA13E7" w:rsidRDefault="00CC7B28" w:rsidP="00CC7B28">
      <w:pPr>
        <w:pStyle w:val="a3"/>
        <w:ind w:left="0" w:firstLine="426"/>
        <w:rPr>
          <w:rFonts w:ascii="Times New Roman" w:hAnsi="Times New Roman"/>
          <w:szCs w:val="28"/>
        </w:rPr>
      </w:pPr>
      <w:r w:rsidRPr="00DA13E7">
        <w:rPr>
          <w:rFonts w:ascii="Times New Roman" w:hAnsi="Times New Roman"/>
          <w:szCs w:val="28"/>
        </w:rPr>
        <w:t>Баллы за этапы решения выражаются только целыми числами.</w:t>
      </w:r>
    </w:p>
    <w:p w:rsidR="00CC7B28" w:rsidRPr="0000684B" w:rsidRDefault="00CC7B28" w:rsidP="0000684B">
      <w:pPr>
        <w:pStyle w:val="a3"/>
        <w:ind w:left="0" w:firstLine="426"/>
        <w:rPr>
          <w:rFonts w:ascii="Times New Roman" w:hAnsi="Times New Roman"/>
          <w:szCs w:val="28"/>
          <w:lang w:val="ru-RU"/>
        </w:rPr>
      </w:pPr>
      <w:r w:rsidRPr="00DA13E7">
        <w:rPr>
          <w:rFonts w:ascii="Times New Roman" w:hAnsi="Times New Roman"/>
          <w:szCs w:val="28"/>
        </w:rPr>
        <w:t>Максимальное количество баллов за контрольную работу – 20 баллов.</w:t>
      </w:r>
    </w:p>
    <w:p w:rsidR="00CC7B28" w:rsidRPr="00DA13E7" w:rsidRDefault="00CC7B28" w:rsidP="00725BD4">
      <w:pPr>
        <w:pStyle w:val="a3"/>
        <w:numPr>
          <w:ilvl w:val="0"/>
          <w:numId w:val="10"/>
        </w:numPr>
        <w:rPr>
          <w:rFonts w:ascii="Times New Roman" w:hAnsi="Times New Roman"/>
          <w:b/>
          <w:szCs w:val="28"/>
        </w:rPr>
      </w:pPr>
      <w:r w:rsidRPr="00DA13E7">
        <w:rPr>
          <w:rFonts w:ascii="Times New Roman" w:hAnsi="Times New Roman"/>
          <w:b/>
          <w:szCs w:val="28"/>
        </w:rPr>
        <w:t>Трудоемкость</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64"/>
        <w:gridCol w:w="1793"/>
        <w:gridCol w:w="1843"/>
        <w:gridCol w:w="1956"/>
      </w:tblGrid>
      <w:tr w:rsidR="00CC7B28" w:rsidRPr="00DA13E7" w:rsidTr="00A64CB0">
        <w:tc>
          <w:tcPr>
            <w:tcW w:w="3764" w:type="dxa"/>
            <w:vMerge w:val="restart"/>
          </w:tcPr>
          <w:p w:rsidR="00CC7B28" w:rsidRPr="00DA13E7" w:rsidRDefault="00CC7B28" w:rsidP="00A64CB0">
            <w:pPr>
              <w:rPr>
                <w:szCs w:val="28"/>
              </w:rPr>
            </w:pPr>
            <w:r w:rsidRPr="00DA13E7">
              <w:rPr>
                <w:szCs w:val="28"/>
              </w:rPr>
              <w:t>Трудоемкость выполнения\решения, мин (час)</w:t>
            </w:r>
          </w:p>
        </w:tc>
        <w:tc>
          <w:tcPr>
            <w:tcW w:w="5592" w:type="dxa"/>
            <w:gridSpan w:val="3"/>
          </w:tcPr>
          <w:p w:rsidR="00CC7B28" w:rsidRPr="00DA13E7" w:rsidRDefault="00CC7B28" w:rsidP="00A64CB0">
            <w:pPr>
              <w:jc w:val="center"/>
              <w:rPr>
                <w:szCs w:val="28"/>
              </w:rPr>
            </w:pPr>
            <w:r w:rsidRPr="00DA13E7">
              <w:rPr>
                <w:szCs w:val="28"/>
              </w:rPr>
              <w:t>Количество задач\вопросов по типам</w:t>
            </w:r>
          </w:p>
        </w:tc>
      </w:tr>
      <w:tr w:rsidR="00CC7B28" w:rsidRPr="00DA13E7" w:rsidTr="00A64CB0">
        <w:tc>
          <w:tcPr>
            <w:tcW w:w="3764" w:type="dxa"/>
            <w:vMerge/>
          </w:tcPr>
          <w:p w:rsidR="00CC7B28" w:rsidRPr="00DA13E7" w:rsidRDefault="00CC7B28" w:rsidP="00A64CB0">
            <w:pPr>
              <w:rPr>
                <w:szCs w:val="28"/>
              </w:rPr>
            </w:pPr>
          </w:p>
        </w:tc>
        <w:tc>
          <w:tcPr>
            <w:tcW w:w="1793" w:type="dxa"/>
          </w:tcPr>
          <w:p w:rsidR="00CC7B28" w:rsidRPr="00DA13E7" w:rsidRDefault="00CC7B28" w:rsidP="00A64CB0">
            <w:pPr>
              <w:jc w:val="center"/>
              <w:rPr>
                <w:szCs w:val="28"/>
              </w:rPr>
            </w:pPr>
            <w:r w:rsidRPr="00DA13E7">
              <w:rPr>
                <w:szCs w:val="28"/>
              </w:rPr>
              <w:t>В</w:t>
            </w:r>
          </w:p>
        </w:tc>
        <w:tc>
          <w:tcPr>
            <w:tcW w:w="1843" w:type="dxa"/>
          </w:tcPr>
          <w:p w:rsidR="00CC7B28" w:rsidRPr="00DA13E7" w:rsidRDefault="00CC7B28" w:rsidP="00A64CB0">
            <w:pPr>
              <w:jc w:val="center"/>
              <w:rPr>
                <w:szCs w:val="28"/>
              </w:rPr>
            </w:pPr>
            <w:r w:rsidRPr="00DA13E7">
              <w:rPr>
                <w:szCs w:val="28"/>
              </w:rPr>
              <w:t>П</w:t>
            </w:r>
          </w:p>
        </w:tc>
        <w:tc>
          <w:tcPr>
            <w:tcW w:w="1956" w:type="dxa"/>
          </w:tcPr>
          <w:p w:rsidR="00CC7B28" w:rsidRPr="00DA13E7" w:rsidRDefault="00CC7B28" w:rsidP="00A64CB0">
            <w:pPr>
              <w:jc w:val="center"/>
              <w:rPr>
                <w:szCs w:val="28"/>
              </w:rPr>
            </w:pPr>
            <w:r w:rsidRPr="00DA13E7">
              <w:rPr>
                <w:szCs w:val="28"/>
              </w:rPr>
              <w:t>С</w:t>
            </w:r>
          </w:p>
        </w:tc>
      </w:tr>
      <w:tr w:rsidR="00CC7B28" w:rsidRPr="00DA13E7" w:rsidTr="00A64CB0">
        <w:tc>
          <w:tcPr>
            <w:tcW w:w="3764" w:type="dxa"/>
            <w:vMerge/>
          </w:tcPr>
          <w:p w:rsidR="00CC7B28" w:rsidRPr="00DA13E7" w:rsidRDefault="00CC7B28" w:rsidP="00A64CB0">
            <w:pPr>
              <w:rPr>
                <w:szCs w:val="28"/>
              </w:rPr>
            </w:pPr>
          </w:p>
        </w:tc>
        <w:tc>
          <w:tcPr>
            <w:tcW w:w="1793" w:type="dxa"/>
          </w:tcPr>
          <w:p w:rsidR="00CC7B28" w:rsidRPr="00DA13E7" w:rsidRDefault="00CC7B28" w:rsidP="00A64CB0">
            <w:pPr>
              <w:jc w:val="center"/>
              <w:rPr>
                <w:szCs w:val="28"/>
              </w:rPr>
            </w:pPr>
            <w:r w:rsidRPr="00DA13E7">
              <w:rPr>
                <w:szCs w:val="28"/>
              </w:rPr>
              <w:t>4</w:t>
            </w:r>
          </w:p>
        </w:tc>
        <w:tc>
          <w:tcPr>
            <w:tcW w:w="1843" w:type="dxa"/>
          </w:tcPr>
          <w:p w:rsidR="00CC7B28" w:rsidRPr="00DA13E7" w:rsidRDefault="00CC7B28" w:rsidP="00A64CB0">
            <w:pPr>
              <w:jc w:val="center"/>
              <w:rPr>
                <w:szCs w:val="28"/>
              </w:rPr>
            </w:pPr>
            <w:r w:rsidRPr="00DA13E7">
              <w:rPr>
                <w:szCs w:val="28"/>
              </w:rPr>
              <w:t>3</w:t>
            </w:r>
          </w:p>
        </w:tc>
        <w:tc>
          <w:tcPr>
            <w:tcW w:w="1956" w:type="dxa"/>
          </w:tcPr>
          <w:p w:rsidR="00CC7B28" w:rsidRPr="00DA13E7" w:rsidRDefault="00CC7B28" w:rsidP="00A64CB0">
            <w:pPr>
              <w:jc w:val="center"/>
              <w:rPr>
                <w:szCs w:val="28"/>
              </w:rPr>
            </w:pPr>
            <w:r w:rsidRPr="00DA13E7">
              <w:rPr>
                <w:szCs w:val="28"/>
              </w:rPr>
              <w:t>3</w:t>
            </w:r>
          </w:p>
        </w:tc>
      </w:tr>
      <w:tr w:rsidR="00CC7B28" w:rsidRPr="00DA13E7" w:rsidTr="00A64CB0">
        <w:tc>
          <w:tcPr>
            <w:tcW w:w="3764" w:type="dxa"/>
          </w:tcPr>
          <w:p w:rsidR="00CC7B28" w:rsidRPr="00DA13E7" w:rsidRDefault="00CC7B28" w:rsidP="00A64CB0">
            <w:pPr>
              <w:rPr>
                <w:szCs w:val="28"/>
              </w:rPr>
            </w:pPr>
            <w:r w:rsidRPr="00DA13E7">
              <w:rPr>
                <w:szCs w:val="28"/>
              </w:rPr>
              <w:t>Одной (го) задачи\вопроса</w:t>
            </w:r>
          </w:p>
        </w:tc>
        <w:tc>
          <w:tcPr>
            <w:tcW w:w="1793" w:type="dxa"/>
          </w:tcPr>
          <w:p w:rsidR="00CC7B28" w:rsidRPr="00DA13E7" w:rsidRDefault="00CC7B28" w:rsidP="00A64CB0">
            <w:pPr>
              <w:jc w:val="center"/>
              <w:rPr>
                <w:szCs w:val="28"/>
              </w:rPr>
            </w:pPr>
            <w:r w:rsidRPr="00DA13E7">
              <w:rPr>
                <w:szCs w:val="28"/>
              </w:rPr>
              <w:t>1</w:t>
            </w:r>
          </w:p>
        </w:tc>
        <w:tc>
          <w:tcPr>
            <w:tcW w:w="1843" w:type="dxa"/>
          </w:tcPr>
          <w:p w:rsidR="00CC7B28" w:rsidRPr="00DA13E7" w:rsidRDefault="00CC7B28" w:rsidP="00A64CB0">
            <w:pPr>
              <w:jc w:val="center"/>
              <w:rPr>
                <w:szCs w:val="28"/>
              </w:rPr>
            </w:pPr>
            <w:r w:rsidRPr="00DA13E7">
              <w:rPr>
                <w:szCs w:val="28"/>
              </w:rPr>
              <w:t>5</w:t>
            </w:r>
          </w:p>
        </w:tc>
        <w:tc>
          <w:tcPr>
            <w:tcW w:w="1956" w:type="dxa"/>
          </w:tcPr>
          <w:p w:rsidR="00CC7B28" w:rsidRPr="00DA13E7" w:rsidRDefault="00CC7B28" w:rsidP="00A64CB0">
            <w:pPr>
              <w:jc w:val="center"/>
              <w:rPr>
                <w:szCs w:val="28"/>
              </w:rPr>
            </w:pPr>
            <w:r w:rsidRPr="00DA13E7">
              <w:rPr>
                <w:szCs w:val="28"/>
              </w:rPr>
              <w:t>7</w:t>
            </w:r>
          </w:p>
        </w:tc>
      </w:tr>
      <w:tr w:rsidR="00CC7B28" w:rsidRPr="00DA13E7" w:rsidTr="00A64CB0">
        <w:tc>
          <w:tcPr>
            <w:tcW w:w="3764" w:type="dxa"/>
            <w:vMerge w:val="restart"/>
          </w:tcPr>
          <w:p w:rsidR="00CC7B28" w:rsidRPr="00DA13E7" w:rsidRDefault="00CC7B28" w:rsidP="00A64CB0">
            <w:pPr>
              <w:rPr>
                <w:szCs w:val="28"/>
              </w:rPr>
            </w:pPr>
            <w:r w:rsidRPr="00DA13E7">
              <w:rPr>
                <w:szCs w:val="28"/>
              </w:rPr>
              <w:t>Всего заданий</w:t>
            </w:r>
          </w:p>
        </w:tc>
        <w:tc>
          <w:tcPr>
            <w:tcW w:w="1793" w:type="dxa"/>
          </w:tcPr>
          <w:p w:rsidR="00CC7B28" w:rsidRPr="00DA13E7" w:rsidRDefault="00CC7B28" w:rsidP="00A64CB0">
            <w:pPr>
              <w:jc w:val="center"/>
              <w:rPr>
                <w:szCs w:val="28"/>
              </w:rPr>
            </w:pPr>
            <w:r w:rsidRPr="00DA13E7">
              <w:rPr>
                <w:szCs w:val="28"/>
              </w:rPr>
              <w:t>4</w:t>
            </w:r>
          </w:p>
        </w:tc>
        <w:tc>
          <w:tcPr>
            <w:tcW w:w="1843" w:type="dxa"/>
          </w:tcPr>
          <w:p w:rsidR="00CC7B28" w:rsidRPr="00DA13E7" w:rsidRDefault="00CC7B28" w:rsidP="00A64CB0">
            <w:pPr>
              <w:jc w:val="center"/>
              <w:rPr>
                <w:szCs w:val="28"/>
              </w:rPr>
            </w:pPr>
            <w:r w:rsidRPr="00DA13E7">
              <w:rPr>
                <w:szCs w:val="28"/>
              </w:rPr>
              <w:t>15</w:t>
            </w:r>
          </w:p>
        </w:tc>
        <w:tc>
          <w:tcPr>
            <w:tcW w:w="1956" w:type="dxa"/>
          </w:tcPr>
          <w:p w:rsidR="00CC7B28" w:rsidRPr="00DA13E7" w:rsidRDefault="00CC7B28" w:rsidP="00A64CB0">
            <w:pPr>
              <w:jc w:val="center"/>
              <w:rPr>
                <w:szCs w:val="28"/>
              </w:rPr>
            </w:pPr>
            <w:r w:rsidRPr="00DA13E7">
              <w:rPr>
                <w:szCs w:val="28"/>
              </w:rPr>
              <w:t>21</w:t>
            </w:r>
          </w:p>
        </w:tc>
      </w:tr>
      <w:tr w:rsidR="00CC7B28" w:rsidRPr="00DA13E7" w:rsidTr="00A64CB0">
        <w:tc>
          <w:tcPr>
            <w:tcW w:w="3764" w:type="dxa"/>
            <w:vMerge/>
          </w:tcPr>
          <w:p w:rsidR="00CC7B28" w:rsidRPr="00DA13E7" w:rsidRDefault="00CC7B28" w:rsidP="00A64CB0">
            <w:pPr>
              <w:rPr>
                <w:szCs w:val="28"/>
              </w:rPr>
            </w:pPr>
          </w:p>
        </w:tc>
        <w:tc>
          <w:tcPr>
            <w:tcW w:w="5592" w:type="dxa"/>
            <w:gridSpan w:val="3"/>
          </w:tcPr>
          <w:p w:rsidR="00CC7B28" w:rsidRPr="00DA13E7" w:rsidRDefault="00CC7B28" w:rsidP="00A64CB0">
            <w:pPr>
              <w:jc w:val="center"/>
              <w:rPr>
                <w:szCs w:val="28"/>
              </w:rPr>
            </w:pPr>
            <w:r w:rsidRPr="00DA13E7">
              <w:rPr>
                <w:b/>
                <w:szCs w:val="28"/>
              </w:rPr>
              <w:t>40 мин</w:t>
            </w:r>
          </w:p>
        </w:tc>
      </w:tr>
    </w:tbl>
    <w:p w:rsidR="00CC7B28" w:rsidRPr="00DA13E7" w:rsidRDefault="00CC7B28" w:rsidP="00CC7B28">
      <w:pPr>
        <w:keepNext/>
        <w:widowControl w:val="0"/>
        <w:suppressLineNumbers/>
        <w:suppressAutoHyphens/>
        <w:ind w:firstLine="709"/>
        <w:rPr>
          <w:b/>
          <w:szCs w:val="28"/>
        </w:rPr>
      </w:pPr>
      <w:r w:rsidRPr="00DA13E7">
        <w:rPr>
          <w:b/>
          <w:szCs w:val="28"/>
        </w:rPr>
        <w:t>9. Перечень используемых нормативных документов</w:t>
      </w:r>
    </w:p>
    <w:p w:rsidR="00CC7B28" w:rsidRPr="00DA13E7" w:rsidRDefault="00CC7B28" w:rsidP="00725BD4">
      <w:pPr>
        <w:pStyle w:val="a3"/>
        <w:keepNext/>
        <w:widowControl w:val="0"/>
        <w:numPr>
          <w:ilvl w:val="0"/>
          <w:numId w:val="9"/>
        </w:numPr>
        <w:suppressLineNumbers/>
        <w:suppressAutoHyphens/>
        <w:ind w:left="0" w:firstLine="284"/>
        <w:rPr>
          <w:rFonts w:ascii="Times New Roman" w:eastAsia="Times New Roman" w:hAnsi="Times New Roman"/>
          <w:szCs w:val="28"/>
        </w:rPr>
      </w:pPr>
      <w:r w:rsidRPr="00DA13E7">
        <w:rPr>
          <w:rFonts w:ascii="Times New Roman" w:eastAsia="Times New Roman" w:hAnsi="Times New Roman"/>
          <w:szCs w:val="28"/>
        </w:rPr>
        <w:t>Типовое положение об образовательном учреждении среднего профессионального образования (среднем специальном учебном заведении).</w:t>
      </w:r>
    </w:p>
    <w:p w:rsidR="00CC7B28" w:rsidRPr="00DA13E7" w:rsidRDefault="00CC7B28" w:rsidP="00725BD4">
      <w:pPr>
        <w:pStyle w:val="a3"/>
        <w:keepNext/>
        <w:widowControl w:val="0"/>
        <w:numPr>
          <w:ilvl w:val="0"/>
          <w:numId w:val="9"/>
        </w:numPr>
        <w:suppressLineNumbers/>
        <w:suppressAutoHyphens/>
        <w:ind w:left="0" w:firstLine="284"/>
        <w:rPr>
          <w:rFonts w:ascii="Times New Roman" w:eastAsia="Times New Roman" w:hAnsi="Times New Roman"/>
          <w:szCs w:val="28"/>
        </w:rPr>
      </w:pPr>
      <w:r w:rsidRPr="00DA13E7">
        <w:rPr>
          <w:rFonts w:ascii="Times New Roman" w:eastAsia="Times New Roman" w:hAnsi="Times New Roman"/>
          <w:szCs w:val="28"/>
        </w:rPr>
        <w:t>Устав БПОУ ВО «ЧМК».</w:t>
      </w:r>
    </w:p>
    <w:p w:rsidR="00CC7B28" w:rsidRPr="00DA13E7" w:rsidRDefault="00CC7B28" w:rsidP="00725BD4">
      <w:pPr>
        <w:pStyle w:val="a3"/>
        <w:keepNext/>
        <w:numPr>
          <w:ilvl w:val="0"/>
          <w:numId w:val="9"/>
        </w:numPr>
        <w:suppressLineNumbers/>
        <w:suppressAutoHyphens/>
        <w:ind w:left="0" w:firstLine="284"/>
        <w:rPr>
          <w:rFonts w:ascii="Times New Roman" w:eastAsia="Times New Roman" w:hAnsi="Times New Roman"/>
          <w:szCs w:val="28"/>
        </w:rPr>
      </w:pPr>
      <w:r w:rsidRPr="00DA13E7">
        <w:rPr>
          <w:rFonts w:ascii="Times New Roman" w:eastAsia="Times New Roman" w:hAnsi="Times New Roman"/>
          <w:szCs w:val="28"/>
        </w:rPr>
        <w:t>Положение о текущем контроле знаний и промежуточной атте</w:t>
      </w:r>
      <w:r w:rsidR="004A163D">
        <w:rPr>
          <w:rFonts w:ascii="Times New Roman" w:eastAsia="Times New Roman" w:hAnsi="Times New Roman"/>
          <w:szCs w:val="28"/>
        </w:rPr>
        <w:t xml:space="preserve">стации студентов (обучающихся) </w:t>
      </w:r>
      <w:r w:rsidR="004A163D">
        <w:rPr>
          <w:rFonts w:ascii="Times New Roman" w:eastAsia="Times New Roman" w:hAnsi="Times New Roman"/>
          <w:szCs w:val="28"/>
          <w:lang w:val="ru-RU"/>
        </w:rPr>
        <w:t>б</w:t>
      </w:r>
      <w:r w:rsidRPr="00DA13E7">
        <w:rPr>
          <w:rFonts w:ascii="Times New Roman" w:eastAsia="Times New Roman" w:hAnsi="Times New Roman"/>
          <w:szCs w:val="28"/>
        </w:rPr>
        <w:t xml:space="preserve">юджетного образовательного учреждения </w:t>
      </w:r>
      <w:r w:rsidRPr="00DA13E7">
        <w:rPr>
          <w:rFonts w:ascii="Times New Roman" w:eastAsia="Times New Roman" w:hAnsi="Times New Roman"/>
          <w:szCs w:val="28"/>
        </w:rPr>
        <w:lastRenderedPageBreak/>
        <w:t>среднего профессионального образования Вологодской области «Череповецкий металлургический колледж».</w:t>
      </w:r>
    </w:p>
    <w:p w:rsidR="00CC7B28" w:rsidRPr="00DA13E7" w:rsidRDefault="00CC7B28" w:rsidP="00725BD4">
      <w:pPr>
        <w:pStyle w:val="a3"/>
        <w:keepNext/>
        <w:numPr>
          <w:ilvl w:val="0"/>
          <w:numId w:val="9"/>
        </w:numPr>
        <w:suppressLineNumbers/>
        <w:suppressAutoHyphens/>
        <w:ind w:left="0" w:firstLine="284"/>
        <w:rPr>
          <w:rFonts w:ascii="Times New Roman" w:eastAsia="Times New Roman" w:hAnsi="Times New Roman"/>
          <w:szCs w:val="28"/>
        </w:rPr>
      </w:pPr>
      <w:r w:rsidRPr="00DA13E7">
        <w:rPr>
          <w:rFonts w:ascii="Times New Roman" w:eastAsia="Times New Roman" w:hAnsi="Times New Roman"/>
          <w:szCs w:val="28"/>
        </w:rPr>
        <w:t xml:space="preserve">Федеральный государственный образовательный стандарт основного общего образования (от 17 декабря 2010 года). </w:t>
      </w:r>
    </w:p>
    <w:p w:rsidR="00CC7B28" w:rsidRPr="00DA13E7" w:rsidRDefault="00CC7B28" w:rsidP="00725BD4">
      <w:pPr>
        <w:pStyle w:val="a3"/>
        <w:keepNext/>
        <w:numPr>
          <w:ilvl w:val="0"/>
          <w:numId w:val="9"/>
        </w:numPr>
        <w:suppressLineNumbers/>
        <w:suppressAutoHyphens/>
        <w:ind w:left="0" w:firstLine="284"/>
        <w:rPr>
          <w:rFonts w:ascii="Times New Roman" w:eastAsia="Times New Roman" w:hAnsi="Times New Roman"/>
          <w:szCs w:val="28"/>
        </w:rPr>
      </w:pPr>
      <w:r w:rsidRPr="00DA13E7">
        <w:rPr>
          <w:rFonts w:ascii="Times New Roman" w:hAnsi="Times New Roman"/>
          <w:bCs/>
          <w:szCs w:val="28"/>
        </w:rPr>
        <w:t>Примерная программа по физике 7-9 классы.</w:t>
      </w:r>
    </w:p>
    <w:p w:rsidR="00CC7B28" w:rsidRPr="00DA13E7" w:rsidRDefault="00CC7B28" w:rsidP="00CC7B28">
      <w:pPr>
        <w:keepNext/>
        <w:suppressLineNumbers/>
        <w:suppressAutoHyphens/>
        <w:ind w:firstLine="709"/>
        <w:rPr>
          <w:b/>
          <w:szCs w:val="28"/>
        </w:rPr>
      </w:pPr>
      <w:r w:rsidRPr="00DA13E7">
        <w:rPr>
          <w:b/>
          <w:szCs w:val="28"/>
        </w:rPr>
        <w:t>10. Рекомендуемая литература для разработки оценочных средств и подготовки обучающихся к входному контролю.</w:t>
      </w:r>
    </w:p>
    <w:p w:rsidR="00CC7B28" w:rsidRPr="00DA13E7" w:rsidRDefault="00CC7B28" w:rsidP="00CC7B28">
      <w:pPr>
        <w:keepNext/>
        <w:suppressLineNumbers/>
        <w:suppressAutoHyphens/>
        <w:ind w:firstLine="709"/>
        <w:rPr>
          <w:b/>
          <w:bCs/>
          <w:szCs w:val="28"/>
        </w:rPr>
      </w:pPr>
      <w:r w:rsidRPr="00DA13E7">
        <w:rPr>
          <w:b/>
          <w:bCs/>
          <w:szCs w:val="28"/>
        </w:rPr>
        <w:t>Основные источники:</w:t>
      </w:r>
    </w:p>
    <w:p w:rsidR="00CC7B28" w:rsidRPr="00DA13E7" w:rsidRDefault="00CC7B28" w:rsidP="00725BD4">
      <w:pPr>
        <w:pStyle w:val="a3"/>
        <w:keepNext/>
        <w:numPr>
          <w:ilvl w:val="0"/>
          <w:numId w:val="12"/>
        </w:numPr>
        <w:suppressLineNumbers/>
        <w:suppressAutoHyphens/>
        <w:rPr>
          <w:rFonts w:ascii="Times New Roman" w:hAnsi="Times New Roman"/>
          <w:b/>
          <w:bCs/>
          <w:szCs w:val="28"/>
        </w:rPr>
      </w:pPr>
      <w:r w:rsidRPr="00DA13E7">
        <w:rPr>
          <w:rFonts w:ascii="Times New Roman" w:eastAsia="Times New Roman" w:hAnsi="Times New Roman"/>
          <w:szCs w:val="28"/>
        </w:rPr>
        <w:t xml:space="preserve">Лукашик В.И., Иванова Е.В.  </w:t>
      </w:r>
      <w:r w:rsidRPr="00DA13E7">
        <w:rPr>
          <w:rFonts w:ascii="Times New Roman" w:hAnsi="Times New Roman"/>
          <w:szCs w:val="28"/>
        </w:rPr>
        <w:t>Сборник задач по физике. Физика 7- 9 классы</w:t>
      </w:r>
      <w:r w:rsidRPr="00DA13E7">
        <w:rPr>
          <w:rFonts w:ascii="Times New Roman" w:eastAsia="Times New Roman" w:hAnsi="Times New Roman"/>
          <w:szCs w:val="28"/>
        </w:rPr>
        <w:t>. – Просвещение,  2010.</w:t>
      </w:r>
    </w:p>
    <w:p w:rsidR="00CC7B28" w:rsidRPr="00DA13E7" w:rsidRDefault="00CC7B28" w:rsidP="00725BD4">
      <w:pPr>
        <w:pStyle w:val="a3"/>
        <w:keepNext/>
        <w:numPr>
          <w:ilvl w:val="0"/>
          <w:numId w:val="12"/>
        </w:numPr>
        <w:suppressLineNumbers/>
        <w:suppressAutoHyphens/>
        <w:rPr>
          <w:rFonts w:ascii="Times New Roman" w:hAnsi="Times New Roman"/>
          <w:b/>
          <w:bCs/>
          <w:szCs w:val="28"/>
        </w:rPr>
      </w:pPr>
      <w:r w:rsidRPr="00DA13E7">
        <w:rPr>
          <w:rFonts w:ascii="Times New Roman" w:hAnsi="Times New Roman"/>
          <w:szCs w:val="28"/>
        </w:rPr>
        <w:t>Перышкин А.В. Сборник задач по физике. Физика 7- 9 классы.- Экзамен, 2013.</w:t>
      </w:r>
    </w:p>
    <w:p w:rsidR="00CC7B28" w:rsidRPr="00DA13E7" w:rsidRDefault="00CC7B28" w:rsidP="00CC7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bCs/>
          <w:szCs w:val="28"/>
        </w:rPr>
      </w:pPr>
      <w:r w:rsidRPr="00DA13E7">
        <w:rPr>
          <w:b/>
          <w:bCs/>
          <w:szCs w:val="28"/>
        </w:rPr>
        <w:t>Дополнительные источники</w:t>
      </w:r>
      <w:r w:rsidRPr="00DA13E7">
        <w:rPr>
          <w:bCs/>
          <w:szCs w:val="28"/>
        </w:rPr>
        <w:t>:</w:t>
      </w:r>
    </w:p>
    <w:p w:rsidR="00CC7B28" w:rsidRPr="00DA13E7" w:rsidRDefault="00CC7B28" w:rsidP="00725BD4">
      <w:pPr>
        <w:pStyle w:val="a3"/>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8"/>
        </w:rPr>
      </w:pPr>
      <w:r w:rsidRPr="00DA13E7">
        <w:rPr>
          <w:rFonts w:ascii="Times New Roman" w:hAnsi="Times New Roman"/>
          <w:szCs w:val="28"/>
        </w:rPr>
        <w:t>Сайт федерального института педагогических измерений: http://fipi.ru (дата обращения 28.08.2015)</w:t>
      </w:r>
    </w:p>
    <w:p w:rsidR="00CC7B28" w:rsidRPr="00DA13E7" w:rsidRDefault="00CC7B28" w:rsidP="00725BD4">
      <w:pPr>
        <w:pStyle w:val="a3"/>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8"/>
        </w:rPr>
      </w:pPr>
      <w:r w:rsidRPr="00DA13E7">
        <w:rPr>
          <w:rFonts w:ascii="Times New Roman" w:hAnsi="Times New Roman"/>
          <w:szCs w:val="28"/>
        </w:rPr>
        <w:t>Ханнов Н.К. Сборник тестовых заданий по физике. 9 класс.- Вако, 2015.</w:t>
      </w:r>
    </w:p>
    <w:p w:rsidR="00CC7B28" w:rsidRPr="00DA13E7" w:rsidRDefault="00CC7B28" w:rsidP="00CC7B28">
      <w:pPr>
        <w:rPr>
          <w:b/>
          <w:szCs w:val="28"/>
        </w:rPr>
      </w:pPr>
    </w:p>
    <w:p w:rsidR="00CC7B28" w:rsidRPr="00DA13E7" w:rsidRDefault="00CC7B28" w:rsidP="00CC7B28">
      <w:pPr>
        <w:jc w:val="right"/>
        <w:rPr>
          <w:b/>
          <w:szCs w:val="28"/>
        </w:rPr>
      </w:pPr>
    </w:p>
    <w:p w:rsidR="00CC7B28" w:rsidRPr="00DA13E7" w:rsidRDefault="00CC7B28" w:rsidP="00CC7B28">
      <w:pPr>
        <w:rPr>
          <w:szCs w:val="28"/>
        </w:rPr>
      </w:pPr>
    </w:p>
    <w:p w:rsidR="00A64CB0" w:rsidRPr="0000684B" w:rsidRDefault="00A64CB0" w:rsidP="0000684B">
      <w:pPr>
        <w:rPr>
          <w:lang w:val="ru-RU"/>
        </w:rPr>
      </w:pPr>
    </w:p>
    <w:p w:rsidR="00A64CB0" w:rsidRDefault="00A64CB0" w:rsidP="00CC7B28">
      <w:pPr>
        <w:jc w:val="center"/>
        <w:rPr>
          <w:b/>
          <w:szCs w:val="28"/>
          <w:lang w:val="ru-RU"/>
        </w:rPr>
      </w:pPr>
      <w:r w:rsidRPr="00AE6FCC">
        <w:rPr>
          <w:b/>
          <w:szCs w:val="28"/>
        </w:rPr>
        <w:t xml:space="preserve">Спецификация оценочного средства лабораторной (практической) работы и тестов  </w:t>
      </w:r>
    </w:p>
    <w:p w:rsidR="00A64CB0" w:rsidRPr="00AE6FCC" w:rsidRDefault="00A64CB0" w:rsidP="00A64CB0">
      <w:pPr>
        <w:keepNext/>
        <w:suppressLineNumbers/>
        <w:suppressAutoHyphens/>
        <w:spacing w:line="360" w:lineRule="auto"/>
        <w:jc w:val="center"/>
        <w:rPr>
          <w:b/>
          <w:i/>
          <w:szCs w:val="28"/>
        </w:rPr>
      </w:pPr>
      <w:r w:rsidRPr="00AE6FCC">
        <w:rPr>
          <w:b/>
          <w:szCs w:val="28"/>
        </w:rPr>
        <w:t xml:space="preserve">Спецификация </w:t>
      </w:r>
      <w:r w:rsidRPr="00AE6FCC">
        <w:rPr>
          <w:b/>
          <w:i/>
          <w:szCs w:val="28"/>
        </w:rPr>
        <w:t>оценочного средства (тест)</w:t>
      </w:r>
    </w:p>
    <w:p w:rsidR="00A64CB0" w:rsidRPr="00AE6FCC" w:rsidRDefault="00A64CB0" w:rsidP="00A64CB0">
      <w:pPr>
        <w:keepNext/>
        <w:suppressLineNumbers/>
        <w:suppressAutoHyphens/>
        <w:spacing w:line="360" w:lineRule="auto"/>
        <w:rPr>
          <w:b/>
          <w:szCs w:val="28"/>
        </w:rPr>
      </w:pPr>
      <w:r w:rsidRPr="00AE6FCC">
        <w:rPr>
          <w:b/>
          <w:szCs w:val="28"/>
        </w:rPr>
        <w:t xml:space="preserve">1. Назначение </w:t>
      </w:r>
    </w:p>
    <w:p w:rsidR="00A64CB0" w:rsidRPr="00A64CB0" w:rsidRDefault="00A64CB0" w:rsidP="00A64C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Cs w:val="28"/>
          <w:lang w:val="ru-RU"/>
        </w:rPr>
      </w:pPr>
      <w:r w:rsidRPr="00AE6FCC">
        <w:rPr>
          <w:szCs w:val="28"/>
        </w:rPr>
        <w:t xml:space="preserve">Спецификацией устанавливаются требования к содержанию и оформлению вариантов тестов. Тест  входит в состав фонда оценочных средств и предназначен для текущего контроля </w:t>
      </w:r>
      <w:r w:rsidRPr="00AE6FCC">
        <w:rPr>
          <w:szCs w:val="28"/>
          <w:vertAlign w:val="superscript"/>
        </w:rPr>
        <w:t xml:space="preserve"> </w:t>
      </w:r>
      <w:r w:rsidRPr="00AE6FCC">
        <w:rPr>
          <w:szCs w:val="28"/>
        </w:rPr>
        <w:t>и оценки знаний и умений аттестуемых,  соответствующих</w:t>
      </w:r>
      <w:r>
        <w:rPr>
          <w:szCs w:val="28"/>
        </w:rPr>
        <w:t xml:space="preserve"> контролируемым компетенциям по </w:t>
      </w:r>
      <w:r w:rsidRPr="00AE6FCC">
        <w:rPr>
          <w:szCs w:val="28"/>
        </w:rPr>
        <w:t>программе учебной дисциплины</w:t>
      </w:r>
      <w:r>
        <w:rPr>
          <w:szCs w:val="28"/>
        </w:rPr>
        <w:t xml:space="preserve">  Физика   программы подготовки </w:t>
      </w:r>
      <w:r w:rsidR="004A163D">
        <w:rPr>
          <w:szCs w:val="28"/>
          <w:lang w:val="ru-RU"/>
        </w:rPr>
        <w:t>специалистов среднего звена</w:t>
      </w:r>
      <w:r>
        <w:rPr>
          <w:szCs w:val="28"/>
        </w:rPr>
        <w:t xml:space="preserve">, служащих по специальности </w:t>
      </w:r>
      <w:r w:rsidRPr="00C212CD">
        <w:rPr>
          <w:szCs w:val="28"/>
        </w:rPr>
        <w:t>15.02.08 Технология машиностроения</w:t>
      </w:r>
    </w:p>
    <w:p w:rsidR="00A64CB0" w:rsidRPr="00AE6FCC" w:rsidRDefault="00A64CB0" w:rsidP="00A64CB0">
      <w:pPr>
        <w:keepNext/>
        <w:suppressLineNumbers/>
        <w:suppressAutoHyphens/>
        <w:rPr>
          <w:b/>
          <w:szCs w:val="28"/>
        </w:rPr>
      </w:pPr>
      <w:r w:rsidRPr="00AE6FCC">
        <w:rPr>
          <w:b/>
          <w:szCs w:val="28"/>
        </w:rPr>
        <w:t xml:space="preserve">2. Контингент </w:t>
      </w:r>
    </w:p>
    <w:p w:rsidR="00A64CB0" w:rsidRPr="00AE6FCC" w:rsidRDefault="00A64CB0" w:rsidP="00A64CB0">
      <w:pPr>
        <w:keepNext/>
        <w:suppressLineNumbers/>
        <w:suppressAutoHyphens/>
        <w:rPr>
          <w:szCs w:val="28"/>
        </w:rPr>
      </w:pPr>
      <w:r w:rsidRPr="00AE6FCC">
        <w:rPr>
          <w:szCs w:val="28"/>
        </w:rPr>
        <w:t xml:space="preserve">Студенты </w:t>
      </w:r>
      <w:r w:rsidRPr="00AE6FCC">
        <w:rPr>
          <w:szCs w:val="28"/>
          <w:lang w:val="en-US"/>
        </w:rPr>
        <w:t>I</w:t>
      </w:r>
      <w:r w:rsidRPr="00AE6FCC">
        <w:rPr>
          <w:szCs w:val="28"/>
        </w:rPr>
        <w:t xml:space="preserve"> и  </w:t>
      </w:r>
      <w:r w:rsidRPr="00AE6FCC">
        <w:rPr>
          <w:szCs w:val="28"/>
          <w:lang w:val="en-US"/>
        </w:rPr>
        <w:t>II</w:t>
      </w:r>
      <w:r w:rsidRPr="00AE6FCC">
        <w:rPr>
          <w:szCs w:val="28"/>
        </w:rPr>
        <w:t xml:space="preserve"> курса БПОУ ВО « Череповецкий металлургический колледж»</w:t>
      </w:r>
    </w:p>
    <w:p w:rsidR="00A64CB0" w:rsidRPr="00AE6FCC" w:rsidRDefault="00A64CB0" w:rsidP="00A64CB0">
      <w:pPr>
        <w:keepNext/>
        <w:suppressLineNumbers/>
        <w:suppressAutoHyphens/>
        <w:rPr>
          <w:szCs w:val="28"/>
        </w:rPr>
      </w:pPr>
      <w:r w:rsidRPr="00AE6FCC">
        <w:rPr>
          <w:b/>
          <w:szCs w:val="28"/>
        </w:rPr>
        <w:t>3. Условия контроля</w:t>
      </w:r>
    </w:p>
    <w:p w:rsidR="00A64CB0" w:rsidRPr="00AE6FCC" w:rsidRDefault="00A64CB0" w:rsidP="00A64CB0">
      <w:pPr>
        <w:keepNext/>
        <w:suppressLineNumbers/>
        <w:suppressAutoHyphens/>
        <w:rPr>
          <w:szCs w:val="28"/>
        </w:rPr>
      </w:pPr>
      <w:r w:rsidRPr="00AE6FCC">
        <w:rPr>
          <w:szCs w:val="28"/>
        </w:rPr>
        <w:t>Текущий контроль проводится в форме теста после изучения текущего раздела.</w:t>
      </w:r>
    </w:p>
    <w:p w:rsidR="00A64CB0" w:rsidRPr="00AE6FCC" w:rsidRDefault="00A64CB0" w:rsidP="00A64CB0">
      <w:pPr>
        <w:keepNext/>
        <w:rPr>
          <w:b/>
          <w:i/>
          <w:szCs w:val="28"/>
        </w:rPr>
      </w:pPr>
      <w:r w:rsidRPr="00AE6FCC">
        <w:rPr>
          <w:b/>
          <w:szCs w:val="28"/>
        </w:rPr>
        <w:t xml:space="preserve">4. Перечень тем </w:t>
      </w:r>
      <w:r w:rsidRPr="00AE6FCC">
        <w:rPr>
          <w:b/>
          <w:i/>
          <w:szCs w:val="28"/>
        </w:rPr>
        <w:t>типовых заданий:</w:t>
      </w:r>
    </w:p>
    <w:p w:rsidR="00A64CB0" w:rsidRPr="00AE6FCC" w:rsidRDefault="00A64CB0" w:rsidP="00A64CB0">
      <w:pPr>
        <w:keepNext/>
        <w:rPr>
          <w:szCs w:val="28"/>
        </w:rPr>
      </w:pPr>
      <w:r w:rsidRPr="00AE6FCC">
        <w:rPr>
          <w:szCs w:val="28"/>
        </w:rPr>
        <w:t>1. Свойства электромагнитных волн</w:t>
      </w:r>
    </w:p>
    <w:p w:rsidR="00A64CB0" w:rsidRPr="00AE6FCC" w:rsidRDefault="00A64CB0" w:rsidP="00A64CB0">
      <w:pPr>
        <w:keepNext/>
        <w:rPr>
          <w:szCs w:val="28"/>
        </w:rPr>
      </w:pPr>
      <w:r w:rsidRPr="00AE6FCC">
        <w:rPr>
          <w:szCs w:val="28"/>
        </w:rPr>
        <w:t>2. Электрический ток в различных средах</w:t>
      </w:r>
    </w:p>
    <w:p w:rsidR="00A64CB0" w:rsidRPr="00AE6FCC" w:rsidRDefault="00A64CB0" w:rsidP="00A64CB0">
      <w:pPr>
        <w:keepNext/>
        <w:rPr>
          <w:szCs w:val="28"/>
        </w:rPr>
      </w:pPr>
      <w:r w:rsidRPr="00AE6FCC">
        <w:rPr>
          <w:szCs w:val="28"/>
        </w:rPr>
        <w:t>3. Атомная физика</w:t>
      </w:r>
    </w:p>
    <w:p w:rsidR="00A64CB0" w:rsidRPr="00AE6FCC" w:rsidRDefault="00A64CB0" w:rsidP="00A64CB0">
      <w:pPr>
        <w:keepNext/>
        <w:rPr>
          <w:b/>
          <w:szCs w:val="28"/>
        </w:rPr>
      </w:pPr>
      <w:r w:rsidRPr="00AE6FCC">
        <w:rPr>
          <w:b/>
          <w:szCs w:val="28"/>
        </w:rPr>
        <w:t>5. Перечень используемых нормативных документов</w:t>
      </w:r>
    </w:p>
    <w:p w:rsidR="00A64CB0" w:rsidRPr="00C212CD" w:rsidRDefault="00A64CB0" w:rsidP="00A64C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Cs w:val="28"/>
        </w:rPr>
      </w:pPr>
      <w:r w:rsidRPr="00AE6FCC">
        <w:rPr>
          <w:szCs w:val="28"/>
        </w:rPr>
        <w:t>•</w:t>
      </w:r>
      <w:r w:rsidRPr="00AE6FCC">
        <w:rPr>
          <w:szCs w:val="28"/>
        </w:rPr>
        <w:tab/>
        <w:t xml:space="preserve">Федерального государственного образовательного стандарта среднего  профессионального образования по </w:t>
      </w:r>
      <w:r>
        <w:rPr>
          <w:szCs w:val="28"/>
        </w:rPr>
        <w:t xml:space="preserve">специальности </w:t>
      </w:r>
      <w:r w:rsidRPr="00C212CD">
        <w:rPr>
          <w:szCs w:val="28"/>
        </w:rPr>
        <w:t xml:space="preserve">15.02.08 Технология </w:t>
      </w:r>
      <w:r w:rsidRPr="00C212CD">
        <w:rPr>
          <w:szCs w:val="28"/>
        </w:rPr>
        <w:lastRenderedPageBreak/>
        <w:t>машиностроения</w:t>
      </w:r>
    </w:p>
    <w:p w:rsidR="00A64CB0" w:rsidRPr="00AE6FCC" w:rsidRDefault="00A64CB0" w:rsidP="00A64CB0">
      <w:pPr>
        <w:keepNext/>
        <w:suppressLineNumbers/>
        <w:tabs>
          <w:tab w:val="left" w:pos="284"/>
        </w:tabs>
        <w:suppressAutoHyphens/>
        <w:rPr>
          <w:szCs w:val="28"/>
        </w:rPr>
      </w:pPr>
      <w:r w:rsidRPr="00AE6FCC">
        <w:rPr>
          <w:szCs w:val="28"/>
        </w:rPr>
        <w:t>•</w:t>
      </w:r>
      <w:r w:rsidRPr="00AE6FCC">
        <w:rPr>
          <w:szCs w:val="28"/>
        </w:rPr>
        <w:tab/>
        <w:t>Рабочей программы учебной дисциплины ОУД.08 Физика</w:t>
      </w:r>
    </w:p>
    <w:p w:rsidR="00A64CB0" w:rsidRPr="00C212CD" w:rsidRDefault="00A64CB0" w:rsidP="00A64C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Cs w:val="28"/>
        </w:rPr>
      </w:pPr>
      <w:r>
        <w:rPr>
          <w:szCs w:val="28"/>
        </w:rPr>
        <w:t>•</w:t>
      </w:r>
      <w:r w:rsidR="004A163D">
        <w:rPr>
          <w:szCs w:val="28"/>
          <w:lang w:val="ru-RU"/>
        </w:rPr>
        <w:t xml:space="preserve"> </w:t>
      </w:r>
      <w:r w:rsidRPr="00AE6FCC">
        <w:rPr>
          <w:szCs w:val="28"/>
        </w:rPr>
        <w:t>Образова</w:t>
      </w:r>
      <w:r>
        <w:rPr>
          <w:szCs w:val="28"/>
        </w:rPr>
        <w:t xml:space="preserve">тельной программы  по специальности </w:t>
      </w:r>
      <w:r w:rsidRPr="00C212CD">
        <w:rPr>
          <w:szCs w:val="28"/>
        </w:rPr>
        <w:t>15.02.08 Технология машиностроения</w:t>
      </w:r>
    </w:p>
    <w:p w:rsidR="00A64CB0" w:rsidRPr="00AE6FCC" w:rsidRDefault="00A64CB0" w:rsidP="00A64CB0">
      <w:pPr>
        <w:keepNext/>
        <w:suppressLineNumbers/>
        <w:tabs>
          <w:tab w:val="left" w:pos="284"/>
        </w:tabs>
        <w:suppressAutoHyphens/>
        <w:rPr>
          <w:szCs w:val="28"/>
        </w:rPr>
      </w:pPr>
      <w:r w:rsidRPr="00AE6FCC">
        <w:rPr>
          <w:szCs w:val="28"/>
        </w:rPr>
        <w:t>•</w:t>
      </w:r>
      <w:r w:rsidRPr="00AE6FCC">
        <w:rPr>
          <w:szCs w:val="28"/>
        </w:rPr>
        <w:tab/>
        <w:t>Положение о текущем контроле знаний и промежуточной аттестации студентов образовательного учреждения  БПОУ ВО « Череповецкий металлургический колледж»</w:t>
      </w:r>
    </w:p>
    <w:p w:rsidR="00A64CB0" w:rsidRPr="00AE6FCC" w:rsidRDefault="00A64CB0" w:rsidP="00A64CB0">
      <w:pPr>
        <w:keepNext/>
        <w:suppressLineNumbers/>
        <w:tabs>
          <w:tab w:val="left" w:pos="284"/>
        </w:tabs>
        <w:suppressAutoHyphens/>
        <w:rPr>
          <w:b/>
          <w:szCs w:val="28"/>
        </w:rPr>
      </w:pPr>
      <w:r w:rsidRPr="00AE6FCC">
        <w:rPr>
          <w:b/>
          <w:szCs w:val="28"/>
        </w:rPr>
        <w:t>6. Литература для разработки оценочных средств и подготовке студентов к текущему контролю</w:t>
      </w:r>
    </w:p>
    <w:p w:rsidR="00A64CB0" w:rsidRPr="00AE6FCC" w:rsidRDefault="00A64CB0" w:rsidP="00A64CB0">
      <w:pPr>
        <w:pStyle w:val="a3"/>
        <w:keepNext/>
        <w:suppressLineNumbers/>
        <w:suppressAutoHyphens/>
        <w:ind w:left="0"/>
        <w:rPr>
          <w:rFonts w:ascii="Times New Roman" w:eastAsia="Times New Roman" w:hAnsi="Times New Roman"/>
          <w:bCs/>
          <w:szCs w:val="28"/>
        </w:rPr>
      </w:pPr>
      <w:r w:rsidRPr="00AE6FCC">
        <w:rPr>
          <w:rFonts w:ascii="Times New Roman" w:eastAsia="Times New Roman" w:hAnsi="Times New Roman"/>
          <w:bCs/>
          <w:szCs w:val="28"/>
        </w:rPr>
        <w:t>Громов С.В., Шаронова Н.В. Физика 10-11 кл.: книга для учителя. - М., 2004.</w:t>
      </w:r>
    </w:p>
    <w:p w:rsidR="00A64CB0" w:rsidRPr="00AE6FCC" w:rsidRDefault="00A64CB0" w:rsidP="00A64CB0">
      <w:pPr>
        <w:pStyle w:val="a3"/>
        <w:keepNext/>
        <w:suppressLineNumbers/>
        <w:suppressAutoHyphens/>
        <w:ind w:left="0"/>
        <w:rPr>
          <w:rFonts w:ascii="Times New Roman" w:eastAsia="Times New Roman" w:hAnsi="Times New Roman"/>
          <w:bCs/>
          <w:szCs w:val="28"/>
        </w:rPr>
      </w:pPr>
      <w:r w:rsidRPr="00AE6FCC">
        <w:rPr>
          <w:rFonts w:ascii="Times New Roman" w:eastAsia="Times New Roman" w:hAnsi="Times New Roman"/>
          <w:bCs/>
          <w:szCs w:val="28"/>
        </w:rPr>
        <w:t>Кабардин О.Ф., Орлов В.А. Экспериментальные задания по физике. 9-11кл.: учебное пособие для учащихся общеобразовательных учреждений.- М., 2001.</w:t>
      </w:r>
    </w:p>
    <w:p w:rsidR="00A64CB0" w:rsidRPr="00AE6FCC" w:rsidRDefault="00A64CB0" w:rsidP="00A64CB0">
      <w:pPr>
        <w:pStyle w:val="a3"/>
        <w:keepNext/>
        <w:suppressLineNumbers/>
        <w:suppressAutoHyphens/>
        <w:ind w:left="0"/>
        <w:rPr>
          <w:rFonts w:ascii="Times New Roman" w:eastAsia="Times New Roman" w:hAnsi="Times New Roman"/>
          <w:bCs/>
          <w:szCs w:val="28"/>
        </w:rPr>
      </w:pPr>
      <w:r w:rsidRPr="00AE6FCC">
        <w:rPr>
          <w:rFonts w:ascii="Times New Roman" w:eastAsia="Times New Roman" w:hAnsi="Times New Roman"/>
          <w:bCs/>
          <w:szCs w:val="28"/>
        </w:rPr>
        <w:t xml:space="preserve">Лабковский В.Б. 220 задач по физике с решениями: книга для учащихся 10-11кл. общеобразовательных учреждений. М., 2006. </w:t>
      </w:r>
    </w:p>
    <w:p w:rsidR="00A64CB0" w:rsidRPr="00AE6FCC" w:rsidRDefault="00A64CB0" w:rsidP="00A64CB0">
      <w:pPr>
        <w:pStyle w:val="a3"/>
        <w:keepNext/>
        <w:suppressLineNumbers/>
        <w:suppressAutoHyphens/>
        <w:ind w:left="0"/>
        <w:rPr>
          <w:rFonts w:ascii="Times New Roman" w:eastAsia="Times New Roman" w:hAnsi="Times New Roman"/>
          <w:bCs/>
          <w:szCs w:val="28"/>
        </w:rPr>
      </w:pPr>
      <w:r w:rsidRPr="00AE6FCC">
        <w:rPr>
          <w:rFonts w:ascii="Times New Roman" w:eastAsia="Times New Roman" w:hAnsi="Times New Roman"/>
          <w:bCs/>
          <w:szCs w:val="28"/>
        </w:rPr>
        <w:t>Мякишев Г.Я. Физика: учеб. для 10 кл. общеобразоват. учреждений: базовый и профил. уровни / Г.Я. Мякишев, Б.Б. Буховцев , Н.Н Сотский; под ред. В.И. Николаева, Н.А. Парфентьевой. – 17 изд., перераб. и доп. – М.: Просвещение, 2008. – 366 с.</w:t>
      </w:r>
    </w:p>
    <w:p w:rsidR="00A64CB0" w:rsidRPr="00AE6FCC" w:rsidRDefault="00A64CB0" w:rsidP="00A64CB0">
      <w:pPr>
        <w:pStyle w:val="a3"/>
        <w:keepNext/>
        <w:suppressLineNumbers/>
        <w:suppressAutoHyphens/>
        <w:ind w:left="0"/>
        <w:rPr>
          <w:rFonts w:ascii="Times New Roman" w:eastAsia="Times New Roman" w:hAnsi="Times New Roman"/>
          <w:bCs/>
          <w:szCs w:val="28"/>
        </w:rPr>
      </w:pPr>
      <w:r w:rsidRPr="00AE6FCC">
        <w:rPr>
          <w:rFonts w:ascii="Times New Roman" w:eastAsia="Times New Roman" w:hAnsi="Times New Roman"/>
          <w:bCs/>
          <w:szCs w:val="28"/>
        </w:rPr>
        <w:t>Мякишев Г.Я. Физика. 11 класс: учеб. для общеобразоват. учреждений: базовый и профил. уровни / Г.Я. Мякишев, Б.Б. Буховцев, В.М. Чаругин; под ред. В.И. Николаева, Н.А. Парфентьевой. – 17 изд., перераб. и доп. – М.: Просвещение, 2008. - 399 с.</w:t>
      </w:r>
    </w:p>
    <w:p w:rsidR="00A64CB0" w:rsidRPr="00AE6FCC" w:rsidRDefault="00A64CB0" w:rsidP="00A64CB0">
      <w:pPr>
        <w:pStyle w:val="a3"/>
        <w:keepNext/>
        <w:suppressLineNumbers/>
        <w:suppressAutoHyphens/>
        <w:ind w:left="0"/>
        <w:rPr>
          <w:rFonts w:ascii="Times New Roman" w:eastAsia="Times New Roman" w:hAnsi="Times New Roman"/>
          <w:bCs/>
          <w:szCs w:val="28"/>
        </w:rPr>
      </w:pPr>
      <w:r w:rsidRPr="00AE6FCC">
        <w:rPr>
          <w:rFonts w:ascii="Times New Roman" w:eastAsia="Times New Roman" w:hAnsi="Times New Roman"/>
          <w:bCs/>
          <w:szCs w:val="28"/>
        </w:rPr>
        <w:t>Волков В.А. Универсальные  поурочные разработки  по физике : 10 класс. – М.: Вако, 2007. – 400 с. – (В помощь школьному учителю).</w:t>
      </w:r>
    </w:p>
    <w:p w:rsidR="00A64CB0" w:rsidRPr="00AE6FCC" w:rsidRDefault="00A64CB0" w:rsidP="00A64CB0">
      <w:pPr>
        <w:pStyle w:val="a3"/>
        <w:keepNext/>
        <w:suppressLineNumbers/>
        <w:suppressAutoHyphens/>
        <w:ind w:left="0"/>
        <w:rPr>
          <w:rFonts w:ascii="Times New Roman" w:eastAsia="Times New Roman" w:hAnsi="Times New Roman"/>
          <w:bCs/>
          <w:szCs w:val="28"/>
        </w:rPr>
      </w:pPr>
      <w:r w:rsidRPr="00AE6FCC">
        <w:rPr>
          <w:rFonts w:ascii="Times New Roman" w:eastAsia="Times New Roman" w:hAnsi="Times New Roman"/>
          <w:bCs/>
          <w:szCs w:val="28"/>
        </w:rPr>
        <w:t>Волков В.А. Поурочные разработки по физике: 11 класс. – М.: Вако, 2006. – 464 с. – (В помощь школьному учителю).</w:t>
      </w:r>
    </w:p>
    <w:p w:rsidR="00A64CB0" w:rsidRPr="00AE6FCC" w:rsidRDefault="00A64CB0" w:rsidP="00A64CB0">
      <w:pPr>
        <w:pStyle w:val="a3"/>
        <w:keepNext/>
        <w:suppressLineNumbers/>
        <w:suppressAutoHyphens/>
        <w:ind w:left="0"/>
        <w:rPr>
          <w:rFonts w:ascii="Times New Roman" w:eastAsia="Times New Roman" w:hAnsi="Times New Roman"/>
          <w:szCs w:val="28"/>
        </w:rPr>
      </w:pPr>
      <w:r w:rsidRPr="00AE6FCC">
        <w:rPr>
          <w:rFonts w:ascii="Times New Roman" w:eastAsia="Times New Roman" w:hAnsi="Times New Roman"/>
          <w:bCs/>
          <w:szCs w:val="28"/>
        </w:rPr>
        <w:t>Рымкевич А.П. Задачник: сборник для учащихся общеобразовательных учреждений. – М., «Дрофа</w:t>
      </w:r>
    </w:p>
    <w:p w:rsidR="00A64CB0" w:rsidRPr="00A64CB0" w:rsidRDefault="00A64CB0" w:rsidP="00A64CB0">
      <w:pPr>
        <w:pStyle w:val="afa"/>
        <w:rPr>
          <w:rFonts w:ascii="Times New Roman" w:hAnsi="Times New Roman"/>
          <w:b/>
          <w:sz w:val="28"/>
          <w:szCs w:val="28"/>
          <w:lang w:eastAsia="ru-RU"/>
        </w:rPr>
      </w:pPr>
      <w:r w:rsidRPr="00A64CB0">
        <w:rPr>
          <w:rFonts w:ascii="Times New Roman" w:hAnsi="Times New Roman"/>
          <w:b/>
          <w:sz w:val="28"/>
          <w:szCs w:val="28"/>
          <w:lang w:eastAsia="ru-RU"/>
        </w:rPr>
        <w:t>7. Система оценки выполнения заданий</w:t>
      </w:r>
    </w:p>
    <w:p w:rsidR="00A64CB0" w:rsidRPr="00A64CB0" w:rsidRDefault="00A64CB0" w:rsidP="00A64CB0">
      <w:pPr>
        <w:pStyle w:val="afa"/>
        <w:rPr>
          <w:rFonts w:ascii="Times New Roman" w:hAnsi="Times New Roman"/>
          <w:sz w:val="28"/>
          <w:szCs w:val="28"/>
          <w:lang w:eastAsia="ru-RU"/>
        </w:rPr>
      </w:pPr>
      <w:r w:rsidRPr="00A64CB0">
        <w:rPr>
          <w:rFonts w:ascii="Times New Roman" w:hAnsi="Times New Roman"/>
          <w:b/>
          <w:sz w:val="28"/>
          <w:szCs w:val="28"/>
          <w:lang w:eastAsia="ru-RU"/>
        </w:rPr>
        <w:t xml:space="preserve"> </w:t>
      </w:r>
      <w:r w:rsidRPr="00A64CB0">
        <w:rPr>
          <w:rFonts w:ascii="Times New Roman" w:hAnsi="Times New Roman"/>
          <w:sz w:val="28"/>
          <w:szCs w:val="28"/>
          <w:lang w:eastAsia="ru-RU"/>
        </w:rPr>
        <w:t>Для оценки образовательных достижений студентов применяется универсальная шкала оценки образовательных достижений.</w:t>
      </w:r>
    </w:p>
    <w:tbl>
      <w:tblPr>
        <w:tblW w:w="0" w:type="auto"/>
        <w:tblCellMar>
          <w:left w:w="0" w:type="dxa"/>
          <w:right w:w="0" w:type="dxa"/>
        </w:tblCellMar>
        <w:tblLook w:val="0600"/>
      </w:tblPr>
      <w:tblGrid>
        <w:gridCol w:w="3545"/>
        <w:gridCol w:w="2553"/>
        <w:gridCol w:w="3545"/>
      </w:tblGrid>
      <w:tr w:rsidR="00A64CB0" w:rsidRPr="00A64CB0" w:rsidTr="00A64CB0">
        <w:trPr>
          <w:trHeight w:val="206"/>
        </w:trPr>
        <w:tc>
          <w:tcPr>
            <w:tcW w:w="3545"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64CB0" w:rsidRPr="00A64CB0" w:rsidRDefault="00A64CB0" w:rsidP="00A64CB0">
            <w:pPr>
              <w:pStyle w:val="afa"/>
              <w:rPr>
                <w:rFonts w:ascii="Times New Roman" w:hAnsi="Times New Roman"/>
                <w:sz w:val="28"/>
                <w:szCs w:val="28"/>
                <w:lang w:eastAsia="ru-RU"/>
              </w:rPr>
            </w:pPr>
            <w:r w:rsidRPr="00A64CB0">
              <w:rPr>
                <w:rFonts w:ascii="Times New Roman" w:hAnsi="Times New Roman"/>
                <w:sz w:val="28"/>
                <w:szCs w:val="28"/>
                <w:lang w:eastAsia="ru-RU"/>
              </w:rPr>
              <w:t>Процент результативности (правильных ответов)</w:t>
            </w:r>
          </w:p>
        </w:tc>
        <w:tc>
          <w:tcPr>
            <w:tcW w:w="6098"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64CB0" w:rsidRPr="00A64CB0" w:rsidRDefault="00A64CB0" w:rsidP="00A64CB0">
            <w:pPr>
              <w:pStyle w:val="afa"/>
              <w:rPr>
                <w:rFonts w:ascii="Times New Roman" w:hAnsi="Times New Roman"/>
                <w:sz w:val="28"/>
                <w:szCs w:val="28"/>
                <w:lang w:eastAsia="ru-RU"/>
              </w:rPr>
            </w:pPr>
            <w:r w:rsidRPr="00A64CB0">
              <w:rPr>
                <w:rFonts w:ascii="Times New Roman" w:hAnsi="Times New Roman"/>
                <w:sz w:val="28"/>
                <w:szCs w:val="28"/>
                <w:lang w:eastAsia="ru-RU"/>
              </w:rPr>
              <w:t xml:space="preserve">Качественная оценка уровня подготовки </w:t>
            </w:r>
          </w:p>
        </w:tc>
      </w:tr>
      <w:tr w:rsidR="00A64CB0" w:rsidRPr="00A64CB0" w:rsidTr="00A64CB0">
        <w:trPr>
          <w:trHeight w:val="298"/>
        </w:trPr>
        <w:tc>
          <w:tcPr>
            <w:tcW w:w="3545" w:type="dxa"/>
            <w:vMerge/>
            <w:tcBorders>
              <w:top w:val="single" w:sz="8" w:space="0" w:color="000000"/>
              <w:left w:val="single" w:sz="8" w:space="0" w:color="000000"/>
              <w:bottom w:val="single" w:sz="8" w:space="0" w:color="000000"/>
              <w:right w:val="single" w:sz="8" w:space="0" w:color="000000"/>
            </w:tcBorders>
            <w:vAlign w:val="center"/>
            <w:hideMark/>
          </w:tcPr>
          <w:p w:rsidR="00A64CB0" w:rsidRPr="00A64CB0" w:rsidRDefault="00A64CB0" w:rsidP="00A64CB0">
            <w:pPr>
              <w:pStyle w:val="afa"/>
              <w:rPr>
                <w:rFonts w:ascii="Times New Roman" w:hAnsi="Times New Roman"/>
                <w:sz w:val="28"/>
                <w:szCs w:val="28"/>
                <w:lang w:eastAsia="ru-RU"/>
              </w:rPr>
            </w:pPr>
          </w:p>
        </w:tc>
        <w:tc>
          <w:tcPr>
            <w:tcW w:w="25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64CB0" w:rsidRPr="00A64CB0" w:rsidRDefault="00A64CB0" w:rsidP="00A64CB0">
            <w:pPr>
              <w:pStyle w:val="afa"/>
              <w:rPr>
                <w:rFonts w:ascii="Times New Roman" w:hAnsi="Times New Roman"/>
                <w:sz w:val="28"/>
                <w:szCs w:val="28"/>
                <w:lang w:eastAsia="ru-RU"/>
              </w:rPr>
            </w:pPr>
            <w:r w:rsidRPr="00A64CB0">
              <w:rPr>
                <w:rFonts w:ascii="Times New Roman" w:hAnsi="Times New Roman"/>
                <w:sz w:val="28"/>
                <w:szCs w:val="28"/>
                <w:lang w:eastAsia="ru-RU"/>
              </w:rPr>
              <w:t>балл (отметка)</w:t>
            </w:r>
          </w:p>
        </w:tc>
        <w:tc>
          <w:tcPr>
            <w:tcW w:w="35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64CB0" w:rsidRPr="00A64CB0" w:rsidRDefault="00A64CB0" w:rsidP="00A64CB0">
            <w:pPr>
              <w:pStyle w:val="afa"/>
              <w:rPr>
                <w:rFonts w:ascii="Times New Roman" w:hAnsi="Times New Roman"/>
                <w:sz w:val="28"/>
                <w:szCs w:val="28"/>
                <w:lang w:eastAsia="ru-RU"/>
              </w:rPr>
            </w:pPr>
            <w:r w:rsidRPr="00A64CB0">
              <w:rPr>
                <w:rFonts w:ascii="Times New Roman" w:hAnsi="Times New Roman"/>
                <w:sz w:val="28"/>
                <w:szCs w:val="28"/>
                <w:lang w:eastAsia="ru-RU"/>
              </w:rPr>
              <w:t>вербальный аналог</w:t>
            </w:r>
          </w:p>
        </w:tc>
      </w:tr>
      <w:tr w:rsidR="00A64CB0" w:rsidRPr="00A64CB0" w:rsidTr="00A64CB0">
        <w:trPr>
          <w:trHeight w:val="195"/>
        </w:trPr>
        <w:tc>
          <w:tcPr>
            <w:tcW w:w="35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64CB0" w:rsidRPr="00A64CB0" w:rsidRDefault="00A64CB0" w:rsidP="00A64CB0">
            <w:pPr>
              <w:pStyle w:val="afa"/>
              <w:rPr>
                <w:rFonts w:ascii="Times New Roman" w:hAnsi="Times New Roman"/>
                <w:sz w:val="28"/>
                <w:szCs w:val="28"/>
                <w:lang w:eastAsia="ru-RU"/>
              </w:rPr>
            </w:pPr>
            <w:r w:rsidRPr="00A64CB0">
              <w:rPr>
                <w:rFonts w:ascii="Times New Roman" w:hAnsi="Times New Roman"/>
                <w:sz w:val="28"/>
                <w:szCs w:val="28"/>
                <w:lang w:eastAsia="ru-RU"/>
              </w:rPr>
              <w:t>90 ÷ 100</w:t>
            </w:r>
          </w:p>
        </w:tc>
        <w:tc>
          <w:tcPr>
            <w:tcW w:w="25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64CB0" w:rsidRPr="00A64CB0" w:rsidRDefault="00A64CB0" w:rsidP="00A64CB0">
            <w:pPr>
              <w:pStyle w:val="afa"/>
              <w:rPr>
                <w:rFonts w:ascii="Times New Roman" w:hAnsi="Times New Roman"/>
                <w:sz w:val="28"/>
                <w:szCs w:val="28"/>
                <w:lang w:eastAsia="ru-RU"/>
              </w:rPr>
            </w:pPr>
            <w:r w:rsidRPr="00A64CB0">
              <w:rPr>
                <w:rFonts w:ascii="Times New Roman" w:hAnsi="Times New Roman"/>
                <w:sz w:val="28"/>
                <w:szCs w:val="28"/>
                <w:lang w:eastAsia="ru-RU"/>
              </w:rPr>
              <w:t>5</w:t>
            </w:r>
          </w:p>
        </w:tc>
        <w:tc>
          <w:tcPr>
            <w:tcW w:w="35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64CB0" w:rsidRPr="00A64CB0" w:rsidRDefault="00A64CB0" w:rsidP="00A64CB0">
            <w:pPr>
              <w:pStyle w:val="afa"/>
              <w:rPr>
                <w:rFonts w:ascii="Times New Roman" w:hAnsi="Times New Roman"/>
                <w:sz w:val="28"/>
                <w:szCs w:val="28"/>
                <w:lang w:eastAsia="ru-RU"/>
              </w:rPr>
            </w:pPr>
            <w:r w:rsidRPr="00A64CB0">
              <w:rPr>
                <w:rFonts w:ascii="Times New Roman" w:hAnsi="Times New Roman"/>
                <w:sz w:val="28"/>
                <w:szCs w:val="28"/>
                <w:lang w:eastAsia="ru-RU"/>
              </w:rPr>
              <w:t>отлично</w:t>
            </w:r>
          </w:p>
        </w:tc>
      </w:tr>
      <w:tr w:rsidR="00A64CB0" w:rsidRPr="00A64CB0" w:rsidTr="00A64CB0">
        <w:trPr>
          <w:trHeight w:val="132"/>
        </w:trPr>
        <w:tc>
          <w:tcPr>
            <w:tcW w:w="35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64CB0" w:rsidRPr="00A64CB0" w:rsidRDefault="00A64CB0" w:rsidP="00A64CB0">
            <w:pPr>
              <w:pStyle w:val="afa"/>
              <w:rPr>
                <w:rFonts w:ascii="Times New Roman" w:hAnsi="Times New Roman"/>
                <w:sz w:val="28"/>
                <w:szCs w:val="28"/>
                <w:lang w:eastAsia="ru-RU"/>
              </w:rPr>
            </w:pPr>
            <w:r w:rsidRPr="00A64CB0">
              <w:rPr>
                <w:rFonts w:ascii="Times New Roman" w:hAnsi="Times New Roman"/>
                <w:sz w:val="28"/>
                <w:szCs w:val="28"/>
                <w:lang w:eastAsia="ru-RU"/>
              </w:rPr>
              <w:t>80 ÷ 89</w:t>
            </w:r>
          </w:p>
        </w:tc>
        <w:tc>
          <w:tcPr>
            <w:tcW w:w="25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64CB0" w:rsidRPr="00A64CB0" w:rsidRDefault="00A64CB0" w:rsidP="00A64CB0">
            <w:pPr>
              <w:pStyle w:val="afa"/>
              <w:rPr>
                <w:rFonts w:ascii="Times New Roman" w:hAnsi="Times New Roman"/>
                <w:sz w:val="28"/>
                <w:szCs w:val="28"/>
                <w:lang w:eastAsia="ru-RU"/>
              </w:rPr>
            </w:pPr>
            <w:r w:rsidRPr="00A64CB0">
              <w:rPr>
                <w:rFonts w:ascii="Times New Roman" w:hAnsi="Times New Roman"/>
                <w:sz w:val="28"/>
                <w:szCs w:val="28"/>
                <w:lang w:eastAsia="ru-RU"/>
              </w:rPr>
              <w:t>4</w:t>
            </w:r>
          </w:p>
        </w:tc>
        <w:tc>
          <w:tcPr>
            <w:tcW w:w="35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64CB0" w:rsidRPr="00A64CB0" w:rsidRDefault="00A64CB0" w:rsidP="00A64CB0">
            <w:pPr>
              <w:pStyle w:val="afa"/>
              <w:rPr>
                <w:rFonts w:ascii="Times New Roman" w:hAnsi="Times New Roman"/>
                <w:sz w:val="28"/>
                <w:szCs w:val="28"/>
                <w:lang w:eastAsia="ru-RU"/>
              </w:rPr>
            </w:pPr>
            <w:r w:rsidRPr="00A64CB0">
              <w:rPr>
                <w:rFonts w:ascii="Times New Roman" w:hAnsi="Times New Roman"/>
                <w:sz w:val="28"/>
                <w:szCs w:val="28"/>
                <w:lang w:eastAsia="ru-RU"/>
              </w:rPr>
              <w:t>хорошо</w:t>
            </w:r>
          </w:p>
        </w:tc>
      </w:tr>
      <w:tr w:rsidR="00A64CB0" w:rsidRPr="00A64CB0" w:rsidTr="00A64CB0">
        <w:trPr>
          <w:trHeight w:val="217"/>
        </w:trPr>
        <w:tc>
          <w:tcPr>
            <w:tcW w:w="35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64CB0" w:rsidRPr="00A64CB0" w:rsidRDefault="00A64CB0" w:rsidP="00A64CB0">
            <w:pPr>
              <w:pStyle w:val="afa"/>
              <w:rPr>
                <w:rFonts w:ascii="Times New Roman" w:hAnsi="Times New Roman"/>
                <w:sz w:val="28"/>
                <w:szCs w:val="28"/>
                <w:lang w:eastAsia="ru-RU"/>
              </w:rPr>
            </w:pPr>
            <w:r w:rsidRPr="00A64CB0">
              <w:rPr>
                <w:rFonts w:ascii="Times New Roman" w:hAnsi="Times New Roman"/>
                <w:sz w:val="28"/>
                <w:szCs w:val="28"/>
                <w:lang w:eastAsia="ru-RU"/>
              </w:rPr>
              <w:t>70 ÷ 79</w:t>
            </w:r>
          </w:p>
        </w:tc>
        <w:tc>
          <w:tcPr>
            <w:tcW w:w="25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64CB0" w:rsidRPr="00A64CB0" w:rsidRDefault="00A64CB0" w:rsidP="00A64CB0">
            <w:pPr>
              <w:pStyle w:val="afa"/>
              <w:rPr>
                <w:rFonts w:ascii="Times New Roman" w:hAnsi="Times New Roman"/>
                <w:sz w:val="28"/>
                <w:szCs w:val="28"/>
                <w:lang w:eastAsia="ru-RU"/>
              </w:rPr>
            </w:pPr>
            <w:r w:rsidRPr="00A64CB0">
              <w:rPr>
                <w:rFonts w:ascii="Times New Roman" w:hAnsi="Times New Roman"/>
                <w:sz w:val="28"/>
                <w:szCs w:val="28"/>
                <w:lang w:eastAsia="ru-RU"/>
              </w:rPr>
              <w:t>3</w:t>
            </w:r>
          </w:p>
        </w:tc>
        <w:tc>
          <w:tcPr>
            <w:tcW w:w="35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64CB0" w:rsidRPr="00A64CB0" w:rsidRDefault="00A64CB0" w:rsidP="00A64CB0">
            <w:pPr>
              <w:pStyle w:val="afa"/>
              <w:rPr>
                <w:rFonts w:ascii="Times New Roman" w:hAnsi="Times New Roman"/>
                <w:sz w:val="28"/>
                <w:szCs w:val="28"/>
                <w:lang w:eastAsia="ru-RU"/>
              </w:rPr>
            </w:pPr>
            <w:r w:rsidRPr="00A64CB0">
              <w:rPr>
                <w:rFonts w:ascii="Times New Roman" w:hAnsi="Times New Roman"/>
                <w:sz w:val="28"/>
                <w:szCs w:val="28"/>
                <w:lang w:eastAsia="ru-RU"/>
              </w:rPr>
              <w:t>удовлетворительно</w:t>
            </w:r>
          </w:p>
        </w:tc>
      </w:tr>
      <w:tr w:rsidR="00A64CB0" w:rsidRPr="00A64CB0" w:rsidTr="00A64CB0">
        <w:trPr>
          <w:trHeight w:val="288"/>
        </w:trPr>
        <w:tc>
          <w:tcPr>
            <w:tcW w:w="35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64CB0" w:rsidRPr="00A64CB0" w:rsidRDefault="00A64CB0" w:rsidP="00A64CB0">
            <w:pPr>
              <w:pStyle w:val="afa"/>
              <w:rPr>
                <w:rFonts w:ascii="Times New Roman" w:hAnsi="Times New Roman"/>
                <w:sz w:val="28"/>
                <w:szCs w:val="28"/>
                <w:lang w:eastAsia="ru-RU"/>
              </w:rPr>
            </w:pPr>
            <w:r w:rsidRPr="00A64CB0">
              <w:rPr>
                <w:rFonts w:ascii="Times New Roman" w:hAnsi="Times New Roman"/>
                <w:sz w:val="28"/>
                <w:szCs w:val="28"/>
                <w:lang w:eastAsia="ru-RU"/>
              </w:rPr>
              <w:t>менее 70</w:t>
            </w:r>
          </w:p>
        </w:tc>
        <w:tc>
          <w:tcPr>
            <w:tcW w:w="25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64CB0" w:rsidRPr="00A64CB0" w:rsidRDefault="00A64CB0" w:rsidP="00A64CB0">
            <w:pPr>
              <w:pStyle w:val="afa"/>
              <w:rPr>
                <w:rFonts w:ascii="Times New Roman" w:hAnsi="Times New Roman"/>
                <w:sz w:val="28"/>
                <w:szCs w:val="28"/>
                <w:lang w:eastAsia="ru-RU"/>
              </w:rPr>
            </w:pPr>
            <w:r w:rsidRPr="00A64CB0">
              <w:rPr>
                <w:rFonts w:ascii="Times New Roman" w:hAnsi="Times New Roman"/>
                <w:sz w:val="28"/>
                <w:szCs w:val="28"/>
                <w:lang w:eastAsia="ru-RU"/>
              </w:rPr>
              <w:t>2</w:t>
            </w:r>
          </w:p>
        </w:tc>
        <w:tc>
          <w:tcPr>
            <w:tcW w:w="35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64CB0" w:rsidRPr="00A64CB0" w:rsidRDefault="00A64CB0" w:rsidP="00A64CB0">
            <w:pPr>
              <w:pStyle w:val="afa"/>
              <w:rPr>
                <w:rFonts w:ascii="Times New Roman" w:hAnsi="Times New Roman"/>
                <w:sz w:val="28"/>
                <w:szCs w:val="28"/>
                <w:lang w:eastAsia="ru-RU"/>
              </w:rPr>
            </w:pPr>
            <w:r w:rsidRPr="00A64CB0">
              <w:rPr>
                <w:rFonts w:ascii="Times New Roman" w:hAnsi="Times New Roman"/>
                <w:sz w:val="28"/>
                <w:szCs w:val="28"/>
                <w:lang w:eastAsia="ru-RU"/>
              </w:rPr>
              <w:t>не удовлетворительно</w:t>
            </w:r>
          </w:p>
        </w:tc>
      </w:tr>
    </w:tbl>
    <w:p w:rsidR="0000684B" w:rsidRDefault="0000684B" w:rsidP="00A64CB0">
      <w:pPr>
        <w:pStyle w:val="a3"/>
        <w:ind w:left="0"/>
        <w:rPr>
          <w:rFonts w:ascii="Times New Roman" w:hAnsi="Times New Roman"/>
          <w:b/>
          <w:szCs w:val="28"/>
          <w:lang w:val="ru-RU"/>
        </w:rPr>
      </w:pPr>
    </w:p>
    <w:p w:rsidR="0000684B" w:rsidRPr="0000684B" w:rsidRDefault="0000684B" w:rsidP="00A64CB0">
      <w:pPr>
        <w:pStyle w:val="a3"/>
        <w:ind w:left="0"/>
        <w:rPr>
          <w:rFonts w:ascii="Times New Roman" w:hAnsi="Times New Roman"/>
          <w:b/>
          <w:szCs w:val="28"/>
          <w:lang w:val="ru-RU"/>
        </w:rPr>
      </w:pPr>
    </w:p>
    <w:p w:rsidR="0000684B" w:rsidRDefault="0000684B" w:rsidP="00A64CB0">
      <w:pPr>
        <w:pStyle w:val="a3"/>
        <w:ind w:left="0"/>
        <w:rPr>
          <w:rFonts w:ascii="Times New Roman" w:hAnsi="Times New Roman"/>
          <w:b/>
          <w:szCs w:val="28"/>
          <w:lang w:val="ru-RU"/>
        </w:rPr>
      </w:pPr>
    </w:p>
    <w:p w:rsidR="0000684B" w:rsidRDefault="0000684B" w:rsidP="00A64CB0">
      <w:pPr>
        <w:pStyle w:val="a3"/>
        <w:ind w:left="0"/>
        <w:rPr>
          <w:rFonts w:ascii="Times New Roman" w:hAnsi="Times New Roman"/>
          <w:b/>
          <w:szCs w:val="28"/>
          <w:lang w:val="ru-RU"/>
        </w:rPr>
      </w:pPr>
    </w:p>
    <w:p w:rsidR="00A64CB0" w:rsidRPr="00AE6FCC" w:rsidRDefault="0000684B" w:rsidP="00A64CB0">
      <w:pPr>
        <w:pStyle w:val="a3"/>
        <w:ind w:left="0"/>
        <w:rPr>
          <w:rFonts w:ascii="Times New Roman" w:hAnsi="Times New Roman"/>
          <w:b/>
          <w:szCs w:val="28"/>
        </w:rPr>
      </w:pPr>
      <w:r>
        <w:rPr>
          <w:rFonts w:ascii="Times New Roman" w:hAnsi="Times New Roman"/>
          <w:b/>
          <w:szCs w:val="28"/>
          <w:lang w:val="ru-RU"/>
        </w:rPr>
        <w:lastRenderedPageBreak/>
        <w:t>8.</w:t>
      </w:r>
      <w:r w:rsidR="00A64CB0" w:rsidRPr="00AE6FCC">
        <w:rPr>
          <w:rFonts w:ascii="Times New Roman" w:hAnsi="Times New Roman"/>
          <w:b/>
          <w:szCs w:val="28"/>
        </w:rPr>
        <w:t>Комплект тестов</w:t>
      </w:r>
    </w:p>
    <w:p w:rsidR="00A64CB0" w:rsidRPr="00AE6FCC" w:rsidRDefault="00A64CB0" w:rsidP="00A64CB0">
      <w:pPr>
        <w:tabs>
          <w:tab w:val="left" w:pos="3675"/>
        </w:tabs>
        <w:rPr>
          <w:sz w:val="24"/>
          <w:szCs w:val="24"/>
        </w:rPr>
      </w:pPr>
    </w:p>
    <w:p w:rsidR="00A64CB0" w:rsidRPr="00AE6FCC" w:rsidRDefault="00A64CB0" w:rsidP="00A64CB0">
      <w:pPr>
        <w:tabs>
          <w:tab w:val="left" w:pos="3675"/>
        </w:tabs>
        <w:rPr>
          <w:b/>
          <w:sz w:val="24"/>
          <w:szCs w:val="24"/>
        </w:rPr>
      </w:pPr>
      <w:r w:rsidRPr="00AE6FCC">
        <w:rPr>
          <w:b/>
          <w:sz w:val="24"/>
          <w:szCs w:val="24"/>
        </w:rPr>
        <w:t>Тема. Постоянный электрический ток</w:t>
      </w:r>
    </w:p>
    <w:p w:rsidR="00A64CB0" w:rsidRPr="00AE6FCC" w:rsidRDefault="00A64CB0" w:rsidP="00A64CB0">
      <w:pPr>
        <w:shd w:val="clear" w:color="auto" w:fill="FFFFFF"/>
        <w:jc w:val="center"/>
        <w:rPr>
          <w:rFonts w:eastAsiaTheme="minorEastAsia"/>
          <w:b/>
          <w:sz w:val="24"/>
          <w:szCs w:val="24"/>
        </w:rPr>
      </w:pPr>
      <w:r w:rsidRPr="00AE6FCC">
        <w:rPr>
          <w:rFonts w:eastAsiaTheme="minorEastAsia"/>
          <w:b/>
          <w:sz w:val="24"/>
          <w:szCs w:val="24"/>
        </w:rPr>
        <w:t>Тест</w:t>
      </w:r>
    </w:p>
    <w:p w:rsidR="00A64CB0" w:rsidRPr="00AE6FCC" w:rsidRDefault="00A64CB0" w:rsidP="00A64CB0">
      <w:pPr>
        <w:shd w:val="clear" w:color="auto" w:fill="FFFFFF"/>
        <w:rPr>
          <w:rFonts w:eastAsiaTheme="minorEastAsia"/>
          <w:b/>
          <w:sz w:val="24"/>
          <w:szCs w:val="24"/>
        </w:rPr>
      </w:pPr>
      <w:r w:rsidRPr="00AE6FCC">
        <w:rPr>
          <w:rFonts w:eastAsiaTheme="minorEastAsia"/>
          <w:b/>
          <w:sz w:val="24"/>
          <w:szCs w:val="24"/>
        </w:rPr>
        <w:t>Вариант 1.</w:t>
      </w:r>
    </w:p>
    <w:p w:rsidR="00A64CB0" w:rsidRPr="00AE6FCC" w:rsidRDefault="00A64CB0" w:rsidP="00A64CB0">
      <w:pPr>
        <w:rPr>
          <w:rFonts w:eastAsiaTheme="minorEastAsia"/>
          <w:sz w:val="24"/>
          <w:szCs w:val="24"/>
        </w:rPr>
      </w:pPr>
      <w:r w:rsidRPr="00AE6FCC">
        <w:rPr>
          <w:rFonts w:eastAsiaTheme="minorEastAsia"/>
          <w:sz w:val="24"/>
          <w:szCs w:val="24"/>
        </w:rPr>
        <w:t>1. Электрический ток - это ...</w:t>
      </w:r>
    </w:p>
    <w:p w:rsidR="00A64CB0" w:rsidRPr="00AE6FCC" w:rsidRDefault="00A64CB0" w:rsidP="00A64CB0">
      <w:pPr>
        <w:rPr>
          <w:rFonts w:eastAsiaTheme="minorEastAsia"/>
          <w:b/>
          <w:i/>
          <w:sz w:val="24"/>
          <w:szCs w:val="24"/>
        </w:rPr>
      </w:pPr>
      <w:r w:rsidRPr="00AE6FCC">
        <w:rPr>
          <w:rFonts w:eastAsiaTheme="minorEastAsia"/>
          <w:b/>
          <w:i/>
          <w:sz w:val="24"/>
          <w:szCs w:val="24"/>
        </w:rPr>
        <w:t>1) направленное движение частиц</w:t>
      </w:r>
    </w:p>
    <w:p w:rsidR="00A64CB0" w:rsidRPr="00AE6FCC" w:rsidRDefault="00A64CB0" w:rsidP="00A64CB0">
      <w:pPr>
        <w:rPr>
          <w:rFonts w:eastAsiaTheme="minorEastAsia"/>
          <w:b/>
          <w:i/>
          <w:sz w:val="24"/>
          <w:szCs w:val="24"/>
        </w:rPr>
      </w:pPr>
      <w:r w:rsidRPr="00AE6FCC">
        <w:rPr>
          <w:rFonts w:eastAsiaTheme="minorEastAsia"/>
          <w:b/>
          <w:i/>
          <w:sz w:val="24"/>
          <w:szCs w:val="24"/>
        </w:rPr>
        <w:t>2) хаотическое движение заряженных частиц</w:t>
      </w:r>
    </w:p>
    <w:p w:rsidR="00A64CB0" w:rsidRPr="00AE6FCC" w:rsidRDefault="00A64CB0" w:rsidP="00A64CB0">
      <w:pPr>
        <w:rPr>
          <w:rFonts w:eastAsiaTheme="minorEastAsia"/>
          <w:b/>
          <w:i/>
          <w:sz w:val="24"/>
          <w:szCs w:val="24"/>
        </w:rPr>
      </w:pPr>
      <w:r w:rsidRPr="00AE6FCC">
        <w:rPr>
          <w:rFonts w:eastAsiaTheme="minorEastAsia"/>
          <w:b/>
          <w:i/>
          <w:sz w:val="24"/>
          <w:szCs w:val="24"/>
        </w:rPr>
        <w:t>3) изменение положения одних частиц относительно других</w:t>
      </w:r>
    </w:p>
    <w:p w:rsidR="00A64CB0" w:rsidRPr="00AE6FCC" w:rsidRDefault="00A64CB0" w:rsidP="00A64CB0">
      <w:pPr>
        <w:rPr>
          <w:rFonts w:eastAsiaTheme="minorEastAsia"/>
          <w:b/>
          <w:i/>
          <w:sz w:val="24"/>
          <w:szCs w:val="24"/>
        </w:rPr>
      </w:pPr>
      <w:r w:rsidRPr="00AE6FCC">
        <w:rPr>
          <w:rFonts w:eastAsiaTheme="minorEastAsia"/>
          <w:b/>
          <w:i/>
          <w:sz w:val="24"/>
          <w:szCs w:val="24"/>
        </w:rPr>
        <w:t>4) направленное движение заряженных частиц</w:t>
      </w:r>
    </w:p>
    <w:p w:rsidR="00A64CB0" w:rsidRPr="00AE6FCC" w:rsidRDefault="00A64CB0" w:rsidP="00A64CB0">
      <w:pPr>
        <w:rPr>
          <w:rFonts w:eastAsiaTheme="minorEastAsia"/>
          <w:sz w:val="24"/>
          <w:szCs w:val="24"/>
        </w:rPr>
      </w:pPr>
      <w:r w:rsidRPr="00AE6FCC">
        <w:rPr>
          <w:rFonts w:eastAsiaTheme="minorEastAsia"/>
          <w:sz w:val="24"/>
          <w:szCs w:val="24"/>
        </w:rPr>
        <w:t xml:space="preserve">2. За 5 секунд по проводнику при силе тока 0,2 </w:t>
      </w:r>
      <w:r w:rsidRPr="00AE6FCC">
        <w:rPr>
          <w:rFonts w:eastAsiaTheme="minorEastAsia"/>
          <w:i/>
          <w:sz w:val="24"/>
          <w:szCs w:val="24"/>
        </w:rPr>
        <w:t>А</w:t>
      </w:r>
      <w:r w:rsidRPr="00AE6FCC">
        <w:rPr>
          <w:rFonts w:eastAsiaTheme="minorEastAsia"/>
          <w:sz w:val="24"/>
          <w:szCs w:val="24"/>
        </w:rPr>
        <w:t xml:space="preserve"> проходит заряд равный… </w:t>
      </w:r>
    </w:p>
    <w:p w:rsidR="00A64CB0" w:rsidRPr="00AE6FCC" w:rsidRDefault="00A64CB0" w:rsidP="00A64CB0">
      <w:pPr>
        <w:rPr>
          <w:rFonts w:eastAsiaTheme="minorEastAsia"/>
          <w:b/>
          <w:sz w:val="24"/>
          <w:szCs w:val="24"/>
        </w:rPr>
      </w:pPr>
      <w:r w:rsidRPr="00AE6FCC">
        <w:rPr>
          <w:rFonts w:eastAsiaTheme="minorEastAsia"/>
          <w:b/>
          <w:i/>
          <w:sz w:val="24"/>
          <w:szCs w:val="24"/>
        </w:rPr>
        <w:t>1) 0,04 Кл</w:t>
      </w:r>
      <w:r w:rsidRPr="00AE6FCC">
        <w:rPr>
          <w:rFonts w:eastAsiaTheme="minorEastAsia"/>
          <w:b/>
          <w:i/>
          <w:sz w:val="24"/>
          <w:szCs w:val="24"/>
        </w:rPr>
        <w:tab/>
        <w:t>2) 1 Кл</w:t>
      </w:r>
      <w:r w:rsidRPr="00AE6FCC">
        <w:rPr>
          <w:rFonts w:eastAsiaTheme="minorEastAsia"/>
          <w:b/>
          <w:i/>
          <w:sz w:val="24"/>
          <w:szCs w:val="24"/>
        </w:rPr>
        <w:tab/>
        <w:t xml:space="preserve">     3) 5,2 Кл</w:t>
      </w:r>
      <w:r w:rsidRPr="00AE6FCC">
        <w:rPr>
          <w:rFonts w:eastAsiaTheme="minorEastAsia"/>
          <w:b/>
          <w:i/>
          <w:sz w:val="24"/>
          <w:szCs w:val="24"/>
        </w:rPr>
        <w:tab/>
        <w:t>4) 25 Кл</w:t>
      </w:r>
    </w:p>
    <w:p w:rsidR="00A64CB0" w:rsidRPr="00AE6FCC" w:rsidRDefault="00A64CB0" w:rsidP="00A64CB0">
      <w:pPr>
        <w:rPr>
          <w:rFonts w:eastAsiaTheme="minorEastAsia"/>
          <w:sz w:val="24"/>
          <w:szCs w:val="24"/>
        </w:rPr>
      </w:pPr>
      <w:r w:rsidRPr="00AE6FCC">
        <w:rPr>
          <w:rFonts w:eastAsiaTheme="minorEastAsia"/>
          <w:sz w:val="24"/>
          <w:szCs w:val="24"/>
        </w:rPr>
        <w:t xml:space="preserve">3. Работу электрического поля по перемещению заряда характеризует ... </w:t>
      </w:r>
    </w:p>
    <w:p w:rsidR="00A64CB0" w:rsidRPr="00AE6FCC" w:rsidRDefault="00A64CB0" w:rsidP="00A64CB0">
      <w:pPr>
        <w:rPr>
          <w:rFonts w:eastAsiaTheme="minorEastAsia"/>
          <w:b/>
          <w:i/>
          <w:sz w:val="24"/>
          <w:szCs w:val="24"/>
        </w:rPr>
      </w:pPr>
      <w:r w:rsidRPr="00AE6FCC">
        <w:rPr>
          <w:rFonts w:eastAsiaTheme="minorEastAsia"/>
          <w:b/>
          <w:i/>
          <w:sz w:val="24"/>
          <w:szCs w:val="24"/>
        </w:rPr>
        <w:t>1) напряжение</w:t>
      </w:r>
      <w:r w:rsidRPr="00AE6FCC">
        <w:rPr>
          <w:rFonts w:eastAsiaTheme="minorEastAsia"/>
          <w:b/>
          <w:i/>
          <w:sz w:val="24"/>
          <w:szCs w:val="24"/>
        </w:rPr>
        <w:tab/>
      </w:r>
      <w:r w:rsidRPr="00AE6FCC">
        <w:rPr>
          <w:rFonts w:eastAsiaTheme="minorEastAsia"/>
          <w:b/>
          <w:i/>
          <w:sz w:val="24"/>
          <w:szCs w:val="24"/>
        </w:rPr>
        <w:tab/>
        <w:t>2) сопротивление</w:t>
      </w:r>
    </w:p>
    <w:p w:rsidR="00A64CB0" w:rsidRPr="00AE6FCC" w:rsidRDefault="00A64CB0" w:rsidP="00A64CB0">
      <w:pPr>
        <w:rPr>
          <w:rFonts w:eastAsiaTheme="minorEastAsia"/>
          <w:b/>
          <w:i/>
          <w:sz w:val="24"/>
          <w:szCs w:val="24"/>
        </w:rPr>
      </w:pPr>
      <w:r w:rsidRPr="00AE6FCC">
        <w:rPr>
          <w:rFonts w:eastAsiaTheme="minorEastAsia"/>
          <w:b/>
          <w:i/>
          <w:sz w:val="24"/>
          <w:szCs w:val="24"/>
        </w:rPr>
        <w:t>3) напряженность</w:t>
      </w:r>
      <w:r w:rsidRPr="00AE6FCC">
        <w:rPr>
          <w:rFonts w:eastAsiaTheme="minorEastAsia"/>
          <w:b/>
          <w:i/>
          <w:sz w:val="24"/>
          <w:szCs w:val="24"/>
        </w:rPr>
        <w:tab/>
      </w:r>
      <w:r w:rsidRPr="00AE6FCC">
        <w:rPr>
          <w:rFonts w:eastAsiaTheme="minorEastAsia"/>
          <w:b/>
          <w:i/>
          <w:sz w:val="24"/>
          <w:szCs w:val="24"/>
        </w:rPr>
        <w:tab/>
        <w:t>4) сила тока</w:t>
      </w:r>
    </w:p>
    <w:p w:rsidR="00A64CB0" w:rsidRPr="00AE6FCC" w:rsidRDefault="00A64CB0" w:rsidP="00A64CB0">
      <w:pPr>
        <w:rPr>
          <w:rFonts w:eastAsiaTheme="minorEastAsia"/>
          <w:sz w:val="24"/>
          <w:szCs w:val="24"/>
        </w:rPr>
      </w:pPr>
      <w:r w:rsidRPr="00AE6FCC">
        <w:rPr>
          <w:rFonts w:eastAsiaTheme="minorEastAsia"/>
          <w:sz w:val="24"/>
          <w:szCs w:val="24"/>
        </w:rPr>
        <w:t>4. Напряжение на резисторе с сопротивлением 2 Ом при силе тока 4 А равно .</w:t>
      </w:r>
    </w:p>
    <w:p w:rsidR="00A64CB0" w:rsidRPr="00AE6FCC" w:rsidRDefault="00A64CB0" w:rsidP="00A64CB0">
      <w:pPr>
        <w:rPr>
          <w:rFonts w:eastAsiaTheme="minorEastAsia"/>
          <w:b/>
          <w:i/>
          <w:sz w:val="24"/>
          <w:szCs w:val="24"/>
        </w:rPr>
      </w:pPr>
      <w:r w:rsidRPr="00AE6FCC">
        <w:rPr>
          <w:rFonts w:eastAsiaTheme="minorEastAsia"/>
          <w:b/>
          <w:i/>
          <w:sz w:val="24"/>
          <w:szCs w:val="24"/>
        </w:rPr>
        <w:t>1) 0,55 В</w:t>
      </w:r>
      <w:r w:rsidRPr="00AE6FCC">
        <w:rPr>
          <w:rFonts w:eastAsiaTheme="minorEastAsia"/>
          <w:b/>
          <w:i/>
          <w:sz w:val="24"/>
          <w:szCs w:val="24"/>
        </w:rPr>
        <w:tab/>
        <w:t xml:space="preserve">     2) 2 В</w:t>
      </w:r>
      <w:r w:rsidRPr="00AE6FCC">
        <w:rPr>
          <w:rFonts w:eastAsiaTheme="minorEastAsia"/>
          <w:b/>
          <w:i/>
          <w:sz w:val="24"/>
          <w:szCs w:val="24"/>
        </w:rPr>
        <w:tab/>
        <w:t xml:space="preserve">    3) 6 В</w:t>
      </w:r>
      <w:r w:rsidRPr="00AE6FCC">
        <w:rPr>
          <w:rFonts w:eastAsiaTheme="minorEastAsia"/>
          <w:b/>
          <w:i/>
          <w:sz w:val="24"/>
          <w:szCs w:val="24"/>
        </w:rPr>
        <w:tab/>
        <w:t xml:space="preserve">        4) 8 </w:t>
      </w:r>
      <w:r w:rsidRPr="00AE6FCC">
        <w:rPr>
          <w:rFonts w:eastAsiaTheme="minorEastAsia"/>
          <w:b/>
          <w:i/>
          <w:sz w:val="24"/>
          <w:szCs w:val="24"/>
          <w:lang w:val="en-US"/>
        </w:rPr>
        <w:t>B</w:t>
      </w:r>
    </w:p>
    <w:p w:rsidR="00A64CB0" w:rsidRPr="00AE6FCC" w:rsidRDefault="00A64CB0" w:rsidP="00A64CB0">
      <w:pPr>
        <w:rPr>
          <w:rFonts w:eastAsiaTheme="minorEastAsia"/>
          <w:sz w:val="24"/>
          <w:szCs w:val="24"/>
        </w:rPr>
      </w:pPr>
      <w:r w:rsidRPr="00AE6FCC">
        <w:rPr>
          <w:rFonts w:eastAsiaTheme="minorEastAsia"/>
          <w:i/>
          <w:sz w:val="24"/>
          <w:szCs w:val="24"/>
        </w:rPr>
        <w:t>5.</w:t>
      </w:r>
      <w:r w:rsidRPr="00AE6FCC">
        <w:rPr>
          <w:rFonts w:eastAsiaTheme="minorEastAsia"/>
          <w:sz w:val="24"/>
          <w:szCs w:val="24"/>
        </w:rPr>
        <w:t xml:space="preserve"> Определить площадь сечения стального проводника длинной </w:t>
      </w:r>
      <w:smartTag w:uri="urn:schemas-microsoft-com:office:smarttags" w:element="metricconverter">
        <w:smartTagPr>
          <w:attr w:name="ProductID" w:val="1 км"/>
        </w:smartTagPr>
        <w:r w:rsidRPr="00AE6FCC">
          <w:rPr>
            <w:rFonts w:eastAsiaTheme="minorEastAsia"/>
            <w:sz w:val="24"/>
            <w:szCs w:val="24"/>
          </w:rPr>
          <w:t xml:space="preserve">1 </w:t>
        </w:r>
        <w:r w:rsidRPr="00AE6FCC">
          <w:rPr>
            <w:rFonts w:eastAsiaTheme="minorEastAsia"/>
            <w:i/>
            <w:sz w:val="24"/>
            <w:szCs w:val="24"/>
          </w:rPr>
          <w:t>км</w:t>
        </w:r>
      </w:smartTag>
      <w:r w:rsidRPr="00AE6FCC">
        <w:rPr>
          <w:rFonts w:eastAsiaTheme="minorEastAsia"/>
          <w:i/>
          <w:sz w:val="24"/>
          <w:szCs w:val="24"/>
        </w:rPr>
        <w:t xml:space="preserve"> </w:t>
      </w:r>
      <w:r w:rsidRPr="00AE6FCC">
        <w:rPr>
          <w:rFonts w:eastAsiaTheme="minorEastAsia"/>
          <w:sz w:val="24"/>
          <w:szCs w:val="24"/>
        </w:rPr>
        <w:t>сопротивлением 50 Ом, удельное сопротивление стали 1,5</w:t>
      </w:r>
      <w:r w:rsidRPr="00AE6FCC">
        <w:rPr>
          <w:rFonts w:eastAsiaTheme="minorEastAsia"/>
          <w:b/>
          <w:sz w:val="24"/>
          <w:szCs w:val="24"/>
          <w:vertAlign w:val="superscript"/>
        </w:rPr>
        <w:t>.</w:t>
      </w:r>
      <w:r w:rsidRPr="00AE6FCC">
        <w:rPr>
          <w:rFonts w:eastAsiaTheme="minorEastAsia"/>
          <w:sz w:val="24"/>
          <w:szCs w:val="24"/>
        </w:rPr>
        <w:t xml:space="preserve">10 </w:t>
      </w:r>
      <w:r w:rsidRPr="00AE6FCC">
        <w:rPr>
          <w:rFonts w:eastAsiaTheme="minorEastAsia"/>
          <w:sz w:val="24"/>
          <w:szCs w:val="24"/>
          <w:vertAlign w:val="superscript"/>
        </w:rPr>
        <w:t>-7</w:t>
      </w:r>
      <w:r w:rsidRPr="00AE6FCC">
        <w:rPr>
          <w:rFonts w:eastAsiaTheme="minorEastAsia"/>
          <w:sz w:val="24"/>
          <w:szCs w:val="24"/>
        </w:rPr>
        <w:t xml:space="preserve"> </w:t>
      </w:r>
      <w:r w:rsidRPr="00AE6FCC">
        <w:rPr>
          <w:rFonts w:eastAsiaTheme="minorEastAsia"/>
          <w:i/>
          <w:sz w:val="24"/>
          <w:szCs w:val="24"/>
        </w:rPr>
        <w:t>Ом • м.</w:t>
      </w:r>
    </w:p>
    <w:p w:rsidR="00A64CB0" w:rsidRPr="00AE6FCC" w:rsidRDefault="00A64CB0" w:rsidP="00A64CB0">
      <w:pPr>
        <w:tabs>
          <w:tab w:val="left" w:pos="1840"/>
          <w:tab w:val="left" w:pos="3400"/>
          <w:tab w:val="left" w:pos="4920"/>
        </w:tabs>
        <w:rPr>
          <w:rFonts w:eastAsiaTheme="minorEastAsia"/>
          <w:i/>
          <w:sz w:val="24"/>
          <w:szCs w:val="24"/>
          <w:vertAlign w:val="superscript"/>
        </w:rPr>
      </w:pPr>
      <w:r w:rsidRPr="00AE6FCC">
        <w:rPr>
          <w:rFonts w:eastAsiaTheme="minorEastAsia"/>
          <w:i/>
          <w:sz w:val="24"/>
          <w:szCs w:val="24"/>
        </w:rPr>
        <w:t>1) 3</w:t>
      </w:r>
      <w:r w:rsidRPr="00AE6FCC">
        <w:rPr>
          <w:rFonts w:eastAsiaTheme="minorEastAsia"/>
          <w:b/>
          <w:i/>
          <w:sz w:val="24"/>
          <w:szCs w:val="24"/>
          <w:vertAlign w:val="superscript"/>
        </w:rPr>
        <w:t>.</w:t>
      </w:r>
      <w:r w:rsidRPr="00AE6FCC">
        <w:rPr>
          <w:rFonts w:eastAsiaTheme="minorEastAsia"/>
          <w:i/>
          <w:sz w:val="24"/>
          <w:szCs w:val="24"/>
        </w:rPr>
        <w:t xml:space="preserve">10 </w:t>
      </w:r>
      <w:smartTag w:uri="urn:schemas-microsoft-com:office:smarttags" w:element="metricconverter">
        <w:smartTagPr>
          <w:attr w:name="ProductID" w:val="-6 м2"/>
        </w:smartTagPr>
        <w:r w:rsidRPr="00AE6FCC">
          <w:rPr>
            <w:rFonts w:eastAsiaTheme="minorEastAsia"/>
            <w:i/>
            <w:sz w:val="24"/>
            <w:szCs w:val="24"/>
            <w:vertAlign w:val="superscript"/>
          </w:rPr>
          <w:t>-6</w:t>
        </w:r>
        <w:r w:rsidRPr="00AE6FCC">
          <w:rPr>
            <w:rFonts w:eastAsiaTheme="minorEastAsia"/>
            <w:i/>
            <w:sz w:val="24"/>
            <w:szCs w:val="24"/>
          </w:rPr>
          <w:t xml:space="preserve"> м</w:t>
        </w:r>
        <w:r w:rsidRPr="00AE6FCC">
          <w:rPr>
            <w:rFonts w:eastAsiaTheme="minorEastAsia"/>
            <w:i/>
            <w:sz w:val="24"/>
            <w:szCs w:val="24"/>
            <w:vertAlign w:val="superscript"/>
          </w:rPr>
          <w:t>2</w:t>
        </w:r>
      </w:smartTag>
      <w:r w:rsidRPr="00AE6FCC">
        <w:rPr>
          <w:rFonts w:eastAsiaTheme="minorEastAsia"/>
          <w:i/>
          <w:sz w:val="24"/>
          <w:szCs w:val="24"/>
        </w:rPr>
        <w:tab/>
      </w:r>
      <w:r w:rsidRPr="00AE6FCC">
        <w:rPr>
          <w:rFonts w:eastAsiaTheme="minorEastAsia"/>
          <w:i/>
          <w:sz w:val="24"/>
          <w:szCs w:val="24"/>
        </w:rPr>
        <w:tab/>
        <w:t>2) 3</w:t>
      </w:r>
      <w:r w:rsidRPr="00AE6FCC">
        <w:rPr>
          <w:rFonts w:eastAsiaTheme="minorEastAsia"/>
          <w:b/>
          <w:i/>
          <w:sz w:val="24"/>
          <w:szCs w:val="24"/>
          <w:vertAlign w:val="superscript"/>
        </w:rPr>
        <w:t>.</w:t>
      </w:r>
      <w:r w:rsidRPr="00AE6FCC">
        <w:rPr>
          <w:rFonts w:eastAsiaTheme="minorEastAsia"/>
          <w:i/>
          <w:sz w:val="24"/>
          <w:szCs w:val="24"/>
        </w:rPr>
        <w:t xml:space="preserve">10 </w:t>
      </w:r>
      <w:smartTag w:uri="urn:schemas-microsoft-com:office:smarttags" w:element="metricconverter">
        <w:smartTagPr>
          <w:attr w:name="ProductID" w:val="-3 м2"/>
        </w:smartTagPr>
        <w:r w:rsidRPr="00AE6FCC">
          <w:rPr>
            <w:rFonts w:eastAsiaTheme="minorEastAsia"/>
            <w:i/>
            <w:sz w:val="24"/>
            <w:szCs w:val="24"/>
            <w:vertAlign w:val="superscript"/>
          </w:rPr>
          <w:t>-3</w:t>
        </w:r>
        <w:r w:rsidRPr="00AE6FCC">
          <w:rPr>
            <w:rFonts w:eastAsiaTheme="minorEastAsia"/>
            <w:i/>
            <w:sz w:val="24"/>
            <w:szCs w:val="24"/>
          </w:rPr>
          <w:t xml:space="preserve"> м</w:t>
        </w:r>
        <w:r w:rsidRPr="00AE6FCC">
          <w:rPr>
            <w:rFonts w:eastAsiaTheme="minorEastAsia"/>
            <w:i/>
            <w:sz w:val="24"/>
            <w:szCs w:val="24"/>
            <w:vertAlign w:val="superscript"/>
          </w:rPr>
          <w:t>2</w:t>
        </w:r>
      </w:smartTag>
    </w:p>
    <w:p w:rsidR="00A64CB0" w:rsidRPr="00AE6FCC" w:rsidRDefault="00A64CB0" w:rsidP="00A64CB0">
      <w:pPr>
        <w:tabs>
          <w:tab w:val="left" w:pos="1840"/>
          <w:tab w:val="left" w:pos="3400"/>
          <w:tab w:val="left" w:pos="4920"/>
        </w:tabs>
        <w:rPr>
          <w:rFonts w:eastAsiaTheme="minorEastAsia"/>
          <w:i/>
          <w:sz w:val="24"/>
          <w:szCs w:val="24"/>
          <w:vertAlign w:val="superscript"/>
        </w:rPr>
      </w:pPr>
      <w:r w:rsidRPr="00AE6FCC">
        <w:rPr>
          <w:rFonts w:eastAsiaTheme="minorEastAsia"/>
          <w:i/>
          <w:sz w:val="24"/>
          <w:szCs w:val="24"/>
        </w:rPr>
        <w:t>3) 3</w:t>
      </w:r>
      <w:r w:rsidRPr="00AE6FCC">
        <w:rPr>
          <w:rFonts w:eastAsiaTheme="minorEastAsia"/>
          <w:b/>
          <w:i/>
          <w:sz w:val="24"/>
          <w:szCs w:val="24"/>
          <w:vertAlign w:val="superscript"/>
        </w:rPr>
        <w:t>.</w:t>
      </w:r>
      <w:r w:rsidRPr="00AE6FCC">
        <w:rPr>
          <w:rFonts w:eastAsiaTheme="minorEastAsia"/>
          <w:i/>
          <w:sz w:val="24"/>
          <w:szCs w:val="24"/>
        </w:rPr>
        <w:t xml:space="preserve">10 </w:t>
      </w:r>
      <w:smartTag w:uri="urn:schemas-microsoft-com:office:smarttags" w:element="metricconverter">
        <w:smartTagPr>
          <w:attr w:name="ProductID" w:val="3 м2"/>
        </w:smartTagPr>
        <w:r w:rsidRPr="00AE6FCC">
          <w:rPr>
            <w:rFonts w:eastAsiaTheme="minorEastAsia"/>
            <w:i/>
            <w:sz w:val="24"/>
            <w:szCs w:val="24"/>
            <w:vertAlign w:val="superscript"/>
          </w:rPr>
          <w:t>3</w:t>
        </w:r>
        <w:r w:rsidRPr="00AE6FCC">
          <w:rPr>
            <w:rFonts w:eastAsiaTheme="minorEastAsia"/>
            <w:i/>
            <w:sz w:val="24"/>
            <w:szCs w:val="24"/>
          </w:rPr>
          <w:t xml:space="preserve"> м</w:t>
        </w:r>
        <w:r w:rsidRPr="00AE6FCC">
          <w:rPr>
            <w:rFonts w:eastAsiaTheme="minorEastAsia"/>
            <w:i/>
            <w:sz w:val="24"/>
            <w:szCs w:val="24"/>
            <w:vertAlign w:val="superscript"/>
          </w:rPr>
          <w:t>2</w:t>
        </w:r>
      </w:smartTag>
      <w:r w:rsidRPr="00AE6FCC">
        <w:rPr>
          <w:rFonts w:eastAsiaTheme="minorEastAsia"/>
          <w:i/>
          <w:sz w:val="24"/>
          <w:szCs w:val="24"/>
        </w:rPr>
        <w:tab/>
      </w:r>
      <w:r w:rsidRPr="00AE6FCC">
        <w:rPr>
          <w:rFonts w:eastAsiaTheme="minorEastAsia"/>
          <w:i/>
          <w:sz w:val="24"/>
          <w:szCs w:val="24"/>
        </w:rPr>
        <w:tab/>
        <w:t>4) 3</w:t>
      </w:r>
      <w:r w:rsidRPr="00AE6FCC">
        <w:rPr>
          <w:rFonts w:eastAsiaTheme="minorEastAsia"/>
          <w:b/>
          <w:i/>
          <w:sz w:val="24"/>
          <w:szCs w:val="24"/>
          <w:vertAlign w:val="superscript"/>
        </w:rPr>
        <w:t>.</w:t>
      </w:r>
      <w:r w:rsidRPr="00AE6FCC">
        <w:rPr>
          <w:rFonts w:eastAsiaTheme="minorEastAsia"/>
          <w:i/>
          <w:sz w:val="24"/>
          <w:szCs w:val="24"/>
        </w:rPr>
        <w:t xml:space="preserve">10 </w:t>
      </w:r>
      <w:smartTag w:uri="urn:schemas-microsoft-com:office:smarttags" w:element="metricconverter">
        <w:smartTagPr>
          <w:attr w:name="ProductID" w:val="6 м2"/>
        </w:smartTagPr>
        <w:r w:rsidRPr="00AE6FCC">
          <w:rPr>
            <w:rFonts w:eastAsiaTheme="minorEastAsia"/>
            <w:i/>
            <w:sz w:val="24"/>
            <w:szCs w:val="24"/>
            <w:vertAlign w:val="superscript"/>
          </w:rPr>
          <w:t>6</w:t>
        </w:r>
        <w:r w:rsidRPr="00AE6FCC">
          <w:rPr>
            <w:rFonts w:eastAsiaTheme="minorEastAsia"/>
            <w:i/>
            <w:sz w:val="24"/>
            <w:szCs w:val="24"/>
          </w:rPr>
          <w:t xml:space="preserve"> м</w:t>
        </w:r>
        <w:r w:rsidRPr="00AE6FCC">
          <w:rPr>
            <w:rFonts w:eastAsiaTheme="minorEastAsia"/>
            <w:i/>
            <w:sz w:val="24"/>
            <w:szCs w:val="24"/>
            <w:vertAlign w:val="superscript"/>
          </w:rPr>
          <w:t>2</w:t>
        </w:r>
      </w:smartTag>
    </w:p>
    <w:p w:rsidR="00A64CB0" w:rsidRPr="00AE6FCC" w:rsidRDefault="00A64CB0" w:rsidP="00A64CB0">
      <w:pPr>
        <w:rPr>
          <w:rFonts w:eastAsiaTheme="minorEastAsia"/>
          <w:sz w:val="24"/>
          <w:szCs w:val="24"/>
        </w:rPr>
      </w:pPr>
      <w:r w:rsidRPr="00AE6FCC">
        <w:rPr>
          <w:rFonts w:eastAsiaTheme="minorEastAsia"/>
          <w:sz w:val="24"/>
          <w:szCs w:val="24"/>
        </w:rPr>
        <w:t xml:space="preserve">6. Если проволоку вытягиванием удлинить в  3 раза, то ее сопротивление ... </w:t>
      </w:r>
    </w:p>
    <w:p w:rsidR="00A64CB0" w:rsidRPr="00AE6FCC" w:rsidRDefault="00A64CB0" w:rsidP="00A64CB0">
      <w:pPr>
        <w:rPr>
          <w:rFonts w:eastAsiaTheme="minorEastAsia"/>
          <w:i/>
          <w:sz w:val="24"/>
          <w:szCs w:val="24"/>
        </w:rPr>
      </w:pPr>
      <w:r w:rsidRPr="00AE6FCC">
        <w:rPr>
          <w:rFonts w:eastAsiaTheme="minorEastAsia"/>
          <w:i/>
          <w:sz w:val="24"/>
          <w:szCs w:val="24"/>
        </w:rPr>
        <w:t xml:space="preserve">    1) уменьшится в 3 раза</w:t>
      </w:r>
      <w:r w:rsidRPr="00AE6FCC">
        <w:rPr>
          <w:rFonts w:eastAsiaTheme="minorEastAsia"/>
          <w:i/>
          <w:sz w:val="24"/>
          <w:szCs w:val="24"/>
        </w:rPr>
        <w:tab/>
        <w:t>2) увеличится в 3 раза</w:t>
      </w:r>
    </w:p>
    <w:p w:rsidR="00A64CB0" w:rsidRPr="00AE6FCC" w:rsidRDefault="00A64CB0" w:rsidP="00A64CB0">
      <w:pPr>
        <w:rPr>
          <w:rFonts w:eastAsiaTheme="minorEastAsia"/>
          <w:i/>
          <w:sz w:val="24"/>
          <w:szCs w:val="24"/>
        </w:rPr>
      </w:pPr>
      <w:r w:rsidRPr="00AE6FCC">
        <w:rPr>
          <w:rFonts w:eastAsiaTheme="minorEastAsia"/>
          <w:i/>
          <w:sz w:val="24"/>
          <w:szCs w:val="24"/>
        </w:rPr>
        <w:t>3) уменьшится в 9 раз</w:t>
      </w:r>
      <w:r w:rsidRPr="00AE6FCC">
        <w:rPr>
          <w:rFonts w:eastAsiaTheme="minorEastAsia"/>
          <w:i/>
          <w:sz w:val="24"/>
          <w:szCs w:val="24"/>
        </w:rPr>
        <w:tab/>
        <w:t>4) увеличится в 9 раз</w:t>
      </w:r>
    </w:p>
    <w:p w:rsidR="00A64CB0" w:rsidRPr="00AE6FCC" w:rsidRDefault="00A64CB0" w:rsidP="00A64CB0">
      <w:pPr>
        <w:rPr>
          <w:rFonts w:eastAsiaTheme="minorEastAsia"/>
          <w:sz w:val="24"/>
          <w:szCs w:val="24"/>
        </w:rPr>
      </w:pPr>
      <w:r w:rsidRPr="00AE6FCC">
        <w:rPr>
          <w:rFonts w:eastAsiaTheme="minorEastAsia"/>
          <w:sz w:val="24"/>
          <w:szCs w:val="24"/>
        </w:rPr>
        <w:t>7. Работу электрического тока можно рассчитать, используя выражение:</w:t>
      </w:r>
    </w:p>
    <w:p w:rsidR="00A64CB0" w:rsidRPr="00AE6FCC" w:rsidRDefault="00A64CB0" w:rsidP="00A64CB0">
      <w:pPr>
        <w:rPr>
          <w:rFonts w:eastAsiaTheme="minorEastAsia"/>
          <w:i/>
          <w:sz w:val="24"/>
          <w:szCs w:val="24"/>
        </w:rPr>
      </w:pPr>
      <w:r w:rsidRPr="00AE6FCC">
        <w:rPr>
          <w:rFonts w:eastAsiaTheme="minorEastAsia"/>
          <w:i/>
          <w:sz w:val="24"/>
          <w:szCs w:val="24"/>
        </w:rPr>
        <w:t xml:space="preserve">1) </w:t>
      </w:r>
      <w:r w:rsidRPr="00AE6FCC">
        <w:rPr>
          <w:rFonts w:eastAsiaTheme="minorEastAsia"/>
          <w:i/>
          <w:sz w:val="24"/>
          <w:szCs w:val="24"/>
          <w:lang w:val="en-US"/>
        </w:rPr>
        <w:t>IR</w:t>
      </w:r>
      <w:r w:rsidRPr="00AE6FCC">
        <w:rPr>
          <w:rFonts w:eastAsiaTheme="minorEastAsia"/>
          <w:i/>
          <w:sz w:val="24"/>
          <w:szCs w:val="24"/>
        </w:rPr>
        <w:t xml:space="preserve">       2) </w:t>
      </w:r>
      <w:r w:rsidRPr="00AE6FCC">
        <w:rPr>
          <w:rFonts w:eastAsiaTheme="minorEastAsia"/>
          <w:i/>
          <w:sz w:val="24"/>
          <w:szCs w:val="24"/>
          <w:lang w:val="en-US"/>
        </w:rPr>
        <w:t>IU</w:t>
      </w:r>
      <w:r w:rsidRPr="00AE6FCC">
        <w:rPr>
          <w:rFonts w:eastAsiaTheme="minorEastAsia"/>
          <w:i/>
          <w:sz w:val="24"/>
          <w:szCs w:val="24"/>
          <w:lang w:val="en-US"/>
        </w:rPr>
        <w:sym w:font="Symbol" w:char="F044"/>
      </w:r>
      <w:r w:rsidRPr="00AE6FCC">
        <w:rPr>
          <w:rFonts w:eastAsiaTheme="minorEastAsia"/>
          <w:i/>
          <w:sz w:val="24"/>
          <w:szCs w:val="24"/>
          <w:lang w:val="en-US"/>
        </w:rPr>
        <w:t>t</w:t>
      </w:r>
      <w:r w:rsidRPr="00AE6FCC">
        <w:rPr>
          <w:rFonts w:eastAsiaTheme="minorEastAsia"/>
          <w:i/>
          <w:sz w:val="24"/>
          <w:szCs w:val="24"/>
        </w:rPr>
        <w:t xml:space="preserve">         3) </w:t>
      </w:r>
      <w:r w:rsidRPr="00AE6FCC">
        <w:rPr>
          <w:rFonts w:eastAsiaTheme="minorEastAsia"/>
          <w:i/>
          <w:sz w:val="24"/>
          <w:szCs w:val="24"/>
          <w:lang w:val="en-US"/>
        </w:rPr>
        <w:t>IU</w:t>
      </w:r>
      <w:r w:rsidRPr="00AE6FCC">
        <w:rPr>
          <w:rFonts w:eastAsiaTheme="minorEastAsia"/>
          <w:i/>
          <w:sz w:val="24"/>
          <w:szCs w:val="24"/>
        </w:rPr>
        <w:t xml:space="preserve">             4) </w:t>
      </w:r>
      <w:r w:rsidRPr="00AE6FCC">
        <w:rPr>
          <w:rFonts w:eastAsiaTheme="minorEastAsia"/>
          <w:i/>
          <w:sz w:val="24"/>
          <w:szCs w:val="24"/>
          <w:lang w:val="en-US"/>
        </w:rPr>
        <w:t>I</w:t>
      </w:r>
      <w:r w:rsidRPr="00AE6FCC">
        <w:rPr>
          <w:rFonts w:eastAsiaTheme="minorEastAsia"/>
          <w:i/>
          <w:sz w:val="24"/>
          <w:szCs w:val="24"/>
          <w:vertAlign w:val="superscript"/>
        </w:rPr>
        <w:t>2</w:t>
      </w:r>
      <w:r w:rsidRPr="00AE6FCC">
        <w:rPr>
          <w:rFonts w:eastAsiaTheme="minorEastAsia"/>
          <w:i/>
          <w:sz w:val="24"/>
          <w:szCs w:val="24"/>
          <w:lang w:val="en-US"/>
        </w:rPr>
        <w:t>R</w:t>
      </w:r>
    </w:p>
    <w:p w:rsidR="00A64CB0" w:rsidRPr="00AE6FCC" w:rsidRDefault="00A64CB0" w:rsidP="00A64CB0">
      <w:pPr>
        <w:rPr>
          <w:rFonts w:eastAsiaTheme="minorEastAsia"/>
          <w:sz w:val="24"/>
          <w:szCs w:val="24"/>
        </w:rPr>
      </w:pPr>
      <w:r w:rsidRPr="00AE6FCC">
        <w:rPr>
          <w:rFonts w:eastAsiaTheme="minorEastAsia"/>
          <w:sz w:val="24"/>
          <w:szCs w:val="24"/>
        </w:rPr>
        <w:t xml:space="preserve">8. Мощность лампы накаливания при напряжении 220 В и силе тока 0,454 </w:t>
      </w:r>
      <w:r w:rsidRPr="00AE6FCC">
        <w:rPr>
          <w:rFonts w:eastAsiaTheme="minorEastAsia"/>
          <w:i/>
          <w:sz w:val="24"/>
          <w:szCs w:val="24"/>
        </w:rPr>
        <w:t xml:space="preserve">А </w:t>
      </w:r>
      <w:r w:rsidRPr="00AE6FCC">
        <w:rPr>
          <w:rFonts w:eastAsiaTheme="minorEastAsia"/>
          <w:sz w:val="24"/>
          <w:szCs w:val="24"/>
        </w:rPr>
        <w:t>равна</w:t>
      </w:r>
      <w:r w:rsidRPr="00AE6FCC">
        <w:rPr>
          <w:rFonts w:eastAsiaTheme="minorEastAsia"/>
          <w:b/>
          <w:sz w:val="24"/>
          <w:szCs w:val="24"/>
        </w:rPr>
        <w:t xml:space="preserve"> …</w:t>
      </w:r>
    </w:p>
    <w:p w:rsidR="00A64CB0" w:rsidRPr="00AE6FCC" w:rsidRDefault="00A64CB0" w:rsidP="00A64CB0">
      <w:pPr>
        <w:tabs>
          <w:tab w:val="left" w:pos="1920"/>
          <w:tab w:val="left" w:pos="3480"/>
          <w:tab w:val="left" w:pos="4900"/>
        </w:tabs>
        <w:rPr>
          <w:rFonts w:eastAsiaTheme="minorEastAsia"/>
          <w:i/>
          <w:sz w:val="24"/>
          <w:szCs w:val="24"/>
        </w:rPr>
      </w:pPr>
      <w:r w:rsidRPr="00AE6FCC">
        <w:rPr>
          <w:rFonts w:eastAsiaTheme="minorEastAsia"/>
          <w:sz w:val="24"/>
          <w:szCs w:val="24"/>
        </w:rPr>
        <w:t xml:space="preserve">1) </w:t>
      </w:r>
      <w:r w:rsidRPr="00AE6FCC">
        <w:rPr>
          <w:rFonts w:eastAsiaTheme="minorEastAsia"/>
          <w:i/>
          <w:sz w:val="24"/>
          <w:szCs w:val="24"/>
        </w:rPr>
        <w:t xml:space="preserve">60 Вт     2) 100 Вт      3) 200 </w:t>
      </w:r>
      <w:r w:rsidRPr="00AE6FCC">
        <w:rPr>
          <w:rFonts w:eastAsiaTheme="minorEastAsia"/>
          <w:i/>
          <w:sz w:val="24"/>
          <w:szCs w:val="24"/>
          <w:lang w:val="en-US"/>
        </w:rPr>
        <w:t>Bm</w:t>
      </w:r>
      <w:r w:rsidRPr="00AE6FCC">
        <w:rPr>
          <w:rFonts w:eastAsiaTheme="minorEastAsia"/>
          <w:i/>
          <w:sz w:val="24"/>
          <w:szCs w:val="24"/>
        </w:rPr>
        <w:t xml:space="preserve">      4) 500 </w:t>
      </w:r>
      <w:r w:rsidRPr="00AE6FCC">
        <w:rPr>
          <w:rFonts w:eastAsiaTheme="minorEastAsia"/>
          <w:i/>
          <w:sz w:val="24"/>
          <w:szCs w:val="24"/>
          <w:lang w:val="en-US"/>
        </w:rPr>
        <w:t>Bm</w:t>
      </w:r>
    </w:p>
    <w:p w:rsidR="00A64CB0" w:rsidRPr="00AE6FCC" w:rsidRDefault="00A64CB0" w:rsidP="00A64CB0">
      <w:pPr>
        <w:rPr>
          <w:rFonts w:eastAsiaTheme="minorEastAsia"/>
          <w:sz w:val="24"/>
          <w:szCs w:val="24"/>
        </w:rPr>
      </w:pPr>
      <w:r w:rsidRPr="00AE6FCC">
        <w:rPr>
          <w:rFonts w:eastAsiaTheme="minorEastAsia"/>
          <w:sz w:val="24"/>
          <w:szCs w:val="24"/>
        </w:rPr>
        <w:t>9.Закону Ома для полной цепи соответствует выражение:</w:t>
      </w:r>
    </w:p>
    <w:p w:rsidR="00A64CB0" w:rsidRPr="00AE6FCC" w:rsidRDefault="00A64CB0" w:rsidP="00A64CB0">
      <w:pPr>
        <w:rPr>
          <w:rFonts w:eastAsiaTheme="minorEastAsia"/>
          <w:sz w:val="24"/>
          <w:szCs w:val="24"/>
        </w:rPr>
      </w:pPr>
    </w:p>
    <w:p w:rsidR="00A64CB0" w:rsidRPr="00AE6FCC" w:rsidRDefault="00FE1AD5" w:rsidP="00A64CB0">
      <w:pPr>
        <w:rPr>
          <w:rFonts w:eastAsiaTheme="minorEastAsia"/>
          <w:sz w:val="24"/>
          <w:szCs w:val="24"/>
        </w:rPr>
      </w:pPr>
      <w:r w:rsidRPr="00FE1AD5">
        <w:rPr>
          <w:rFonts w:eastAsiaTheme="minorEastAsia"/>
          <w:noProof/>
          <w:sz w:val="24"/>
          <w:szCs w:val="24"/>
        </w:rPr>
        <w:pict>
          <v:rect id="Прямоугольник 135" o:spid="_x0000_s1027" style="position:absolute;left:0;text-align:left;margin-left:76.3pt;margin-top:-6.5pt;width:177pt;height:2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" filled="f" stroked="f" strokeweight="0">
            <v:textbox inset="0,0,0,0">
              <w:txbxContent>
                <w:p w:rsidR="00A64CB0" w:rsidRDefault="00A64CB0" w:rsidP="00A64CB0">
                  <w:pPr>
                    <w:jc w:val="center"/>
                  </w:pPr>
                  <w:r w:rsidRPr="00FB2DE6">
                    <w:rPr>
                      <w:position w:val="-24"/>
                      <w:sz w:val="20"/>
                    </w:rPr>
                    <w:object w:dxaOrig="3540" w:dyaOrig="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76.65pt;height:26.8pt" o:ole="">
                        <v:imagedata r:id="rId12" o:title=""/>
                      </v:shape>
                      <o:OLEObject Type="Embed" ProgID="Equation.3" ShapeID="_x0000_i1048" DrawAspect="Content" ObjectID="_1768297894" r:id="rId13"/>
                    </w:object>
                  </w:r>
                </w:p>
              </w:txbxContent>
            </v:textbox>
            <w10:wrap type="square"/>
          </v:rect>
        </w:pict>
      </w:r>
    </w:p>
    <w:p w:rsidR="00A64CB0" w:rsidRPr="00AE6FCC" w:rsidRDefault="00A64CB0" w:rsidP="00A64CB0">
      <w:pPr>
        <w:rPr>
          <w:rFonts w:eastAsiaTheme="minorEastAsia"/>
          <w:sz w:val="24"/>
          <w:szCs w:val="24"/>
        </w:rPr>
      </w:pPr>
      <w:r w:rsidRPr="00AE6FCC">
        <w:rPr>
          <w:rFonts w:eastAsiaTheme="minorEastAsia"/>
          <w:sz w:val="24"/>
          <w:szCs w:val="24"/>
        </w:rPr>
        <w:t>10.Единица измерения ЭДС в Международной системе является:</w:t>
      </w:r>
    </w:p>
    <w:p w:rsidR="00A64CB0" w:rsidRPr="00AE6FCC" w:rsidRDefault="00A64CB0" w:rsidP="00A64CB0">
      <w:pPr>
        <w:rPr>
          <w:rFonts w:eastAsiaTheme="minorEastAsia"/>
          <w:i/>
          <w:sz w:val="24"/>
          <w:szCs w:val="24"/>
        </w:rPr>
      </w:pPr>
      <w:r w:rsidRPr="00AE6FCC">
        <w:rPr>
          <w:rFonts w:eastAsiaTheme="minorEastAsia"/>
          <w:i/>
          <w:sz w:val="24"/>
          <w:szCs w:val="24"/>
        </w:rPr>
        <w:t>1) Ом</w:t>
      </w:r>
      <w:r w:rsidRPr="00AE6FCC">
        <w:rPr>
          <w:rFonts w:eastAsiaTheme="minorEastAsia"/>
          <w:b/>
          <w:i/>
          <w:sz w:val="24"/>
          <w:szCs w:val="24"/>
          <w:vertAlign w:val="superscript"/>
        </w:rPr>
        <w:t>.</w:t>
      </w:r>
      <w:r w:rsidRPr="00AE6FCC">
        <w:rPr>
          <w:rFonts w:eastAsiaTheme="minorEastAsia"/>
          <w:i/>
          <w:sz w:val="24"/>
          <w:szCs w:val="24"/>
        </w:rPr>
        <w:t>м</w:t>
      </w:r>
      <w:r w:rsidRPr="00AE6FCC">
        <w:rPr>
          <w:rFonts w:eastAsiaTheme="minorEastAsia"/>
          <w:i/>
          <w:sz w:val="24"/>
          <w:szCs w:val="24"/>
        </w:rPr>
        <w:tab/>
      </w:r>
      <w:r w:rsidRPr="00AE6FCC">
        <w:rPr>
          <w:rFonts w:eastAsiaTheme="minorEastAsia"/>
          <w:i/>
          <w:sz w:val="24"/>
          <w:szCs w:val="24"/>
        </w:rPr>
        <w:tab/>
        <w:t>2) Ом</w:t>
      </w:r>
      <w:r w:rsidRPr="00AE6FCC">
        <w:rPr>
          <w:rFonts w:eastAsiaTheme="minorEastAsia"/>
          <w:i/>
          <w:sz w:val="24"/>
          <w:szCs w:val="24"/>
        </w:rPr>
        <w:tab/>
      </w:r>
      <w:r w:rsidRPr="00AE6FCC">
        <w:rPr>
          <w:rFonts w:eastAsiaTheme="minorEastAsia"/>
          <w:i/>
          <w:sz w:val="24"/>
          <w:szCs w:val="24"/>
        </w:rPr>
        <w:tab/>
        <w:t>3) А</w:t>
      </w:r>
      <w:r w:rsidRPr="00AE6FCC">
        <w:rPr>
          <w:rFonts w:eastAsiaTheme="minorEastAsia"/>
          <w:i/>
          <w:sz w:val="24"/>
          <w:szCs w:val="24"/>
        </w:rPr>
        <w:tab/>
      </w:r>
      <w:r w:rsidRPr="00AE6FCC">
        <w:rPr>
          <w:rFonts w:eastAsiaTheme="minorEastAsia"/>
          <w:i/>
          <w:sz w:val="24"/>
          <w:szCs w:val="24"/>
        </w:rPr>
        <w:tab/>
        <w:t>4) В</w:t>
      </w:r>
    </w:p>
    <w:p w:rsidR="00A64CB0" w:rsidRPr="00AE6FCC" w:rsidRDefault="00A64CB0" w:rsidP="00A64CB0">
      <w:pPr>
        <w:rPr>
          <w:rFonts w:eastAsiaTheme="minorEastAsia"/>
          <w:i/>
          <w:sz w:val="24"/>
          <w:szCs w:val="24"/>
        </w:rPr>
      </w:pPr>
      <w:r w:rsidRPr="00AE6FCC">
        <w:rPr>
          <w:rFonts w:eastAsiaTheme="minorEastAsia"/>
          <w:sz w:val="24"/>
          <w:szCs w:val="24"/>
        </w:rPr>
        <w:t xml:space="preserve">11. Цепь состоит из источника с ЭДС 12 </w:t>
      </w:r>
      <w:r w:rsidRPr="00AE6FCC">
        <w:rPr>
          <w:rFonts w:eastAsiaTheme="minorEastAsia"/>
          <w:i/>
          <w:sz w:val="24"/>
          <w:szCs w:val="24"/>
        </w:rPr>
        <w:t>В</w:t>
      </w:r>
      <w:r w:rsidRPr="00AE6FCC">
        <w:rPr>
          <w:rFonts w:eastAsiaTheme="minorEastAsia"/>
          <w:sz w:val="24"/>
          <w:szCs w:val="24"/>
        </w:rPr>
        <w:t xml:space="preserve"> и внутренним сопротивлением      2 </w:t>
      </w:r>
      <w:r w:rsidRPr="00AE6FCC">
        <w:rPr>
          <w:rFonts w:eastAsiaTheme="minorEastAsia"/>
          <w:i/>
          <w:sz w:val="24"/>
          <w:szCs w:val="24"/>
        </w:rPr>
        <w:t>Ом.</w:t>
      </w:r>
      <w:r w:rsidRPr="00AE6FCC">
        <w:rPr>
          <w:rFonts w:eastAsiaTheme="minorEastAsia"/>
          <w:sz w:val="24"/>
          <w:szCs w:val="24"/>
        </w:rPr>
        <w:t xml:space="preserve"> Внешнее сопротивление цепи 10 </w:t>
      </w:r>
      <w:r w:rsidRPr="00AE6FCC">
        <w:rPr>
          <w:rFonts w:eastAsiaTheme="minorEastAsia"/>
          <w:i/>
          <w:sz w:val="24"/>
          <w:szCs w:val="24"/>
        </w:rPr>
        <w:t>Ом.</w:t>
      </w:r>
      <w:r w:rsidRPr="00AE6FCC">
        <w:rPr>
          <w:rFonts w:eastAsiaTheme="minorEastAsia"/>
          <w:sz w:val="24"/>
          <w:szCs w:val="24"/>
        </w:rPr>
        <w:t xml:space="preserve"> Чему равна сила тока вцепи.</w:t>
      </w:r>
    </w:p>
    <w:p w:rsidR="00A64CB0" w:rsidRPr="00AE6FCC" w:rsidRDefault="00A64CB0" w:rsidP="00A64CB0">
      <w:pPr>
        <w:rPr>
          <w:rFonts w:eastAsiaTheme="minorEastAsia"/>
          <w:b/>
          <w:i/>
          <w:sz w:val="24"/>
          <w:szCs w:val="24"/>
        </w:rPr>
      </w:pPr>
      <w:r w:rsidRPr="00AE6FCC">
        <w:rPr>
          <w:rFonts w:eastAsiaTheme="minorEastAsia"/>
          <w:b/>
          <w:i/>
          <w:sz w:val="24"/>
          <w:szCs w:val="24"/>
        </w:rPr>
        <w:t>Вариант 2.</w:t>
      </w:r>
    </w:p>
    <w:p w:rsidR="00A64CB0" w:rsidRPr="00AE6FCC" w:rsidRDefault="00A64CB0" w:rsidP="00A64CB0">
      <w:pPr>
        <w:keepLines/>
        <w:rPr>
          <w:rFonts w:eastAsiaTheme="minorEastAsia"/>
          <w:sz w:val="24"/>
          <w:szCs w:val="24"/>
        </w:rPr>
      </w:pPr>
      <w:r w:rsidRPr="00AE6FCC">
        <w:rPr>
          <w:rFonts w:eastAsiaTheme="minorEastAsia"/>
          <w:sz w:val="24"/>
          <w:szCs w:val="24"/>
        </w:rPr>
        <w:t>1. За направление тока принимают направление движения...</w:t>
      </w:r>
    </w:p>
    <w:p w:rsidR="00A64CB0" w:rsidRPr="00AE6FCC" w:rsidRDefault="00A64CB0" w:rsidP="00A64CB0">
      <w:pPr>
        <w:keepLines/>
        <w:rPr>
          <w:rFonts w:eastAsiaTheme="minorEastAsia"/>
          <w:i/>
          <w:sz w:val="24"/>
          <w:szCs w:val="24"/>
        </w:rPr>
      </w:pPr>
      <w:r w:rsidRPr="00AE6FCC">
        <w:rPr>
          <w:rFonts w:eastAsiaTheme="minorEastAsia"/>
          <w:i/>
          <w:sz w:val="24"/>
          <w:szCs w:val="24"/>
        </w:rPr>
        <w:t>1) электронов</w:t>
      </w:r>
    </w:p>
    <w:p w:rsidR="00A64CB0" w:rsidRPr="00AE6FCC" w:rsidRDefault="00A64CB0" w:rsidP="00A64CB0">
      <w:pPr>
        <w:keepLines/>
        <w:rPr>
          <w:rFonts w:eastAsiaTheme="minorEastAsia"/>
          <w:i/>
          <w:sz w:val="24"/>
          <w:szCs w:val="24"/>
        </w:rPr>
      </w:pPr>
      <w:r w:rsidRPr="00AE6FCC">
        <w:rPr>
          <w:rFonts w:eastAsiaTheme="minorEastAsia"/>
          <w:i/>
          <w:sz w:val="24"/>
          <w:szCs w:val="24"/>
        </w:rPr>
        <w:t>2) отрицательных ионов</w:t>
      </w:r>
    </w:p>
    <w:p w:rsidR="00A64CB0" w:rsidRPr="00AE6FCC" w:rsidRDefault="00A64CB0" w:rsidP="00A64CB0">
      <w:pPr>
        <w:keepLines/>
        <w:rPr>
          <w:rFonts w:eastAsiaTheme="minorEastAsia"/>
          <w:i/>
          <w:sz w:val="24"/>
          <w:szCs w:val="24"/>
        </w:rPr>
      </w:pPr>
      <w:r w:rsidRPr="00AE6FCC">
        <w:rPr>
          <w:rFonts w:eastAsiaTheme="minorEastAsia"/>
          <w:i/>
          <w:sz w:val="24"/>
          <w:szCs w:val="24"/>
        </w:rPr>
        <w:t>3) заряженных частиц</w:t>
      </w:r>
    </w:p>
    <w:p w:rsidR="00A64CB0" w:rsidRPr="00AE6FCC" w:rsidRDefault="00A64CB0" w:rsidP="00A64CB0">
      <w:pPr>
        <w:keepLines/>
        <w:rPr>
          <w:rFonts w:eastAsiaTheme="minorEastAsia"/>
          <w:i/>
          <w:sz w:val="24"/>
          <w:szCs w:val="24"/>
        </w:rPr>
      </w:pPr>
      <w:r w:rsidRPr="00AE6FCC">
        <w:rPr>
          <w:rFonts w:eastAsiaTheme="minorEastAsia"/>
          <w:i/>
          <w:sz w:val="24"/>
          <w:szCs w:val="24"/>
        </w:rPr>
        <w:t>4) положительно заряженных частиц</w:t>
      </w:r>
    </w:p>
    <w:p w:rsidR="00A64CB0" w:rsidRPr="00AE6FCC" w:rsidRDefault="00A64CB0" w:rsidP="00A64CB0">
      <w:pPr>
        <w:keepLines/>
        <w:rPr>
          <w:rFonts w:eastAsiaTheme="minorEastAsia"/>
          <w:sz w:val="24"/>
          <w:szCs w:val="24"/>
        </w:rPr>
      </w:pPr>
      <w:r w:rsidRPr="00AE6FCC">
        <w:rPr>
          <w:rFonts w:eastAsiaTheme="minorEastAsia"/>
          <w:sz w:val="24"/>
          <w:szCs w:val="24"/>
        </w:rPr>
        <w:t xml:space="preserve">2. Время прохождения заряда 0,5 Кл при силе тока в проводнике 2 </w:t>
      </w:r>
      <w:r w:rsidRPr="00AE6FCC">
        <w:rPr>
          <w:rFonts w:eastAsiaTheme="minorEastAsia"/>
          <w:i/>
          <w:sz w:val="24"/>
          <w:szCs w:val="24"/>
        </w:rPr>
        <w:t xml:space="preserve">А </w:t>
      </w:r>
      <w:r w:rsidRPr="00AE6FCC">
        <w:rPr>
          <w:rFonts w:eastAsiaTheme="minorEastAsia"/>
          <w:sz w:val="24"/>
          <w:szCs w:val="24"/>
        </w:rPr>
        <w:t xml:space="preserve">равно ... </w:t>
      </w:r>
    </w:p>
    <w:p w:rsidR="00A64CB0" w:rsidRPr="00AE6FCC" w:rsidRDefault="00A64CB0" w:rsidP="00A64CB0">
      <w:pPr>
        <w:keepLines/>
        <w:rPr>
          <w:rFonts w:eastAsiaTheme="minorEastAsia"/>
          <w:i/>
          <w:iCs/>
          <w:sz w:val="24"/>
          <w:szCs w:val="24"/>
        </w:rPr>
      </w:pPr>
      <w:r w:rsidRPr="00AE6FCC">
        <w:rPr>
          <w:rFonts w:eastAsiaTheme="minorEastAsia"/>
          <w:i/>
          <w:iCs/>
          <w:sz w:val="24"/>
          <w:szCs w:val="24"/>
        </w:rPr>
        <w:t>1) 4 с           2) 25 с          3) 1 с           4) 0,25 с</w:t>
      </w:r>
    </w:p>
    <w:p w:rsidR="00A64CB0" w:rsidRPr="00AE6FCC" w:rsidRDefault="00A64CB0" w:rsidP="00A64CB0">
      <w:pPr>
        <w:keepLines/>
        <w:rPr>
          <w:rFonts w:eastAsiaTheme="minorEastAsia"/>
          <w:sz w:val="24"/>
          <w:szCs w:val="24"/>
        </w:rPr>
      </w:pPr>
      <w:r w:rsidRPr="00AE6FCC">
        <w:rPr>
          <w:rFonts w:eastAsiaTheme="minorEastAsia"/>
          <w:sz w:val="24"/>
          <w:szCs w:val="24"/>
        </w:rPr>
        <w:t>3. Физическая</w:t>
      </w:r>
      <w:r w:rsidRPr="00AE6FCC">
        <w:rPr>
          <w:rFonts w:eastAsiaTheme="minorEastAsia"/>
          <w:b/>
          <w:sz w:val="24"/>
          <w:szCs w:val="24"/>
        </w:rPr>
        <w:t xml:space="preserve"> </w:t>
      </w:r>
      <w:r w:rsidRPr="00AE6FCC">
        <w:rPr>
          <w:rFonts w:eastAsiaTheme="minorEastAsia"/>
          <w:sz w:val="24"/>
          <w:szCs w:val="24"/>
        </w:rPr>
        <w:t>величина, характеризующая заряд, проходящий через</w:t>
      </w:r>
      <w:r w:rsidRPr="00AE6FCC">
        <w:rPr>
          <w:rFonts w:eastAsiaTheme="minorEastAsia"/>
          <w:b/>
          <w:sz w:val="24"/>
          <w:szCs w:val="24"/>
        </w:rPr>
        <w:t xml:space="preserve"> </w:t>
      </w:r>
      <w:r w:rsidRPr="00AE6FCC">
        <w:rPr>
          <w:rFonts w:eastAsiaTheme="minorEastAsia"/>
          <w:sz w:val="24"/>
          <w:szCs w:val="24"/>
        </w:rPr>
        <w:t>проводник за 1 секунду ...</w:t>
      </w:r>
    </w:p>
    <w:p w:rsidR="00A64CB0" w:rsidRPr="00AE6FCC" w:rsidRDefault="00A64CB0" w:rsidP="00A64CB0">
      <w:pPr>
        <w:keepLines/>
        <w:rPr>
          <w:rFonts w:eastAsiaTheme="minorEastAsia"/>
          <w:i/>
          <w:sz w:val="24"/>
          <w:szCs w:val="24"/>
        </w:rPr>
      </w:pPr>
      <w:r w:rsidRPr="00AE6FCC">
        <w:rPr>
          <w:rFonts w:eastAsiaTheme="minorEastAsia"/>
          <w:i/>
          <w:sz w:val="24"/>
          <w:szCs w:val="24"/>
        </w:rPr>
        <w:t>1) напряжение</w:t>
      </w:r>
    </w:p>
    <w:p w:rsidR="00A64CB0" w:rsidRPr="00AE6FCC" w:rsidRDefault="00A64CB0" w:rsidP="00A64CB0">
      <w:pPr>
        <w:keepLines/>
        <w:rPr>
          <w:rFonts w:eastAsiaTheme="minorEastAsia"/>
          <w:i/>
          <w:sz w:val="24"/>
          <w:szCs w:val="24"/>
        </w:rPr>
      </w:pPr>
      <w:r w:rsidRPr="00AE6FCC">
        <w:rPr>
          <w:rFonts w:eastAsiaTheme="minorEastAsia"/>
          <w:i/>
          <w:sz w:val="24"/>
          <w:szCs w:val="24"/>
        </w:rPr>
        <w:t xml:space="preserve">2) сопротивление </w:t>
      </w:r>
    </w:p>
    <w:p w:rsidR="00A64CB0" w:rsidRPr="00AE6FCC" w:rsidRDefault="00A64CB0" w:rsidP="00A64CB0">
      <w:pPr>
        <w:keepLines/>
        <w:rPr>
          <w:rFonts w:eastAsiaTheme="minorEastAsia"/>
          <w:i/>
          <w:sz w:val="24"/>
          <w:szCs w:val="24"/>
        </w:rPr>
      </w:pPr>
      <w:r w:rsidRPr="00AE6FCC">
        <w:rPr>
          <w:rFonts w:eastAsiaTheme="minorEastAsia"/>
          <w:i/>
          <w:sz w:val="24"/>
          <w:szCs w:val="24"/>
        </w:rPr>
        <w:t xml:space="preserve">3) напряженность </w:t>
      </w:r>
    </w:p>
    <w:p w:rsidR="00A64CB0" w:rsidRPr="00AE6FCC" w:rsidRDefault="00A64CB0" w:rsidP="00A64CB0">
      <w:pPr>
        <w:keepLines/>
        <w:rPr>
          <w:rFonts w:eastAsiaTheme="minorEastAsia"/>
          <w:i/>
          <w:sz w:val="24"/>
          <w:szCs w:val="24"/>
        </w:rPr>
      </w:pPr>
      <w:r w:rsidRPr="00AE6FCC">
        <w:rPr>
          <w:rFonts w:eastAsiaTheme="minorEastAsia"/>
          <w:i/>
          <w:sz w:val="24"/>
          <w:szCs w:val="24"/>
        </w:rPr>
        <w:t>4) сила тока</w:t>
      </w:r>
    </w:p>
    <w:p w:rsidR="00A64CB0" w:rsidRPr="00AE6FCC" w:rsidRDefault="00A64CB0" w:rsidP="00A64CB0">
      <w:pPr>
        <w:keepLines/>
        <w:rPr>
          <w:rFonts w:eastAsiaTheme="minorEastAsia"/>
          <w:sz w:val="24"/>
          <w:szCs w:val="24"/>
        </w:rPr>
      </w:pPr>
      <w:r w:rsidRPr="00AE6FCC">
        <w:rPr>
          <w:rFonts w:eastAsiaTheme="minorEastAsia"/>
          <w:sz w:val="24"/>
          <w:szCs w:val="24"/>
        </w:rPr>
        <w:t>4. Сопротивление резистора в цепи с током 4 А и падении напряжения на нем 2 В равно ...</w:t>
      </w:r>
    </w:p>
    <w:p w:rsidR="00A64CB0" w:rsidRPr="00AE6FCC" w:rsidRDefault="00A64CB0" w:rsidP="00A64CB0">
      <w:pPr>
        <w:keepLines/>
        <w:rPr>
          <w:rFonts w:eastAsiaTheme="minorEastAsia"/>
          <w:i/>
          <w:sz w:val="24"/>
          <w:szCs w:val="24"/>
        </w:rPr>
      </w:pPr>
      <w:r w:rsidRPr="00AE6FCC">
        <w:rPr>
          <w:rFonts w:eastAsiaTheme="minorEastAsia"/>
          <w:i/>
          <w:sz w:val="24"/>
          <w:szCs w:val="24"/>
        </w:rPr>
        <w:t>1) 8 Ом         2) 6 Ом         3)2 Ом         4) 0,5 Ом</w:t>
      </w:r>
    </w:p>
    <w:p w:rsidR="00A64CB0" w:rsidRPr="00AE6FCC" w:rsidRDefault="00A64CB0" w:rsidP="00A64CB0">
      <w:pPr>
        <w:keepLines/>
        <w:rPr>
          <w:rFonts w:eastAsiaTheme="minorEastAsia"/>
          <w:i/>
          <w:sz w:val="24"/>
          <w:szCs w:val="24"/>
        </w:rPr>
      </w:pPr>
      <w:r w:rsidRPr="00AE6FCC">
        <w:rPr>
          <w:rFonts w:eastAsiaTheme="minorEastAsia"/>
          <w:sz w:val="24"/>
          <w:szCs w:val="24"/>
        </w:rPr>
        <w:lastRenderedPageBreak/>
        <w:t xml:space="preserve">5. Длина медного кабеля с удельным сопротивлением 17 </w:t>
      </w:r>
      <w:r w:rsidRPr="00AE6FCC">
        <w:rPr>
          <w:rFonts w:eastAsiaTheme="minorEastAsia"/>
          <w:b/>
          <w:sz w:val="24"/>
          <w:szCs w:val="24"/>
          <w:vertAlign w:val="superscript"/>
        </w:rPr>
        <w:t>.</w:t>
      </w:r>
      <w:r w:rsidRPr="00AE6FCC">
        <w:rPr>
          <w:rFonts w:eastAsiaTheme="minorEastAsia"/>
          <w:sz w:val="24"/>
          <w:szCs w:val="24"/>
        </w:rPr>
        <w:t xml:space="preserve"> 10 </w:t>
      </w:r>
      <w:r w:rsidRPr="00AE6FCC">
        <w:rPr>
          <w:rFonts w:eastAsiaTheme="minorEastAsia"/>
          <w:sz w:val="24"/>
          <w:szCs w:val="24"/>
          <w:vertAlign w:val="superscript"/>
        </w:rPr>
        <w:t>8</w:t>
      </w:r>
      <w:r w:rsidRPr="00AE6FCC">
        <w:rPr>
          <w:rFonts w:eastAsiaTheme="minorEastAsia"/>
          <w:sz w:val="24"/>
          <w:szCs w:val="24"/>
        </w:rPr>
        <w:t xml:space="preserve"> </w:t>
      </w:r>
      <w:r w:rsidRPr="00AE6FCC">
        <w:rPr>
          <w:rFonts w:eastAsiaTheme="minorEastAsia"/>
          <w:i/>
          <w:sz w:val="24"/>
          <w:szCs w:val="24"/>
        </w:rPr>
        <w:t>Ом</w:t>
      </w:r>
      <w:r w:rsidRPr="00AE6FCC">
        <w:rPr>
          <w:rFonts w:eastAsiaTheme="minorEastAsia"/>
          <w:sz w:val="24"/>
          <w:szCs w:val="24"/>
        </w:rPr>
        <w:t xml:space="preserve"> </w:t>
      </w:r>
      <w:r w:rsidRPr="00AE6FCC">
        <w:rPr>
          <w:rFonts w:eastAsiaTheme="minorEastAsia"/>
          <w:b/>
          <w:sz w:val="24"/>
          <w:szCs w:val="24"/>
          <w:vertAlign w:val="superscript"/>
        </w:rPr>
        <w:t>.</w:t>
      </w:r>
      <w:r w:rsidRPr="00AE6FCC">
        <w:rPr>
          <w:rFonts w:eastAsiaTheme="minorEastAsia"/>
          <w:sz w:val="24"/>
          <w:szCs w:val="24"/>
        </w:rPr>
        <w:t xml:space="preserve"> </w:t>
      </w:r>
      <w:r w:rsidRPr="00AE6FCC">
        <w:rPr>
          <w:rFonts w:eastAsiaTheme="minorEastAsia"/>
          <w:i/>
          <w:sz w:val="24"/>
          <w:szCs w:val="24"/>
        </w:rPr>
        <w:t xml:space="preserve">м, </w:t>
      </w:r>
      <w:r w:rsidRPr="00AE6FCC">
        <w:rPr>
          <w:rFonts w:eastAsiaTheme="minorEastAsia"/>
          <w:sz w:val="24"/>
          <w:szCs w:val="24"/>
        </w:rPr>
        <w:t xml:space="preserve">площадью сечения </w:t>
      </w:r>
      <w:smartTag w:uri="urn:schemas-microsoft-com:office:smarttags" w:element="metricconverter">
        <w:smartTagPr>
          <w:attr w:name="ProductID" w:val="0,5 мм"/>
        </w:smartTagPr>
        <w:r w:rsidRPr="00AE6FCC">
          <w:rPr>
            <w:rFonts w:eastAsiaTheme="minorEastAsia"/>
            <w:sz w:val="24"/>
            <w:szCs w:val="24"/>
          </w:rPr>
          <w:t xml:space="preserve">0,5 </w:t>
        </w:r>
        <w:r w:rsidRPr="00AE6FCC">
          <w:rPr>
            <w:rFonts w:eastAsiaTheme="minorEastAsia"/>
            <w:i/>
            <w:sz w:val="24"/>
            <w:szCs w:val="24"/>
          </w:rPr>
          <w:t>мм</w:t>
        </w:r>
      </w:smartTag>
      <w:r w:rsidRPr="00AE6FCC">
        <w:rPr>
          <w:rFonts w:eastAsiaTheme="minorEastAsia"/>
          <w:i/>
          <w:sz w:val="24"/>
          <w:szCs w:val="24"/>
        </w:rPr>
        <w:t xml:space="preserve"> </w:t>
      </w:r>
      <w:r w:rsidRPr="00AE6FCC">
        <w:rPr>
          <w:rFonts w:eastAsiaTheme="minorEastAsia"/>
          <w:sz w:val="24"/>
          <w:szCs w:val="24"/>
          <w:vertAlign w:val="superscript"/>
        </w:rPr>
        <w:t>2</w:t>
      </w:r>
      <w:r w:rsidRPr="00AE6FCC">
        <w:rPr>
          <w:rFonts w:eastAsiaTheme="minorEastAsia"/>
          <w:sz w:val="24"/>
          <w:szCs w:val="24"/>
        </w:rPr>
        <w:t xml:space="preserve"> и сопротивлением 170 </w:t>
      </w:r>
      <w:r w:rsidRPr="00AE6FCC">
        <w:rPr>
          <w:rFonts w:eastAsiaTheme="minorEastAsia"/>
          <w:i/>
          <w:sz w:val="24"/>
          <w:szCs w:val="24"/>
        </w:rPr>
        <w:t>Ом  ...</w:t>
      </w:r>
    </w:p>
    <w:p w:rsidR="00A64CB0" w:rsidRPr="00AE6FCC" w:rsidRDefault="00A64CB0" w:rsidP="00A64CB0">
      <w:pPr>
        <w:rPr>
          <w:rFonts w:eastAsiaTheme="minorEastAsia"/>
          <w:sz w:val="24"/>
          <w:szCs w:val="24"/>
        </w:rPr>
      </w:pPr>
      <w:r w:rsidRPr="00AE6FCC">
        <w:rPr>
          <w:rFonts w:eastAsiaTheme="minorEastAsia"/>
          <w:sz w:val="24"/>
          <w:szCs w:val="24"/>
        </w:rPr>
        <w:t xml:space="preserve">6. Если проволоку вытягиванием укоротить в  3 раза, то ее сопротивление ... </w:t>
      </w:r>
    </w:p>
    <w:p w:rsidR="00A64CB0" w:rsidRPr="00AE6FCC" w:rsidRDefault="00A64CB0" w:rsidP="00A64CB0">
      <w:pPr>
        <w:rPr>
          <w:rFonts w:eastAsiaTheme="minorEastAsia"/>
          <w:i/>
          <w:sz w:val="24"/>
          <w:szCs w:val="24"/>
        </w:rPr>
      </w:pPr>
      <w:r w:rsidRPr="00AE6FCC">
        <w:rPr>
          <w:rFonts w:eastAsiaTheme="minorEastAsia"/>
          <w:i/>
          <w:sz w:val="24"/>
          <w:szCs w:val="24"/>
        </w:rPr>
        <w:t xml:space="preserve">    1) уменьшится в 3 раза</w:t>
      </w:r>
      <w:r w:rsidRPr="00AE6FCC">
        <w:rPr>
          <w:rFonts w:eastAsiaTheme="minorEastAsia"/>
          <w:i/>
          <w:sz w:val="24"/>
          <w:szCs w:val="24"/>
        </w:rPr>
        <w:tab/>
        <w:t xml:space="preserve">  2) увеличится в 3 раза</w:t>
      </w:r>
    </w:p>
    <w:p w:rsidR="00A64CB0" w:rsidRPr="00AE6FCC" w:rsidRDefault="00A64CB0" w:rsidP="00A64CB0">
      <w:pPr>
        <w:rPr>
          <w:rFonts w:eastAsiaTheme="minorEastAsia"/>
          <w:i/>
          <w:sz w:val="24"/>
          <w:szCs w:val="24"/>
        </w:rPr>
      </w:pPr>
      <w:r w:rsidRPr="00AE6FCC">
        <w:rPr>
          <w:rFonts w:eastAsiaTheme="minorEastAsia"/>
          <w:i/>
          <w:sz w:val="24"/>
          <w:szCs w:val="24"/>
        </w:rPr>
        <w:t>3) уменьшится в 9 раз</w:t>
      </w:r>
      <w:r w:rsidRPr="00AE6FCC">
        <w:rPr>
          <w:rFonts w:eastAsiaTheme="minorEastAsia"/>
          <w:i/>
          <w:sz w:val="24"/>
          <w:szCs w:val="24"/>
        </w:rPr>
        <w:tab/>
        <w:t xml:space="preserve">  4) увеличится в 9 раз</w:t>
      </w:r>
    </w:p>
    <w:p w:rsidR="00A64CB0" w:rsidRPr="00AE6FCC" w:rsidRDefault="00A64CB0" w:rsidP="00A64CB0">
      <w:pPr>
        <w:keepLines/>
        <w:rPr>
          <w:rFonts w:eastAsiaTheme="minorEastAsia"/>
          <w:sz w:val="24"/>
          <w:szCs w:val="24"/>
        </w:rPr>
      </w:pPr>
      <w:r w:rsidRPr="00AE6FCC">
        <w:rPr>
          <w:rFonts w:eastAsiaTheme="minorEastAsia"/>
          <w:sz w:val="24"/>
          <w:szCs w:val="24"/>
        </w:rPr>
        <w:t>7. Количество теплоты, выделяемое в проводнике при прохождении электрического тока можно рассчитать, используя выражение:</w:t>
      </w:r>
    </w:p>
    <w:p w:rsidR="00A64CB0" w:rsidRPr="00AE6FCC" w:rsidRDefault="00A64CB0" w:rsidP="00A64CB0">
      <w:pPr>
        <w:keepLines/>
        <w:tabs>
          <w:tab w:val="left" w:pos="1920"/>
          <w:tab w:val="left" w:pos="3440"/>
          <w:tab w:val="left" w:pos="5000"/>
        </w:tabs>
        <w:rPr>
          <w:rFonts w:eastAsiaTheme="minorEastAsia"/>
          <w:i/>
          <w:sz w:val="24"/>
          <w:szCs w:val="24"/>
        </w:rPr>
      </w:pPr>
      <w:r w:rsidRPr="00AE6FCC">
        <w:rPr>
          <w:rFonts w:eastAsiaTheme="minorEastAsia"/>
          <w:i/>
          <w:sz w:val="24"/>
          <w:szCs w:val="24"/>
        </w:rPr>
        <w:t xml:space="preserve">1) </w:t>
      </w:r>
      <w:r w:rsidRPr="00AE6FCC">
        <w:rPr>
          <w:rFonts w:eastAsiaTheme="minorEastAsia"/>
          <w:i/>
          <w:sz w:val="24"/>
          <w:szCs w:val="24"/>
          <w:lang w:val="en-US"/>
        </w:rPr>
        <w:t>IR</w:t>
      </w:r>
      <w:r w:rsidRPr="00AE6FCC">
        <w:rPr>
          <w:rFonts w:eastAsiaTheme="minorEastAsia"/>
          <w:i/>
          <w:sz w:val="24"/>
          <w:szCs w:val="24"/>
        </w:rPr>
        <w:tab/>
        <w:t xml:space="preserve">2) </w:t>
      </w:r>
      <w:r w:rsidRPr="00AE6FCC">
        <w:rPr>
          <w:rFonts w:eastAsiaTheme="minorEastAsia"/>
          <w:i/>
          <w:sz w:val="24"/>
          <w:szCs w:val="24"/>
          <w:lang w:val="en-US"/>
        </w:rPr>
        <w:t>I</w:t>
      </w:r>
      <w:r w:rsidRPr="00AE6FCC">
        <w:rPr>
          <w:rFonts w:eastAsiaTheme="minorEastAsia"/>
          <w:i/>
          <w:sz w:val="24"/>
          <w:szCs w:val="24"/>
          <w:vertAlign w:val="superscript"/>
        </w:rPr>
        <w:t>2</w:t>
      </w:r>
      <w:r w:rsidRPr="00AE6FCC">
        <w:rPr>
          <w:rFonts w:eastAsiaTheme="minorEastAsia"/>
          <w:i/>
          <w:sz w:val="24"/>
          <w:szCs w:val="24"/>
          <w:lang w:val="en-US"/>
        </w:rPr>
        <w:t>R</w:t>
      </w:r>
      <w:r w:rsidRPr="00AE6FCC">
        <w:rPr>
          <w:rFonts w:eastAsiaTheme="minorEastAsia"/>
          <w:i/>
          <w:sz w:val="24"/>
          <w:szCs w:val="24"/>
          <w:lang w:val="en-US"/>
        </w:rPr>
        <w:sym w:font="Symbol" w:char="F044"/>
      </w:r>
      <w:r w:rsidRPr="00AE6FCC">
        <w:rPr>
          <w:rFonts w:eastAsiaTheme="minorEastAsia"/>
          <w:i/>
          <w:sz w:val="24"/>
          <w:szCs w:val="24"/>
          <w:lang w:val="en-US"/>
        </w:rPr>
        <w:t>t</w:t>
      </w:r>
      <w:r w:rsidRPr="00AE6FCC">
        <w:rPr>
          <w:rFonts w:eastAsiaTheme="minorEastAsia"/>
          <w:i/>
          <w:sz w:val="24"/>
          <w:szCs w:val="24"/>
        </w:rPr>
        <w:tab/>
        <w:t xml:space="preserve">3) </w:t>
      </w:r>
      <w:r w:rsidRPr="00AE6FCC">
        <w:rPr>
          <w:rFonts w:eastAsiaTheme="minorEastAsia"/>
          <w:i/>
          <w:sz w:val="24"/>
          <w:szCs w:val="24"/>
          <w:lang w:val="en-US"/>
        </w:rPr>
        <w:t>IU</w:t>
      </w:r>
      <w:r w:rsidRPr="00AE6FCC">
        <w:rPr>
          <w:rFonts w:eastAsiaTheme="minorEastAsia"/>
          <w:i/>
          <w:sz w:val="24"/>
          <w:szCs w:val="24"/>
        </w:rPr>
        <w:tab/>
        <w:t xml:space="preserve">4) </w:t>
      </w:r>
      <w:r w:rsidRPr="00AE6FCC">
        <w:rPr>
          <w:rFonts w:eastAsiaTheme="minorEastAsia"/>
          <w:i/>
          <w:sz w:val="24"/>
          <w:szCs w:val="24"/>
          <w:lang w:val="en-US"/>
        </w:rPr>
        <w:t>I</w:t>
      </w:r>
      <w:r w:rsidRPr="00AE6FCC">
        <w:rPr>
          <w:rFonts w:eastAsiaTheme="minorEastAsia"/>
          <w:i/>
          <w:sz w:val="24"/>
          <w:szCs w:val="24"/>
          <w:vertAlign w:val="superscript"/>
        </w:rPr>
        <w:t>2</w:t>
      </w:r>
      <w:r w:rsidRPr="00AE6FCC">
        <w:rPr>
          <w:rFonts w:eastAsiaTheme="minorEastAsia"/>
          <w:i/>
          <w:sz w:val="24"/>
          <w:szCs w:val="24"/>
          <w:lang w:val="en-US"/>
        </w:rPr>
        <w:t>R</w:t>
      </w:r>
    </w:p>
    <w:p w:rsidR="00A64CB0" w:rsidRPr="00AE6FCC" w:rsidRDefault="00A64CB0" w:rsidP="00A64CB0">
      <w:pPr>
        <w:keepLines/>
        <w:rPr>
          <w:rFonts w:eastAsiaTheme="minorEastAsia"/>
          <w:sz w:val="24"/>
          <w:szCs w:val="24"/>
        </w:rPr>
      </w:pPr>
      <w:r w:rsidRPr="00AE6FCC">
        <w:rPr>
          <w:rFonts w:eastAsiaTheme="minorEastAsia"/>
          <w:sz w:val="24"/>
          <w:szCs w:val="24"/>
        </w:rPr>
        <w:t>8. ЭДС источника тока определяется выражением:</w:t>
      </w:r>
    </w:p>
    <w:p w:rsidR="00A64CB0" w:rsidRPr="00AE6FCC" w:rsidRDefault="00FE1AD5" w:rsidP="00A64CB0">
      <w:pPr>
        <w:keepLines/>
        <w:rPr>
          <w:rFonts w:eastAsiaTheme="minorEastAsia"/>
          <w:sz w:val="24"/>
          <w:szCs w:val="24"/>
        </w:rPr>
      </w:pPr>
      <w:r w:rsidRPr="00FE1AD5">
        <w:rPr>
          <w:rFonts w:eastAsiaTheme="minorEastAsia"/>
          <w:noProof/>
          <w:sz w:val="24"/>
          <w:szCs w:val="24"/>
          <w:lang w:eastAsia="en-US"/>
        </w:rPr>
        <w:pict>
          <v:shape id="_x0000_s1026" type="#_x0000_t75" style="position:absolute;left:0;text-align:left;margin-left:41.95pt;margin-top:12pt;width:358.55pt;height:36.75pt;z-index:251662336">
            <v:imagedata r:id="rId14" o:title=""/>
            <w10:wrap type="square"/>
          </v:shape>
          <o:OLEObject Type="Embed" ProgID="Equation.3" ShapeID="_x0000_s1026" DrawAspect="Content" ObjectID="_1768297895" r:id="rId15"/>
        </w:pict>
      </w:r>
    </w:p>
    <w:p w:rsidR="00A64CB0" w:rsidRPr="00AE6FCC" w:rsidRDefault="00A64CB0" w:rsidP="00A64CB0">
      <w:pPr>
        <w:keepLines/>
        <w:rPr>
          <w:rFonts w:eastAsiaTheme="minorEastAsia"/>
          <w:sz w:val="24"/>
          <w:szCs w:val="24"/>
        </w:rPr>
      </w:pPr>
    </w:p>
    <w:p w:rsidR="00A64CB0" w:rsidRPr="00AE6FCC" w:rsidRDefault="00A64CB0" w:rsidP="00A64CB0">
      <w:pPr>
        <w:keepLines/>
        <w:rPr>
          <w:rFonts w:eastAsiaTheme="minorEastAsia"/>
          <w:sz w:val="24"/>
          <w:szCs w:val="24"/>
        </w:rPr>
      </w:pPr>
      <w:r w:rsidRPr="00AE6FCC">
        <w:rPr>
          <w:rFonts w:eastAsiaTheme="minorEastAsia"/>
          <w:sz w:val="24"/>
          <w:szCs w:val="24"/>
        </w:rPr>
        <w:t>9. Единица измерения в Международной системе внутреннего сопротивления источника тока …</w:t>
      </w:r>
    </w:p>
    <w:p w:rsidR="00A64CB0" w:rsidRPr="00AE6FCC" w:rsidRDefault="00A64CB0" w:rsidP="00A64CB0">
      <w:pPr>
        <w:keepLines/>
        <w:rPr>
          <w:rFonts w:eastAsiaTheme="minorEastAsia"/>
          <w:i/>
          <w:sz w:val="24"/>
          <w:szCs w:val="24"/>
        </w:rPr>
      </w:pPr>
      <w:r w:rsidRPr="00AE6FCC">
        <w:rPr>
          <w:rFonts w:eastAsiaTheme="minorEastAsia"/>
          <w:i/>
          <w:sz w:val="24"/>
          <w:szCs w:val="24"/>
        </w:rPr>
        <w:t>1) Ом</w:t>
      </w:r>
      <w:r w:rsidRPr="00AE6FCC">
        <w:rPr>
          <w:rFonts w:eastAsiaTheme="minorEastAsia"/>
          <w:i/>
          <w:sz w:val="24"/>
          <w:szCs w:val="24"/>
        </w:rPr>
        <w:tab/>
        <w:t>2) В</w:t>
      </w:r>
      <w:r w:rsidRPr="00AE6FCC">
        <w:rPr>
          <w:rFonts w:eastAsiaTheme="minorEastAsia"/>
          <w:i/>
          <w:sz w:val="24"/>
          <w:szCs w:val="24"/>
        </w:rPr>
        <w:tab/>
      </w:r>
      <w:r w:rsidRPr="00AE6FCC">
        <w:rPr>
          <w:rFonts w:eastAsiaTheme="minorEastAsia"/>
          <w:i/>
          <w:sz w:val="24"/>
          <w:szCs w:val="24"/>
        </w:rPr>
        <w:tab/>
        <w:t>3) Ом</w:t>
      </w:r>
      <w:r w:rsidRPr="00AE6FCC">
        <w:rPr>
          <w:rFonts w:eastAsiaTheme="minorEastAsia"/>
          <w:b/>
          <w:sz w:val="24"/>
          <w:szCs w:val="24"/>
        </w:rPr>
        <w:t xml:space="preserve"> </w:t>
      </w:r>
      <w:r w:rsidRPr="00AE6FCC">
        <w:rPr>
          <w:rFonts w:eastAsiaTheme="minorEastAsia"/>
          <w:b/>
          <w:sz w:val="24"/>
          <w:szCs w:val="24"/>
          <w:vertAlign w:val="superscript"/>
        </w:rPr>
        <w:t>.</w:t>
      </w:r>
      <w:r w:rsidRPr="00AE6FCC">
        <w:rPr>
          <w:rFonts w:eastAsiaTheme="minorEastAsia"/>
          <w:i/>
          <w:sz w:val="24"/>
          <w:szCs w:val="24"/>
          <w:vertAlign w:val="superscript"/>
        </w:rPr>
        <w:t xml:space="preserve"> </w:t>
      </w:r>
      <w:r w:rsidRPr="00AE6FCC">
        <w:rPr>
          <w:rFonts w:eastAsiaTheme="minorEastAsia"/>
          <w:i/>
          <w:sz w:val="24"/>
          <w:szCs w:val="24"/>
        </w:rPr>
        <w:t xml:space="preserve">м    </w:t>
      </w:r>
      <w:r w:rsidRPr="00AE6FCC">
        <w:rPr>
          <w:rFonts w:eastAsiaTheme="minorEastAsia"/>
          <w:i/>
          <w:sz w:val="24"/>
          <w:szCs w:val="24"/>
        </w:rPr>
        <w:tab/>
        <w:t xml:space="preserve">     4) </w:t>
      </w:r>
      <w:r w:rsidRPr="00AE6FCC">
        <w:rPr>
          <w:rFonts w:eastAsiaTheme="minorEastAsia"/>
          <w:i/>
          <w:sz w:val="24"/>
          <w:szCs w:val="24"/>
          <w:lang w:val="en-US"/>
        </w:rPr>
        <w:t>A</w:t>
      </w:r>
    </w:p>
    <w:p w:rsidR="00A64CB0" w:rsidRPr="00AE6FCC" w:rsidRDefault="00A64CB0" w:rsidP="00A64CB0">
      <w:pPr>
        <w:rPr>
          <w:rFonts w:eastAsiaTheme="minorEastAsia"/>
          <w:sz w:val="24"/>
          <w:szCs w:val="24"/>
        </w:rPr>
      </w:pPr>
      <w:r w:rsidRPr="00AE6FCC">
        <w:rPr>
          <w:rFonts w:eastAsiaTheme="minorEastAsia"/>
          <w:sz w:val="24"/>
          <w:szCs w:val="24"/>
        </w:rPr>
        <w:t>10.Закону Ома для участка соответствует выражение:</w:t>
      </w:r>
    </w:p>
    <w:p w:rsidR="00A64CB0" w:rsidRPr="00AE6FCC" w:rsidRDefault="00A64CB0" w:rsidP="00A64CB0">
      <w:pPr>
        <w:keepLines/>
        <w:rPr>
          <w:rFonts w:eastAsiaTheme="minorEastAsia"/>
          <w:sz w:val="24"/>
          <w:szCs w:val="24"/>
        </w:rPr>
      </w:pPr>
    </w:p>
    <w:p w:rsidR="00A64CB0" w:rsidRPr="00AE6FCC" w:rsidRDefault="00A64CB0" w:rsidP="00A64CB0">
      <w:pPr>
        <w:keepLines/>
        <w:rPr>
          <w:rFonts w:eastAsiaTheme="minorEastAsia"/>
          <w:i/>
          <w:sz w:val="24"/>
          <w:szCs w:val="24"/>
        </w:rPr>
      </w:pPr>
      <w:r w:rsidRPr="00AE6FCC">
        <w:rPr>
          <w:rFonts w:eastAsiaTheme="minorEastAsia"/>
          <w:position w:val="-24"/>
          <w:sz w:val="24"/>
          <w:szCs w:val="24"/>
        </w:rPr>
        <w:object w:dxaOrig="3540" w:dyaOrig="530">
          <v:shape id="_x0000_i1025" type="#_x0000_t75" style="width:176.65pt;height:26.8pt" o:ole="">
            <v:imagedata r:id="rId12" o:title=""/>
          </v:shape>
          <o:OLEObject Type="Embed" ProgID="Equation.3" ShapeID="_x0000_i1025" DrawAspect="Content" ObjectID="_1768297871" r:id="rId16"/>
        </w:object>
      </w:r>
    </w:p>
    <w:p w:rsidR="00A64CB0" w:rsidRPr="00AE6FCC" w:rsidRDefault="00A64CB0" w:rsidP="00A64CB0">
      <w:pPr>
        <w:rPr>
          <w:rFonts w:eastAsiaTheme="minorEastAsia"/>
          <w:i/>
          <w:sz w:val="24"/>
          <w:szCs w:val="24"/>
        </w:rPr>
      </w:pPr>
      <w:r w:rsidRPr="00AE6FCC">
        <w:rPr>
          <w:rFonts w:eastAsiaTheme="minorEastAsia"/>
          <w:sz w:val="24"/>
          <w:szCs w:val="24"/>
        </w:rPr>
        <w:t xml:space="preserve">11. Цепь состоит из источника с ЭДС 12 </w:t>
      </w:r>
      <w:r w:rsidRPr="00AE6FCC">
        <w:rPr>
          <w:rFonts w:eastAsiaTheme="minorEastAsia"/>
          <w:i/>
          <w:sz w:val="24"/>
          <w:szCs w:val="24"/>
        </w:rPr>
        <w:t>В</w:t>
      </w:r>
      <w:r w:rsidRPr="00AE6FCC">
        <w:rPr>
          <w:rFonts w:eastAsiaTheme="minorEastAsia"/>
          <w:sz w:val="24"/>
          <w:szCs w:val="24"/>
        </w:rPr>
        <w:t xml:space="preserve"> и внутренним сопротивлением      2 </w:t>
      </w:r>
      <w:r w:rsidRPr="00AE6FCC">
        <w:rPr>
          <w:rFonts w:eastAsiaTheme="minorEastAsia"/>
          <w:i/>
          <w:sz w:val="24"/>
          <w:szCs w:val="24"/>
        </w:rPr>
        <w:t>Ом.</w:t>
      </w:r>
      <w:r w:rsidRPr="00AE6FCC">
        <w:rPr>
          <w:rFonts w:eastAsiaTheme="minorEastAsia"/>
          <w:sz w:val="24"/>
          <w:szCs w:val="24"/>
        </w:rPr>
        <w:t xml:space="preserve"> Внешнее сопротивление цепи 2 </w:t>
      </w:r>
      <w:r w:rsidRPr="00AE6FCC">
        <w:rPr>
          <w:rFonts w:eastAsiaTheme="minorEastAsia"/>
          <w:i/>
          <w:sz w:val="24"/>
          <w:szCs w:val="24"/>
        </w:rPr>
        <w:t>Ом.</w:t>
      </w:r>
      <w:r w:rsidRPr="00AE6FCC">
        <w:rPr>
          <w:rFonts w:eastAsiaTheme="minorEastAsia"/>
          <w:sz w:val="24"/>
          <w:szCs w:val="24"/>
        </w:rPr>
        <w:t xml:space="preserve"> Чему равна сила тока в цепи.</w:t>
      </w:r>
    </w:p>
    <w:p w:rsidR="00A64CB0" w:rsidRPr="00AE6FCC" w:rsidRDefault="00A64CB0" w:rsidP="00A64CB0">
      <w:pPr>
        <w:rPr>
          <w:rFonts w:eastAsiaTheme="minorEastAsia"/>
          <w:b/>
          <w:bCs/>
          <w:sz w:val="24"/>
          <w:szCs w:val="24"/>
        </w:rPr>
      </w:pPr>
      <w:r w:rsidRPr="00AE6FCC">
        <w:rPr>
          <w:rFonts w:eastAsiaTheme="minorEastAsia"/>
          <w:b/>
          <w:bCs/>
          <w:sz w:val="24"/>
          <w:szCs w:val="24"/>
        </w:rPr>
        <w:t>Расчетное время выполнения – 45 мин.</w:t>
      </w:r>
    </w:p>
    <w:p w:rsidR="00A64CB0" w:rsidRPr="00AE6FCC" w:rsidRDefault="00A64CB0" w:rsidP="00A64CB0">
      <w:pPr>
        <w:rPr>
          <w:rFonts w:eastAsiaTheme="minorEastAsia"/>
          <w:bCs/>
          <w:sz w:val="24"/>
          <w:szCs w:val="24"/>
        </w:rPr>
      </w:pPr>
      <w:r w:rsidRPr="00AE6FCC">
        <w:rPr>
          <w:rFonts w:eastAsiaTheme="minorEastAsia"/>
          <w:b/>
          <w:bCs/>
          <w:sz w:val="24"/>
          <w:szCs w:val="24"/>
        </w:rPr>
        <w:t xml:space="preserve">Критерии оценки: </w:t>
      </w:r>
      <w:r w:rsidRPr="00AE6FCC">
        <w:rPr>
          <w:rFonts w:eastAsiaTheme="minorEastAsia"/>
          <w:bCs/>
          <w:sz w:val="24"/>
          <w:szCs w:val="24"/>
        </w:rPr>
        <w:t>оценка 5 – 11 заданий</w:t>
      </w:r>
    </w:p>
    <w:p w:rsidR="00A64CB0" w:rsidRPr="00AE6FCC" w:rsidRDefault="00A64CB0" w:rsidP="00A64CB0">
      <w:pPr>
        <w:rPr>
          <w:rFonts w:eastAsiaTheme="minorEastAsia"/>
          <w:bCs/>
          <w:sz w:val="24"/>
          <w:szCs w:val="24"/>
        </w:rPr>
      </w:pPr>
      <w:r w:rsidRPr="00AE6FCC">
        <w:rPr>
          <w:rFonts w:eastAsiaTheme="minorEastAsia"/>
          <w:bCs/>
          <w:sz w:val="24"/>
          <w:szCs w:val="24"/>
        </w:rPr>
        <w:t xml:space="preserve">                                 оценка 4 – 9-10 заданий</w:t>
      </w:r>
    </w:p>
    <w:p w:rsidR="00A64CB0" w:rsidRPr="00AE6FCC" w:rsidRDefault="00A64CB0" w:rsidP="00A64CB0">
      <w:pPr>
        <w:rPr>
          <w:rFonts w:eastAsiaTheme="minorEastAsia"/>
          <w:bCs/>
          <w:sz w:val="24"/>
          <w:szCs w:val="24"/>
        </w:rPr>
      </w:pPr>
      <w:r w:rsidRPr="00AE6FCC">
        <w:rPr>
          <w:rFonts w:eastAsiaTheme="minorEastAsia"/>
          <w:bCs/>
          <w:sz w:val="24"/>
          <w:szCs w:val="24"/>
        </w:rPr>
        <w:t xml:space="preserve">                                 оценка 3 – 7-8 заданий</w:t>
      </w:r>
    </w:p>
    <w:p w:rsidR="00A64CB0" w:rsidRPr="00AE6FCC" w:rsidRDefault="00A64CB0" w:rsidP="00A64CB0">
      <w:pPr>
        <w:rPr>
          <w:rFonts w:eastAsiaTheme="minorEastAsia"/>
          <w:b/>
          <w:bCs/>
          <w:sz w:val="24"/>
          <w:szCs w:val="24"/>
        </w:rPr>
      </w:pPr>
    </w:p>
    <w:p w:rsidR="00A64CB0" w:rsidRPr="00AE6FCC" w:rsidRDefault="00A64CB0" w:rsidP="00A64CB0">
      <w:pPr>
        <w:rPr>
          <w:rFonts w:eastAsiaTheme="minorEastAsia"/>
          <w:b/>
          <w:bCs/>
          <w:sz w:val="24"/>
          <w:szCs w:val="24"/>
        </w:rPr>
      </w:pPr>
      <w:r w:rsidRPr="00AE6FCC">
        <w:rPr>
          <w:rFonts w:eastAsiaTheme="minorEastAsia"/>
          <w:b/>
          <w:bCs/>
          <w:sz w:val="24"/>
          <w:szCs w:val="24"/>
        </w:rPr>
        <w:t>Тема. Механические колебания и волны</w:t>
      </w:r>
    </w:p>
    <w:p w:rsidR="00A64CB0" w:rsidRPr="00AE6FCC" w:rsidRDefault="00A64CB0" w:rsidP="00A64CB0">
      <w:pPr>
        <w:jc w:val="center"/>
        <w:rPr>
          <w:rFonts w:eastAsiaTheme="minorEastAsia"/>
          <w:b/>
          <w:sz w:val="24"/>
          <w:szCs w:val="24"/>
        </w:rPr>
      </w:pPr>
      <w:r w:rsidRPr="00AE6FCC">
        <w:rPr>
          <w:rFonts w:eastAsiaTheme="minorEastAsia"/>
          <w:b/>
          <w:sz w:val="24"/>
          <w:szCs w:val="24"/>
        </w:rPr>
        <w:t>Тест</w:t>
      </w:r>
    </w:p>
    <w:p w:rsidR="00A64CB0" w:rsidRPr="00AE6FCC" w:rsidRDefault="00A64CB0" w:rsidP="00A64CB0">
      <w:pPr>
        <w:contextualSpacing/>
        <w:rPr>
          <w:rFonts w:eastAsiaTheme="minorEastAsia"/>
          <w:sz w:val="24"/>
          <w:szCs w:val="24"/>
        </w:rPr>
      </w:pPr>
      <w:r w:rsidRPr="00AE6FCC">
        <w:rPr>
          <w:rFonts w:eastAsiaTheme="minorEastAsia"/>
          <w:sz w:val="24"/>
          <w:szCs w:val="24"/>
        </w:rPr>
        <w:t>Вариант № 1</w:t>
      </w:r>
    </w:p>
    <w:p w:rsidR="00A64CB0" w:rsidRPr="00AE6FCC" w:rsidRDefault="00A64CB0" w:rsidP="00A64CB0">
      <w:pPr>
        <w:contextualSpacing/>
        <w:rPr>
          <w:rFonts w:eastAsiaTheme="minorEastAsia"/>
          <w:b/>
          <w:sz w:val="24"/>
          <w:szCs w:val="24"/>
        </w:rPr>
      </w:pPr>
      <w:r w:rsidRPr="00AE6FCC">
        <w:rPr>
          <w:rFonts w:eastAsiaTheme="minorEastAsia"/>
          <w:b/>
          <w:sz w:val="24"/>
          <w:szCs w:val="24"/>
          <w:lang w:val="en-US"/>
        </w:rPr>
        <w:t>I</w:t>
      </w:r>
      <w:r w:rsidRPr="00AE6FCC">
        <w:rPr>
          <w:rFonts w:eastAsiaTheme="minorEastAsia"/>
          <w:b/>
          <w:sz w:val="24"/>
          <w:szCs w:val="24"/>
        </w:rPr>
        <w:t>.</w:t>
      </w:r>
    </w:p>
    <w:p w:rsidR="00A64CB0" w:rsidRPr="00AE6FCC" w:rsidRDefault="00A64CB0" w:rsidP="00A64CB0">
      <w:pPr>
        <w:contextualSpacing/>
        <w:rPr>
          <w:rFonts w:eastAsiaTheme="minorEastAsia"/>
          <w:b/>
          <w:i/>
          <w:sz w:val="24"/>
          <w:szCs w:val="24"/>
        </w:rPr>
      </w:pPr>
      <w:r w:rsidRPr="00AE6FCC">
        <w:rPr>
          <w:rFonts w:eastAsiaTheme="minorEastAsia"/>
          <w:b/>
          <w:i/>
          <w:sz w:val="24"/>
          <w:szCs w:val="24"/>
        </w:rPr>
        <w:t>Выберите правильный ответ:</w:t>
      </w:r>
    </w:p>
    <w:p w:rsidR="00A64CB0" w:rsidRPr="00AE6FCC" w:rsidRDefault="00FE1AD5" w:rsidP="00A64CB0">
      <w:pPr>
        <w:rPr>
          <w:sz w:val="24"/>
          <w:szCs w:val="24"/>
        </w:rPr>
      </w:pPr>
      <w:r w:rsidRPr="00FE1AD5">
        <w:rPr>
          <w:noProof/>
          <w:sz w:val="24"/>
          <w:szCs w:val="24"/>
          <w:lang w:eastAsia="en-US"/>
        </w:rPr>
        <w:pict>
          <v:shape id="_x0000_s1028" type="#_x0000_t75" style="position:absolute;left:0;text-align:left;margin-left:0;margin-top:41.25pt;width:169.5pt;height:111.3pt;z-index:251664384;mso-position-horizontal:left">
            <v:imagedata r:id="rId17" o:title=""/>
            <w10:wrap type="square" side="right"/>
          </v:shape>
          <o:OLEObject Type="Embed" ProgID="Word.Picture.8" ShapeID="_x0000_s1028" DrawAspect="Content" ObjectID="_1768297896" r:id="rId18"/>
        </w:pict>
      </w:r>
      <w:r w:rsidR="00A64CB0" w:rsidRPr="00AE6FCC">
        <w:rPr>
          <w:rFonts w:eastAsiaTheme="minorEastAsia"/>
          <w:b/>
          <w:sz w:val="24"/>
          <w:szCs w:val="24"/>
        </w:rPr>
        <w:t xml:space="preserve">Задание 1. </w:t>
      </w:r>
      <w:r w:rsidR="00A64CB0" w:rsidRPr="00AE6FCC">
        <w:rPr>
          <w:sz w:val="24"/>
          <w:szCs w:val="24"/>
        </w:rPr>
        <w:t>Найдите период колебаний маятника, если он из положения 1 в положение 2 движется 0,5 с. Определите период колебаний маятника.</w:t>
      </w:r>
    </w:p>
    <w:p w:rsidR="00A64CB0" w:rsidRPr="00AE6FCC" w:rsidRDefault="00A64CB0" w:rsidP="00A64CB0">
      <w:pPr>
        <w:contextualSpacing/>
        <w:rPr>
          <w:rFonts w:eastAsiaTheme="minorEastAsia"/>
          <w:b/>
          <w:sz w:val="24"/>
          <w:szCs w:val="24"/>
        </w:rPr>
      </w:pPr>
      <w:r w:rsidRPr="00AE6FCC">
        <w:rPr>
          <w:rFonts w:eastAsiaTheme="minorEastAsia"/>
          <w:b/>
          <w:sz w:val="24"/>
          <w:szCs w:val="24"/>
        </w:rPr>
        <w:t xml:space="preserve">А. </w:t>
      </w:r>
      <w:r w:rsidRPr="00AE6FCC">
        <w:rPr>
          <w:rFonts w:eastAsiaTheme="minorEastAsia"/>
          <w:sz w:val="24"/>
          <w:szCs w:val="24"/>
        </w:rPr>
        <w:t>0,5 с.</w:t>
      </w:r>
    </w:p>
    <w:p w:rsidR="00A64CB0" w:rsidRPr="00AE6FCC" w:rsidRDefault="00A64CB0" w:rsidP="00A64CB0">
      <w:pPr>
        <w:contextualSpacing/>
        <w:rPr>
          <w:rFonts w:eastAsiaTheme="minorEastAsia"/>
          <w:sz w:val="24"/>
          <w:szCs w:val="24"/>
        </w:rPr>
      </w:pPr>
      <w:r w:rsidRPr="00AE6FCC">
        <w:rPr>
          <w:rFonts w:eastAsiaTheme="minorEastAsia"/>
          <w:b/>
          <w:sz w:val="24"/>
          <w:szCs w:val="24"/>
        </w:rPr>
        <w:t>Б</w:t>
      </w:r>
      <w:r w:rsidRPr="00AE6FCC">
        <w:rPr>
          <w:rFonts w:eastAsiaTheme="minorEastAsia"/>
          <w:sz w:val="24"/>
          <w:szCs w:val="24"/>
        </w:rPr>
        <w:t>.  1 с.</w:t>
      </w:r>
    </w:p>
    <w:p w:rsidR="00A64CB0" w:rsidRPr="00AE6FCC" w:rsidRDefault="00A64CB0" w:rsidP="00A64CB0">
      <w:pPr>
        <w:contextualSpacing/>
        <w:rPr>
          <w:rFonts w:eastAsiaTheme="minorEastAsia"/>
          <w:sz w:val="24"/>
          <w:szCs w:val="24"/>
        </w:rPr>
      </w:pPr>
      <w:r w:rsidRPr="00AE6FCC">
        <w:rPr>
          <w:rFonts w:eastAsiaTheme="minorEastAsia"/>
          <w:b/>
          <w:sz w:val="24"/>
          <w:szCs w:val="24"/>
        </w:rPr>
        <w:t>В.</w:t>
      </w:r>
      <w:r w:rsidRPr="00AE6FCC">
        <w:rPr>
          <w:rFonts w:eastAsiaTheme="minorEastAsia"/>
          <w:sz w:val="24"/>
          <w:szCs w:val="24"/>
        </w:rPr>
        <w:t xml:space="preserve">  2 с.</w:t>
      </w:r>
      <w:r w:rsidRPr="00AE6FCC">
        <w:rPr>
          <w:rFonts w:eastAsiaTheme="minorEastAsia"/>
          <w:sz w:val="24"/>
          <w:szCs w:val="24"/>
        </w:rPr>
        <w:br/>
      </w:r>
      <w:r w:rsidRPr="00AE6FCC">
        <w:rPr>
          <w:rFonts w:eastAsiaTheme="minorEastAsia"/>
          <w:b/>
          <w:sz w:val="24"/>
          <w:szCs w:val="24"/>
        </w:rPr>
        <w:t>Г.</w:t>
      </w:r>
      <w:r w:rsidRPr="00AE6FCC">
        <w:rPr>
          <w:rFonts w:eastAsiaTheme="minorEastAsia"/>
          <w:sz w:val="24"/>
          <w:szCs w:val="24"/>
        </w:rPr>
        <w:t xml:space="preserve">  4 с.</w:t>
      </w:r>
    </w:p>
    <w:p w:rsidR="00A64CB0" w:rsidRPr="00AE6FCC" w:rsidRDefault="00A64CB0" w:rsidP="00A64CB0">
      <w:pPr>
        <w:contextualSpacing/>
        <w:rPr>
          <w:rFonts w:eastAsiaTheme="minorEastAsia"/>
          <w:sz w:val="24"/>
          <w:szCs w:val="24"/>
        </w:rPr>
      </w:pPr>
    </w:p>
    <w:p w:rsidR="00A64CB0" w:rsidRPr="00AE6FCC" w:rsidRDefault="00A64CB0" w:rsidP="00A64CB0">
      <w:pPr>
        <w:contextualSpacing/>
        <w:rPr>
          <w:rFonts w:eastAsiaTheme="minorEastAsia"/>
          <w:sz w:val="24"/>
          <w:szCs w:val="24"/>
        </w:rPr>
      </w:pPr>
      <w:r w:rsidRPr="00AE6FCC">
        <w:rPr>
          <w:rFonts w:eastAsiaTheme="minorEastAsia"/>
          <w:b/>
          <w:sz w:val="24"/>
          <w:szCs w:val="24"/>
        </w:rPr>
        <w:t xml:space="preserve">Задание 2.  </w:t>
      </w:r>
      <w:r w:rsidRPr="00AE6FCC">
        <w:rPr>
          <w:rFonts w:eastAsiaTheme="minorEastAsia"/>
          <w:sz w:val="24"/>
          <w:szCs w:val="24"/>
        </w:rPr>
        <w:t xml:space="preserve">С какой скоростью распространяется волна, если длина волны  </w:t>
      </w:r>
      <w:smartTag w:uri="urn:schemas-microsoft-com:office:smarttags" w:element="metricconverter">
        <w:smartTagPr>
          <w:attr w:name="ProductID" w:val="2 м"/>
        </w:smartTagPr>
        <w:r w:rsidRPr="00AE6FCC">
          <w:rPr>
            <w:rFonts w:eastAsiaTheme="minorEastAsia"/>
            <w:sz w:val="24"/>
            <w:szCs w:val="24"/>
          </w:rPr>
          <w:t>2 м</w:t>
        </w:r>
      </w:smartTag>
      <w:r w:rsidRPr="00AE6FCC">
        <w:rPr>
          <w:rFonts w:eastAsiaTheme="minorEastAsia"/>
          <w:sz w:val="24"/>
          <w:szCs w:val="24"/>
        </w:rPr>
        <w:t>, а период колебаний 0,25 с.</w:t>
      </w:r>
    </w:p>
    <w:p w:rsidR="00A64CB0" w:rsidRPr="00AE6FCC" w:rsidRDefault="00A64CB0" w:rsidP="00A64CB0">
      <w:pPr>
        <w:contextualSpacing/>
        <w:rPr>
          <w:rFonts w:eastAsiaTheme="minorEastAsia"/>
          <w:sz w:val="24"/>
          <w:szCs w:val="24"/>
        </w:rPr>
      </w:pPr>
      <w:r w:rsidRPr="00AE6FCC">
        <w:rPr>
          <w:rFonts w:eastAsiaTheme="minorEastAsia"/>
          <w:b/>
          <w:sz w:val="24"/>
          <w:szCs w:val="24"/>
        </w:rPr>
        <w:t xml:space="preserve">А.  </w:t>
      </w:r>
      <w:r w:rsidRPr="00AE6FCC">
        <w:rPr>
          <w:rFonts w:eastAsiaTheme="minorEastAsia"/>
          <w:sz w:val="24"/>
          <w:szCs w:val="24"/>
        </w:rPr>
        <w:t xml:space="preserve">4 м/с.          </w:t>
      </w:r>
      <w:r w:rsidRPr="00AE6FCC">
        <w:rPr>
          <w:rFonts w:eastAsiaTheme="minorEastAsia"/>
          <w:b/>
          <w:sz w:val="24"/>
          <w:szCs w:val="24"/>
        </w:rPr>
        <w:t xml:space="preserve">Б.  </w:t>
      </w:r>
      <w:r w:rsidRPr="00AE6FCC">
        <w:rPr>
          <w:rFonts w:eastAsiaTheme="minorEastAsia"/>
          <w:sz w:val="24"/>
          <w:szCs w:val="24"/>
        </w:rPr>
        <w:t>2 м/с.</w:t>
      </w:r>
      <w:r w:rsidRPr="00AE6FCC">
        <w:rPr>
          <w:rFonts w:eastAsiaTheme="minorEastAsia"/>
          <w:b/>
          <w:sz w:val="24"/>
          <w:szCs w:val="24"/>
        </w:rPr>
        <w:t xml:space="preserve">      В.  </w:t>
      </w:r>
      <w:r w:rsidRPr="00AE6FCC">
        <w:rPr>
          <w:rFonts w:eastAsiaTheme="minorEastAsia"/>
          <w:sz w:val="24"/>
          <w:szCs w:val="24"/>
        </w:rPr>
        <w:t xml:space="preserve">8м/с.    </w:t>
      </w:r>
      <w:r w:rsidRPr="00AE6FCC">
        <w:rPr>
          <w:rFonts w:eastAsiaTheme="minorEastAsia"/>
          <w:b/>
          <w:sz w:val="24"/>
          <w:szCs w:val="24"/>
        </w:rPr>
        <w:t xml:space="preserve">  Г.</w:t>
      </w:r>
      <w:r w:rsidRPr="00AE6FCC">
        <w:rPr>
          <w:rFonts w:eastAsiaTheme="minorEastAsia"/>
          <w:sz w:val="24"/>
          <w:szCs w:val="24"/>
        </w:rPr>
        <w:t>0,5 м/с.</w:t>
      </w:r>
    </w:p>
    <w:p w:rsidR="00A64CB0" w:rsidRPr="00AE6FCC" w:rsidRDefault="00A64CB0" w:rsidP="00A64CB0">
      <w:pPr>
        <w:contextualSpacing/>
        <w:rPr>
          <w:rFonts w:eastAsiaTheme="minorEastAsia"/>
          <w:sz w:val="24"/>
          <w:szCs w:val="24"/>
        </w:rPr>
      </w:pPr>
      <w:r w:rsidRPr="00AE6FCC">
        <w:rPr>
          <w:rFonts w:eastAsiaTheme="minorEastAsia"/>
          <w:b/>
          <w:sz w:val="24"/>
          <w:szCs w:val="24"/>
        </w:rPr>
        <w:t xml:space="preserve">Задание 3. </w:t>
      </w:r>
      <w:r w:rsidRPr="00AE6FCC">
        <w:rPr>
          <w:rFonts w:eastAsiaTheme="minorEastAsia"/>
          <w:sz w:val="24"/>
          <w:szCs w:val="24"/>
        </w:rPr>
        <w:t>По графику гармонических колебаний определите амплитуду, период и частоту колебаний.</w:t>
      </w:r>
    </w:p>
    <w:bookmarkStart w:id="5" w:name="_MON_1436277058"/>
    <w:bookmarkEnd w:id="5"/>
    <w:p w:rsidR="00A64CB0" w:rsidRPr="00AE6FCC" w:rsidRDefault="00A64CB0" w:rsidP="00A64CB0">
      <w:pPr>
        <w:contextualSpacing/>
        <w:rPr>
          <w:rFonts w:eastAsiaTheme="minorEastAsia"/>
          <w:sz w:val="24"/>
          <w:szCs w:val="24"/>
        </w:rPr>
      </w:pPr>
      <w:r w:rsidRPr="00AE6FCC">
        <w:rPr>
          <w:rFonts w:eastAsiaTheme="minorEastAsia"/>
          <w:sz w:val="24"/>
          <w:szCs w:val="24"/>
        </w:rPr>
        <w:object w:dxaOrig="4320" w:dyaOrig="2880">
          <v:shape id="_x0000_i1026" type="#_x0000_t75" style="width:3in;height:2in" o:ole="">
            <v:imagedata r:id="rId19" o:title=""/>
          </v:shape>
          <o:OLEObject Type="Embed" ProgID="Word.Picture.8" ShapeID="_x0000_i1026" DrawAspect="Content" ObjectID="_1768297872" r:id="rId20"/>
        </w:object>
      </w:r>
    </w:p>
    <w:p w:rsidR="00A64CB0" w:rsidRPr="00AE6FCC" w:rsidRDefault="00A64CB0" w:rsidP="00A64CB0">
      <w:pPr>
        <w:contextualSpacing/>
        <w:rPr>
          <w:rFonts w:eastAsiaTheme="minorEastAsia"/>
          <w:b/>
          <w:sz w:val="24"/>
          <w:szCs w:val="24"/>
        </w:rPr>
      </w:pPr>
      <w:r w:rsidRPr="00AE6FCC">
        <w:rPr>
          <w:rFonts w:eastAsiaTheme="minorEastAsia"/>
          <w:b/>
          <w:sz w:val="24"/>
          <w:szCs w:val="24"/>
        </w:rPr>
        <w:t xml:space="preserve">А.   </w:t>
      </w:r>
      <w:smartTag w:uri="urn:schemas-microsoft-com:office:smarttags" w:element="metricconverter">
        <w:smartTagPr>
          <w:attr w:name="ProductID" w:val="10 см"/>
        </w:smartTagPr>
        <w:r w:rsidRPr="00AE6FCC">
          <w:rPr>
            <w:rFonts w:eastAsiaTheme="minorEastAsia"/>
            <w:sz w:val="24"/>
            <w:szCs w:val="24"/>
          </w:rPr>
          <w:t>10 см</w:t>
        </w:r>
      </w:smartTag>
      <w:r w:rsidRPr="00AE6FCC">
        <w:rPr>
          <w:rFonts w:eastAsiaTheme="minorEastAsia"/>
          <w:sz w:val="24"/>
          <w:szCs w:val="24"/>
        </w:rPr>
        <w:t xml:space="preserve">; 8 с; 0,1 Гц.  </w:t>
      </w:r>
      <w:r w:rsidRPr="00AE6FCC">
        <w:rPr>
          <w:rFonts w:eastAsiaTheme="minorEastAsia"/>
          <w:b/>
          <w:sz w:val="24"/>
          <w:szCs w:val="24"/>
        </w:rPr>
        <w:t xml:space="preserve"> Б. </w:t>
      </w:r>
      <w:smartTag w:uri="urn:schemas-microsoft-com:office:smarttags" w:element="metricconverter">
        <w:smartTagPr>
          <w:attr w:name="ProductID" w:val="0,1 м"/>
        </w:smartTagPr>
        <w:r w:rsidRPr="00AE6FCC">
          <w:rPr>
            <w:rFonts w:eastAsiaTheme="minorEastAsia"/>
            <w:sz w:val="24"/>
            <w:szCs w:val="24"/>
          </w:rPr>
          <w:t>0,1 м</w:t>
        </w:r>
      </w:smartTag>
      <w:r w:rsidRPr="00AE6FCC">
        <w:rPr>
          <w:rFonts w:eastAsiaTheme="minorEastAsia"/>
          <w:sz w:val="24"/>
          <w:szCs w:val="24"/>
        </w:rPr>
        <w:t xml:space="preserve">; 4 с; 0,125 Гц.   </w:t>
      </w:r>
      <w:r w:rsidRPr="00AE6FCC">
        <w:rPr>
          <w:rFonts w:eastAsiaTheme="minorEastAsia"/>
          <w:b/>
          <w:sz w:val="24"/>
          <w:szCs w:val="24"/>
        </w:rPr>
        <w:t xml:space="preserve">В. </w:t>
      </w:r>
      <w:smartTag w:uri="urn:schemas-microsoft-com:office:smarttags" w:element="metricconverter">
        <w:smartTagPr>
          <w:attr w:name="ProductID" w:val="0,1 м"/>
        </w:smartTagPr>
        <w:r w:rsidRPr="00AE6FCC">
          <w:rPr>
            <w:rFonts w:eastAsiaTheme="minorEastAsia"/>
            <w:sz w:val="24"/>
            <w:szCs w:val="24"/>
          </w:rPr>
          <w:t>0,1 м</w:t>
        </w:r>
      </w:smartTag>
      <w:r w:rsidRPr="00AE6FCC">
        <w:rPr>
          <w:rFonts w:eastAsiaTheme="minorEastAsia"/>
          <w:sz w:val="24"/>
          <w:szCs w:val="24"/>
        </w:rPr>
        <w:t xml:space="preserve">;  8 с; 0,125 Гц.  </w:t>
      </w:r>
      <w:r w:rsidRPr="00AE6FCC">
        <w:rPr>
          <w:rFonts w:eastAsiaTheme="minorEastAsia"/>
          <w:b/>
          <w:sz w:val="24"/>
          <w:szCs w:val="24"/>
        </w:rPr>
        <w:t xml:space="preserve"> </w:t>
      </w:r>
    </w:p>
    <w:p w:rsidR="00A64CB0" w:rsidRPr="00AE6FCC" w:rsidRDefault="00A64CB0" w:rsidP="00A64CB0">
      <w:pPr>
        <w:contextualSpacing/>
        <w:rPr>
          <w:rFonts w:eastAsiaTheme="minorEastAsia"/>
          <w:sz w:val="24"/>
          <w:szCs w:val="24"/>
        </w:rPr>
      </w:pPr>
      <w:r w:rsidRPr="00AE6FCC">
        <w:rPr>
          <w:rFonts w:eastAsiaTheme="minorEastAsia"/>
          <w:b/>
          <w:sz w:val="24"/>
          <w:szCs w:val="24"/>
        </w:rPr>
        <w:t>Г.</w:t>
      </w:r>
      <w:smartTag w:uri="urn:schemas-microsoft-com:office:smarttags" w:element="metricconverter">
        <w:smartTagPr>
          <w:attr w:name="ProductID" w:val="10 см"/>
        </w:smartTagPr>
        <w:r w:rsidRPr="00AE6FCC">
          <w:rPr>
            <w:rFonts w:eastAsiaTheme="minorEastAsia"/>
            <w:sz w:val="24"/>
            <w:szCs w:val="24"/>
          </w:rPr>
          <w:t xml:space="preserve"> 10 см</w:t>
        </w:r>
      </w:smartTag>
      <w:r w:rsidRPr="00AE6FCC">
        <w:rPr>
          <w:rFonts w:eastAsiaTheme="minorEastAsia"/>
          <w:sz w:val="24"/>
          <w:szCs w:val="24"/>
        </w:rPr>
        <w:t>; 12 с; 4 Гц.</w:t>
      </w:r>
    </w:p>
    <w:p w:rsidR="00A64CB0" w:rsidRPr="00AE6FCC" w:rsidRDefault="00A64CB0" w:rsidP="00A64CB0">
      <w:pPr>
        <w:contextualSpacing/>
        <w:rPr>
          <w:rFonts w:eastAsiaTheme="minorEastAsia"/>
          <w:sz w:val="24"/>
          <w:szCs w:val="24"/>
        </w:rPr>
      </w:pPr>
      <w:r w:rsidRPr="00AE6FCC">
        <w:rPr>
          <w:rFonts w:eastAsiaTheme="minorEastAsia"/>
          <w:b/>
          <w:sz w:val="24"/>
          <w:szCs w:val="24"/>
        </w:rPr>
        <w:t xml:space="preserve">Задание 4. </w:t>
      </w:r>
      <w:r w:rsidRPr="00AE6FCC">
        <w:rPr>
          <w:rFonts w:eastAsiaTheme="minorEastAsia"/>
          <w:sz w:val="24"/>
          <w:szCs w:val="24"/>
        </w:rPr>
        <w:t>Рассчитайте глубину моря, если промежуток времени между отправлением и приемом сигнала эхолота 2 с. Скорость звука в воде 1500 м/с.</w:t>
      </w:r>
    </w:p>
    <w:p w:rsidR="00A64CB0" w:rsidRPr="00AE6FCC" w:rsidRDefault="00A64CB0" w:rsidP="00A64CB0">
      <w:pPr>
        <w:contextualSpacing/>
        <w:rPr>
          <w:rFonts w:eastAsiaTheme="minorEastAsia"/>
          <w:sz w:val="24"/>
          <w:szCs w:val="24"/>
        </w:rPr>
      </w:pPr>
      <w:r w:rsidRPr="00AE6FCC">
        <w:rPr>
          <w:rFonts w:eastAsiaTheme="minorEastAsia"/>
          <w:b/>
          <w:sz w:val="24"/>
          <w:szCs w:val="24"/>
        </w:rPr>
        <w:t>А.</w:t>
      </w:r>
      <w:r w:rsidRPr="00AE6FCC">
        <w:rPr>
          <w:rFonts w:eastAsiaTheme="minorEastAsia"/>
          <w:sz w:val="24"/>
          <w:szCs w:val="24"/>
        </w:rPr>
        <w:t xml:space="preserve">  3 км.        </w:t>
      </w:r>
      <w:r w:rsidRPr="00AE6FCC">
        <w:rPr>
          <w:rFonts w:eastAsiaTheme="minorEastAsia"/>
          <w:b/>
          <w:sz w:val="24"/>
          <w:szCs w:val="24"/>
        </w:rPr>
        <w:t>Б.</w:t>
      </w:r>
      <w:r w:rsidRPr="00AE6FCC">
        <w:rPr>
          <w:rFonts w:eastAsiaTheme="minorEastAsia"/>
          <w:sz w:val="24"/>
          <w:szCs w:val="24"/>
        </w:rPr>
        <w:t xml:space="preserve">  1,5 км.        </w:t>
      </w:r>
      <w:r w:rsidRPr="00AE6FCC">
        <w:rPr>
          <w:rFonts w:eastAsiaTheme="minorEastAsia"/>
          <w:b/>
          <w:sz w:val="24"/>
          <w:szCs w:val="24"/>
        </w:rPr>
        <w:t>В.</w:t>
      </w:r>
      <w:r w:rsidRPr="00AE6FCC">
        <w:rPr>
          <w:rFonts w:eastAsiaTheme="minorEastAsia"/>
          <w:sz w:val="24"/>
          <w:szCs w:val="24"/>
        </w:rPr>
        <w:t xml:space="preserve">  2 км.       </w:t>
      </w:r>
      <w:r w:rsidRPr="00AE6FCC">
        <w:rPr>
          <w:rFonts w:eastAsiaTheme="minorEastAsia"/>
          <w:b/>
          <w:sz w:val="24"/>
          <w:szCs w:val="24"/>
        </w:rPr>
        <w:t>Г.</w:t>
      </w:r>
      <w:r w:rsidRPr="00AE6FCC">
        <w:rPr>
          <w:rFonts w:eastAsiaTheme="minorEastAsia"/>
          <w:sz w:val="24"/>
          <w:szCs w:val="24"/>
        </w:rPr>
        <w:t xml:space="preserve">  1 км.</w:t>
      </w:r>
    </w:p>
    <w:p w:rsidR="00A64CB0" w:rsidRPr="00AE6FCC" w:rsidRDefault="00A64CB0" w:rsidP="00A64CB0">
      <w:pPr>
        <w:contextualSpacing/>
        <w:rPr>
          <w:rFonts w:eastAsiaTheme="minorEastAsia"/>
          <w:sz w:val="24"/>
          <w:szCs w:val="24"/>
        </w:rPr>
      </w:pPr>
      <w:r w:rsidRPr="00AE6FCC">
        <w:rPr>
          <w:rFonts w:eastAsiaTheme="minorEastAsia"/>
          <w:b/>
          <w:sz w:val="24"/>
          <w:szCs w:val="24"/>
        </w:rPr>
        <w:t xml:space="preserve">Задание 5. </w:t>
      </w:r>
      <w:r w:rsidRPr="00AE6FCC">
        <w:rPr>
          <w:rFonts w:eastAsiaTheme="minorEastAsia"/>
          <w:sz w:val="24"/>
          <w:szCs w:val="24"/>
        </w:rPr>
        <w:t xml:space="preserve">По закону гармонических колебаний  Х = 1 </w:t>
      </w:r>
      <w:r w:rsidRPr="00AE6FCC">
        <w:rPr>
          <w:rFonts w:eastAsiaTheme="minorEastAsia"/>
          <w:sz w:val="24"/>
          <w:szCs w:val="24"/>
          <w:lang w:val="en-US"/>
        </w:rPr>
        <w:t>cos</w:t>
      </w:r>
      <w:r w:rsidRPr="00AE6FCC">
        <w:rPr>
          <w:rFonts w:eastAsiaTheme="minorEastAsia"/>
          <w:sz w:val="24"/>
          <w:szCs w:val="24"/>
        </w:rPr>
        <w:t xml:space="preserve"> 2 </w:t>
      </w:r>
      <w:r w:rsidRPr="00AE6FCC">
        <w:rPr>
          <w:rFonts w:eastAsiaTheme="minorEastAsia"/>
          <w:sz w:val="24"/>
          <w:szCs w:val="24"/>
          <w:lang w:val="en-US"/>
        </w:rPr>
        <w:t>πt</w:t>
      </w:r>
      <w:r w:rsidRPr="00AE6FCC">
        <w:rPr>
          <w:rFonts w:eastAsiaTheme="minorEastAsia"/>
          <w:sz w:val="24"/>
          <w:szCs w:val="24"/>
        </w:rPr>
        <w:t>. Определить: амплитуду, период и частоту колебаний, если в формуле все величины выражены в единицах СИ.</w:t>
      </w:r>
    </w:p>
    <w:p w:rsidR="00A64CB0" w:rsidRPr="00AE6FCC" w:rsidRDefault="00A64CB0" w:rsidP="00A64CB0">
      <w:pPr>
        <w:contextualSpacing/>
        <w:rPr>
          <w:rFonts w:eastAsiaTheme="minorEastAsia"/>
          <w:sz w:val="24"/>
          <w:szCs w:val="24"/>
        </w:rPr>
      </w:pPr>
      <w:r w:rsidRPr="00AE6FCC">
        <w:rPr>
          <w:rFonts w:eastAsiaTheme="minorEastAsia"/>
          <w:b/>
          <w:sz w:val="24"/>
          <w:szCs w:val="24"/>
        </w:rPr>
        <w:t>А.</w:t>
      </w:r>
      <w:smartTag w:uri="urn:schemas-microsoft-com:office:smarttags" w:element="metricconverter">
        <w:smartTagPr>
          <w:attr w:name="ProductID" w:val="2 м"/>
        </w:smartTagPr>
        <w:r w:rsidRPr="00AE6FCC">
          <w:rPr>
            <w:rFonts w:eastAsiaTheme="minorEastAsia"/>
            <w:sz w:val="24"/>
            <w:szCs w:val="24"/>
          </w:rPr>
          <w:t>2 м</w:t>
        </w:r>
      </w:smartTag>
      <w:r w:rsidRPr="00AE6FCC">
        <w:rPr>
          <w:rFonts w:eastAsiaTheme="minorEastAsia"/>
          <w:sz w:val="24"/>
          <w:szCs w:val="24"/>
        </w:rPr>
        <w:t xml:space="preserve">, 1,5 Гц, 1 с. </w:t>
      </w:r>
      <w:r w:rsidRPr="00AE6FCC">
        <w:rPr>
          <w:rFonts w:eastAsiaTheme="minorEastAsia"/>
          <w:b/>
          <w:sz w:val="24"/>
          <w:szCs w:val="24"/>
        </w:rPr>
        <w:t xml:space="preserve">      Б.</w:t>
      </w:r>
      <w:smartTag w:uri="urn:schemas-microsoft-com:office:smarttags" w:element="metricconverter">
        <w:smartTagPr>
          <w:attr w:name="ProductID" w:val="2 м"/>
        </w:smartTagPr>
        <w:r w:rsidRPr="00AE6FCC">
          <w:rPr>
            <w:rFonts w:eastAsiaTheme="minorEastAsia"/>
            <w:sz w:val="24"/>
            <w:szCs w:val="24"/>
          </w:rPr>
          <w:t>2 м</w:t>
        </w:r>
      </w:smartTag>
      <w:r w:rsidRPr="00AE6FCC">
        <w:rPr>
          <w:rFonts w:eastAsiaTheme="minorEastAsia"/>
          <w:sz w:val="24"/>
          <w:szCs w:val="24"/>
        </w:rPr>
        <w:t xml:space="preserve">, 1 Гц, 1 с.        </w:t>
      </w:r>
      <w:r w:rsidRPr="00AE6FCC">
        <w:rPr>
          <w:rFonts w:eastAsiaTheme="minorEastAsia"/>
          <w:b/>
          <w:sz w:val="24"/>
          <w:szCs w:val="24"/>
        </w:rPr>
        <w:t>В.</w:t>
      </w:r>
      <w:smartTag w:uri="urn:schemas-microsoft-com:office:smarttags" w:element="metricconverter">
        <w:smartTagPr>
          <w:attr w:name="ProductID" w:val="1 м"/>
        </w:smartTagPr>
        <w:r w:rsidRPr="00AE6FCC">
          <w:rPr>
            <w:rFonts w:eastAsiaTheme="minorEastAsia"/>
            <w:sz w:val="24"/>
            <w:szCs w:val="24"/>
          </w:rPr>
          <w:t>1 м</w:t>
        </w:r>
      </w:smartTag>
      <w:r w:rsidRPr="00AE6FCC">
        <w:rPr>
          <w:rFonts w:eastAsiaTheme="minorEastAsia"/>
          <w:sz w:val="24"/>
          <w:szCs w:val="24"/>
        </w:rPr>
        <w:t xml:space="preserve">, 1 Гц, 1 с.   </w:t>
      </w:r>
      <w:r w:rsidRPr="00AE6FCC">
        <w:rPr>
          <w:rFonts w:eastAsiaTheme="minorEastAsia"/>
          <w:b/>
          <w:sz w:val="24"/>
          <w:szCs w:val="24"/>
        </w:rPr>
        <w:t>Г.</w:t>
      </w:r>
      <w:smartTag w:uri="urn:schemas-microsoft-com:office:smarttags" w:element="metricconverter">
        <w:smartTagPr>
          <w:attr w:name="ProductID" w:val="1 м"/>
        </w:smartTagPr>
        <w:r w:rsidRPr="00AE6FCC">
          <w:rPr>
            <w:rFonts w:eastAsiaTheme="minorEastAsia"/>
            <w:sz w:val="24"/>
            <w:szCs w:val="24"/>
          </w:rPr>
          <w:t>1 м</w:t>
        </w:r>
      </w:smartTag>
      <w:r w:rsidRPr="00AE6FCC">
        <w:rPr>
          <w:rFonts w:eastAsiaTheme="minorEastAsia"/>
          <w:sz w:val="24"/>
          <w:szCs w:val="24"/>
        </w:rPr>
        <w:t xml:space="preserve">, 2 Гц, 2 с.   </w:t>
      </w:r>
    </w:p>
    <w:p w:rsidR="00A64CB0" w:rsidRPr="00AE6FCC" w:rsidRDefault="00A64CB0" w:rsidP="00A64CB0">
      <w:pPr>
        <w:contextualSpacing/>
        <w:rPr>
          <w:rFonts w:eastAsiaTheme="minorEastAsia"/>
          <w:b/>
          <w:sz w:val="24"/>
          <w:szCs w:val="24"/>
        </w:rPr>
      </w:pPr>
      <w:r w:rsidRPr="00AE6FCC">
        <w:rPr>
          <w:rFonts w:eastAsiaTheme="minorEastAsia"/>
          <w:b/>
          <w:sz w:val="24"/>
          <w:szCs w:val="24"/>
        </w:rPr>
        <w:t>Задание 6.</w:t>
      </w:r>
      <w:r w:rsidRPr="00AE6FCC">
        <w:rPr>
          <w:rFonts w:eastAsiaTheme="minorEastAsia"/>
          <w:sz w:val="24"/>
          <w:szCs w:val="24"/>
        </w:rPr>
        <w:t>По графику волны и графику колебаний частиц в данной волне определите скорость распространения волны.</w:t>
      </w:r>
    </w:p>
    <w:p w:rsidR="00A64CB0" w:rsidRPr="00AE6FCC" w:rsidRDefault="00A64CB0" w:rsidP="00A64CB0">
      <w:pPr>
        <w:contextualSpacing/>
        <w:rPr>
          <w:rFonts w:eastAsiaTheme="minorEastAsia"/>
          <w:sz w:val="24"/>
          <w:szCs w:val="24"/>
        </w:rPr>
      </w:pPr>
    </w:p>
    <w:tbl>
      <w:tblPr>
        <w:tblW w:w="0" w:type="auto"/>
        <w:tblLook w:val="01E0"/>
      </w:tblPr>
      <w:tblGrid>
        <w:gridCol w:w="4772"/>
        <w:gridCol w:w="4799"/>
      </w:tblGrid>
      <w:tr w:rsidR="00A64CB0" w:rsidRPr="00AE6FCC" w:rsidTr="00A64CB0">
        <w:trPr>
          <w:trHeight w:val="368"/>
        </w:trPr>
        <w:tc>
          <w:tcPr>
            <w:tcW w:w="4772" w:type="dxa"/>
            <w:shd w:val="clear" w:color="auto" w:fill="auto"/>
            <w:hideMark/>
          </w:tcPr>
          <w:p w:rsidR="00A64CB0" w:rsidRPr="00AE6FCC" w:rsidRDefault="00A64CB0" w:rsidP="00A64CB0">
            <w:pPr>
              <w:rPr>
                <w:sz w:val="24"/>
                <w:szCs w:val="24"/>
              </w:rPr>
            </w:pPr>
            <w:r w:rsidRPr="00AE6FCC">
              <w:rPr>
                <w:sz w:val="24"/>
                <w:szCs w:val="24"/>
              </w:rPr>
              <w:t xml:space="preserve">      График волны</w:t>
            </w:r>
          </w:p>
        </w:tc>
        <w:tc>
          <w:tcPr>
            <w:tcW w:w="4799" w:type="dxa"/>
            <w:shd w:val="clear" w:color="auto" w:fill="auto"/>
            <w:hideMark/>
          </w:tcPr>
          <w:p w:rsidR="00A64CB0" w:rsidRPr="00AE6FCC" w:rsidRDefault="00A64CB0" w:rsidP="00A64CB0">
            <w:pPr>
              <w:rPr>
                <w:sz w:val="24"/>
                <w:szCs w:val="24"/>
              </w:rPr>
            </w:pPr>
            <w:r w:rsidRPr="00AE6FCC">
              <w:rPr>
                <w:sz w:val="24"/>
                <w:szCs w:val="24"/>
              </w:rPr>
              <w:t>График колебаний</w:t>
            </w:r>
          </w:p>
        </w:tc>
      </w:tr>
      <w:tr w:rsidR="00A64CB0" w:rsidRPr="00AE6FCC" w:rsidTr="00A64CB0">
        <w:trPr>
          <w:trHeight w:val="185"/>
        </w:trPr>
        <w:tc>
          <w:tcPr>
            <w:tcW w:w="4772" w:type="dxa"/>
            <w:shd w:val="clear" w:color="auto" w:fill="auto"/>
            <w:hideMark/>
          </w:tcPr>
          <w:p w:rsidR="00A64CB0" w:rsidRPr="00AE6FCC" w:rsidRDefault="00A64CB0" w:rsidP="00A64CB0">
            <w:pPr>
              <w:rPr>
                <w:sz w:val="24"/>
                <w:szCs w:val="24"/>
              </w:rPr>
            </w:pPr>
            <w:r w:rsidRPr="00AE6FCC">
              <w:rPr>
                <w:rFonts w:eastAsiaTheme="minorEastAsia"/>
                <w:sz w:val="24"/>
                <w:szCs w:val="24"/>
              </w:rPr>
              <w:object w:dxaOrig="4320" w:dyaOrig="2880">
                <v:shape id="_x0000_i1027" type="#_x0000_t75" style="width:153.2pt;height:103pt" o:ole="">
                  <v:imagedata r:id="rId21" o:title=""/>
                </v:shape>
                <o:OLEObject Type="Embed" ProgID="Word.Picture.8" ShapeID="_x0000_i1027" DrawAspect="Content" ObjectID="_1768297873" r:id="rId22"/>
              </w:object>
            </w:r>
          </w:p>
        </w:tc>
        <w:tc>
          <w:tcPr>
            <w:tcW w:w="4799" w:type="dxa"/>
            <w:shd w:val="clear" w:color="auto" w:fill="auto"/>
            <w:hideMark/>
          </w:tcPr>
          <w:p w:rsidR="00A64CB0" w:rsidRPr="00AE6FCC" w:rsidRDefault="00A64CB0" w:rsidP="00A64CB0">
            <w:pPr>
              <w:rPr>
                <w:sz w:val="24"/>
                <w:szCs w:val="24"/>
              </w:rPr>
            </w:pPr>
            <w:r w:rsidRPr="00AE6FCC">
              <w:rPr>
                <w:rFonts w:eastAsiaTheme="minorEastAsia"/>
                <w:sz w:val="24"/>
                <w:szCs w:val="24"/>
              </w:rPr>
              <w:object w:dxaOrig="4320" w:dyaOrig="2880">
                <v:shape id="_x0000_i1028" type="#_x0000_t75" style="width:127.25pt;height:83.7pt" o:ole="">
                  <v:imagedata r:id="rId23" o:title=""/>
                </v:shape>
                <o:OLEObject Type="Embed" ProgID="Word.Picture.8" ShapeID="_x0000_i1028" DrawAspect="Content" ObjectID="_1768297874" r:id="rId24"/>
              </w:object>
            </w:r>
          </w:p>
        </w:tc>
      </w:tr>
    </w:tbl>
    <w:p w:rsidR="00A64CB0" w:rsidRPr="00AE6FCC" w:rsidRDefault="00A64CB0" w:rsidP="00A64CB0">
      <w:pPr>
        <w:contextualSpacing/>
        <w:rPr>
          <w:rFonts w:eastAsiaTheme="minorEastAsia"/>
          <w:sz w:val="24"/>
          <w:szCs w:val="24"/>
        </w:rPr>
      </w:pPr>
      <w:r w:rsidRPr="00AE6FCC">
        <w:rPr>
          <w:rFonts w:eastAsiaTheme="minorEastAsia"/>
          <w:b/>
          <w:sz w:val="24"/>
          <w:szCs w:val="24"/>
        </w:rPr>
        <w:t>А.</w:t>
      </w:r>
      <w:r w:rsidRPr="00AE6FCC">
        <w:rPr>
          <w:rFonts w:eastAsiaTheme="minorEastAsia"/>
          <w:sz w:val="24"/>
          <w:szCs w:val="24"/>
        </w:rPr>
        <w:t xml:space="preserve">  0,5 м/с.             </w:t>
      </w:r>
      <w:r w:rsidRPr="00AE6FCC">
        <w:rPr>
          <w:rFonts w:eastAsiaTheme="minorEastAsia"/>
          <w:b/>
          <w:sz w:val="24"/>
          <w:szCs w:val="24"/>
        </w:rPr>
        <w:t>Б.</w:t>
      </w:r>
      <w:r w:rsidRPr="00AE6FCC">
        <w:rPr>
          <w:rFonts w:eastAsiaTheme="minorEastAsia"/>
          <w:sz w:val="24"/>
          <w:szCs w:val="24"/>
        </w:rPr>
        <w:t xml:space="preserve">  2 м/с</w:t>
      </w:r>
      <w:r w:rsidRPr="00AE6FCC">
        <w:rPr>
          <w:rFonts w:eastAsiaTheme="minorEastAsia"/>
          <w:b/>
          <w:sz w:val="24"/>
          <w:szCs w:val="24"/>
        </w:rPr>
        <w:t>.             В.</w:t>
      </w:r>
      <w:r w:rsidRPr="00AE6FCC">
        <w:rPr>
          <w:rFonts w:eastAsiaTheme="minorEastAsia"/>
          <w:sz w:val="24"/>
          <w:szCs w:val="24"/>
        </w:rPr>
        <w:t xml:space="preserve"> 4 м/с.         </w:t>
      </w:r>
      <w:r w:rsidRPr="00AE6FCC">
        <w:rPr>
          <w:rFonts w:eastAsiaTheme="minorEastAsia"/>
          <w:b/>
          <w:sz w:val="24"/>
          <w:szCs w:val="24"/>
        </w:rPr>
        <w:t>Г.</w:t>
      </w:r>
      <w:r w:rsidRPr="00AE6FCC">
        <w:rPr>
          <w:rFonts w:eastAsiaTheme="minorEastAsia"/>
          <w:sz w:val="24"/>
          <w:szCs w:val="24"/>
        </w:rPr>
        <w:t xml:space="preserve">  6 м/с.</w:t>
      </w:r>
    </w:p>
    <w:p w:rsidR="00A64CB0" w:rsidRPr="00AE6FCC" w:rsidRDefault="00A64CB0" w:rsidP="00A64CB0">
      <w:pPr>
        <w:contextualSpacing/>
        <w:rPr>
          <w:rFonts w:eastAsiaTheme="minorEastAsia"/>
          <w:b/>
          <w:sz w:val="24"/>
          <w:szCs w:val="24"/>
        </w:rPr>
      </w:pPr>
    </w:p>
    <w:p w:rsidR="00A64CB0" w:rsidRPr="00AE6FCC" w:rsidRDefault="00A64CB0" w:rsidP="00A64CB0">
      <w:pPr>
        <w:contextualSpacing/>
        <w:rPr>
          <w:rFonts w:eastAsiaTheme="minorEastAsia"/>
          <w:b/>
          <w:i/>
          <w:sz w:val="24"/>
          <w:szCs w:val="24"/>
        </w:rPr>
      </w:pPr>
      <w:r w:rsidRPr="00AE6FCC">
        <w:rPr>
          <w:rFonts w:eastAsiaTheme="minorEastAsia"/>
          <w:b/>
          <w:i/>
          <w:sz w:val="24"/>
          <w:szCs w:val="24"/>
        </w:rPr>
        <w:t>Решите задачи:</w:t>
      </w:r>
    </w:p>
    <w:p w:rsidR="00A64CB0" w:rsidRPr="00AE6FCC" w:rsidRDefault="00A64CB0" w:rsidP="00A64CB0">
      <w:pPr>
        <w:contextualSpacing/>
        <w:rPr>
          <w:sz w:val="24"/>
          <w:szCs w:val="24"/>
        </w:rPr>
      </w:pPr>
      <w:r w:rsidRPr="00AE6FCC">
        <w:rPr>
          <w:rFonts w:eastAsiaTheme="minorEastAsia"/>
          <w:b/>
          <w:sz w:val="24"/>
          <w:szCs w:val="24"/>
        </w:rPr>
        <w:t xml:space="preserve">Задание 7.  </w:t>
      </w:r>
      <w:r w:rsidRPr="00AE6FCC">
        <w:rPr>
          <w:sz w:val="24"/>
          <w:szCs w:val="24"/>
        </w:rPr>
        <w:t xml:space="preserve">Определите, сколько колебаний на морской волне совершит за 20 снадувная резиновая лодка, если скорость распространений волны 4 м/с, а ее длина волны </w:t>
      </w:r>
      <w:smartTag w:uri="urn:schemas-microsoft-com:office:smarttags" w:element="metricconverter">
        <w:smartTagPr>
          <w:attr w:name="ProductID" w:val="8 м"/>
        </w:smartTagPr>
        <w:r w:rsidRPr="00AE6FCC">
          <w:rPr>
            <w:sz w:val="24"/>
            <w:szCs w:val="24"/>
          </w:rPr>
          <w:t>8 м</w:t>
        </w:r>
      </w:smartTag>
      <w:r w:rsidRPr="00AE6FCC">
        <w:rPr>
          <w:sz w:val="24"/>
          <w:szCs w:val="24"/>
        </w:rPr>
        <w:t>.</w:t>
      </w:r>
    </w:p>
    <w:p w:rsidR="00A64CB0" w:rsidRPr="00AE6FCC" w:rsidRDefault="00A64CB0" w:rsidP="00A64CB0">
      <w:pPr>
        <w:contextualSpacing/>
        <w:rPr>
          <w:b/>
          <w:sz w:val="24"/>
          <w:szCs w:val="24"/>
        </w:rPr>
      </w:pPr>
      <w:r w:rsidRPr="00AE6FCC">
        <w:rPr>
          <w:b/>
          <w:sz w:val="24"/>
          <w:szCs w:val="24"/>
        </w:rPr>
        <w:t>Задание 8.</w:t>
      </w:r>
      <w:r w:rsidRPr="00AE6FCC">
        <w:rPr>
          <w:rFonts w:eastAsiaTheme="minorEastAsia"/>
          <w:sz w:val="24"/>
          <w:szCs w:val="24"/>
        </w:rPr>
        <w:t>Период колебаний второго маятника равен  1 с. Определите период колебаний первого мятника.</w:t>
      </w:r>
    </w:p>
    <w:p w:rsidR="00A64CB0" w:rsidRPr="00AE6FCC" w:rsidRDefault="00A64CB0" w:rsidP="00A64CB0">
      <w:pPr>
        <w:contextualSpacing/>
        <w:rPr>
          <w:b/>
          <w:sz w:val="24"/>
          <w:szCs w:val="24"/>
        </w:rPr>
      </w:pPr>
    </w:p>
    <w:p w:rsidR="00A64CB0" w:rsidRPr="00AE6FCC" w:rsidRDefault="00A64CB0" w:rsidP="00A64CB0">
      <w:pPr>
        <w:contextualSpacing/>
        <w:rPr>
          <w:rFonts w:eastAsiaTheme="minorEastAsia"/>
          <w:b/>
          <w:sz w:val="24"/>
          <w:szCs w:val="24"/>
        </w:rPr>
      </w:pPr>
      <w:r w:rsidRPr="00AE6FCC">
        <w:rPr>
          <w:rFonts w:eastAsiaTheme="minorEastAsia"/>
          <w:sz w:val="24"/>
          <w:szCs w:val="24"/>
        </w:rPr>
        <w:object w:dxaOrig="4320" w:dyaOrig="2880">
          <v:shape id="_x0000_i1029" type="#_x0000_t75" style="width:2in;height:96.3pt" o:ole="">
            <v:imagedata r:id="rId25" o:title=""/>
          </v:shape>
          <o:OLEObject Type="Embed" ProgID="Word.Picture.8" ShapeID="_x0000_i1029" DrawAspect="Content" ObjectID="_1768297875" r:id="rId26"/>
        </w:object>
      </w:r>
    </w:p>
    <w:p w:rsidR="00A64CB0" w:rsidRPr="00AE6FCC" w:rsidRDefault="00A64CB0" w:rsidP="00A64CB0">
      <w:pPr>
        <w:tabs>
          <w:tab w:val="left" w:pos="4125"/>
        </w:tabs>
        <w:rPr>
          <w:rFonts w:eastAsiaTheme="minorEastAsia"/>
          <w:sz w:val="24"/>
          <w:szCs w:val="24"/>
        </w:rPr>
      </w:pPr>
      <w:r w:rsidRPr="00AE6FCC">
        <w:rPr>
          <w:rFonts w:eastAsiaTheme="minorEastAsia"/>
          <w:sz w:val="24"/>
          <w:szCs w:val="24"/>
        </w:rPr>
        <w:tab/>
        <w:t>Вариант 2.</w:t>
      </w:r>
    </w:p>
    <w:p w:rsidR="00A64CB0" w:rsidRPr="00AE6FCC" w:rsidRDefault="00A64CB0" w:rsidP="00A64CB0">
      <w:pPr>
        <w:contextualSpacing/>
        <w:rPr>
          <w:rFonts w:eastAsiaTheme="minorEastAsia"/>
          <w:b/>
          <w:i/>
          <w:sz w:val="24"/>
          <w:szCs w:val="24"/>
        </w:rPr>
      </w:pPr>
      <w:r w:rsidRPr="00AE6FCC">
        <w:rPr>
          <w:rFonts w:eastAsiaTheme="minorEastAsia"/>
          <w:b/>
          <w:i/>
          <w:sz w:val="24"/>
          <w:szCs w:val="24"/>
        </w:rPr>
        <w:t>Выберите правильный ответ:</w:t>
      </w:r>
    </w:p>
    <w:p w:rsidR="00A64CB0" w:rsidRPr="00AE6FCC" w:rsidRDefault="00A64CB0" w:rsidP="00A64CB0">
      <w:pPr>
        <w:contextualSpacing/>
        <w:rPr>
          <w:sz w:val="24"/>
          <w:szCs w:val="24"/>
        </w:rPr>
      </w:pPr>
      <w:r w:rsidRPr="00AE6FCC">
        <w:rPr>
          <w:rFonts w:eastAsiaTheme="minorEastAsia"/>
          <w:b/>
          <w:sz w:val="24"/>
          <w:szCs w:val="24"/>
        </w:rPr>
        <w:t xml:space="preserve">Задание 1. </w:t>
      </w:r>
      <w:r w:rsidRPr="00AE6FCC">
        <w:rPr>
          <w:rFonts w:eastAsiaTheme="minorEastAsia"/>
          <w:sz w:val="24"/>
          <w:szCs w:val="24"/>
        </w:rPr>
        <w:t>Если период колебания маятника 1 с, то из положения 1 в положение 3 он будет двигаться время….</w:t>
      </w:r>
    </w:p>
    <w:p w:rsidR="00A64CB0" w:rsidRPr="00AE6FCC" w:rsidRDefault="00FE1AD5" w:rsidP="00A64CB0">
      <w:pPr>
        <w:contextualSpacing/>
        <w:rPr>
          <w:rFonts w:eastAsiaTheme="minorEastAsia"/>
          <w:b/>
          <w:sz w:val="24"/>
          <w:szCs w:val="24"/>
        </w:rPr>
      </w:pPr>
      <w:r w:rsidRPr="00FE1AD5">
        <w:rPr>
          <w:noProof/>
          <w:sz w:val="24"/>
          <w:szCs w:val="24"/>
          <w:lang w:eastAsia="en-US"/>
        </w:rPr>
        <w:pict>
          <v:shape id="_x0000_s1029" type="#_x0000_t75" style="position:absolute;left:0;text-align:left;margin-left:0;margin-top:4.25pt;width:121pt;height:79.45pt;z-index:251665408;mso-position-horizontal:left">
            <v:imagedata r:id="rId17" o:title=""/>
            <w10:wrap type="square" side="right"/>
          </v:shape>
          <o:OLEObject Type="Embed" ProgID="Word.Picture.8" ShapeID="_x0000_s1029" DrawAspect="Content" ObjectID="_1768297897" r:id="rId27"/>
        </w:pict>
      </w:r>
      <w:r w:rsidR="00A64CB0" w:rsidRPr="00AE6FCC">
        <w:rPr>
          <w:rFonts w:eastAsiaTheme="minorEastAsia"/>
          <w:b/>
          <w:sz w:val="24"/>
          <w:szCs w:val="24"/>
        </w:rPr>
        <w:t xml:space="preserve">А. </w:t>
      </w:r>
      <w:r w:rsidR="00A64CB0" w:rsidRPr="00AE6FCC">
        <w:rPr>
          <w:rFonts w:eastAsiaTheme="minorEastAsia"/>
          <w:sz w:val="24"/>
          <w:szCs w:val="24"/>
        </w:rPr>
        <w:t>1 с.</w:t>
      </w:r>
    </w:p>
    <w:p w:rsidR="00A64CB0" w:rsidRPr="00AE6FCC" w:rsidRDefault="00A64CB0" w:rsidP="00A64CB0">
      <w:pPr>
        <w:contextualSpacing/>
        <w:rPr>
          <w:rFonts w:eastAsiaTheme="minorEastAsia"/>
          <w:sz w:val="24"/>
          <w:szCs w:val="24"/>
        </w:rPr>
      </w:pPr>
      <w:r w:rsidRPr="00AE6FCC">
        <w:rPr>
          <w:rFonts w:eastAsiaTheme="minorEastAsia"/>
          <w:b/>
          <w:sz w:val="24"/>
          <w:szCs w:val="24"/>
        </w:rPr>
        <w:t>Б</w:t>
      </w:r>
      <w:r w:rsidRPr="00AE6FCC">
        <w:rPr>
          <w:rFonts w:eastAsiaTheme="minorEastAsia"/>
          <w:sz w:val="24"/>
          <w:szCs w:val="24"/>
        </w:rPr>
        <w:t>.  0,5 с.</w:t>
      </w:r>
    </w:p>
    <w:p w:rsidR="00A64CB0" w:rsidRPr="00AE6FCC" w:rsidRDefault="00A64CB0" w:rsidP="00A64CB0">
      <w:pPr>
        <w:contextualSpacing/>
        <w:rPr>
          <w:rFonts w:eastAsiaTheme="minorEastAsia"/>
          <w:sz w:val="24"/>
          <w:szCs w:val="24"/>
        </w:rPr>
      </w:pPr>
      <w:r w:rsidRPr="00AE6FCC">
        <w:rPr>
          <w:rFonts w:eastAsiaTheme="minorEastAsia"/>
          <w:b/>
          <w:sz w:val="24"/>
          <w:szCs w:val="24"/>
        </w:rPr>
        <w:lastRenderedPageBreak/>
        <w:t>В.</w:t>
      </w:r>
      <w:r w:rsidRPr="00AE6FCC">
        <w:rPr>
          <w:rFonts w:eastAsiaTheme="minorEastAsia"/>
          <w:sz w:val="24"/>
          <w:szCs w:val="24"/>
        </w:rPr>
        <w:t xml:space="preserve">  2 с.</w:t>
      </w:r>
      <w:r w:rsidRPr="00AE6FCC">
        <w:rPr>
          <w:rFonts w:eastAsiaTheme="minorEastAsia"/>
          <w:sz w:val="24"/>
          <w:szCs w:val="24"/>
        </w:rPr>
        <w:br/>
      </w:r>
      <w:r w:rsidRPr="00AE6FCC">
        <w:rPr>
          <w:rFonts w:eastAsiaTheme="minorEastAsia"/>
          <w:b/>
          <w:sz w:val="24"/>
          <w:szCs w:val="24"/>
        </w:rPr>
        <w:t>Г.</w:t>
      </w:r>
      <w:r w:rsidRPr="00AE6FCC">
        <w:rPr>
          <w:rFonts w:eastAsiaTheme="minorEastAsia"/>
          <w:sz w:val="24"/>
          <w:szCs w:val="24"/>
        </w:rPr>
        <w:t xml:space="preserve">  0,25 с.</w:t>
      </w:r>
    </w:p>
    <w:p w:rsidR="00A64CB0" w:rsidRPr="00AE6FCC" w:rsidRDefault="00A64CB0" w:rsidP="00A64CB0">
      <w:pPr>
        <w:contextualSpacing/>
        <w:rPr>
          <w:rFonts w:eastAsiaTheme="minorEastAsia"/>
          <w:sz w:val="24"/>
          <w:szCs w:val="24"/>
        </w:rPr>
      </w:pPr>
    </w:p>
    <w:p w:rsidR="00A64CB0" w:rsidRPr="00AE6FCC" w:rsidRDefault="00A64CB0" w:rsidP="00A64CB0">
      <w:pPr>
        <w:rPr>
          <w:rFonts w:eastAsiaTheme="minorEastAsia"/>
          <w:sz w:val="24"/>
          <w:szCs w:val="24"/>
        </w:rPr>
      </w:pPr>
      <w:r w:rsidRPr="00AE6FCC">
        <w:rPr>
          <w:rFonts w:eastAsiaTheme="minorEastAsia"/>
          <w:b/>
          <w:sz w:val="24"/>
          <w:szCs w:val="24"/>
        </w:rPr>
        <w:t xml:space="preserve">Задание 2.  </w:t>
      </w:r>
      <w:r w:rsidRPr="00AE6FCC">
        <w:rPr>
          <w:rFonts w:eastAsiaTheme="minorEastAsia"/>
          <w:sz w:val="24"/>
          <w:szCs w:val="24"/>
        </w:rPr>
        <w:t>Найдите длину волны, распространяющейся со скоростью 12 м/с, если  частицы в волне колеблются с частотой 0, 4 Гц.</w:t>
      </w:r>
    </w:p>
    <w:p w:rsidR="00A64CB0" w:rsidRPr="00AE6FCC" w:rsidRDefault="00A64CB0" w:rsidP="00A64CB0">
      <w:pPr>
        <w:contextualSpacing/>
        <w:rPr>
          <w:rFonts w:eastAsiaTheme="minorEastAsia"/>
          <w:b/>
          <w:sz w:val="24"/>
          <w:szCs w:val="24"/>
        </w:rPr>
      </w:pPr>
      <w:r w:rsidRPr="00AE6FCC">
        <w:rPr>
          <w:rFonts w:eastAsiaTheme="minorEastAsia"/>
          <w:b/>
          <w:sz w:val="24"/>
          <w:szCs w:val="24"/>
        </w:rPr>
        <w:t xml:space="preserve">А.  </w:t>
      </w:r>
      <w:r w:rsidRPr="00AE6FCC">
        <w:rPr>
          <w:rFonts w:eastAsiaTheme="minorEastAsia"/>
          <w:sz w:val="24"/>
          <w:szCs w:val="24"/>
        </w:rPr>
        <w:t xml:space="preserve">0,4 м.          </w:t>
      </w:r>
      <w:r w:rsidRPr="00AE6FCC">
        <w:rPr>
          <w:rFonts w:eastAsiaTheme="minorEastAsia"/>
          <w:b/>
          <w:sz w:val="24"/>
          <w:szCs w:val="24"/>
        </w:rPr>
        <w:t xml:space="preserve">Б.  </w:t>
      </w:r>
      <w:r w:rsidRPr="00AE6FCC">
        <w:rPr>
          <w:rFonts w:eastAsiaTheme="minorEastAsia"/>
          <w:sz w:val="24"/>
          <w:szCs w:val="24"/>
        </w:rPr>
        <w:t>12 м.</w:t>
      </w:r>
      <w:r w:rsidRPr="00AE6FCC">
        <w:rPr>
          <w:rFonts w:eastAsiaTheme="minorEastAsia"/>
          <w:b/>
          <w:sz w:val="24"/>
          <w:szCs w:val="24"/>
        </w:rPr>
        <w:t xml:space="preserve">      В.  </w:t>
      </w:r>
      <w:r w:rsidRPr="00AE6FCC">
        <w:rPr>
          <w:rFonts w:eastAsiaTheme="minorEastAsia"/>
          <w:sz w:val="24"/>
          <w:szCs w:val="24"/>
        </w:rPr>
        <w:t xml:space="preserve">4,8 м.    </w:t>
      </w:r>
      <w:r w:rsidRPr="00AE6FCC">
        <w:rPr>
          <w:rFonts w:eastAsiaTheme="minorEastAsia"/>
          <w:b/>
          <w:sz w:val="24"/>
          <w:szCs w:val="24"/>
        </w:rPr>
        <w:t xml:space="preserve">  Г.</w:t>
      </w:r>
      <w:r w:rsidRPr="00AE6FCC">
        <w:rPr>
          <w:rFonts w:eastAsiaTheme="minorEastAsia"/>
          <w:sz w:val="24"/>
          <w:szCs w:val="24"/>
        </w:rPr>
        <w:t>30 м.</w:t>
      </w:r>
    </w:p>
    <w:p w:rsidR="00A64CB0" w:rsidRPr="00AE6FCC" w:rsidRDefault="00A64CB0" w:rsidP="00A64CB0">
      <w:pPr>
        <w:contextualSpacing/>
        <w:rPr>
          <w:rFonts w:eastAsiaTheme="minorEastAsia"/>
          <w:sz w:val="24"/>
          <w:szCs w:val="24"/>
        </w:rPr>
      </w:pPr>
      <w:r w:rsidRPr="00AE6FCC">
        <w:rPr>
          <w:rFonts w:eastAsiaTheme="minorEastAsia"/>
          <w:b/>
          <w:sz w:val="24"/>
          <w:szCs w:val="24"/>
        </w:rPr>
        <w:t xml:space="preserve">Задание 3. </w:t>
      </w:r>
      <w:r w:rsidRPr="00AE6FCC">
        <w:rPr>
          <w:rFonts w:eastAsiaTheme="minorEastAsia"/>
          <w:sz w:val="24"/>
          <w:szCs w:val="24"/>
        </w:rPr>
        <w:t>По графику гармонических колебаний определите амплитуду,</w:t>
      </w:r>
      <w:r w:rsidRPr="00AE6FCC">
        <w:rPr>
          <w:rFonts w:eastAsiaTheme="minorEastAsia"/>
          <w:b/>
          <w:sz w:val="24"/>
          <w:szCs w:val="24"/>
        </w:rPr>
        <w:br w:type="textWrapping" w:clear="all"/>
      </w:r>
      <w:r w:rsidRPr="00AE6FCC">
        <w:rPr>
          <w:rFonts w:eastAsiaTheme="minorEastAsia"/>
          <w:sz w:val="24"/>
          <w:szCs w:val="24"/>
        </w:rPr>
        <w:t>период и частоту колебаний.</w:t>
      </w:r>
    </w:p>
    <w:p w:rsidR="00A64CB0" w:rsidRPr="00AE6FCC" w:rsidRDefault="00A64CB0" w:rsidP="00A64CB0">
      <w:pPr>
        <w:contextualSpacing/>
        <w:rPr>
          <w:rFonts w:eastAsiaTheme="minorEastAsia"/>
          <w:sz w:val="24"/>
          <w:szCs w:val="24"/>
        </w:rPr>
      </w:pPr>
      <w:r w:rsidRPr="00AE6FCC">
        <w:rPr>
          <w:rFonts w:eastAsiaTheme="minorEastAsia"/>
          <w:sz w:val="24"/>
          <w:szCs w:val="24"/>
        </w:rPr>
        <w:object w:dxaOrig="4320" w:dyaOrig="2880">
          <v:shape id="_x0000_i1030" type="#_x0000_t75" style="width:118.9pt;height:79.55pt" o:ole="">
            <v:imagedata r:id="rId28" o:title=""/>
          </v:shape>
          <o:OLEObject Type="Embed" ProgID="Word.Picture.8" ShapeID="_x0000_i1030" DrawAspect="Content" ObjectID="_1768297876" r:id="rId29"/>
        </w:object>
      </w:r>
    </w:p>
    <w:p w:rsidR="00A64CB0" w:rsidRPr="00AE6FCC" w:rsidRDefault="00A64CB0" w:rsidP="00A64CB0">
      <w:pPr>
        <w:contextualSpacing/>
        <w:rPr>
          <w:rFonts w:eastAsiaTheme="minorEastAsia"/>
          <w:sz w:val="24"/>
          <w:szCs w:val="24"/>
        </w:rPr>
      </w:pPr>
    </w:p>
    <w:p w:rsidR="00A64CB0" w:rsidRPr="00AE6FCC" w:rsidRDefault="00A64CB0" w:rsidP="00A64CB0">
      <w:pPr>
        <w:rPr>
          <w:rFonts w:eastAsiaTheme="minorEastAsia"/>
          <w:sz w:val="24"/>
          <w:szCs w:val="24"/>
        </w:rPr>
      </w:pPr>
      <w:r w:rsidRPr="00AE6FCC">
        <w:rPr>
          <w:rFonts w:eastAsiaTheme="minorEastAsia"/>
          <w:b/>
          <w:sz w:val="24"/>
          <w:szCs w:val="24"/>
        </w:rPr>
        <w:t xml:space="preserve">А.   </w:t>
      </w:r>
      <w:smartTag w:uri="urn:schemas-microsoft-com:office:smarttags" w:element="metricconverter">
        <w:smartTagPr>
          <w:attr w:name="ProductID" w:val="8 м"/>
        </w:smartTagPr>
        <w:r w:rsidRPr="00AE6FCC">
          <w:rPr>
            <w:rFonts w:eastAsiaTheme="minorEastAsia"/>
            <w:sz w:val="24"/>
            <w:szCs w:val="24"/>
          </w:rPr>
          <w:t>8 м</w:t>
        </w:r>
      </w:smartTag>
      <w:r w:rsidRPr="00AE6FCC">
        <w:rPr>
          <w:rFonts w:eastAsiaTheme="minorEastAsia"/>
          <w:sz w:val="24"/>
          <w:szCs w:val="24"/>
        </w:rPr>
        <w:t xml:space="preserve">; 12 с; 0,08 Гц.  </w:t>
      </w:r>
      <w:r w:rsidRPr="00AE6FCC">
        <w:rPr>
          <w:rFonts w:eastAsiaTheme="minorEastAsia"/>
          <w:b/>
          <w:sz w:val="24"/>
          <w:szCs w:val="24"/>
        </w:rPr>
        <w:t xml:space="preserve"> Б. </w:t>
      </w:r>
      <w:smartTag w:uri="urn:schemas-microsoft-com:office:smarttags" w:element="metricconverter">
        <w:smartTagPr>
          <w:attr w:name="ProductID" w:val="4 м"/>
        </w:smartTagPr>
        <w:r w:rsidRPr="00AE6FCC">
          <w:rPr>
            <w:rFonts w:eastAsiaTheme="minorEastAsia"/>
            <w:sz w:val="24"/>
            <w:szCs w:val="24"/>
          </w:rPr>
          <w:t>4 м</w:t>
        </w:r>
      </w:smartTag>
      <w:r w:rsidRPr="00AE6FCC">
        <w:rPr>
          <w:rFonts w:eastAsiaTheme="minorEastAsia"/>
          <w:sz w:val="24"/>
          <w:szCs w:val="24"/>
        </w:rPr>
        <w:t xml:space="preserve">; 12 с; 0,08 Гц.   </w:t>
      </w:r>
      <w:r w:rsidRPr="00AE6FCC">
        <w:rPr>
          <w:rFonts w:eastAsiaTheme="minorEastAsia"/>
          <w:b/>
          <w:sz w:val="24"/>
          <w:szCs w:val="24"/>
        </w:rPr>
        <w:t xml:space="preserve">В. </w:t>
      </w:r>
      <w:smartTag w:uri="urn:schemas-microsoft-com:office:smarttags" w:element="metricconverter">
        <w:smartTagPr>
          <w:attr w:name="ProductID" w:val="4 м"/>
        </w:smartTagPr>
        <w:r w:rsidRPr="00AE6FCC">
          <w:rPr>
            <w:rFonts w:eastAsiaTheme="minorEastAsia"/>
            <w:sz w:val="24"/>
            <w:szCs w:val="24"/>
          </w:rPr>
          <w:t>4 м</w:t>
        </w:r>
      </w:smartTag>
      <w:r w:rsidRPr="00AE6FCC">
        <w:rPr>
          <w:rFonts w:eastAsiaTheme="minorEastAsia"/>
          <w:sz w:val="24"/>
          <w:szCs w:val="24"/>
        </w:rPr>
        <w:t xml:space="preserve">; 6 с; 0,16 Гц.  </w:t>
      </w:r>
      <w:r w:rsidRPr="00AE6FCC">
        <w:rPr>
          <w:rFonts w:eastAsiaTheme="minorEastAsia"/>
          <w:b/>
          <w:sz w:val="24"/>
          <w:szCs w:val="24"/>
        </w:rPr>
        <w:t xml:space="preserve"> Г.</w:t>
      </w:r>
      <w:smartTag w:uri="urn:schemas-microsoft-com:office:smarttags" w:element="metricconverter">
        <w:smartTagPr>
          <w:attr w:name="ProductID" w:val="8 м"/>
        </w:smartTagPr>
        <w:r w:rsidRPr="00AE6FCC">
          <w:rPr>
            <w:rFonts w:eastAsiaTheme="minorEastAsia"/>
            <w:sz w:val="24"/>
            <w:szCs w:val="24"/>
          </w:rPr>
          <w:t>8 м</w:t>
        </w:r>
      </w:smartTag>
      <w:r w:rsidRPr="00AE6FCC">
        <w:rPr>
          <w:rFonts w:eastAsiaTheme="minorEastAsia"/>
          <w:sz w:val="24"/>
          <w:szCs w:val="24"/>
        </w:rPr>
        <w:t>;  6 с; 0,16 Гц.</w:t>
      </w:r>
    </w:p>
    <w:p w:rsidR="00A64CB0" w:rsidRPr="00AE6FCC" w:rsidRDefault="00A64CB0" w:rsidP="00A64CB0">
      <w:pPr>
        <w:contextualSpacing/>
        <w:rPr>
          <w:rFonts w:eastAsiaTheme="minorEastAsia"/>
          <w:b/>
          <w:sz w:val="24"/>
          <w:szCs w:val="24"/>
        </w:rPr>
      </w:pPr>
      <w:r w:rsidRPr="00AE6FCC">
        <w:rPr>
          <w:rFonts w:eastAsiaTheme="minorEastAsia"/>
          <w:b/>
          <w:sz w:val="24"/>
          <w:szCs w:val="24"/>
        </w:rPr>
        <w:t xml:space="preserve">Задание 4. </w:t>
      </w:r>
      <w:r w:rsidRPr="00AE6FCC">
        <w:rPr>
          <w:rFonts w:eastAsiaTheme="minorEastAsia"/>
          <w:sz w:val="24"/>
          <w:szCs w:val="24"/>
        </w:rPr>
        <w:t>Через какое время человек услышит эхо, если расстояние до преграды, отражающий звук  68 м. Скорость звука в воздухе 340 м/с.</w:t>
      </w:r>
    </w:p>
    <w:p w:rsidR="00A64CB0" w:rsidRPr="00AE6FCC" w:rsidRDefault="00A64CB0" w:rsidP="00A64CB0">
      <w:pPr>
        <w:contextualSpacing/>
        <w:rPr>
          <w:rFonts w:eastAsiaTheme="minorEastAsia"/>
          <w:sz w:val="24"/>
          <w:szCs w:val="24"/>
        </w:rPr>
      </w:pPr>
      <w:r w:rsidRPr="00AE6FCC">
        <w:rPr>
          <w:rFonts w:eastAsiaTheme="minorEastAsia"/>
          <w:b/>
          <w:sz w:val="24"/>
          <w:szCs w:val="24"/>
        </w:rPr>
        <w:t>А.</w:t>
      </w:r>
      <w:r w:rsidRPr="00AE6FCC">
        <w:rPr>
          <w:rFonts w:eastAsiaTheme="minorEastAsia"/>
          <w:sz w:val="24"/>
          <w:szCs w:val="24"/>
        </w:rPr>
        <w:t xml:space="preserve">  0,4 с.        </w:t>
      </w:r>
      <w:r w:rsidRPr="00AE6FCC">
        <w:rPr>
          <w:rFonts w:eastAsiaTheme="minorEastAsia"/>
          <w:b/>
          <w:sz w:val="24"/>
          <w:szCs w:val="24"/>
        </w:rPr>
        <w:t>Б.</w:t>
      </w:r>
      <w:r w:rsidRPr="00AE6FCC">
        <w:rPr>
          <w:rFonts w:eastAsiaTheme="minorEastAsia"/>
          <w:sz w:val="24"/>
          <w:szCs w:val="24"/>
        </w:rPr>
        <w:t xml:space="preserve">  0,3 с.        </w:t>
      </w:r>
      <w:r w:rsidRPr="00AE6FCC">
        <w:rPr>
          <w:rFonts w:eastAsiaTheme="minorEastAsia"/>
          <w:b/>
          <w:sz w:val="24"/>
          <w:szCs w:val="24"/>
        </w:rPr>
        <w:t>В.</w:t>
      </w:r>
      <w:r w:rsidRPr="00AE6FCC">
        <w:rPr>
          <w:rFonts w:eastAsiaTheme="minorEastAsia"/>
          <w:sz w:val="24"/>
          <w:szCs w:val="24"/>
        </w:rPr>
        <w:t xml:space="preserve">  0,2 с.       </w:t>
      </w:r>
      <w:r w:rsidRPr="00AE6FCC">
        <w:rPr>
          <w:rFonts w:eastAsiaTheme="minorEastAsia"/>
          <w:b/>
          <w:sz w:val="24"/>
          <w:szCs w:val="24"/>
        </w:rPr>
        <w:t>Г.</w:t>
      </w:r>
      <w:r w:rsidRPr="00AE6FCC">
        <w:rPr>
          <w:rFonts w:eastAsiaTheme="minorEastAsia"/>
          <w:sz w:val="24"/>
          <w:szCs w:val="24"/>
        </w:rPr>
        <w:t xml:space="preserve">  0,1 с.</w:t>
      </w:r>
    </w:p>
    <w:p w:rsidR="00A64CB0" w:rsidRPr="00AE6FCC" w:rsidRDefault="00A64CB0" w:rsidP="00A64CB0">
      <w:pPr>
        <w:rPr>
          <w:rFonts w:eastAsiaTheme="minorEastAsia"/>
          <w:sz w:val="24"/>
          <w:szCs w:val="24"/>
        </w:rPr>
      </w:pPr>
      <w:r w:rsidRPr="00AE6FCC">
        <w:rPr>
          <w:rFonts w:eastAsiaTheme="minorEastAsia"/>
          <w:b/>
          <w:sz w:val="24"/>
          <w:szCs w:val="24"/>
        </w:rPr>
        <w:t xml:space="preserve">Задание 5. </w:t>
      </w:r>
      <w:r w:rsidRPr="00AE6FCC">
        <w:rPr>
          <w:rFonts w:eastAsiaTheme="minorEastAsia"/>
          <w:sz w:val="24"/>
          <w:szCs w:val="24"/>
        </w:rPr>
        <w:t xml:space="preserve">По закону гармонических колебаний Х = 0,2 </w:t>
      </w:r>
      <w:r w:rsidRPr="00AE6FCC">
        <w:rPr>
          <w:rFonts w:eastAsiaTheme="minorEastAsia"/>
          <w:sz w:val="24"/>
          <w:szCs w:val="24"/>
          <w:lang w:val="en-US"/>
        </w:rPr>
        <w:t>sin</w:t>
      </w:r>
      <w:r w:rsidRPr="00AE6FCC">
        <w:rPr>
          <w:rFonts w:eastAsiaTheme="minorEastAsia"/>
          <w:sz w:val="24"/>
          <w:szCs w:val="24"/>
        </w:rPr>
        <w:t xml:space="preserve"> 4 </w:t>
      </w:r>
      <w:r w:rsidRPr="00AE6FCC">
        <w:rPr>
          <w:rFonts w:eastAsiaTheme="minorEastAsia"/>
          <w:sz w:val="24"/>
          <w:szCs w:val="24"/>
          <w:lang w:val="en-US"/>
        </w:rPr>
        <w:t>πt</w:t>
      </w:r>
      <w:r w:rsidRPr="00AE6FCC">
        <w:rPr>
          <w:rFonts w:eastAsiaTheme="minorEastAsia"/>
          <w:sz w:val="24"/>
          <w:szCs w:val="24"/>
        </w:rPr>
        <w:t>.Определить: амплитуду, период и частоту колебаний, если в формуле все величины выражены в единицах СИ.</w:t>
      </w:r>
    </w:p>
    <w:p w:rsidR="00A64CB0" w:rsidRPr="00AE6FCC" w:rsidRDefault="00A64CB0" w:rsidP="00A64CB0">
      <w:pPr>
        <w:contextualSpacing/>
        <w:rPr>
          <w:rFonts w:eastAsiaTheme="minorEastAsia"/>
          <w:sz w:val="24"/>
          <w:szCs w:val="24"/>
        </w:rPr>
      </w:pPr>
      <w:r w:rsidRPr="00AE6FCC">
        <w:rPr>
          <w:rFonts w:eastAsiaTheme="minorEastAsia"/>
          <w:b/>
          <w:sz w:val="24"/>
          <w:szCs w:val="24"/>
        </w:rPr>
        <w:t>А.</w:t>
      </w:r>
      <w:smartTag w:uri="urn:schemas-microsoft-com:office:smarttags" w:element="metricconverter">
        <w:smartTagPr>
          <w:attr w:name="ProductID" w:val="4 м"/>
        </w:smartTagPr>
        <w:r w:rsidRPr="00AE6FCC">
          <w:rPr>
            <w:rFonts w:eastAsiaTheme="minorEastAsia"/>
            <w:sz w:val="24"/>
            <w:szCs w:val="24"/>
          </w:rPr>
          <w:t>4 м</w:t>
        </w:r>
      </w:smartTag>
      <w:r w:rsidRPr="00AE6FCC">
        <w:rPr>
          <w:rFonts w:eastAsiaTheme="minorEastAsia"/>
          <w:sz w:val="24"/>
          <w:szCs w:val="24"/>
        </w:rPr>
        <w:t>, 0,2 Гц, 20 с.</w:t>
      </w:r>
      <w:r w:rsidRPr="00AE6FCC">
        <w:rPr>
          <w:rFonts w:eastAsiaTheme="minorEastAsia"/>
          <w:b/>
          <w:sz w:val="24"/>
          <w:szCs w:val="24"/>
        </w:rPr>
        <w:t xml:space="preserve">   Б.</w:t>
      </w:r>
      <w:smartTag w:uri="urn:schemas-microsoft-com:office:smarttags" w:element="metricconverter">
        <w:smartTagPr>
          <w:attr w:name="ProductID" w:val="0,2 м"/>
        </w:smartTagPr>
        <w:r w:rsidRPr="00AE6FCC">
          <w:rPr>
            <w:rFonts w:eastAsiaTheme="minorEastAsia"/>
            <w:sz w:val="24"/>
            <w:szCs w:val="24"/>
          </w:rPr>
          <w:t>0,2 м</w:t>
        </w:r>
      </w:smartTag>
      <w:r w:rsidRPr="00AE6FCC">
        <w:rPr>
          <w:rFonts w:eastAsiaTheme="minorEastAsia"/>
          <w:sz w:val="24"/>
          <w:szCs w:val="24"/>
        </w:rPr>
        <w:t xml:space="preserve">, 2 Гц, 0,5 с    </w:t>
      </w:r>
      <w:r w:rsidRPr="00AE6FCC">
        <w:rPr>
          <w:rFonts w:eastAsiaTheme="minorEastAsia"/>
          <w:b/>
          <w:sz w:val="24"/>
          <w:szCs w:val="24"/>
        </w:rPr>
        <w:t>В.</w:t>
      </w:r>
      <w:smartTag w:uri="urn:schemas-microsoft-com:office:smarttags" w:element="metricconverter">
        <w:smartTagPr>
          <w:attr w:name="ProductID" w:val="0,2 м"/>
        </w:smartTagPr>
        <w:r w:rsidRPr="00AE6FCC">
          <w:rPr>
            <w:rFonts w:eastAsiaTheme="minorEastAsia"/>
            <w:sz w:val="24"/>
            <w:szCs w:val="24"/>
          </w:rPr>
          <w:t>0,2 м</w:t>
        </w:r>
      </w:smartTag>
      <w:r w:rsidRPr="00AE6FCC">
        <w:rPr>
          <w:rFonts w:eastAsiaTheme="minorEastAsia"/>
          <w:sz w:val="24"/>
          <w:szCs w:val="24"/>
        </w:rPr>
        <w:t xml:space="preserve">, 4 Гц, 2 с.   </w:t>
      </w:r>
      <w:r w:rsidRPr="00AE6FCC">
        <w:rPr>
          <w:rFonts w:eastAsiaTheme="minorEastAsia"/>
          <w:b/>
          <w:sz w:val="24"/>
          <w:szCs w:val="24"/>
        </w:rPr>
        <w:t>Г.</w:t>
      </w:r>
      <w:smartTag w:uri="urn:schemas-microsoft-com:office:smarttags" w:element="metricconverter">
        <w:smartTagPr>
          <w:attr w:name="ProductID" w:val="4 м"/>
        </w:smartTagPr>
        <w:r w:rsidRPr="00AE6FCC">
          <w:rPr>
            <w:rFonts w:eastAsiaTheme="minorEastAsia"/>
            <w:sz w:val="24"/>
            <w:szCs w:val="24"/>
          </w:rPr>
          <w:t>4 м</w:t>
        </w:r>
      </w:smartTag>
      <w:r w:rsidRPr="00AE6FCC">
        <w:rPr>
          <w:rFonts w:eastAsiaTheme="minorEastAsia"/>
          <w:sz w:val="24"/>
          <w:szCs w:val="24"/>
        </w:rPr>
        <w:t xml:space="preserve">, 4Гц, 0,25 с.  </w:t>
      </w:r>
    </w:p>
    <w:p w:rsidR="00A64CB0" w:rsidRPr="00AE6FCC" w:rsidRDefault="00A64CB0" w:rsidP="00A64CB0">
      <w:pPr>
        <w:contextualSpacing/>
        <w:rPr>
          <w:rFonts w:eastAsiaTheme="minorEastAsia"/>
          <w:sz w:val="24"/>
          <w:szCs w:val="24"/>
        </w:rPr>
      </w:pPr>
    </w:p>
    <w:p w:rsidR="00A64CB0" w:rsidRPr="00AE6FCC" w:rsidRDefault="00A64CB0" w:rsidP="00A64CB0">
      <w:pPr>
        <w:contextualSpacing/>
        <w:rPr>
          <w:rFonts w:eastAsiaTheme="minorEastAsia"/>
          <w:sz w:val="24"/>
          <w:szCs w:val="24"/>
        </w:rPr>
      </w:pPr>
      <w:r w:rsidRPr="00AE6FCC">
        <w:rPr>
          <w:rFonts w:eastAsiaTheme="minorEastAsia"/>
          <w:b/>
          <w:sz w:val="24"/>
          <w:szCs w:val="24"/>
        </w:rPr>
        <w:t>Задание 6.</w:t>
      </w:r>
      <w:r w:rsidRPr="00AE6FCC">
        <w:rPr>
          <w:rFonts w:eastAsiaTheme="minorEastAsia"/>
          <w:sz w:val="24"/>
          <w:szCs w:val="24"/>
        </w:rPr>
        <w:t>По графику волны и графику колебаний частиц в данной волне определите скорость распространения волны.</w:t>
      </w:r>
    </w:p>
    <w:p w:rsidR="00A64CB0" w:rsidRPr="00AE6FCC" w:rsidRDefault="00A64CB0" w:rsidP="00A64CB0">
      <w:pPr>
        <w:contextualSpacing/>
        <w:rPr>
          <w:rFonts w:eastAsiaTheme="minorEastAsia"/>
          <w:sz w:val="24"/>
          <w:szCs w:val="24"/>
        </w:rPr>
      </w:pPr>
    </w:p>
    <w:tbl>
      <w:tblPr>
        <w:tblW w:w="0" w:type="auto"/>
        <w:tblLook w:val="01E0"/>
      </w:tblPr>
      <w:tblGrid>
        <w:gridCol w:w="4772"/>
        <w:gridCol w:w="4799"/>
      </w:tblGrid>
      <w:tr w:rsidR="00A64CB0" w:rsidRPr="00AE6FCC" w:rsidTr="00A64CB0">
        <w:trPr>
          <w:trHeight w:val="368"/>
        </w:trPr>
        <w:tc>
          <w:tcPr>
            <w:tcW w:w="4772" w:type="dxa"/>
            <w:shd w:val="clear" w:color="auto" w:fill="auto"/>
            <w:hideMark/>
          </w:tcPr>
          <w:p w:rsidR="00A64CB0" w:rsidRPr="00AE6FCC" w:rsidRDefault="00A64CB0" w:rsidP="00A64CB0">
            <w:pPr>
              <w:rPr>
                <w:sz w:val="24"/>
                <w:szCs w:val="24"/>
              </w:rPr>
            </w:pPr>
            <w:r w:rsidRPr="00AE6FCC">
              <w:rPr>
                <w:sz w:val="24"/>
                <w:szCs w:val="24"/>
              </w:rPr>
              <w:t>График волны</w:t>
            </w:r>
          </w:p>
        </w:tc>
        <w:tc>
          <w:tcPr>
            <w:tcW w:w="4799" w:type="dxa"/>
            <w:shd w:val="clear" w:color="auto" w:fill="auto"/>
            <w:hideMark/>
          </w:tcPr>
          <w:p w:rsidR="00A64CB0" w:rsidRPr="00AE6FCC" w:rsidRDefault="00A64CB0" w:rsidP="00A64CB0">
            <w:pPr>
              <w:rPr>
                <w:sz w:val="24"/>
                <w:szCs w:val="24"/>
              </w:rPr>
            </w:pPr>
            <w:r w:rsidRPr="00AE6FCC">
              <w:rPr>
                <w:sz w:val="24"/>
                <w:szCs w:val="24"/>
              </w:rPr>
              <w:t>График колебаний</w:t>
            </w:r>
          </w:p>
        </w:tc>
      </w:tr>
      <w:tr w:rsidR="00A64CB0" w:rsidRPr="00AE6FCC" w:rsidTr="00A64CB0">
        <w:trPr>
          <w:trHeight w:val="185"/>
        </w:trPr>
        <w:tc>
          <w:tcPr>
            <w:tcW w:w="4772" w:type="dxa"/>
            <w:shd w:val="clear" w:color="auto" w:fill="auto"/>
            <w:hideMark/>
          </w:tcPr>
          <w:p w:rsidR="00A64CB0" w:rsidRPr="00AE6FCC" w:rsidRDefault="00A64CB0" w:rsidP="00A64CB0">
            <w:pPr>
              <w:rPr>
                <w:sz w:val="24"/>
                <w:szCs w:val="24"/>
              </w:rPr>
            </w:pPr>
            <w:r w:rsidRPr="00AE6FCC">
              <w:rPr>
                <w:rFonts w:eastAsiaTheme="minorEastAsia"/>
                <w:sz w:val="24"/>
                <w:szCs w:val="24"/>
              </w:rPr>
              <w:object w:dxaOrig="4320" w:dyaOrig="2880">
                <v:shape id="_x0000_i1031" type="#_x0000_t75" style="width:152.35pt;height:100.45pt" o:ole="">
                  <v:imagedata r:id="rId30" o:title=""/>
                </v:shape>
                <o:OLEObject Type="Embed" ProgID="Word.Picture.8" ShapeID="_x0000_i1031" DrawAspect="Content" ObjectID="_1768297877" r:id="rId31"/>
              </w:object>
            </w:r>
          </w:p>
        </w:tc>
        <w:tc>
          <w:tcPr>
            <w:tcW w:w="4799" w:type="dxa"/>
            <w:shd w:val="clear" w:color="auto" w:fill="auto"/>
            <w:hideMark/>
          </w:tcPr>
          <w:p w:rsidR="00A64CB0" w:rsidRPr="00AE6FCC" w:rsidRDefault="00A64CB0" w:rsidP="00A64CB0">
            <w:pPr>
              <w:rPr>
                <w:sz w:val="24"/>
                <w:szCs w:val="24"/>
              </w:rPr>
            </w:pPr>
            <w:r w:rsidRPr="00AE6FCC">
              <w:rPr>
                <w:rFonts w:eastAsiaTheme="minorEastAsia"/>
                <w:sz w:val="24"/>
                <w:szCs w:val="24"/>
              </w:rPr>
              <w:object w:dxaOrig="4320" w:dyaOrig="2880">
                <v:shape id="_x0000_i1032" type="#_x0000_t75" style="width:129.75pt;height:87.9pt" o:ole="">
                  <v:imagedata r:id="rId32" o:title=""/>
                </v:shape>
                <o:OLEObject Type="Embed" ProgID="Word.Picture.8" ShapeID="_x0000_i1032" DrawAspect="Content" ObjectID="_1768297878" r:id="rId33"/>
              </w:object>
            </w:r>
          </w:p>
        </w:tc>
      </w:tr>
    </w:tbl>
    <w:p w:rsidR="00A64CB0" w:rsidRPr="00AE6FCC" w:rsidRDefault="00A64CB0" w:rsidP="00A64CB0">
      <w:pPr>
        <w:contextualSpacing/>
        <w:rPr>
          <w:rFonts w:eastAsiaTheme="minorEastAsia"/>
          <w:sz w:val="24"/>
          <w:szCs w:val="24"/>
        </w:rPr>
      </w:pPr>
      <w:r w:rsidRPr="00AE6FCC">
        <w:rPr>
          <w:rFonts w:eastAsiaTheme="minorEastAsia"/>
          <w:b/>
          <w:sz w:val="24"/>
          <w:szCs w:val="24"/>
        </w:rPr>
        <w:t>А.</w:t>
      </w:r>
      <w:r w:rsidRPr="00AE6FCC">
        <w:rPr>
          <w:rFonts w:eastAsiaTheme="minorEastAsia"/>
          <w:sz w:val="24"/>
          <w:szCs w:val="24"/>
        </w:rPr>
        <w:t xml:space="preserve">  16 м/с.             </w:t>
      </w:r>
      <w:r w:rsidRPr="00AE6FCC">
        <w:rPr>
          <w:rFonts w:eastAsiaTheme="minorEastAsia"/>
          <w:b/>
          <w:sz w:val="24"/>
          <w:szCs w:val="24"/>
        </w:rPr>
        <w:t>Б.</w:t>
      </w:r>
      <w:r w:rsidRPr="00AE6FCC">
        <w:rPr>
          <w:rFonts w:eastAsiaTheme="minorEastAsia"/>
          <w:sz w:val="24"/>
          <w:szCs w:val="24"/>
        </w:rPr>
        <w:t xml:space="preserve">  1 м/с</w:t>
      </w:r>
      <w:r w:rsidRPr="00AE6FCC">
        <w:rPr>
          <w:rFonts w:eastAsiaTheme="minorEastAsia"/>
          <w:b/>
          <w:sz w:val="24"/>
          <w:szCs w:val="24"/>
        </w:rPr>
        <w:t>.             В.</w:t>
      </w:r>
      <w:r w:rsidRPr="00AE6FCC">
        <w:rPr>
          <w:rFonts w:eastAsiaTheme="minorEastAsia"/>
          <w:sz w:val="24"/>
          <w:szCs w:val="24"/>
        </w:rPr>
        <w:t xml:space="preserve"> 3 м/с.         </w:t>
      </w:r>
      <w:r w:rsidRPr="00AE6FCC">
        <w:rPr>
          <w:rFonts w:eastAsiaTheme="minorEastAsia"/>
          <w:b/>
          <w:sz w:val="24"/>
          <w:szCs w:val="24"/>
        </w:rPr>
        <w:t>Г.</w:t>
      </w:r>
      <w:r w:rsidRPr="00AE6FCC">
        <w:rPr>
          <w:rFonts w:eastAsiaTheme="minorEastAsia"/>
          <w:sz w:val="24"/>
          <w:szCs w:val="24"/>
        </w:rPr>
        <w:t xml:space="preserve">  12 м/с.</w:t>
      </w:r>
    </w:p>
    <w:p w:rsidR="00A64CB0" w:rsidRPr="00AE6FCC" w:rsidRDefault="00A64CB0" w:rsidP="00A64CB0">
      <w:pPr>
        <w:contextualSpacing/>
        <w:rPr>
          <w:rFonts w:eastAsiaTheme="minorEastAsia"/>
          <w:sz w:val="24"/>
          <w:szCs w:val="24"/>
        </w:rPr>
      </w:pPr>
    </w:p>
    <w:p w:rsidR="00A64CB0" w:rsidRPr="00AE6FCC" w:rsidRDefault="00A64CB0" w:rsidP="00A64CB0">
      <w:pPr>
        <w:contextualSpacing/>
        <w:rPr>
          <w:rFonts w:eastAsiaTheme="minorEastAsia"/>
          <w:b/>
          <w:i/>
          <w:sz w:val="24"/>
          <w:szCs w:val="24"/>
        </w:rPr>
      </w:pPr>
      <w:r w:rsidRPr="00AE6FCC">
        <w:rPr>
          <w:rFonts w:eastAsiaTheme="minorEastAsia"/>
          <w:b/>
          <w:i/>
          <w:sz w:val="24"/>
          <w:szCs w:val="24"/>
        </w:rPr>
        <w:t>Решите задачи:</w:t>
      </w:r>
    </w:p>
    <w:p w:rsidR="00A64CB0" w:rsidRPr="00AE6FCC" w:rsidRDefault="00A64CB0" w:rsidP="00A64CB0">
      <w:pPr>
        <w:rPr>
          <w:sz w:val="24"/>
          <w:szCs w:val="24"/>
        </w:rPr>
      </w:pPr>
      <w:r w:rsidRPr="00AE6FCC">
        <w:rPr>
          <w:rFonts w:eastAsiaTheme="minorEastAsia"/>
          <w:b/>
          <w:sz w:val="24"/>
          <w:szCs w:val="24"/>
        </w:rPr>
        <w:t xml:space="preserve">Задание 7.  </w:t>
      </w:r>
      <w:r w:rsidRPr="00AE6FCC">
        <w:rPr>
          <w:sz w:val="24"/>
          <w:szCs w:val="24"/>
        </w:rPr>
        <w:t>Чему равна длина волны на воде, если скорость распространения волн равна 2,4 м/с, а тело, плавающее на воде, совершает 30 колебаний за        20 с.</w:t>
      </w:r>
    </w:p>
    <w:p w:rsidR="00A64CB0" w:rsidRPr="00AE6FCC" w:rsidRDefault="00A64CB0" w:rsidP="00A64CB0">
      <w:pPr>
        <w:contextualSpacing/>
        <w:rPr>
          <w:sz w:val="24"/>
          <w:szCs w:val="24"/>
        </w:rPr>
      </w:pPr>
    </w:p>
    <w:p w:rsidR="00A64CB0" w:rsidRPr="00AE6FCC" w:rsidRDefault="00A64CB0" w:rsidP="00A64CB0">
      <w:pPr>
        <w:contextualSpacing/>
        <w:rPr>
          <w:rFonts w:eastAsiaTheme="minorEastAsia"/>
          <w:b/>
          <w:sz w:val="24"/>
          <w:szCs w:val="24"/>
        </w:rPr>
      </w:pPr>
      <w:r w:rsidRPr="00AE6FCC">
        <w:rPr>
          <w:b/>
          <w:sz w:val="24"/>
          <w:szCs w:val="24"/>
        </w:rPr>
        <w:t>Задание 8.</w:t>
      </w:r>
      <w:r w:rsidRPr="00AE6FCC">
        <w:rPr>
          <w:rFonts w:eastAsiaTheme="minorEastAsia"/>
          <w:sz w:val="24"/>
          <w:szCs w:val="24"/>
        </w:rPr>
        <w:t xml:space="preserve">Период колебаний первого пружинного маятника 4 с. Определите период колебаний второго пружинного маятника.                                      </w:t>
      </w:r>
    </w:p>
    <w:p w:rsidR="00A64CB0" w:rsidRPr="00AE6FCC" w:rsidRDefault="00A64CB0" w:rsidP="00A64CB0">
      <w:pPr>
        <w:rPr>
          <w:rFonts w:eastAsiaTheme="minorEastAsia"/>
          <w:sz w:val="24"/>
          <w:szCs w:val="24"/>
        </w:rPr>
      </w:pPr>
      <w:r w:rsidRPr="00AE6FCC">
        <w:rPr>
          <w:rFonts w:eastAsiaTheme="minorEastAsia"/>
          <w:sz w:val="24"/>
          <w:szCs w:val="24"/>
        </w:rPr>
        <w:object w:dxaOrig="4320" w:dyaOrig="2880">
          <v:shape id="_x0000_i1033" type="#_x0000_t75" style="width:165.75pt;height:110.5pt" o:ole="">
            <v:imagedata r:id="rId34" o:title=""/>
          </v:shape>
          <o:OLEObject Type="Embed" ProgID="Word.Picture.8" ShapeID="_x0000_i1033" DrawAspect="Content" ObjectID="_1768297879" r:id="rId35"/>
        </w:object>
      </w:r>
    </w:p>
    <w:p w:rsidR="00A64CB0" w:rsidRPr="00AE6FCC" w:rsidRDefault="00A64CB0" w:rsidP="00A64CB0">
      <w:pPr>
        <w:rPr>
          <w:rFonts w:eastAsiaTheme="minorEastAsia"/>
          <w:b/>
          <w:sz w:val="24"/>
          <w:szCs w:val="24"/>
        </w:rPr>
      </w:pPr>
    </w:p>
    <w:p w:rsidR="00A64CB0" w:rsidRPr="00AE6FCC" w:rsidRDefault="00A64CB0" w:rsidP="00A64CB0">
      <w:pPr>
        <w:rPr>
          <w:rFonts w:eastAsiaTheme="minorEastAsia"/>
          <w:b/>
          <w:sz w:val="24"/>
          <w:szCs w:val="24"/>
        </w:rPr>
      </w:pPr>
      <w:r w:rsidRPr="00AE6FCC">
        <w:rPr>
          <w:rFonts w:eastAsiaTheme="minorEastAsia"/>
          <w:b/>
          <w:sz w:val="24"/>
          <w:szCs w:val="24"/>
        </w:rPr>
        <w:t>Тема. Электромагнитные колебания и волны</w:t>
      </w:r>
    </w:p>
    <w:p w:rsidR="00A64CB0" w:rsidRPr="00AE6FCC" w:rsidRDefault="00A64CB0" w:rsidP="00A64CB0">
      <w:pPr>
        <w:tabs>
          <w:tab w:val="left" w:pos="4830"/>
        </w:tabs>
        <w:rPr>
          <w:rFonts w:eastAsiaTheme="minorEastAsia"/>
          <w:sz w:val="24"/>
          <w:szCs w:val="24"/>
        </w:rPr>
      </w:pPr>
    </w:p>
    <w:p w:rsidR="00A64CB0" w:rsidRPr="00AE6FCC" w:rsidRDefault="00A64CB0" w:rsidP="00A64CB0">
      <w:pPr>
        <w:tabs>
          <w:tab w:val="left" w:pos="4830"/>
        </w:tabs>
        <w:jc w:val="center"/>
        <w:rPr>
          <w:rFonts w:eastAsiaTheme="minorEastAsia"/>
          <w:b/>
          <w:sz w:val="24"/>
          <w:szCs w:val="24"/>
        </w:rPr>
      </w:pPr>
      <w:r w:rsidRPr="00AE6FCC">
        <w:rPr>
          <w:rFonts w:eastAsiaTheme="minorEastAsia"/>
          <w:b/>
          <w:sz w:val="24"/>
          <w:szCs w:val="24"/>
        </w:rPr>
        <w:t>Тест</w:t>
      </w:r>
    </w:p>
    <w:p w:rsidR="00A64CB0" w:rsidRPr="00AE6FCC" w:rsidRDefault="00A64CB0" w:rsidP="00A64CB0">
      <w:pPr>
        <w:jc w:val="center"/>
        <w:rPr>
          <w:rFonts w:eastAsiaTheme="minorEastAsia"/>
          <w:b/>
          <w:sz w:val="24"/>
          <w:szCs w:val="24"/>
        </w:rPr>
      </w:pPr>
      <w:r w:rsidRPr="00AE6FCC">
        <w:rPr>
          <w:rFonts w:eastAsiaTheme="minorEastAsia"/>
          <w:b/>
          <w:sz w:val="24"/>
          <w:szCs w:val="24"/>
        </w:rPr>
        <w:t>Вариант 1</w:t>
      </w:r>
    </w:p>
    <w:p w:rsidR="00A64CB0" w:rsidRPr="00AE6FCC" w:rsidRDefault="00A64CB0" w:rsidP="00A64CB0">
      <w:pPr>
        <w:rPr>
          <w:rFonts w:eastAsiaTheme="minorEastAsia"/>
          <w:sz w:val="24"/>
          <w:szCs w:val="24"/>
        </w:rPr>
      </w:pPr>
      <w:r w:rsidRPr="00AE6FCC">
        <w:rPr>
          <w:rFonts w:eastAsiaTheme="minorEastAsia"/>
          <w:sz w:val="24"/>
          <w:szCs w:val="24"/>
        </w:rPr>
        <w:t>Периодические или почти периодические изменения заряда, силы тока и напряжения называются…</w:t>
      </w:r>
    </w:p>
    <w:p w:rsidR="00A64CB0" w:rsidRPr="00AE6FCC" w:rsidRDefault="00A64CB0" w:rsidP="00A64CB0">
      <w:pPr>
        <w:rPr>
          <w:rFonts w:eastAsiaTheme="minorEastAsia"/>
          <w:sz w:val="24"/>
          <w:szCs w:val="24"/>
        </w:rPr>
      </w:pPr>
      <w:r w:rsidRPr="00AE6FCC">
        <w:rPr>
          <w:rFonts w:eastAsiaTheme="minorEastAsia"/>
          <w:sz w:val="24"/>
          <w:szCs w:val="24"/>
        </w:rPr>
        <w:t>Электромагнитной индукцией</w:t>
      </w:r>
    </w:p>
    <w:p w:rsidR="00A64CB0" w:rsidRPr="00AE6FCC" w:rsidRDefault="00A64CB0" w:rsidP="00A64CB0">
      <w:pPr>
        <w:rPr>
          <w:rFonts w:eastAsiaTheme="minorEastAsia"/>
          <w:sz w:val="24"/>
          <w:szCs w:val="24"/>
        </w:rPr>
      </w:pPr>
      <w:r w:rsidRPr="00AE6FCC">
        <w:rPr>
          <w:rFonts w:eastAsiaTheme="minorEastAsia"/>
          <w:sz w:val="24"/>
          <w:szCs w:val="24"/>
        </w:rPr>
        <w:t>Электромагнитными колебаниями</w:t>
      </w:r>
    </w:p>
    <w:p w:rsidR="00A64CB0" w:rsidRPr="00AE6FCC" w:rsidRDefault="00A64CB0" w:rsidP="00A64CB0">
      <w:pPr>
        <w:rPr>
          <w:rFonts w:eastAsiaTheme="minorEastAsia"/>
          <w:sz w:val="24"/>
          <w:szCs w:val="24"/>
        </w:rPr>
      </w:pPr>
      <w:r w:rsidRPr="00AE6FCC">
        <w:rPr>
          <w:rFonts w:eastAsiaTheme="minorEastAsia"/>
          <w:sz w:val="24"/>
          <w:szCs w:val="24"/>
        </w:rPr>
        <w:t>Электрическим током</w:t>
      </w:r>
    </w:p>
    <w:p w:rsidR="00A64CB0" w:rsidRPr="00AE6FCC" w:rsidRDefault="00A64CB0" w:rsidP="00A64CB0">
      <w:pPr>
        <w:rPr>
          <w:rFonts w:eastAsiaTheme="minorEastAsia"/>
          <w:sz w:val="24"/>
          <w:szCs w:val="24"/>
        </w:rPr>
      </w:pPr>
      <w:r w:rsidRPr="00AE6FCC">
        <w:rPr>
          <w:rFonts w:eastAsiaTheme="minorEastAsia"/>
          <w:sz w:val="24"/>
          <w:szCs w:val="24"/>
        </w:rPr>
        <w:t>Самоиндукцией</w:t>
      </w:r>
    </w:p>
    <w:p w:rsidR="00A64CB0" w:rsidRPr="00AE6FCC" w:rsidRDefault="00A64CB0" w:rsidP="00A64CB0">
      <w:pPr>
        <w:rPr>
          <w:rFonts w:eastAsiaTheme="minorEastAsia"/>
          <w:sz w:val="24"/>
          <w:szCs w:val="24"/>
        </w:rPr>
      </w:pPr>
      <w:r w:rsidRPr="00AE6FCC">
        <w:rPr>
          <w:rFonts w:eastAsiaTheme="minorEastAsia"/>
          <w:sz w:val="24"/>
          <w:szCs w:val="24"/>
        </w:rPr>
        <w:t>Электромагнитным потоком</w:t>
      </w:r>
    </w:p>
    <w:p w:rsidR="00A64CB0" w:rsidRPr="00AE6FCC" w:rsidRDefault="00A64CB0" w:rsidP="00A64CB0">
      <w:pPr>
        <w:rPr>
          <w:rFonts w:eastAsiaTheme="minorEastAsia"/>
          <w:sz w:val="24"/>
          <w:szCs w:val="24"/>
        </w:rPr>
      </w:pPr>
      <w:r w:rsidRPr="00AE6FCC">
        <w:rPr>
          <w:rFonts w:eastAsiaTheme="minorEastAsia"/>
          <w:sz w:val="24"/>
          <w:szCs w:val="24"/>
        </w:rPr>
        <w:t>Уравнение, описывающее колебания заряда в колебательном контуре…</w:t>
      </w:r>
    </w:p>
    <w:p w:rsidR="00A64CB0" w:rsidRPr="00AE6FCC" w:rsidRDefault="00A64CB0" w:rsidP="00A64CB0">
      <w:pPr>
        <w:rPr>
          <w:rFonts w:eastAsiaTheme="minorEastAsia"/>
          <w:sz w:val="24"/>
          <w:szCs w:val="24"/>
        </w:rPr>
      </w:pPr>
      <w:r w:rsidRPr="00AE6FCC">
        <w:rPr>
          <w:rFonts w:eastAsiaTheme="minorEastAsia"/>
          <w:noProof/>
          <w:sz w:val="24"/>
          <w:szCs w:val="24"/>
          <w:lang w:val="ru-RU"/>
        </w:rPr>
        <w:drawing>
          <wp:inline distT="0" distB="0" distL="0" distR="0">
            <wp:extent cx="1304925" cy="228600"/>
            <wp:effectExtent l="19050" t="0" r="0" b="0"/>
            <wp:docPr id="82" name="Рисунок 1110" descr="ЭЛЕКТРОМАГНИТНЫЕ КОЛЕБ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0" descr="ЭЛЕКТРОМАГНИТНЫЕ КОЛЕБАНИЯ"/>
                    <pic:cNvPicPr>
                      <a:picLocks noChangeAspect="1" noChangeArrowheads="1"/>
                    </pic:cNvPicPr>
                  </pic:nvPicPr>
                  <pic:blipFill>
                    <a:blip r:embed="rId36" cstate="print"/>
                    <a:srcRect/>
                    <a:stretch>
                      <a:fillRect/>
                    </a:stretch>
                  </pic:blipFill>
                  <pic:spPr bwMode="auto">
                    <a:xfrm>
                      <a:off x="0" y="0"/>
                      <a:ext cx="1304925" cy="228600"/>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r w:rsidRPr="00AE6FCC">
        <w:rPr>
          <w:rFonts w:eastAsiaTheme="minorEastAsia"/>
          <w:noProof/>
          <w:sz w:val="24"/>
          <w:szCs w:val="24"/>
          <w:lang w:val="ru-RU"/>
        </w:rPr>
        <w:drawing>
          <wp:inline distT="0" distB="0" distL="0" distR="0">
            <wp:extent cx="790575" cy="419100"/>
            <wp:effectExtent l="0" t="0" r="0" b="0"/>
            <wp:docPr id="83" name="Рисунок 1118" descr="для энергии магнитного поля кат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8" descr="для энергии магнитного поля катушки"/>
                    <pic:cNvPicPr>
                      <a:picLocks noChangeAspect="1" noChangeArrowheads="1"/>
                    </pic:cNvPicPr>
                  </pic:nvPicPr>
                  <pic:blipFill>
                    <a:blip r:embed="rId37" cstate="print"/>
                    <a:srcRect/>
                    <a:stretch>
                      <a:fillRect/>
                    </a:stretch>
                  </pic:blipFill>
                  <pic:spPr bwMode="auto">
                    <a:xfrm>
                      <a:off x="0" y="0"/>
                      <a:ext cx="790575" cy="419100"/>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r w:rsidRPr="00AE6FCC">
        <w:rPr>
          <w:rFonts w:eastAsiaTheme="minorEastAsia"/>
          <w:noProof/>
          <w:sz w:val="24"/>
          <w:szCs w:val="24"/>
          <w:lang w:val="ru-RU"/>
        </w:rPr>
        <w:drawing>
          <wp:inline distT="0" distB="0" distL="0" distR="0">
            <wp:extent cx="590550" cy="209550"/>
            <wp:effectExtent l="0" t="0" r="0" b="0"/>
            <wp:docPr id="84" name="Рисунок 1184" descr="индуктивное сопроти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4" descr="индуктивное сопротивление"/>
                    <pic:cNvPicPr>
                      <a:picLocks noChangeAspect="1" noChangeArrowheads="1"/>
                    </pic:cNvPicPr>
                  </pic:nvPicPr>
                  <pic:blipFill>
                    <a:blip r:embed="rId38" cstate="print"/>
                    <a:srcRect/>
                    <a:stretch>
                      <a:fillRect/>
                    </a:stretch>
                  </pic:blipFill>
                  <pic:spPr bwMode="auto">
                    <a:xfrm>
                      <a:off x="0" y="0"/>
                      <a:ext cx="590550" cy="209550"/>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r w:rsidRPr="00AE6FCC">
        <w:rPr>
          <w:rFonts w:eastAsiaTheme="minorEastAsia"/>
          <w:noProof/>
          <w:sz w:val="24"/>
          <w:szCs w:val="24"/>
          <w:lang w:val="ru-RU"/>
        </w:rPr>
        <w:drawing>
          <wp:inline distT="0" distB="0" distL="0" distR="0">
            <wp:extent cx="3181350" cy="476250"/>
            <wp:effectExtent l="0" t="0" r="0" b="0"/>
            <wp:docPr id="85" name="Рисунок 1200" descr="полное сопротивление переменному т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0" descr="полное сопротивление переменному току"/>
                    <pic:cNvPicPr>
                      <a:picLocks noChangeAspect="1" noChangeArrowheads="1"/>
                    </pic:cNvPicPr>
                  </pic:nvPicPr>
                  <pic:blipFill>
                    <a:blip r:embed="rId39" cstate="print"/>
                    <a:srcRect/>
                    <a:stretch>
                      <a:fillRect/>
                    </a:stretch>
                  </pic:blipFill>
                  <pic:spPr bwMode="auto">
                    <a:xfrm>
                      <a:off x="0" y="0"/>
                      <a:ext cx="3181350" cy="476250"/>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r w:rsidRPr="00AE6FCC">
        <w:rPr>
          <w:rFonts w:eastAsiaTheme="minorEastAsia"/>
          <w:sz w:val="24"/>
          <w:szCs w:val="24"/>
        </w:rPr>
        <w:t>Физическая величина,  называемая индуктивным сопротивлением, имеет следующее выражение..</w:t>
      </w:r>
    </w:p>
    <w:p w:rsidR="00A64CB0" w:rsidRPr="00AE6FCC" w:rsidRDefault="00A64CB0" w:rsidP="00A64CB0">
      <w:pPr>
        <w:rPr>
          <w:rFonts w:eastAsiaTheme="minorEastAsia"/>
          <w:sz w:val="24"/>
          <w:szCs w:val="24"/>
        </w:rPr>
      </w:pPr>
      <w:r w:rsidRPr="00AE6FCC">
        <w:rPr>
          <w:rFonts w:eastAsiaTheme="minorEastAsia"/>
          <w:noProof/>
          <w:sz w:val="24"/>
          <w:szCs w:val="24"/>
          <w:lang w:val="ru-RU"/>
        </w:rPr>
        <w:drawing>
          <wp:inline distT="0" distB="0" distL="0" distR="0">
            <wp:extent cx="790575" cy="419100"/>
            <wp:effectExtent l="0" t="0" r="0" b="0"/>
            <wp:docPr id="86" name="Рисунок 1118" descr="для энергии магнитного поля кат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8" descr="для энергии магнитного поля катушки"/>
                    <pic:cNvPicPr>
                      <a:picLocks noChangeAspect="1" noChangeArrowheads="1"/>
                    </pic:cNvPicPr>
                  </pic:nvPicPr>
                  <pic:blipFill>
                    <a:blip r:embed="rId37" cstate="print"/>
                    <a:srcRect/>
                    <a:stretch>
                      <a:fillRect/>
                    </a:stretch>
                  </pic:blipFill>
                  <pic:spPr bwMode="auto">
                    <a:xfrm>
                      <a:off x="0" y="0"/>
                      <a:ext cx="790575" cy="419100"/>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r w:rsidRPr="00AE6FCC">
        <w:rPr>
          <w:rFonts w:eastAsiaTheme="minorEastAsia"/>
          <w:noProof/>
          <w:sz w:val="24"/>
          <w:szCs w:val="24"/>
          <w:lang w:val="ru-RU"/>
        </w:rPr>
        <w:drawing>
          <wp:inline distT="0" distB="0" distL="0" distR="0">
            <wp:extent cx="590550" cy="209550"/>
            <wp:effectExtent l="0" t="0" r="0" b="0"/>
            <wp:docPr id="87" name="Рисунок 1184" descr="индуктивное сопроти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4" descr="индуктивное сопротивление"/>
                    <pic:cNvPicPr>
                      <a:picLocks noChangeAspect="1" noChangeArrowheads="1"/>
                    </pic:cNvPicPr>
                  </pic:nvPicPr>
                  <pic:blipFill>
                    <a:blip r:embed="rId38" cstate="print"/>
                    <a:srcRect/>
                    <a:stretch>
                      <a:fillRect/>
                    </a:stretch>
                  </pic:blipFill>
                  <pic:spPr bwMode="auto">
                    <a:xfrm>
                      <a:off x="0" y="0"/>
                      <a:ext cx="590550" cy="209550"/>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r w:rsidRPr="00AE6FCC">
        <w:rPr>
          <w:rFonts w:eastAsiaTheme="minorEastAsia"/>
          <w:noProof/>
          <w:sz w:val="24"/>
          <w:szCs w:val="24"/>
          <w:lang w:val="ru-RU"/>
        </w:rPr>
        <w:drawing>
          <wp:inline distT="0" distB="0" distL="0" distR="0">
            <wp:extent cx="590550" cy="590550"/>
            <wp:effectExtent l="0" t="0" r="0" b="0"/>
            <wp:docPr id="88" name="Рисунок 1172" descr="для максимальных значений тока и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2" descr="для максимальных значений тока и напряжения"/>
                    <pic:cNvPicPr>
                      <a:picLocks noChangeAspect="1" noChangeArrowheads="1"/>
                    </pic:cNvPicPr>
                  </pic:nvPicPr>
                  <pic:blipFill>
                    <a:blip r:embed="rId40" cstate="print"/>
                    <a:srcRect/>
                    <a:stretch>
                      <a:fillRect/>
                    </a:stretch>
                  </pic:blipFill>
                  <pic:spPr bwMode="auto">
                    <a:xfrm>
                      <a:off x="0" y="0"/>
                      <a:ext cx="590550" cy="590550"/>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r w:rsidRPr="00AE6FCC">
        <w:rPr>
          <w:rFonts w:eastAsiaTheme="minorEastAsia"/>
          <w:noProof/>
          <w:sz w:val="24"/>
          <w:szCs w:val="24"/>
          <w:lang w:val="ru-RU"/>
        </w:rPr>
        <w:drawing>
          <wp:inline distT="0" distB="0" distL="0" distR="0">
            <wp:extent cx="552450" cy="400050"/>
            <wp:effectExtent l="19050" t="0" r="0" b="0"/>
            <wp:docPr id="89" name="Рисунок 1153" descr="Активное сопроти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3" descr="Активное сопротивление"/>
                    <pic:cNvPicPr>
                      <a:picLocks noChangeAspect="1" noChangeArrowheads="1"/>
                    </pic:cNvPicPr>
                  </pic:nvPicPr>
                  <pic:blipFill>
                    <a:blip r:embed="rId41"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r w:rsidRPr="00AE6FCC">
        <w:rPr>
          <w:rFonts w:eastAsiaTheme="minorEastAsia"/>
          <w:sz w:val="24"/>
          <w:szCs w:val="24"/>
        </w:rPr>
        <w:t xml:space="preserve">Циклическая частота переменного тока равна 20 </w:t>
      </w:r>
      <m:oMath>
        <m:f>
          <m:fPr>
            <m:ctrlPr>
              <w:rPr>
                <w:rFonts w:ascii="Cambria Math" w:eastAsiaTheme="minorEastAsia" w:hAnsi="Cambria Math"/>
                <w:i/>
                <w:sz w:val="24"/>
                <w:szCs w:val="24"/>
              </w:rPr>
            </m:ctrlPr>
          </m:fPr>
          <m:num>
            <m:r>
              <w:rPr>
                <w:rFonts w:eastAsiaTheme="minorEastAsia"/>
                <w:sz w:val="24"/>
                <w:szCs w:val="24"/>
              </w:rPr>
              <m:t>рад</m:t>
            </m:r>
          </m:num>
          <m:den>
            <m:r>
              <w:rPr>
                <w:rFonts w:eastAsiaTheme="minorEastAsia"/>
                <w:sz w:val="24"/>
                <w:szCs w:val="24"/>
              </w:rPr>
              <m:t>с</m:t>
            </m:r>
          </m:den>
        </m:f>
      </m:oMath>
      <w:r w:rsidRPr="00AE6FCC">
        <w:rPr>
          <w:rFonts w:eastAsiaTheme="minorEastAsia"/>
          <w:sz w:val="24"/>
          <w:szCs w:val="24"/>
        </w:rPr>
        <w:t xml:space="preserve">. Емкость конденсатора </w:t>
      </w:r>
      <m:oMath>
        <m:r>
          <w:rPr>
            <w:rFonts w:ascii="Cambria Math" w:eastAsiaTheme="minorEastAsia"/>
            <w:sz w:val="24"/>
            <w:szCs w:val="24"/>
          </w:rPr>
          <m:t>30</m:t>
        </m:r>
        <m:r>
          <w:rPr>
            <w:rFonts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sz w:val="24"/>
                <w:szCs w:val="24"/>
              </w:rPr>
              <m:t>10</m:t>
            </m:r>
          </m:e>
          <m:sup>
            <m:r>
              <w:rPr>
                <w:rFonts w:eastAsiaTheme="minorEastAsia"/>
                <w:sz w:val="24"/>
                <w:szCs w:val="24"/>
              </w:rPr>
              <m:t>-</m:t>
            </m:r>
            <m:r>
              <w:rPr>
                <w:rFonts w:ascii="Cambria Math" w:eastAsiaTheme="minorEastAsia"/>
                <w:sz w:val="24"/>
                <w:szCs w:val="24"/>
              </w:rPr>
              <m:t>3</m:t>
            </m:r>
          </m:sup>
        </m:sSup>
      </m:oMath>
      <w:r w:rsidRPr="00AE6FCC">
        <w:rPr>
          <w:rFonts w:eastAsiaTheme="minorEastAsia"/>
          <w:sz w:val="24"/>
          <w:szCs w:val="24"/>
        </w:rPr>
        <w:t>Ф. Определить емкостное сопротивление конденсатора</w:t>
      </w:r>
    </w:p>
    <w:p w:rsidR="00A64CB0" w:rsidRPr="00AE6FCC" w:rsidRDefault="00A64CB0" w:rsidP="00A64CB0">
      <w:pPr>
        <w:rPr>
          <w:rFonts w:eastAsiaTheme="minorEastAsia"/>
          <w:sz w:val="24"/>
          <w:szCs w:val="24"/>
        </w:rPr>
      </w:pPr>
      <w:r w:rsidRPr="00AE6FCC">
        <w:rPr>
          <w:rFonts w:eastAsiaTheme="minorEastAsia"/>
          <w:sz w:val="24"/>
          <w:szCs w:val="24"/>
        </w:rPr>
        <w:t xml:space="preserve">Электрический ток в колебательном контуре подчиняется закону: </w:t>
      </w:r>
      <m:oMath>
        <m:r>
          <w:rPr>
            <w:rFonts w:ascii="Cambria Math" w:eastAsiaTheme="minorEastAsia" w:hAnsi="Cambria Math"/>
            <w:sz w:val="24"/>
            <w:szCs w:val="24"/>
          </w:rPr>
          <m:t>i</m:t>
        </m:r>
        <m:r>
          <w:rPr>
            <w:rFonts w:ascii="Cambria Math" w:eastAsiaTheme="minorEastAsia"/>
            <w:sz w:val="24"/>
            <w:szCs w:val="24"/>
          </w:rPr>
          <m:t>=0,5</m:t>
        </m:r>
        <m:r>
          <w:rPr>
            <w:rFonts w:eastAsiaTheme="minorEastAsia"/>
            <w:sz w:val="24"/>
            <w:szCs w:val="24"/>
          </w:rPr>
          <m:t>∙</m:t>
        </m:r>
        <m:func>
          <m:funcPr>
            <m:ctrlPr>
              <w:rPr>
                <w:rFonts w:ascii="Cambria Math" w:eastAsiaTheme="minorEastAsia" w:hAnsi="Cambria Math"/>
                <w:i/>
                <w:sz w:val="24"/>
                <w:szCs w:val="24"/>
              </w:rPr>
            </m:ctrlPr>
          </m:funcPr>
          <m:fName>
            <m:r>
              <m:rPr>
                <m:sty m:val="p"/>
              </m:rPr>
              <w:rPr>
                <w:rFonts w:ascii="Cambria Math" w:eastAsiaTheme="minorEastAsia"/>
                <w:sz w:val="24"/>
                <w:szCs w:val="24"/>
              </w:rPr>
              <m:t>sin</m:t>
            </m:r>
          </m:fName>
          <m:e>
            <m:r>
              <w:rPr>
                <w:rFonts w:ascii="Cambria Math" w:eastAsiaTheme="minorEastAsia"/>
                <w:sz w:val="24"/>
                <w:szCs w:val="24"/>
              </w:rPr>
              <m:t>200</m:t>
            </m:r>
            <m:r>
              <w:rPr>
                <w:rFonts w:ascii="Cambria Math" w:eastAsiaTheme="minorEastAsia" w:hAnsi="Cambria Math"/>
                <w:sz w:val="24"/>
                <w:szCs w:val="24"/>
              </w:rPr>
              <m:t>π</m:t>
            </m:r>
            <m:r>
              <w:rPr>
                <w:rFonts w:ascii="Cambria Math" w:eastAsiaTheme="minorEastAsia" w:hAnsi="Cambria Math"/>
                <w:sz w:val="24"/>
                <w:szCs w:val="24"/>
                <w:lang w:val="en-US"/>
              </w:rPr>
              <m:t>t</m:t>
            </m:r>
          </m:e>
        </m:func>
        <m:r>
          <w:rPr>
            <w:rFonts w:ascii="Cambria Math" w:eastAsiaTheme="minorEastAsia"/>
            <w:sz w:val="24"/>
            <w:szCs w:val="24"/>
          </w:rPr>
          <m:t xml:space="preserve">. </m:t>
        </m:r>
      </m:oMath>
      <w:r w:rsidRPr="00AE6FCC">
        <w:rPr>
          <w:rFonts w:eastAsiaTheme="minorEastAsia"/>
          <w:sz w:val="24"/>
          <w:szCs w:val="24"/>
        </w:rPr>
        <w:t>С каким периодом изменяется сила тока</w:t>
      </w:r>
    </w:p>
    <w:p w:rsidR="00A64CB0" w:rsidRPr="00AE6FCC" w:rsidRDefault="00A64CB0" w:rsidP="00A64CB0">
      <w:pPr>
        <w:rPr>
          <w:rFonts w:eastAsiaTheme="minorEastAsia"/>
          <w:sz w:val="24"/>
          <w:szCs w:val="24"/>
        </w:rPr>
      </w:pPr>
      <w:r w:rsidRPr="00AE6FCC">
        <w:rPr>
          <w:rFonts w:eastAsiaTheme="minorEastAsia"/>
          <w:sz w:val="24"/>
          <w:szCs w:val="24"/>
        </w:rPr>
        <w:t>Число колебаний за 1 секунду определяет…</w:t>
      </w:r>
    </w:p>
    <w:p w:rsidR="00A64CB0" w:rsidRPr="00AE6FCC" w:rsidRDefault="00A64CB0" w:rsidP="00A64CB0">
      <w:pPr>
        <w:rPr>
          <w:rFonts w:eastAsiaTheme="minorEastAsia"/>
          <w:sz w:val="24"/>
          <w:szCs w:val="24"/>
        </w:rPr>
      </w:pPr>
      <w:r w:rsidRPr="00AE6FCC">
        <w:rPr>
          <w:rFonts w:eastAsiaTheme="minorEastAsia"/>
          <w:sz w:val="24"/>
          <w:szCs w:val="24"/>
        </w:rPr>
        <w:t>Амплитуду колебаний</w:t>
      </w:r>
    </w:p>
    <w:p w:rsidR="00A64CB0" w:rsidRPr="00AE6FCC" w:rsidRDefault="00A64CB0" w:rsidP="00A64CB0">
      <w:pPr>
        <w:rPr>
          <w:rFonts w:eastAsiaTheme="minorEastAsia"/>
          <w:sz w:val="24"/>
          <w:szCs w:val="24"/>
        </w:rPr>
      </w:pPr>
      <w:r w:rsidRPr="00AE6FCC">
        <w:rPr>
          <w:rFonts w:eastAsiaTheme="minorEastAsia"/>
          <w:sz w:val="24"/>
          <w:szCs w:val="24"/>
        </w:rPr>
        <w:t>Период колебаний</w:t>
      </w:r>
    </w:p>
    <w:p w:rsidR="00A64CB0" w:rsidRPr="00AE6FCC" w:rsidRDefault="00A64CB0" w:rsidP="00A64CB0">
      <w:pPr>
        <w:rPr>
          <w:rFonts w:eastAsiaTheme="minorEastAsia"/>
          <w:sz w:val="24"/>
          <w:szCs w:val="24"/>
        </w:rPr>
      </w:pPr>
      <w:r w:rsidRPr="00AE6FCC">
        <w:rPr>
          <w:rFonts w:eastAsiaTheme="minorEastAsia"/>
          <w:sz w:val="24"/>
          <w:szCs w:val="24"/>
        </w:rPr>
        <w:t>Фазу колебаний</w:t>
      </w:r>
    </w:p>
    <w:p w:rsidR="00A64CB0" w:rsidRPr="00AE6FCC" w:rsidRDefault="00A64CB0" w:rsidP="00A64CB0">
      <w:pPr>
        <w:rPr>
          <w:rFonts w:eastAsiaTheme="minorEastAsia"/>
          <w:sz w:val="24"/>
          <w:szCs w:val="24"/>
        </w:rPr>
      </w:pPr>
      <w:r w:rsidRPr="00AE6FCC">
        <w:rPr>
          <w:rFonts w:eastAsiaTheme="minorEastAsia"/>
          <w:sz w:val="24"/>
          <w:szCs w:val="24"/>
        </w:rPr>
        <w:t>Частоту свободных колебаний</w:t>
      </w:r>
    </w:p>
    <w:p w:rsidR="00A64CB0" w:rsidRPr="00AE6FCC" w:rsidRDefault="00A64CB0" w:rsidP="00A64CB0">
      <w:pPr>
        <w:rPr>
          <w:rFonts w:eastAsiaTheme="minorEastAsia"/>
          <w:b/>
          <w:sz w:val="24"/>
          <w:szCs w:val="24"/>
        </w:rPr>
      </w:pPr>
    </w:p>
    <w:p w:rsidR="00A64CB0" w:rsidRPr="00AE6FCC" w:rsidRDefault="00A64CB0" w:rsidP="00A64CB0">
      <w:pPr>
        <w:jc w:val="center"/>
        <w:rPr>
          <w:rFonts w:eastAsiaTheme="minorEastAsia"/>
          <w:b/>
          <w:sz w:val="24"/>
          <w:szCs w:val="24"/>
        </w:rPr>
      </w:pPr>
      <w:r w:rsidRPr="00AE6FCC">
        <w:rPr>
          <w:rFonts w:eastAsiaTheme="minorEastAsia"/>
          <w:b/>
          <w:sz w:val="24"/>
          <w:szCs w:val="24"/>
        </w:rPr>
        <w:t>Вариант 2</w:t>
      </w:r>
    </w:p>
    <w:p w:rsidR="00A64CB0" w:rsidRPr="00AE6FCC" w:rsidRDefault="00A64CB0" w:rsidP="00A64CB0">
      <w:pPr>
        <w:rPr>
          <w:rFonts w:eastAsiaTheme="minorEastAsia"/>
          <w:sz w:val="24"/>
          <w:szCs w:val="24"/>
        </w:rPr>
      </w:pPr>
      <w:r w:rsidRPr="00AE6FCC">
        <w:rPr>
          <w:rFonts w:eastAsiaTheme="minorEastAsia"/>
          <w:sz w:val="24"/>
          <w:szCs w:val="24"/>
        </w:rPr>
        <w:t>Колебания в системе, которые возникают после выведения ее из положения равновесия, называются…</w:t>
      </w:r>
    </w:p>
    <w:p w:rsidR="00A64CB0" w:rsidRPr="00AE6FCC" w:rsidRDefault="00A64CB0" w:rsidP="00A64CB0">
      <w:pPr>
        <w:rPr>
          <w:rFonts w:eastAsiaTheme="minorEastAsia"/>
          <w:sz w:val="24"/>
          <w:szCs w:val="24"/>
        </w:rPr>
      </w:pPr>
      <w:r w:rsidRPr="00AE6FCC">
        <w:rPr>
          <w:rFonts w:eastAsiaTheme="minorEastAsia"/>
          <w:sz w:val="24"/>
          <w:szCs w:val="24"/>
        </w:rPr>
        <w:t>Резонансом</w:t>
      </w:r>
    </w:p>
    <w:p w:rsidR="00A64CB0" w:rsidRPr="00AE6FCC" w:rsidRDefault="00A64CB0" w:rsidP="00A64CB0">
      <w:pPr>
        <w:rPr>
          <w:rFonts w:eastAsiaTheme="minorEastAsia"/>
          <w:sz w:val="24"/>
          <w:szCs w:val="24"/>
        </w:rPr>
      </w:pPr>
      <w:r w:rsidRPr="00AE6FCC">
        <w:rPr>
          <w:rFonts w:eastAsiaTheme="minorEastAsia"/>
          <w:sz w:val="24"/>
          <w:szCs w:val="24"/>
        </w:rPr>
        <w:t>Модуляцией</w:t>
      </w:r>
    </w:p>
    <w:p w:rsidR="00A64CB0" w:rsidRPr="00AE6FCC" w:rsidRDefault="00A64CB0" w:rsidP="00A64CB0">
      <w:pPr>
        <w:rPr>
          <w:rFonts w:eastAsiaTheme="minorEastAsia"/>
          <w:sz w:val="24"/>
          <w:szCs w:val="24"/>
        </w:rPr>
      </w:pPr>
      <w:r w:rsidRPr="00AE6FCC">
        <w:rPr>
          <w:rFonts w:eastAsiaTheme="minorEastAsia"/>
          <w:sz w:val="24"/>
          <w:szCs w:val="24"/>
        </w:rPr>
        <w:t>Свободными колебаниями</w:t>
      </w:r>
    </w:p>
    <w:p w:rsidR="00A64CB0" w:rsidRPr="00AE6FCC" w:rsidRDefault="00A64CB0" w:rsidP="00A64CB0">
      <w:pPr>
        <w:rPr>
          <w:rFonts w:eastAsiaTheme="minorEastAsia"/>
          <w:sz w:val="24"/>
          <w:szCs w:val="24"/>
        </w:rPr>
      </w:pPr>
      <w:r w:rsidRPr="00AE6FCC">
        <w:rPr>
          <w:rFonts w:eastAsiaTheme="minorEastAsia"/>
          <w:sz w:val="24"/>
          <w:szCs w:val="24"/>
        </w:rPr>
        <w:t xml:space="preserve"> Вынужденными колебаниями</w:t>
      </w:r>
    </w:p>
    <w:p w:rsidR="00A64CB0" w:rsidRPr="00AE6FCC" w:rsidRDefault="00A64CB0" w:rsidP="00A64CB0">
      <w:pPr>
        <w:rPr>
          <w:rFonts w:eastAsiaTheme="minorEastAsia"/>
          <w:sz w:val="24"/>
          <w:szCs w:val="24"/>
        </w:rPr>
      </w:pPr>
    </w:p>
    <w:p w:rsidR="00A64CB0" w:rsidRPr="00AE6FCC" w:rsidRDefault="00A64CB0" w:rsidP="00A64CB0">
      <w:pPr>
        <w:rPr>
          <w:rFonts w:eastAsiaTheme="minorEastAsia"/>
          <w:sz w:val="24"/>
          <w:szCs w:val="24"/>
        </w:rPr>
      </w:pPr>
      <w:r w:rsidRPr="00AE6FCC">
        <w:rPr>
          <w:rFonts w:eastAsiaTheme="minorEastAsia"/>
          <w:sz w:val="24"/>
          <w:szCs w:val="24"/>
        </w:rPr>
        <w:t>Уравнение, описывающее колебания напряжения в колебательном контуре…</w:t>
      </w:r>
    </w:p>
    <w:p w:rsidR="00A64CB0" w:rsidRPr="00AE6FCC" w:rsidRDefault="00A64CB0" w:rsidP="00A64CB0">
      <w:pPr>
        <w:rPr>
          <w:rFonts w:eastAsiaTheme="minorEastAsia"/>
          <w:sz w:val="24"/>
          <w:szCs w:val="24"/>
        </w:rPr>
      </w:pPr>
      <w:r w:rsidRPr="00AE6FCC">
        <w:rPr>
          <w:rFonts w:eastAsiaTheme="minorEastAsia"/>
          <w:noProof/>
          <w:sz w:val="24"/>
          <w:szCs w:val="24"/>
          <w:lang w:val="ru-RU"/>
        </w:rPr>
        <w:drawing>
          <wp:inline distT="0" distB="0" distL="0" distR="0">
            <wp:extent cx="857250" cy="228600"/>
            <wp:effectExtent l="19050" t="0" r="0" b="0"/>
            <wp:docPr id="90" name="Рисунок 1155" descr="Мгновенное значение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5" descr="Мгновенное значение напряжения"/>
                    <pic:cNvPicPr>
                      <a:picLocks noChangeAspect="1" noChangeArrowheads="1"/>
                    </pic:cNvPicPr>
                  </pic:nvPicPr>
                  <pic:blipFill>
                    <a:blip r:embed="rId42" cstate="print"/>
                    <a:srcRect/>
                    <a:stretch>
                      <a:fillRect/>
                    </a:stretch>
                  </pic:blipFill>
                  <pic:spPr bwMode="auto">
                    <a:xfrm>
                      <a:off x="0" y="0"/>
                      <a:ext cx="857250" cy="228600"/>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r w:rsidRPr="00AE6FCC">
        <w:rPr>
          <w:rFonts w:eastAsiaTheme="minorEastAsia"/>
          <w:noProof/>
          <w:sz w:val="24"/>
          <w:szCs w:val="24"/>
          <w:lang w:val="ru-RU"/>
        </w:rPr>
        <w:lastRenderedPageBreak/>
        <w:drawing>
          <wp:inline distT="0" distB="0" distL="0" distR="0">
            <wp:extent cx="790575" cy="419100"/>
            <wp:effectExtent l="0" t="0" r="0" b="0"/>
            <wp:docPr id="91" name="Рисунок 1118" descr="для энергии магнитного поля кат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8" descr="для энергии магнитного поля катушки"/>
                    <pic:cNvPicPr>
                      <a:picLocks noChangeAspect="1" noChangeArrowheads="1"/>
                    </pic:cNvPicPr>
                  </pic:nvPicPr>
                  <pic:blipFill>
                    <a:blip r:embed="rId37" cstate="print"/>
                    <a:srcRect/>
                    <a:stretch>
                      <a:fillRect/>
                    </a:stretch>
                  </pic:blipFill>
                  <pic:spPr bwMode="auto">
                    <a:xfrm>
                      <a:off x="0" y="0"/>
                      <a:ext cx="790575" cy="419100"/>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r w:rsidRPr="00AE6FCC">
        <w:rPr>
          <w:rFonts w:eastAsiaTheme="minorEastAsia"/>
          <w:noProof/>
          <w:sz w:val="24"/>
          <w:szCs w:val="24"/>
          <w:lang w:val="ru-RU"/>
        </w:rPr>
        <w:drawing>
          <wp:inline distT="0" distB="0" distL="0" distR="0">
            <wp:extent cx="590550" cy="209550"/>
            <wp:effectExtent l="0" t="0" r="0" b="0"/>
            <wp:docPr id="92" name="Рисунок 1184" descr="индуктивное сопроти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4" descr="индуктивное сопротивление"/>
                    <pic:cNvPicPr>
                      <a:picLocks noChangeAspect="1" noChangeArrowheads="1"/>
                    </pic:cNvPicPr>
                  </pic:nvPicPr>
                  <pic:blipFill>
                    <a:blip r:embed="rId38" cstate="print"/>
                    <a:srcRect/>
                    <a:stretch>
                      <a:fillRect/>
                    </a:stretch>
                  </pic:blipFill>
                  <pic:spPr bwMode="auto">
                    <a:xfrm>
                      <a:off x="0" y="0"/>
                      <a:ext cx="590550" cy="209550"/>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r w:rsidRPr="00AE6FCC">
        <w:rPr>
          <w:rFonts w:eastAsiaTheme="minorEastAsia"/>
          <w:noProof/>
          <w:sz w:val="24"/>
          <w:szCs w:val="24"/>
          <w:lang w:val="ru-RU"/>
        </w:rPr>
        <w:drawing>
          <wp:inline distT="0" distB="0" distL="0" distR="0">
            <wp:extent cx="3181350" cy="476250"/>
            <wp:effectExtent l="0" t="0" r="0" b="0"/>
            <wp:docPr id="93" name="Рисунок 1200" descr="полное сопротивление переменному т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0" descr="полное сопротивление переменному току"/>
                    <pic:cNvPicPr>
                      <a:picLocks noChangeAspect="1" noChangeArrowheads="1"/>
                    </pic:cNvPicPr>
                  </pic:nvPicPr>
                  <pic:blipFill>
                    <a:blip r:embed="rId39" cstate="print"/>
                    <a:srcRect/>
                    <a:stretch>
                      <a:fillRect/>
                    </a:stretch>
                  </pic:blipFill>
                  <pic:spPr bwMode="auto">
                    <a:xfrm>
                      <a:off x="0" y="0"/>
                      <a:ext cx="3181350" cy="476250"/>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r w:rsidRPr="00AE6FCC">
        <w:rPr>
          <w:rFonts w:eastAsiaTheme="minorEastAsia"/>
          <w:sz w:val="24"/>
          <w:szCs w:val="24"/>
        </w:rPr>
        <w:t>Физическая величина,  называемая емкостным сопротивлением, имеет следующее выражение..</w:t>
      </w:r>
    </w:p>
    <w:p w:rsidR="00A64CB0" w:rsidRPr="00AE6FCC" w:rsidRDefault="00A64CB0" w:rsidP="00A64CB0">
      <w:pPr>
        <w:rPr>
          <w:rFonts w:eastAsiaTheme="minorEastAsia"/>
          <w:sz w:val="24"/>
          <w:szCs w:val="24"/>
        </w:rPr>
      </w:pPr>
      <w:r w:rsidRPr="00AE6FCC">
        <w:rPr>
          <w:rFonts w:eastAsiaTheme="minorEastAsia"/>
          <w:noProof/>
          <w:sz w:val="24"/>
          <w:szCs w:val="24"/>
          <w:lang w:val="ru-RU"/>
        </w:rPr>
        <w:drawing>
          <wp:inline distT="0" distB="0" distL="0" distR="0">
            <wp:extent cx="790575" cy="419100"/>
            <wp:effectExtent l="0" t="0" r="0" b="0"/>
            <wp:docPr id="94" name="Рисунок 1118" descr="для энергии магнитного поля кат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8" descr="для энергии магнитного поля катушки"/>
                    <pic:cNvPicPr>
                      <a:picLocks noChangeAspect="1" noChangeArrowheads="1"/>
                    </pic:cNvPicPr>
                  </pic:nvPicPr>
                  <pic:blipFill>
                    <a:blip r:embed="rId37" cstate="print"/>
                    <a:srcRect/>
                    <a:stretch>
                      <a:fillRect/>
                    </a:stretch>
                  </pic:blipFill>
                  <pic:spPr bwMode="auto">
                    <a:xfrm>
                      <a:off x="0" y="0"/>
                      <a:ext cx="790575" cy="419100"/>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r w:rsidRPr="00AE6FCC">
        <w:rPr>
          <w:rFonts w:eastAsiaTheme="minorEastAsia"/>
          <w:noProof/>
          <w:sz w:val="24"/>
          <w:szCs w:val="24"/>
          <w:lang w:val="ru-RU"/>
        </w:rPr>
        <w:drawing>
          <wp:inline distT="0" distB="0" distL="0" distR="0">
            <wp:extent cx="590550" cy="209550"/>
            <wp:effectExtent l="0" t="0" r="0" b="0"/>
            <wp:docPr id="95" name="Рисунок 1184" descr="индуктивное сопроти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4" descr="индуктивное сопротивление"/>
                    <pic:cNvPicPr>
                      <a:picLocks noChangeAspect="1" noChangeArrowheads="1"/>
                    </pic:cNvPicPr>
                  </pic:nvPicPr>
                  <pic:blipFill>
                    <a:blip r:embed="rId38" cstate="print"/>
                    <a:srcRect/>
                    <a:stretch>
                      <a:fillRect/>
                    </a:stretch>
                  </pic:blipFill>
                  <pic:spPr bwMode="auto">
                    <a:xfrm>
                      <a:off x="0" y="0"/>
                      <a:ext cx="590550" cy="209550"/>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r w:rsidRPr="00AE6FCC">
        <w:rPr>
          <w:rFonts w:eastAsiaTheme="minorEastAsia"/>
          <w:noProof/>
          <w:sz w:val="24"/>
          <w:szCs w:val="24"/>
          <w:lang w:val="ru-RU"/>
        </w:rPr>
        <w:drawing>
          <wp:inline distT="0" distB="0" distL="0" distR="0">
            <wp:extent cx="552450" cy="400050"/>
            <wp:effectExtent l="19050" t="0" r="0" b="0"/>
            <wp:docPr id="96" name="Рисунок 1153" descr="Активное сопроти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3" descr="Активное сопротивление"/>
                    <pic:cNvPicPr>
                      <a:picLocks noChangeAspect="1" noChangeArrowheads="1"/>
                    </pic:cNvPicPr>
                  </pic:nvPicPr>
                  <pic:blipFill>
                    <a:blip r:embed="rId41"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A64CB0" w:rsidRPr="00AE6FCC" w:rsidRDefault="00FE1AD5" w:rsidP="00A64CB0">
      <w:pP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sz w:val="24"/>
                  <w:szCs w:val="24"/>
                </w:rPr>
                <m:t>Х</m:t>
              </m:r>
            </m:e>
            <m:sub>
              <m:r>
                <w:rPr>
                  <w:rFonts w:ascii="Cambria Math" w:eastAsiaTheme="minorEastAsia"/>
                  <w:sz w:val="24"/>
                  <w:szCs w:val="24"/>
                </w:rPr>
                <m:t>с</m:t>
              </m:r>
            </m:sub>
          </m:sSub>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sz w:val="24"/>
                  <w:szCs w:val="24"/>
                </w:rPr>
                <m:t>1</m:t>
              </m:r>
            </m:num>
            <m:den>
              <m:r>
                <w:rPr>
                  <w:rFonts w:ascii="Cambria Math" w:eastAsiaTheme="minorEastAsia" w:hAnsi="Cambria Math"/>
                  <w:sz w:val="24"/>
                  <w:szCs w:val="24"/>
                </w:rPr>
                <m:t>ω</m:t>
              </m:r>
              <m:r>
                <w:rPr>
                  <w:rFonts w:eastAsiaTheme="minorEastAsia"/>
                  <w:sz w:val="24"/>
                  <w:szCs w:val="24"/>
                </w:rPr>
                <m:t>∙</m:t>
              </m:r>
              <m:r>
                <w:rPr>
                  <w:rFonts w:ascii="Cambria Math" w:eastAsiaTheme="minorEastAsia"/>
                  <w:sz w:val="24"/>
                  <w:szCs w:val="24"/>
                </w:rPr>
                <m:t>С</m:t>
              </m:r>
            </m:den>
          </m:f>
        </m:oMath>
      </m:oMathPara>
    </w:p>
    <w:p w:rsidR="00A64CB0" w:rsidRPr="00AE6FCC" w:rsidRDefault="00A64CB0" w:rsidP="00A64CB0">
      <w:pPr>
        <w:rPr>
          <w:rFonts w:eastAsiaTheme="minorEastAsia"/>
          <w:sz w:val="24"/>
          <w:szCs w:val="24"/>
        </w:rPr>
      </w:pPr>
      <w:r w:rsidRPr="00AE6FCC">
        <w:rPr>
          <w:rFonts w:eastAsiaTheme="minorEastAsia"/>
          <w:sz w:val="24"/>
          <w:szCs w:val="24"/>
        </w:rPr>
        <w:t xml:space="preserve">Циклическая частота переменного тока равна 35  </w:t>
      </w:r>
      <m:oMath>
        <m:f>
          <m:fPr>
            <m:ctrlPr>
              <w:rPr>
                <w:rFonts w:ascii="Cambria Math" w:eastAsiaTheme="minorEastAsia" w:hAnsi="Cambria Math"/>
                <w:i/>
                <w:sz w:val="24"/>
                <w:szCs w:val="24"/>
              </w:rPr>
            </m:ctrlPr>
          </m:fPr>
          <m:num>
            <m:r>
              <w:rPr>
                <w:rFonts w:eastAsiaTheme="minorEastAsia"/>
                <w:sz w:val="24"/>
                <w:szCs w:val="24"/>
              </w:rPr>
              <m:t>рад</m:t>
            </m:r>
          </m:num>
          <m:den>
            <m:r>
              <w:rPr>
                <w:rFonts w:eastAsiaTheme="minorEastAsia"/>
                <w:sz w:val="24"/>
                <w:szCs w:val="24"/>
              </w:rPr>
              <m:t>с</m:t>
            </m:r>
          </m:den>
        </m:f>
      </m:oMath>
      <w:r w:rsidRPr="00AE6FCC">
        <w:rPr>
          <w:rFonts w:eastAsiaTheme="minorEastAsia"/>
          <w:sz w:val="24"/>
          <w:szCs w:val="24"/>
        </w:rPr>
        <w:t xml:space="preserve">. Индуктивность катушки  </w:t>
      </w:r>
      <m:oMath>
        <m:r>
          <w:rPr>
            <w:rFonts w:ascii="Cambria Math" w:eastAsiaTheme="minorEastAsia"/>
            <w:sz w:val="24"/>
            <w:szCs w:val="24"/>
          </w:rPr>
          <m:t>100</m:t>
        </m:r>
        <m:r>
          <w:rPr>
            <w:rFonts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sz w:val="24"/>
                <w:szCs w:val="24"/>
              </w:rPr>
              <m:t>10</m:t>
            </m:r>
          </m:e>
          <m:sup>
            <m:r>
              <w:rPr>
                <w:rFonts w:eastAsiaTheme="minorEastAsia"/>
                <w:sz w:val="24"/>
                <w:szCs w:val="24"/>
              </w:rPr>
              <m:t>-</m:t>
            </m:r>
            <m:r>
              <w:rPr>
                <w:rFonts w:ascii="Cambria Math" w:eastAsiaTheme="minorEastAsia"/>
                <w:sz w:val="24"/>
                <w:szCs w:val="24"/>
              </w:rPr>
              <m:t>3</m:t>
            </m:r>
          </m:sup>
        </m:sSup>
      </m:oMath>
      <w:r w:rsidRPr="00AE6FCC">
        <w:rPr>
          <w:rFonts w:eastAsiaTheme="minorEastAsia"/>
          <w:sz w:val="24"/>
          <w:szCs w:val="24"/>
        </w:rPr>
        <w:t>Гн. Определить индуктивное сопротивление катушки</w:t>
      </w:r>
    </w:p>
    <w:p w:rsidR="00A64CB0" w:rsidRPr="00AE6FCC" w:rsidRDefault="00A64CB0" w:rsidP="00A64CB0">
      <w:pPr>
        <w:rPr>
          <w:rFonts w:eastAsiaTheme="minorEastAsia"/>
          <w:sz w:val="24"/>
          <w:szCs w:val="24"/>
        </w:rPr>
      </w:pPr>
      <w:r w:rsidRPr="00AE6FCC">
        <w:rPr>
          <w:rFonts w:eastAsiaTheme="minorEastAsia"/>
          <w:sz w:val="24"/>
          <w:szCs w:val="24"/>
        </w:rPr>
        <w:t xml:space="preserve">Электрический ток в колебательном контуре подчиняется закону: </w:t>
      </w:r>
      <m:oMath>
        <m:r>
          <w:rPr>
            <w:rFonts w:ascii="Cambria Math" w:eastAsiaTheme="minorEastAsia" w:hAnsi="Cambria Math"/>
            <w:sz w:val="24"/>
            <w:szCs w:val="24"/>
          </w:rPr>
          <m:t>i</m:t>
        </m:r>
        <m:r>
          <w:rPr>
            <w:rFonts w:ascii="Cambria Math" w:eastAsiaTheme="minorEastAsia"/>
            <w:sz w:val="24"/>
            <w:szCs w:val="24"/>
          </w:rPr>
          <m:t>=0,5</m:t>
        </m:r>
        <m:r>
          <w:rPr>
            <w:rFonts w:eastAsiaTheme="minorEastAsia"/>
            <w:sz w:val="24"/>
            <w:szCs w:val="24"/>
          </w:rPr>
          <m:t>∙</m:t>
        </m:r>
        <m:func>
          <m:funcPr>
            <m:ctrlPr>
              <w:rPr>
                <w:rFonts w:ascii="Cambria Math" w:eastAsiaTheme="minorEastAsia" w:hAnsi="Cambria Math"/>
                <w:i/>
                <w:sz w:val="24"/>
                <w:szCs w:val="24"/>
              </w:rPr>
            </m:ctrlPr>
          </m:funcPr>
          <m:fName>
            <m:r>
              <m:rPr>
                <m:sty m:val="p"/>
              </m:rPr>
              <w:rPr>
                <w:rFonts w:ascii="Cambria Math" w:eastAsiaTheme="minorEastAsia"/>
                <w:sz w:val="24"/>
                <w:szCs w:val="24"/>
              </w:rPr>
              <m:t>sin</m:t>
            </m:r>
          </m:fName>
          <m:e>
            <m:r>
              <w:rPr>
                <w:rFonts w:ascii="Cambria Math" w:eastAsiaTheme="minorEastAsia"/>
                <w:sz w:val="24"/>
                <w:szCs w:val="24"/>
              </w:rPr>
              <m:t>200</m:t>
            </m:r>
            <m:r>
              <w:rPr>
                <w:rFonts w:ascii="Cambria Math" w:eastAsiaTheme="minorEastAsia" w:hAnsi="Cambria Math"/>
                <w:sz w:val="24"/>
                <w:szCs w:val="24"/>
              </w:rPr>
              <m:t>π</m:t>
            </m:r>
            <m:r>
              <w:rPr>
                <w:rFonts w:ascii="Cambria Math" w:eastAsiaTheme="minorEastAsia" w:hAnsi="Cambria Math"/>
                <w:sz w:val="24"/>
                <w:szCs w:val="24"/>
                <w:lang w:val="en-US"/>
              </w:rPr>
              <m:t>t</m:t>
            </m:r>
          </m:e>
        </m:func>
        <m:r>
          <w:rPr>
            <w:rFonts w:ascii="Cambria Math" w:eastAsiaTheme="minorEastAsia"/>
            <w:sz w:val="24"/>
            <w:szCs w:val="24"/>
          </w:rPr>
          <m:t xml:space="preserve">. </m:t>
        </m:r>
      </m:oMath>
      <w:r w:rsidRPr="00AE6FCC">
        <w:rPr>
          <w:rFonts w:eastAsiaTheme="minorEastAsia"/>
          <w:sz w:val="24"/>
          <w:szCs w:val="24"/>
        </w:rPr>
        <w:t>С какой  частотой свободных колебаний изменяется сила тока</w:t>
      </w:r>
    </w:p>
    <w:p w:rsidR="00A64CB0" w:rsidRPr="00AE6FCC" w:rsidRDefault="00A64CB0" w:rsidP="00A64CB0">
      <w:pPr>
        <w:rPr>
          <w:rFonts w:eastAsiaTheme="minorEastAsia"/>
          <w:sz w:val="24"/>
          <w:szCs w:val="24"/>
        </w:rPr>
      </w:pPr>
      <w:r w:rsidRPr="00AE6FCC">
        <w:rPr>
          <w:rFonts w:eastAsiaTheme="minorEastAsia"/>
          <w:sz w:val="24"/>
          <w:szCs w:val="24"/>
        </w:rPr>
        <w:t>Число колебаний за период 2</w:t>
      </w:r>
      <m:oMath>
        <m:r>
          <w:rPr>
            <w:rFonts w:ascii="Cambria Math" w:eastAsiaTheme="minorEastAsia" w:hAnsi="Cambria Math"/>
            <w:sz w:val="24"/>
            <w:szCs w:val="24"/>
          </w:rPr>
          <m:t>π</m:t>
        </m:r>
      </m:oMath>
      <w:r w:rsidRPr="00AE6FCC">
        <w:rPr>
          <w:rFonts w:eastAsiaTheme="minorEastAsia"/>
          <w:sz w:val="24"/>
          <w:szCs w:val="24"/>
        </w:rPr>
        <w:t xml:space="preserve"> определяет…</w:t>
      </w:r>
    </w:p>
    <w:p w:rsidR="00A64CB0" w:rsidRPr="00AE6FCC" w:rsidRDefault="00A64CB0" w:rsidP="00A64CB0">
      <w:pPr>
        <w:rPr>
          <w:rFonts w:eastAsiaTheme="minorEastAsia"/>
          <w:sz w:val="24"/>
          <w:szCs w:val="24"/>
        </w:rPr>
      </w:pPr>
      <w:r w:rsidRPr="00AE6FCC">
        <w:rPr>
          <w:rFonts w:eastAsiaTheme="minorEastAsia"/>
          <w:sz w:val="24"/>
          <w:szCs w:val="24"/>
        </w:rPr>
        <w:t>Амплитуду колебаний</w:t>
      </w:r>
    </w:p>
    <w:p w:rsidR="00A64CB0" w:rsidRPr="00AE6FCC" w:rsidRDefault="00A64CB0" w:rsidP="00A64CB0">
      <w:pPr>
        <w:rPr>
          <w:rFonts w:eastAsiaTheme="minorEastAsia"/>
          <w:sz w:val="24"/>
          <w:szCs w:val="24"/>
        </w:rPr>
      </w:pPr>
      <w:r w:rsidRPr="00AE6FCC">
        <w:rPr>
          <w:rFonts w:eastAsiaTheme="minorEastAsia"/>
          <w:sz w:val="24"/>
          <w:szCs w:val="24"/>
        </w:rPr>
        <w:t>Циклическую частоту</w:t>
      </w:r>
    </w:p>
    <w:p w:rsidR="00A64CB0" w:rsidRPr="00AE6FCC" w:rsidRDefault="00A64CB0" w:rsidP="00A64CB0">
      <w:pPr>
        <w:rPr>
          <w:rFonts w:eastAsiaTheme="minorEastAsia"/>
          <w:sz w:val="24"/>
          <w:szCs w:val="24"/>
        </w:rPr>
      </w:pPr>
      <w:r w:rsidRPr="00AE6FCC">
        <w:rPr>
          <w:rFonts w:eastAsiaTheme="minorEastAsia"/>
          <w:sz w:val="24"/>
          <w:szCs w:val="24"/>
        </w:rPr>
        <w:t>Фазу колебаний</w:t>
      </w:r>
    </w:p>
    <w:p w:rsidR="00A64CB0" w:rsidRPr="00AE6FCC" w:rsidRDefault="00A64CB0" w:rsidP="00A64CB0">
      <w:pPr>
        <w:rPr>
          <w:rFonts w:eastAsiaTheme="minorEastAsia"/>
          <w:sz w:val="24"/>
          <w:szCs w:val="24"/>
        </w:rPr>
      </w:pPr>
      <w:r w:rsidRPr="00AE6FCC">
        <w:rPr>
          <w:rFonts w:eastAsiaTheme="minorEastAsia"/>
          <w:sz w:val="24"/>
          <w:szCs w:val="24"/>
        </w:rPr>
        <w:t>Частоту свободных колебаний</w:t>
      </w:r>
    </w:p>
    <w:p w:rsidR="00A64CB0" w:rsidRPr="00AE6FCC" w:rsidRDefault="00A64CB0" w:rsidP="00A64CB0">
      <w:pPr>
        <w:jc w:val="center"/>
        <w:rPr>
          <w:rFonts w:eastAsiaTheme="minorEastAsia"/>
          <w:b/>
          <w:sz w:val="24"/>
          <w:szCs w:val="24"/>
        </w:rPr>
      </w:pPr>
      <w:r w:rsidRPr="00AE6FCC">
        <w:rPr>
          <w:rFonts w:eastAsiaTheme="minorEastAsia"/>
          <w:b/>
          <w:sz w:val="24"/>
          <w:szCs w:val="24"/>
        </w:rPr>
        <w:t>Тест</w:t>
      </w:r>
    </w:p>
    <w:p w:rsidR="00A64CB0" w:rsidRPr="00AE6FCC" w:rsidRDefault="00A64CB0" w:rsidP="00A64CB0">
      <w:pPr>
        <w:rPr>
          <w:rFonts w:eastAsiaTheme="minorEastAsia"/>
          <w:sz w:val="24"/>
          <w:szCs w:val="24"/>
        </w:rPr>
      </w:pPr>
      <w:r w:rsidRPr="00AE6FCC">
        <w:rPr>
          <w:rFonts w:eastAsiaTheme="minorEastAsia"/>
          <w:sz w:val="24"/>
          <w:szCs w:val="24"/>
        </w:rPr>
        <w:t>Вариант 1</w:t>
      </w:r>
    </w:p>
    <w:p w:rsidR="00A64CB0" w:rsidRPr="00AE6FCC" w:rsidRDefault="00A64CB0" w:rsidP="00A64CB0">
      <w:pPr>
        <w:rPr>
          <w:rFonts w:eastAsiaTheme="minorEastAsia"/>
          <w:sz w:val="24"/>
          <w:szCs w:val="24"/>
        </w:rPr>
      </w:pPr>
      <w:r w:rsidRPr="00AE6FCC">
        <w:rPr>
          <w:rFonts w:eastAsiaTheme="minorEastAsia"/>
          <w:sz w:val="24"/>
          <w:szCs w:val="24"/>
        </w:rPr>
        <w:t xml:space="preserve">1. Каким выражением определяется период электромагнитных колебаний в контуре состоящем из конденсатора емкостью С и катушки индуктивностью </w:t>
      </w:r>
      <w:r w:rsidRPr="00AE6FCC">
        <w:rPr>
          <w:rFonts w:eastAsiaTheme="minorEastAsia"/>
          <w:sz w:val="24"/>
          <w:szCs w:val="24"/>
          <w:lang w:val="en-US"/>
        </w:rPr>
        <w:t>L</w:t>
      </w:r>
      <w:r w:rsidRPr="00AE6FCC">
        <w:rPr>
          <w:rFonts w:eastAsiaTheme="minorEastAsia"/>
          <w:sz w:val="24"/>
          <w:szCs w:val="24"/>
        </w:rPr>
        <w:t xml:space="preserve">? </w:t>
      </w:r>
    </w:p>
    <w:p w:rsidR="00A64CB0" w:rsidRPr="00AE6FCC" w:rsidRDefault="00A64CB0" w:rsidP="00A64CB0">
      <w:pPr>
        <w:rPr>
          <w:rFonts w:eastAsiaTheme="minorEastAsia"/>
          <w:sz w:val="24"/>
          <w:szCs w:val="24"/>
        </w:rPr>
      </w:pPr>
      <w:r w:rsidRPr="00AE6FCC">
        <w:rPr>
          <w:rFonts w:eastAsiaTheme="minorEastAsia"/>
          <w:sz w:val="24"/>
          <w:szCs w:val="24"/>
        </w:rPr>
        <w:t xml:space="preserve">А) </w:t>
      </w:r>
      <w:r w:rsidRPr="00AE6FCC">
        <w:rPr>
          <w:rFonts w:eastAsiaTheme="minorEastAsia"/>
          <w:position w:val="-12"/>
          <w:sz w:val="24"/>
          <w:szCs w:val="24"/>
        </w:rPr>
        <w:object w:dxaOrig="620" w:dyaOrig="400">
          <v:shape id="_x0000_i1034" type="#_x0000_t75" style="width:31pt;height:20.1pt" o:ole="">
            <v:imagedata r:id="rId43" o:title=""/>
          </v:shape>
          <o:OLEObject Type="Embed" ProgID="Equation.3" ShapeID="_x0000_i1034" DrawAspect="Content" ObjectID="_1768297880" r:id="rId44"/>
        </w:object>
      </w:r>
      <w:r w:rsidRPr="00AE6FCC">
        <w:rPr>
          <w:rFonts w:eastAsiaTheme="minorEastAsia"/>
          <w:sz w:val="24"/>
          <w:szCs w:val="24"/>
        </w:rPr>
        <w:t xml:space="preserve">   Б) </w:t>
      </w:r>
      <w:r w:rsidRPr="00AE6FCC">
        <w:rPr>
          <w:rFonts w:eastAsiaTheme="minorEastAsia"/>
          <w:position w:val="-10"/>
          <w:sz w:val="24"/>
          <w:szCs w:val="24"/>
        </w:rPr>
        <w:object w:dxaOrig="920" w:dyaOrig="380">
          <v:shape id="_x0000_i1035" type="#_x0000_t75" style="width:45.2pt;height:17.6pt" o:ole="">
            <v:imagedata r:id="rId45" o:title=""/>
          </v:shape>
          <o:OLEObject Type="Embed" ProgID="Equation.3" ShapeID="_x0000_i1035" DrawAspect="Content" ObjectID="_1768297881" r:id="rId46"/>
        </w:object>
      </w:r>
      <w:r w:rsidRPr="00AE6FCC">
        <w:rPr>
          <w:rFonts w:eastAsiaTheme="minorEastAsia"/>
          <w:sz w:val="24"/>
          <w:szCs w:val="24"/>
        </w:rPr>
        <w:t xml:space="preserve">   В) </w:t>
      </w:r>
      <w:r w:rsidRPr="00AE6FCC">
        <w:rPr>
          <w:rFonts w:eastAsiaTheme="minorEastAsia"/>
          <w:position w:val="-28"/>
          <w:sz w:val="24"/>
          <w:szCs w:val="24"/>
        </w:rPr>
        <w:object w:dxaOrig="960" w:dyaOrig="660">
          <v:shape id="_x0000_i1036" type="#_x0000_t75" style="width:47.7pt;height:32.65pt" o:ole="">
            <v:imagedata r:id="rId47" o:title=""/>
          </v:shape>
          <o:OLEObject Type="Embed" ProgID="Equation.3" ShapeID="_x0000_i1036" DrawAspect="Content" ObjectID="_1768297882" r:id="rId48"/>
        </w:object>
      </w:r>
    </w:p>
    <w:p w:rsidR="00A64CB0" w:rsidRPr="00AE6FCC" w:rsidRDefault="00A64CB0" w:rsidP="00A64CB0">
      <w:pPr>
        <w:rPr>
          <w:rFonts w:eastAsiaTheme="minorEastAsia"/>
          <w:sz w:val="24"/>
          <w:szCs w:val="24"/>
        </w:rPr>
      </w:pPr>
      <w:r w:rsidRPr="00AE6FCC">
        <w:rPr>
          <w:rFonts w:eastAsiaTheme="minorEastAsia"/>
          <w:sz w:val="24"/>
          <w:szCs w:val="24"/>
        </w:rPr>
        <w:t>2. Радиостанция работает на частоте 1,5*10</w:t>
      </w:r>
      <w:r w:rsidRPr="00AE6FCC">
        <w:rPr>
          <w:rFonts w:eastAsiaTheme="minorEastAsia"/>
          <w:sz w:val="24"/>
          <w:szCs w:val="24"/>
          <w:vertAlign w:val="superscript"/>
        </w:rPr>
        <w:t>5</w:t>
      </w:r>
      <w:r w:rsidRPr="00AE6FCC">
        <w:rPr>
          <w:rFonts w:eastAsiaTheme="minorEastAsia"/>
          <w:sz w:val="24"/>
          <w:szCs w:val="24"/>
        </w:rPr>
        <w:t xml:space="preserve"> Гц. Какова длина волны, излучаемой антенной радиостанции? (с=3*10</w:t>
      </w:r>
      <w:r w:rsidRPr="00AE6FCC">
        <w:rPr>
          <w:rFonts w:eastAsiaTheme="minorEastAsia"/>
          <w:sz w:val="24"/>
          <w:szCs w:val="24"/>
          <w:vertAlign w:val="superscript"/>
        </w:rPr>
        <w:t>8</w:t>
      </w:r>
      <w:r w:rsidRPr="00AE6FCC">
        <w:rPr>
          <w:rFonts w:eastAsiaTheme="minorEastAsia"/>
          <w:sz w:val="24"/>
          <w:szCs w:val="24"/>
        </w:rPr>
        <w:t xml:space="preserve"> м/с)</w:t>
      </w:r>
    </w:p>
    <w:p w:rsidR="00A64CB0" w:rsidRPr="00AE6FCC" w:rsidRDefault="00A64CB0" w:rsidP="00A64CB0">
      <w:pPr>
        <w:rPr>
          <w:rFonts w:eastAsiaTheme="minorEastAsia"/>
          <w:sz w:val="24"/>
          <w:szCs w:val="24"/>
        </w:rPr>
      </w:pPr>
      <w:r w:rsidRPr="00AE6FCC">
        <w:rPr>
          <w:rFonts w:eastAsiaTheme="minorEastAsia"/>
          <w:sz w:val="24"/>
          <w:szCs w:val="24"/>
        </w:rPr>
        <w:t>3. Генератор – это устройство для…</w:t>
      </w:r>
    </w:p>
    <w:p w:rsidR="00A64CB0" w:rsidRPr="00AE6FCC" w:rsidRDefault="00A64CB0" w:rsidP="00A64CB0">
      <w:pPr>
        <w:rPr>
          <w:rFonts w:eastAsiaTheme="minorEastAsia"/>
          <w:sz w:val="24"/>
          <w:szCs w:val="24"/>
        </w:rPr>
      </w:pPr>
      <w:r w:rsidRPr="00AE6FCC">
        <w:rPr>
          <w:rFonts w:eastAsiaTheme="minorEastAsia"/>
          <w:sz w:val="24"/>
          <w:szCs w:val="24"/>
        </w:rPr>
        <w:t>А) преобразования напряжения переменного тока;</w:t>
      </w:r>
    </w:p>
    <w:p w:rsidR="00A64CB0" w:rsidRPr="00AE6FCC" w:rsidRDefault="00A64CB0" w:rsidP="00A64CB0">
      <w:pPr>
        <w:rPr>
          <w:rFonts w:eastAsiaTheme="minorEastAsia"/>
          <w:sz w:val="24"/>
          <w:szCs w:val="24"/>
        </w:rPr>
      </w:pPr>
      <w:r w:rsidRPr="00AE6FCC">
        <w:rPr>
          <w:rFonts w:eastAsiaTheme="minorEastAsia"/>
          <w:sz w:val="24"/>
          <w:szCs w:val="24"/>
        </w:rPr>
        <w:t>Б) накопления зарядов;</w:t>
      </w:r>
    </w:p>
    <w:p w:rsidR="00A64CB0" w:rsidRPr="00AE6FCC" w:rsidRDefault="00A64CB0" w:rsidP="00A64CB0">
      <w:pPr>
        <w:rPr>
          <w:rFonts w:eastAsiaTheme="minorEastAsia"/>
          <w:sz w:val="24"/>
          <w:szCs w:val="24"/>
        </w:rPr>
      </w:pPr>
      <w:r w:rsidRPr="00AE6FCC">
        <w:rPr>
          <w:rFonts w:eastAsiaTheme="minorEastAsia"/>
          <w:sz w:val="24"/>
          <w:szCs w:val="24"/>
        </w:rPr>
        <w:t>В) преобразования механической энергии в электрическую;</w:t>
      </w:r>
    </w:p>
    <w:p w:rsidR="00A64CB0" w:rsidRPr="00AE6FCC" w:rsidRDefault="00A64CB0" w:rsidP="00A64CB0">
      <w:pPr>
        <w:rPr>
          <w:rFonts w:eastAsiaTheme="minorEastAsia"/>
          <w:sz w:val="24"/>
          <w:szCs w:val="24"/>
        </w:rPr>
      </w:pPr>
      <w:r w:rsidRPr="00AE6FCC">
        <w:rPr>
          <w:rFonts w:eastAsiaTheme="minorEastAsia"/>
          <w:sz w:val="24"/>
          <w:szCs w:val="24"/>
        </w:rPr>
        <w:t>Г) ускорения частиц.</w:t>
      </w:r>
    </w:p>
    <w:p w:rsidR="00A64CB0" w:rsidRPr="00AE6FCC" w:rsidRDefault="00A64CB0" w:rsidP="00A64CB0">
      <w:pPr>
        <w:rPr>
          <w:rFonts w:eastAsiaTheme="minorEastAsia"/>
          <w:sz w:val="24"/>
          <w:szCs w:val="24"/>
        </w:rPr>
      </w:pPr>
      <w:r w:rsidRPr="00AE6FCC">
        <w:rPr>
          <w:rFonts w:eastAsiaTheme="minorEastAsia"/>
          <w:sz w:val="24"/>
          <w:szCs w:val="24"/>
        </w:rPr>
        <w:t>4. Первичная обмотка трансформатора содержит 600 витков, вторичная 3200. Определите коэффициент трансформации.</w:t>
      </w:r>
    </w:p>
    <w:p w:rsidR="00A64CB0" w:rsidRPr="00AE6FCC" w:rsidRDefault="00A64CB0" w:rsidP="00A64CB0">
      <w:pPr>
        <w:rPr>
          <w:rFonts w:eastAsiaTheme="minorEastAsia"/>
          <w:sz w:val="24"/>
          <w:szCs w:val="24"/>
        </w:rPr>
      </w:pPr>
      <w:r w:rsidRPr="00AE6FCC">
        <w:rPr>
          <w:rFonts w:eastAsiaTheme="minorEastAsia"/>
          <w:sz w:val="24"/>
          <w:szCs w:val="24"/>
        </w:rPr>
        <w:t xml:space="preserve">5. Изменение силы тока в колебательном контуре происходит по закону </w:t>
      </w:r>
    </w:p>
    <w:p w:rsidR="00A64CB0" w:rsidRPr="00AE6FCC" w:rsidRDefault="00A64CB0" w:rsidP="00A64CB0">
      <w:pPr>
        <w:rPr>
          <w:rFonts w:eastAsiaTheme="minorEastAsia"/>
          <w:sz w:val="24"/>
          <w:szCs w:val="24"/>
        </w:rPr>
      </w:pPr>
      <w:r w:rsidRPr="00AE6FCC">
        <w:rPr>
          <w:rFonts w:eastAsiaTheme="minorEastAsia"/>
          <w:position w:val="-6"/>
          <w:sz w:val="24"/>
          <w:szCs w:val="24"/>
        </w:rPr>
        <w:object w:dxaOrig="1560" w:dyaOrig="279">
          <v:shape id="_x0000_i1037" type="#_x0000_t75" style="width:81.2pt;height:14.25pt" o:ole="">
            <v:imagedata r:id="rId49" o:title=""/>
          </v:shape>
          <o:OLEObject Type="Embed" ProgID="Equation.3" ShapeID="_x0000_i1037" DrawAspect="Content" ObjectID="_1768297883" r:id="rId50"/>
        </w:object>
      </w:r>
      <w:r w:rsidRPr="00AE6FCC">
        <w:rPr>
          <w:rFonts w:eastAsiaTheme="minorEastAsia"/>
          <w:sz w:val="24"/>
          <w:szCs w:val="24"/>
        </w:rPr>
        <w:t>. Определите амплитуду силы тока, период и частоту колебаний силы тока.</w:t>
      </w:r>
    </w:p>
    <w:p w:rsidR="00A64CB0" w:rsidRPr="00AE6FCC" w:rsidRDefault="00A64CB0" w:rsidP="00A64CB0">
      <w:pPr>
        <w:rPr>
          <w:rFonts w:eastAsiaTheme="minorEastAsia"/>
          <w:sz w:val="24"/>
          <w:szCs w:val="24"/>
        </w:rPr>
      </w:pPr>
      <w:r w:rsidRPr="00AE6FCC">
        <w:rPr>
          <w:rFonts w:eastAsiaTheme="minorEastAsia"/>
          <w:sz w:val="24"/>
          <w:szCs w:val="24"/>
        </w:rPr>
        <w:t>6. Какую роль играет конденсатор при настройке контура на нужную частоту?</w:t>
      </w:r>
    </w:p>
    <w:p w:rsidR="00A64CB0" w:rsidRPr="00AE6FCC" w:rsidRDefault="00A64CB0" w:rsidP="00A64CB0">
      <w:pPr>
        <w:rPr>
          <w:rFonts w:eastAsiaTheme="minorEastAsia"/>
          <w:sz w:val="24"/>
          <w:szCs w:val="24"/>
        </w:rPr>
      </w:pPr>
      <w:r w:rsidRPr="00AE6FCC">
        <w:rPr>
          <w:rFonts w:eastAsiaTheme="minorEastAsia"/>
          <w:sz w:val="24"/>
          <w:szCs w:val="24"/>
        </w:rPr>
        <w:t>Вариант 2</w:t>
      </w:r>
    </w:p>
    <w:p w:rsidR="00A64CB0" w:rsidRPr="00AE6FCC" w:rsidRDefault="00A64CB0" w:rsidP="00A64CB0">
      <w:pPr>
        <w:rPr>
          <w:rFonts w:eastAsiaTheme="minorEastAsia"/>
          <w:sz w:val="24"/>
          <w:szCs w:val="24"/>
        </w:rPr>
      </w:pPr>
      <w:r w:rsidRPr="00AE6FCC">
        <w:rPr>
          <w:rFonts w:eastAsiaTheme="minorEastAsia"/>
          <w:sz w:val="24"/>
          <w:szCs w:val="24"/>
        </w:rPr>
        <w:t xml:space="preserve">1. Каким выражением определяется частота электромагнитных колебаний в контуре, состоящем из конденсатора емкости </w:t>
      </w:r>
      <w:r w:rsidRPr="00AE6FCC">
        <w:rPr>
          <w:rFonts w:eastAsiaTheme="minorEastAsia"/>
          <w:sz w:val="24"/>
          <w:szCs w:val="24"/>
          <w:lang w:val="en-US"/>
        </w:rPr>
        <w:t>C</w:t>
      </w:r>
      <w:r w:rsidRPr="00AE6FCC">
        <w:rPr>
          <w:rFonts w:eastAsiaTheme="minorEastAsia"/>
          <w:sz w:val="24"/>
          <w:szCs w:val="24"/>
        </w:rPr>
        <w:t xml:space="preserve"> и катушки индуктивностью </w:t>
      </w:r>
      <w:r w:rsidRPr="00AE6FCC">
        <w:rPr>
          <w:rFonts w:eastAsiaTheme="minorEastAsia"/>
          <w:sz w:val="24"/>
          <w:szCs w:val="24"/>
          <w:lang w:val="en-US"/>
        </w:rPr>
        <w:t>L</w:t>
      </w:r>
      <w:r w:rsidRPr="00AE6FCC">
        <w:rPr>
          <w:rFonts w:eastAsiaTheme="minorEastAsia"/>
          <w:sz w:val="24"/>
          <w:szCs w:val="24"/>
        </w:rPr>
        <w:t>?</w:t>
      </w:r>
    </w:p>
    <w:p w:rsidR="00A64CB0" w:rsidRPr="00AE6FCC" w:rsidRDefault="00A64CB0" w:rsidP="00A64CB0">
      <w:pPr>
        <w:rPr>
          <w:rFonts w:eastAsiaTheme="minorEastAsia"/>
          <w:sz w:val="24"/>
          <w:szCs w:val="24"/>
        </w:rPr>
      </w:pPr>
      <w:r w:rsidRPr="00AE6FCC">
        <w:rPr>
          <w:rFonts w:eastAsiaTheme="minorEastAsia"/>
          <w:sz w:val="24"/>
          <w:szCs w:val="24"/>
        </w:rPr>
        <w:t xml:space="preserve">А) </w:t>
      </w:r>
      <w:r w:rsidRPr="00AE6FCC">
        <w:rPr>
          <w:rFonts w:eastAsiaTheme="minorEastAsia"/>
          <w:position w:val="-28"/>
          <w:sz w:val="24"/>
          <w:szCs w:val="24"/>
        </w:rPr>
        <w:object w:dxaOrig="600" w:dyaOrig="660">
          <v:shape id="_x0000_i1038" type="#_x0000_t75" style="width:30.15pt;height:32.65pt" o:ole="">
            <v:imagedata r:id="rId51" o:title=""/>
          </v:shape>
          <o:OLEObject Type="Embed" ProgID="Equation.3" ShapeID="_x0000_i1038" DrawAspect="Content" ObjectID="_1768297884" r:id="rId52"/>
        </w:object>
      </w:r>
      <w:r w:rsidRPr="00AE6FCC">
        <w:rPr>
          <w:rFonts w:eastAsiaTheme="minorEastAsia"/>
          <w:sz w:val="24"/>
          <w:szCs w:val="24"/>
        </w:rPr>
        <w:t xml:space="preserve">   Б) </w:t>
      </w:r>
      <w:r w:rsidRPr="00AE6FCC">
        <w:rPr>
          <w:rFonts w:eastAsiaTheme="minorEastAsia"/>
          <w:position w:val="-10"/>
          <w:sz w:val="24"/>
          <w:szCs w:val="24"/>
        </w:rPr>
        <w:object w:dxaOrig="920" w:dyaOrig="380">
          <v:shape id="_x0000_i1039" type="#_x0000_t75" style="width:45.2pt;height:17.6pt" o:ole="">
            <v:imagedata r:id="rId45" o:title=""/>
          </v:shape>
          <o:OLEObject Type="Embed" ProgID="Equation.3" ShapeID="_x0000_i1039" DrawAspect="Content" ObjectID="_1768297885" r:id="rId53"/>
        </w:object>
      </w:r>
      <w:r w:rsidRPr="00AE6FCC">
        <w:rPr>
          <w:rFonts w:eastAsiaTheme="minorEastAsia"/>
          <w:sz w:val="24"/>
          <w:szCs w:val="24"/>
        </w:rPr>
        <w:t xml:space="preserve">   В) </w:t>
      </w:r>
      <w:r w:rsidRPr="00AE6FCC">
        <w:rPr>
          <w:rFonts w:eastAsiaTheme="minorEastAsia"/>
          <w:position w:val="-28"/>
          <w:sz w:val="24"/>
          <w:szCs w:val="24"/>
        </w:rPr>
        <w:object w:dxaOrig="960" w:dyaOrig="660">
          <v:shape id="_x0000_i1040" type="#_x0000_t75" style="width:47.7pt;height:32.65pt" o:ole="">
            <v:imagedata r:id="rId47" o:title=""/>
          </v:shape>
          <o:OLEObject Type="Embed" ProgID="Equation.3" ShapeID="_x0000_i1040" DrawAspect="Content" ObjectID="_1768297886" r:id="rId54"/>
        </w:object>
      </w:r>
    </w:p>
    <w:p w:rsidR="00A64CB0" w:rsidRPr="00AE6FCC" w:rsidRDefault="00A64CB0" w:rsidP="00A64CB0">
      <w:pPr>
        <w:rPr>
          <w:rFonts w:eastAsiaTheme="minorEastAsia"/>
          <w:sz w:val="24"/>
          <w:szCs w:val="24"/>
        </w:rPr>
      </w:pPr>
      <w:r w:rsidRPr="00AE6FCC">
        <w:rPr>
          <w:rFonts w:eastAsiaTheme="minorEastAsia"/>
          <w:sz w:val="24"/>
          <w:szCs w:val="24"/>
        </w:rPr>
        <w:t>2. Радиостанция работает на частоте 0,75*10</w:t>
      </w:r>
      <w:r w:rsidRPr="00AE6FCC">
        <w:rPr>
          <w:rFonts w:eastAsiaTheme="minorEastAsia"/>
          <w:sz w:val="24"/>
          <w:szCs w:val="24"/>
          <w:vertAlign w:val="superscript"/>
        </w:rPr>
        <w:t>5</w:t>
      </w:r>
      <w:r w:rsidRPr="00AE6FCC">
        <w:rPr>
          <w:rFonts w:eastAsiaTheme="minorEastAsia"/>
          <w:sz w:val="24"/>
          <w:szCs w:val="24"/>
        </w:rPr>
        <w:t xml:space="preserve"> Гц. Какова длина волны, излучаемой антенной радиостанции?  (с=3*10</w:t>
      </w:r>
      <w:r w:rsidRPr="00AE6FCC">
        <w:rPr>
          <w:rFonts w:eastAsiaTheme="minorEastAsia"/>
          <w:sz w:val="24"/>
          <w:szCs w:val="24"/>
          <w:vertAlign w:val="superscript"/>
        </w:rPr>
        <w:t>8</w:t>
      </w:r>
      <w:r w:rsidRPr="00AE6FCC">
        <w:rPr>
          <w:rFonts w:eastAsiaTheme="minorEastAsia"/>
          <w:sz w:val="24"/>
          <w:szCs w:val="24"/>
        </w:rPr>
        <w:t xml:space="preserve"> м/с)</w:t>
      </w:r>
    </w:p>
    <w:p w:rsidR="00A64CB0" w:rsidRPr="00AE6FCC" w:rsidRDefault="00A64CB0" w:rsidP="00A64CB0">
      <w:pPr>
        <w:rPr>
          <w:rFonts w:eastAsiaTheme="minorEastAsia"/>
          <w:sz w:val="24"/>
          <w:szCs w:val="24"/>
        </w:rPr>
      </w:pPr>
      <w:r w:rsidRPr="00AE6FCC">
        <w:rPr>
          <w:rFonts w:eastAsiaTheme="minorEastAsia"/>
          <w:sz w:val="24"/>
          <w:szCs w:val="24"/>
        </w:rPr>
        <w:lastRenderedPageBreak/>
        <w:t>3. Трансформатор – это устройство для…</w:t>
      </w:r>
    </w:p>
    <w:p w:rsidR="00A64CB0" w:rsidRPr="00AE6FCC" w:rsidRDefault="00A64CB0" w:rsidP="00A64CB0">
      <w:pPr>
        <w:rPr>
          <w:rFonts w:eastAsiaTheme="minorEastAsia"/>
          <w:sz w:val="24"/>
          <w:szCs w:val="24"/>
        </w:rPr>
      </w:pPr>
      <w:r w:rsidRPr="00AE6FCC">
        <w:rPr>
          <w:rFonts w:eastAsiaTheme="minorEastAsia"/>
          <w:sz w:val="24"/>
          <w:szCs w:val="24"/>
        </w:rPr>
        <w:t>А) преобразования напряжения переменного тока;</w:t>
      </w:r>
    </w:p>
    <w:p w:rsidR="00A64CB0" w:rsidRPr="00AE6FCC" w:rsidRDefault="00A64CB0" w:rsidP="00A64CB0">
      <w:pPr>
        <w:rPr>
          <w:rFonts w:eastAsiaTheme="minorEastAsia"/>
          <w:sz w:val="24"/>
          <w:szCs w:val="24"/>
        </w:rPr>
      </w:pPr>
      <w:r w:rsidRPr="00AE6FCC">
        <w:rPr>
          <w:rFonts w:eastAsiaTheme="minorEastAsia"/>
          <w:sz w:val="24"/>
          <w:szCs w:val="24"/>
        </w:rPr>
        <w:t>Б) накопления зарядов;</w:t>
      </w:r>
    </w:p>
    <w:p w:rsidR="00A64CB0" w:rsidRPr="00AE6FCC" w:rsidRDefault="00A64CB0" w:rsidP="00A64CB0">
      <w:pPr>
        <w:rPr>
          <w:rFonts w:eastAsiaTheme="minorEastAsia"/>
          <w:sz w:val="24"/>
          <w:szCs w:val="24"/>
        </w:rPr>
      </w:pPr>
      <w:r w:rsidRPr="00AE6FCC">
        <w:rPr>
          <w:rFonts w:eastAsiaTheme="minorEastAsia"/>
          <w:sz w:val="24"/>
          <w:szCs w:val="24"/>
        </w:rPr>
        <w:t>В) преобразования механической энергии в электрическую;</w:t>
      </w:r>
    </w:p>
    <w:p w:rsidR="00A64CB0" w:rsidRPr="00AE6FCC" w:rsidRDefault="00A64CB0" w:rsidP="00A64CB0">
      <w:pPr>
        <w:rPr>
          <w:rFonts w:eastAsiaTheme="minorEastAsia"/>
          <w:sz w:val="24"/>
          <w:szCs w:val="24"/>
        </w:rPr>
      </w:pPr>
      <w:r w:rsidRPr="00AE6FCC">
        <w:rPr>
          <w:rFonts w:eastAsiaTheme="minorEastAsia"/>
          <w:sz w:val="24"/>
          <w:szCs w:val="24"/>
        </w:rPr>
        <w:t>Г) ускорения частиц.</w:t>
      </w:r>
    </w:p>
    <w:p w:rsidR="00A64CB0" w:rsidRPr="00AE6FCC" w:rsidRDefault="00A64CB0" w:rsidP="00A64CB0">
      <w:pPr>
        <w:rPr>
          <w:rFonts w:eastAsiaTheme="minorEastAsia"/>
          <w:sz w:val="24"/>
          <w:szCs w:val="24"/>
        </w:rPr>
      </w:pPr>
      <w:r w:rsidRPr="00AE6FCC">
        <w:rPr>
          <w:rFonts w:eastAsiaTheme="minorEastAsia"/>
          <w:sz w:val="24"/>
          <w:szCs w:val="24"/>
        </w:rPr>
        <w:t>4. Сколько витков должна иметь вторичная обмотка трансформатора для повышения напряжения от 200 В до 1000 В, если в первичной обмотке 20 витков?</w:t>
      </w:r>
    </w:p>
    <w:p w:rsidR="00A64CB0" w:rsidRPr="00AE6FCC" w:rsidRDefault="00A64CB0" w:rsidP="00A64CB0">
      <w:pPr>
        <w:rPr>
          <w:rFonts w:eastAsiaTheme="minorEastAsia"/>
          <w:sz w:val="24"/>
          <w:szCs w:val="24"/>
        </w:rPr>
      </w:pPr>
      <w:r w:rsidRPr="00AE6FCC">
        <w:rPr>
          <w:rFonts w:eastAsiaTheme="minorEastAsia"/>
          <w:sz w:val="24"/>
          <w:szCs w:val="24"/>
        </w:rPr>
        <w:t xml:space="preserve">5.  Изменение силы тока в колебательном контуре происходит по закону </w:t>
      </w:r>
    </w:p>
    <w:p w:rsidR="00A64CB0" w:rsidRPr="00AE6FCC" w:rsidRDefault="00A64CB0" w:rsidP="00A64CB0">
      <w:pPr>
        <w:rPr>
          <w:rFonts w:eastAsiaTheme="minorEastAsia"/>
          <w:sz w:val="24"/>
          <w:szCs w:val="24"/>
        </w:rPr>
      </w:pPr>
      <w:r w:rsidRPr="00AE6FCC">
        <w:rPr>
          <w:rFonts w:eastAsiaTheme="minorEastAsia"/>
          <w:position w:val="-10"/>
          <w:sz w:val="24"/>
          <w:szCs w:val="24"/>
        </w:rPr>
        <w:object w:dxaOrig="1620" w:dyaOrig="320">
          <v:shape id="_x0000_i1041" type="#_x0000_t75" style="width:83.7pt;height:16.75pt" o:ole="">
            <v:imagedata r:id="rId55" o:title=""/>
          </v:shape>
          <o:OLEObject Type="Embed" ProgID="Equation.3" ShapeID="_x0000_i1041" DrawAspect="Content" ObjectID="_1768297887" r:id="rId56"/>
        </w:object>
      </w:r>
      <w:r w:rsidRPr="00AE6FCC">
        <w:rPr>
          <w:rFonts w:eastAsiaTheme="minorEastAsia"/>
          <w:sz w:val="24"/>
          <w:szCs w:val="24"/>
        </w:rPr>
        <w:t>. Определите амплитуду силы тока, период и частоту колебаний силы тока.</w:t>
      </w:r>
    </w:p>
    <w:p w:rsidR="00A64CB0" w:rsidRPr="00AE6FCC" w:rsidRDefault="00A64CB0" w:rsidP="00A64CB0">
      <w:pPr>
        <w:rPr>
          <w:rFonts w:eastAsiaTheme="minorEastAsia"/>
          <w:sz w:val="24"/>
          <w:szCs w:val="24"/>
        </w:rPr>
      </w:pPr>
      <w:r w:rsidRPr="00AE6FCC">
        <w:rPr>
          <w:rFonts w:eastAsiaTheme="minorEastAsia"/>
          <w:sz w:val="24"/>
          <w:szCs w:val="24"/>
        </w:rPr>
        <w:t>6. Какую функцию выполняет колебательный контур радиоприемника?</w:t>
      </w:r>
    </w:p>
    <w:p w:rsidR="00A64CB0" w:rsidRPr="00AE6FCC" w:rsidRDefault="00A64CB0" w:rsidP="00A64CB0">
      <w:pPr>
        <w:rPr>
          <w:rFonts w:eastAsiaTheme="minorEastAsia"/>
          <w:sz w:val="24"/>
          <w:szCs w:val="24"/>
        </w:rPr>
      </w:pPr>
      <w:r w:rsidRPr="00AE6FCC">
        <w:rPr>
          <w:rFonts w:eastAsiaTheme="minorEastAsia"/>
          <w:sz w:val="24"/>
          <w:szCs w:val="24"/>
        </w:rPr>
        <w:t>А) выделяет из электромагнитной волны модулирующий сигнал;</w:t>
      </w:r>
    </w:p>
    <w:p w:rsidR="00A64CB0" w:rsidRPr="00AE6FCC" w:rsidRDefault="00A64CB0" w:rsidP="00A64CB0">
      <w:pPr>
        <w:rPr>
          <w:rFonts w:eastAsiaTheme="minorEastAsia"/>
          <w:sz w:val="24"/>
          <w:szCs w:val="24"/>
        </w:rPr>
      </w:pPr>
      <w:r w:rsidRPr="00AE6FCC">
        <w:rPr>
          <w:rFonts w:eastAsiaTheme="minorEastAsia"/>
          <w:sz w:val="24"/>
          <w:szCs w:val="24"/>
        </w:rPr>
        <w:t>Б) усиливает сигнал одной избранной волны;</w:t>
      </w:r>
    </w:p>
    <w:p w:rsidR="00A64CB0" w:rsidRPr="00AE6FCC" w:rsidRDefault="00A64CB0" w:rsidP="00A64CB0">
      <w:pPr>
        <w:rPr>
          <w:rFonts w:eastAsiaTheme="minorEastAsia"/>
          <w:sz w:val="24"/>
          <w:szCs w:val="24"/>
        </w:rPr>
      </w:pPr>
      <w:r w:rsidRPr="00AE6FCC">
        <w:rPr>
          <w:rFonts w:eastAsiaTheme="minorEastAsia"/>
          <w:sz w:val="24"/>
          <w:szCs w:val="24"/>
        </w:rPr>
        <w:t>В) выделяет из всех электромагнитных волн совпадающие по частоте собственным колебаниям;</w:t>
      </w:r>
    </w:p>
    <w:p w:rsidR="00A64CB0" w:rsidRPr="00AE6FCC" w:rsidRDefault="00A64CB0" w:rsidP="00A64CB0">
      <w:pPr>
        <w:rPr>
          <w:rFonts w:eastAsiaTheme="minorEastAsia"/>
          <w:sz w:val="24"/>
          <w:szCs w:val="24"/>
        </w:rPr>
      </w:pPr>
      <w:r w:rsidRPr="00AE6FCC">
        <w:rPr>
          <w:rFonts w:eastAsiaTheme="minorEastAsia"/>
          <w:sz w:val="24"/>
          <w:szCs w:val="24"/>
        </w:rPr>
        <w:t>Г) принимает все электромагнитные волны.</w:t>
      </w:r>
    </w:p>
    <w:p w:rsidR="00A64CB0" w:rsidRPr="00AE6FCC" w:rsidRDefault="00A64CB0" w:rsidP="00A64CB0">
      <w:pPr>
        <w:rPr>
          <w:rFonts w:eastAsiaTheme="minorEastAsia"/>
          <w:sz w:val="24"/>
          <w:szCs w:val="24"/>
        </w:rPr>
      </w:pPr>
      <w:r w:rsidRPr="00AE6FCC">
        <w:rPr>
          <w:rFonts w:eastAsiaTheme="minorEastAsia"/>
          <w:sz w:val="24"/>
          <w:szCs w:val="24"/>
        </w:rPr>
        <w:t>Вариант 3</w:t>
      </w:r>
    </w:p>
    <w:p w:rsidR="00A64CB0" w:rsidRPr="00AE6FCC" w:rsidRDefault="00A64CB0" w:rsidP="00A64CB0">
      <w:pPr>
        <w:rPr>
          <w:rFonts w:eastAsiaTheme="minorEastAsia"/>
          <w:sz w:val="24"/>
          <w:szCs w:val="24"/>
        </w:rPr>
      </w:pPr>
      <w:r w:rsidRPr="00AE6FCC">
        <w:rPr>
          <w:rFonts w:eastAsiaTheme="minorEastAsia"/>
          <w:sz w:val="24"/>
          <w:szCs w:val="24"/>
        </w:rPr>
        <w:t xml:space="preserve">1. Как изменится период электромагнитных колебаний в контуре </w:t>
      </w:r>
      <w:r w:rsidRPr="00AE6FCC">
        <w:rPr>
          <w:rFonts w:eastAsiaTheme="minorEastAsia"/>
          <w:sz w:val="24"/>
          <w:szCs w:val="24"/>
          <w:lang w:val="en-US"/>
        </w:rPr>
        <w:t>L</w:t>
      </w:r>
      <w:r w:rsidRPr="00AE6FCC">
        <w:rPr>
          <w:rFonts w:eastAsiaTheme="minorEastAsia"/>
          <w:sz w:val="24"/>
          <w:szCs w:val="24"/>
        </w:rPr>
        <w:t>-</w:t>
      </w:r>
      <w:r w:rsidRPr="00AE6FCC">
        <w:rPr>
          <w:rFonts w:eastAsiaTheme="minorEastAsia"/>
          <w:sz w:val="24"/>
          <w:szCs w:val="24"/>
          <w:lang w:val="en-US"/>
        </w:rPr>
        <w:t>C</w:t>
      </w:r>
      <w:r w:rsidRPr="00AE6FCC">
        <w:rPr>
          <w:rFonts w:eastAsiaTheme="minorEastAsia"/>
          <w:sz w:val="24"/>
          <w:szCs w:val="24"/>
        </w:rPr>
        <w:t>, если электроемкость конденсатора увеличить в два раза?</w:t>
      </w:r>
    </w:p>
    <w:p w:rsidR="00A64CB0" w:rsidRPr="00AE6FCC" w:rsidRDefault="00A64CB0" w:rsidP="00A64CB0">
      <w:pPr>
        <w:rPr>
          <w:rFonts w:eastAsiaTheme="minorEastAsia"/>
          <w:sz w:val="24"/>
          <w:szCs w:val="24"/>
        </w:rPr>
      </w:pPr>
      <w:r w:rsidRPr="00AE6FCC">
        <w:rPr>
          <w:rFonts w:eastAsiaTheme="minorEastAsia"/>
          <w:sz w:val="24"/>
          <w:szCs w:val="24"/>
        </w:rPr>
        <w:t xml:space="preserve">А) увеличится в два раза; Б) уменьшится в два раза; </w:t>
      </w:r>
    </w:p>
    <w:p w:rsidR="00A64CB0" w:rsidRPr="00AE6FCC" w:rsidRDefault="00A64CB0" w:rsidP="00A64CB0">
      <w:pPr>
        <w:rPr>
          <w:rFonts w:eastAsiaTheme="minorEastAsia"/>
          <w:sz w:val="24"/>
          <w:szCs w:val="24"/>
        </w:rPr>
      </w:pPr>
      <w:r w:rsidRPr="00AE6FCC">
        <w:rPr>
          <w:rFonts w:eastAsiaTheme="minorEastAsia"/>
          <w:sz w:val="24"/>
          <w:szCs w:val="24"/>
        </w:rPr>
        <w:t xml:space="preserve">В) увеличиться в </w:t>
      </w:r>
      <w:r w:rsidRPr="00AE6FCC">
        <w:rPr>
          <w:rFonts w:eastAsiaTheme="minorEastAsia"/>
          <w:position w:val="-6"/>
          <w:sz w:val="24"/>
          <w:szCs w:val="24"/>
        </w:rPr>
        <w:object w:dxaOrig="380" w:dyaOrig="340">
          <v:shape id="_x0000_i1042" type="#_x0000_t75" style="width:17.6pt;height:18.4pt" o:ole="">
            <v:imagedata r:id="rId57" o:title=""/>
          </v:shape>
          <o:OLEObject Type="Embed" ProgID="Equation.3" ShapeID="_x0000_i1042" DrawAspect="Content" ObjectID="_1768297888" r:id="rId58"/>
        </w:object>
      </w:r>
      <w:r w:rsidRPr="00AE6FCC">
        <w:rPr>
          <w:rFonts w:eastAsiaTheme="minorEastAsia"/>
          <w:sz w:val="24"/>
          <w:szCs w:val="24"/>
        </w:rPr>
        <w:t xml:space="preserve"> раз.</w:t>
      </w:r>
    </w:p>
    <w:p w:rsidR="00A64CB0" w:rsidRPr="00AE6FCC" w:rsidRDefault="00A64CB0" w:rsidP="00A64CB0">
      <w:pPr>
        <w:rPr>
          <w:rFonts w:eastAsiaTheme="minorEastAsia"/>
          <w:sz w:val="24"/>
          <w:szCs w:val="24"/>
        </w:rPr>
      </w:pPr>
      <w:r w:rsidRPr="00AE6FCC">
        <w:rPr>
          <w:rFonts w:eastAsiaTheme="minorEastAsia"/>
          <w:sz w:val="24"/>
          <w:szCs w:val="24"/>
        </w:rPr>
        <w:t>2. Каков период Т собственных колебаний в контуре из катушки с индуктивностью в 9 Гн и конденсатора электроемкостью в 4Ф?</w:t>
      </w:r>
    </w:p>
    <w:p w:rsidR="00A64CB0" w:rsidRPr="00AE6FCC" w:rsidRDefault="00A64CB0" w:rsidP="00A64CB0">
      <w:pPr>
        <w:rPr>
          <w:rFonts w:eastAsiaTheme="minorEastAsia"/>
          <w:sz w:val="24"/>
          <w:szCs w:val="24"/>
        </w:rPr>
      </w:pPr>
      <w:r w:rsidRPr="00AE6FCC">
        <w:rPr>
          <w:rFonts w:eastAsiaTheme="minorEastAsia"/>
          <w:sz w:val="24"/>
          <w:szCs w:val="24"/>
        </w:rPr>
        <w:t>3. Первичная обмотка трансформатора содержит 800 витков, вторичная 3200. Определите коэффициент трансформации.</w:t>
      </w:r>
    </w:p>
    <w:p w:rsidR="00A64CB0" w:rsidRPr="00AE6FCC" w:rsidRDefault="00A64CB0" w:rsidP="00A64CB0">
      <w:pPr>
        <w:rPr>
          <w:rFonts w:eastAsiaTheme="minorEastAsia"/>
          <w:sz w:val="24"/>
          <w:szCs w:val="24"/>
        </w:rPr>
      </w:pPr>
      <w:r w:rsidRPr="00AE6FCC">
        <w:rPr>
          <w:rFonts w:eastAsiaTheme="minorEastAsia"/>
          <w:sz w:val="24"/>
          <w:szCs w:val="24"/>
        </w:rPr>
        <w:t>4. Чему равна длина волны, излучаемой передатчиком, если период колебаний равен 0,2*10</w:t>
      </w:r>
      <w:r w:rsidRPr="00AE6FCC">
        <w:rPr>
          <w:rFonts w:eastAsiaTheme="minorEastAsia"/>
          <w:sz w:val="24"/>
          <w:szCs w:val="24"/>
          <w:vertAlign w:val="superscript"/>
        </w:rPr>
        <w:t>-6</w:t>
      </w:r>
      <w:r w:rsidRPr="00AE6FCC">
        <w:rPr>
          <w:rFonts w:eastAsiaTheme="minorEastAsia"/>
          <w:sz w:val="24"/>
          <w:szCs w:val="24"/>
        </w:rPr>
        <w:t xml:space="preserve"> с.</w:t>
      </w:r>
    </w:p>
    <w:p w:rsidR="00A64CB0" w:rsidRPr="00AE6FCC" w:rsidRDefault="00A64CB0" w:rsidP="00A64CB0">
      <w:pPr>
        <w:rPr>
          <w:rFonts w:eastAsiaTheme="minorEastAsia"/>
          <w:sz w:val="24"/>
          <w:szCs w:val="24"/>
        </w:rPr>
      </w:pPr>
      <w:r w:rsidRPr="00AE6FCC">
        <w:rPr>
          <w:rFonts w:eastAsiaTheme="minorEastAsia"/>
          <w:sz w:val="24"/>
          <w:szCs w:val="24"/>
        </w:rPr>
        <w:t xml:space="preserve">5. Зависимость заряда от времени в колебательном контуре определяется уравнением </w:t>
      </w:r>
      <w:r w:rsidRPr="00AE6FCC">
        <w:rPr>
          <w:rFonts w:eastAsiaTheme="minorEastAsia"/>
          <w:position w:val="-10"/>
          <w:sz w:val="24"/>
          <w:szCs w:val="24"/>
        </w:rPr>
        <w:object w:dxaOrig="1980" w:dyaOrig="360">
          <v:shape id="_x0000_i1043" type="#_x0000_t75" style="width:98.8pt;height:18.4pt" o:ole="">
            <v:imagedata r:id="rId59" o:title=""/>
          </v:shape>
          <o:OLEObject Type="Embed" ProgID="Equation.3" ShapeID="_x0000_i1043" DrawAspect="Content" ObjectID="_1768297889" r:id="rId60"/>
        </w:object>
      </w:r>
      <w:r w:rsidRPr="00AE6FCC">
        <w:rPr>
          <w:rFonts w:eastAsiaTheme="minorEastAsia"/>
          <w:sz w:val="24"/>
          <w:szCs w:val="24"/>
        </w:rPr>
        <w:t>. Определите амплитудное значение заряда, период и частоту колебаний в контуре.</w:t>
      </w:r>
    </w:p>
    <w:p w:rsidR="00A64CB0" w:rsidRPr="00AE6FCC" w:rsidRDefault="00A64CB0" w:rsidP="00A64CB0">
      <w:pPr>
        <w:rPr>
          <w:rFonts w:eastAsiaTheme="minorEastAsia"/>
          <w:sz w:val="24"/>
          <w:szCs w:val="24"/>
        </w:rPr>
      </w:pPr>
      <w:r w:rsidRPr="00AE6FCC">
        <w:rPr>
          <w:rFonts w:eastAsiaTheme="minorEastAsia"/>
          <w:sz w:val="24"/>
          <w:szCs w:val="24"/>
        </w:rPr>
        <w:t>6. Какую функцию выполняет антенна радиоприемника?</w:t>
      </w:r>
    </w:p>
    <w:p w:rsidR="00A64CB0" w:rsidRPr="00AE6FCC" w:rsidRDefault="00A64CB0" w:rsidP="00A64CB0">
      <w:pPr>
        <w:rPr>
          <w:rFonts w:eastAsiaTheme="minorEastAsia"/>
          <w:sz w:val="24"/>
          <w:szCs w:val="24"/>
        </w:rPr>
      </w:pPr>
      <w:r w:rsidRPr="00AE6FCC">
        <w:rPr>
          <w:rFonts w:eastAsiaTheme="minorEastAsia"/>
          <w:sz w:val="24"/>
          <w:szCs w:val="24"/>
        </w:rPr>
        <w:t>А) выделяет из электромагнитной волны модулирующий сигнал;</w:t>
      </w:r>
    </w:p>
    <w:p w:rsidR="00A64CB0" w:rsidRPr="00AE6FCC" w:rsidRDefault="00A64CB0" w:rsidP="00A64CB0">
      <w:pPr>
        <w:rPr>
          <w:rFonts w:eastAsiaTheme="minorEastAsia"/>
          <w:sz w:val="24"/>
          <w:szCs w:val="24"/>
        </w:rPr>
      </w:pPr>
      <w:r w:rsidRPr="00AE6FCC">
        <w:rPr>
          <w:rFonts w:eastAsiaTheme="minorEastAsia"/>
          <w:sz w:val="24"/>
          <w:szCs w:val="24"/>
        </w:rPr>
        <w:t>Б) усиливает сигнал одной избранной волны;</w:t>
      </w:r>
    </w:p>
    <w:p w:rsidR="00A64CB0" w:rsidRPr="00AE6FCC" w:rsidRDefault="00A64CB0" w:rsidP="00A64CB0">
      <w:pPr>
        <w:rPr>
          <w:rFonts w:eastAsiaTheme="minorEastAsia"/>
          <w:sz w:val="24"/>
          <w:szCs w:val="24"/>
        </w:rPr>
      </w:pPr>
      <w:r w:rsidRPr="00AE6FCC">
        <w:rPr>
          <w:rFonts w:eastAsiaTheme="minorEastAsia"/>
          <w:sz w:val="24"/>
          <w:szCs w:val="24"/>
        </w:rPr>
        <w:t>В) выделяет из всех электромагнитных волн совпадающие по частоте собственным колебаниям;</w:t>
      </w:r>
    </w:p>
    <w:p w:rsidR="00A64CB0" w:rsidRPr="00AE6FCC" w:rsidRDefault="00A64CB0" w:rsidP="00A64CB0">
      <w:pPr>
        <w:rPr>
          <w:rFonts w:eastAsiaTheme="minorEastAsia"/>
          <w:sz w:val="24"/>
          <w:szCs w:val="24"/>
        </w:rPr>
      </w:pPr>
      <w:r w:rsidRPr="00AE6FCC">
        <w:rPr>
          <w:rFonts w:eastAsiaTheme="minorEastAsia"/>
          <w:sz w:val="24"/>
          <w:szCs w:val="24"/>
        </w:rPr>
        <w:t>Г) принимает все электромагнитные волны.</w:t>
      </w:r>
    </w:p>
    <w:p w:rsidR="00A64CB0" w:rsidRPr="00AE6FCC" w:rsidRDefault="00A64CB0" w:rsidP="00A64CB0">
      <w:pPr>
        <w:rPr>
          <w:rFonts w:eastAsiaTheme="minorEastAsia"/>
          <w:sz w:val="24"/>
          <w:szCs w:val="24"/>
        </w:rPr>
      </w:pPr>
      <w:r w:rsidRPr="00AE6FCC">
        <w:rPr>
          <w:rFonts w:eastAsiaTheme="minorEastAsia"/>
          <w:sz w:val="24"/>
          <w:szCs w:val="24"/>
        </w:rPr>
        <w:t>Вариант 4</w:t>
      </w:r>
    </w:p>
    <w:p w:rsidR="00A64CB0" w:rsidRPr="00AE6FCC" w:rsidRDefault="00A64CB0" w:rsidP="00A64CB0">
      <w:pPr>
        <w:rPr>
          <w:rFonts w:eastAsiaTheme="minorEastAsia"/>
          <w:sz w:val="24"/>
          <w:szCs w:val="24"/>
        </w:rPr>
      </w:pPr>
      <w:r w:rsidRPr="00AE6FCC">
        <w:rPr>
          <w:rFonts w:eastAsiaTheme="minorEastAsia"/>
          <w:sz w:val="24"/>
          <w:szCs w:val="24"/>
        </w:rPr>
        <w:t xml:space="preserve">1. Как изменится период электромагнитных колебаний в контуре </w:t>
      </w:r>
      <w:r w:rsidRPr="00AE6FCC">
        <w:rPr>
          <w:rFonts w:eastAsiaTheme="minorEastAsia"/>
          <w:sz w:val="24"/>
          <w:szCs w:val="24"/>
          <w:lang w:val="en-US"/>
        </w:rPr>
        <w:t>L</w:t>
      </w:r>
      <w:r w:rsidRPr="00AE6FCC">
        <w:rPr>
          <w:rFonts w:eastAsiaTheme="minorEastAsia"/>
          <w:sz w:val="24"/>
          <w:szCs w:val="24"/>
        </w:rPr>
        <w:t>-</w:t>
      </w:r>
      <w:r w:rsidRPr="00AE6FCC">
        <w:rPr>
          <w:rFonts w:eastAsiaTheme="minorEastAsia"/>
          <w:sz w:val="24"/>
          <w:szCs w:val="24"/>
          <w:lang w:val="en-US"/>
        </w:rPr>
        <w:t>C</w:t>
      </w:r>
      <w:r w:rsidRPr="00AE6FCC">
        <w:rPr>
          <w:rFonts w:eastAsiaTheme="minorEastAsia"/>
          <w:sz w:val="24"/>
          <w:szCs w:val="24"/>
        </w:rPr>
        <w:t>, если электроемкость конденсатора уменьшить в четыре раза?</w:t>
      </w:r>
    </w:p>
    <w:p w:rsidR="00A64CB0" w:rsidRPr="00AE6FCC" w:rsidRDefault="00A64CB0" w:rsidP="00A64CB0">
      <w:pPr>
        <w:rPr>
          <w:rFonts w:eastAsiaTheme="minorEastAsia"/>
          <w:sz w:val="24"/>
          <w:szCs w:val="24"/>
        </w:rPr>
      </w:pPr>
      <w:r w:rsidRPr="00AE6FCC">
        <w:rPr>
          <w:rFonts w:eastAsiaTheme="minorEastAsia"/>
          <w:sz w:val="24"/>
          <w:szCs w:val="24"/>
        </w:rPr>
        <w:t xml:space="preserve">А) увеличится в четыре раза; Б) уменьшится в четыре раза;                    В) увеличиться в </w:t>
      </w:r>
      <w:r w:rsidRPr="00AE6FCC">
        <w:rPr>
          <w:rFonts w:eastAsiaTheme="minorEastAsia"/>
          <w:position w:val="-6"/>
          <w:sz w:val="24"/>
          <w:szCs w:val="24"/>
        </w:rPr>
        <w:object w:dxaOrig="380" w:dyaOrig="340">
          <v:shape id="_x0000_i1044" type="#_x0000_t75" style="width:17.6pt;height:18.4pt" o:ole="">
            <v:imagedata r:id="rId57" o:title=""/>
          </v:shape>
          <o:OLEObject Type="Embed" ProgID="Equation.3" ShapeID="_x0000_i1044" DrawAspect="Content" ObjectID="_1768297890" r:id="rId61"/>
        </w:object>
      </w:r>
      <w:r w:rsidRPr="00AE6FCC">
        <w:rPr>
          <w:rFonts w:eastAsiaTheme="minorEastAsia"/>
          <w:sz w:val="24"/>
          <w:szCs w:val="24"/>
        </w:rPr>
        <w:t xml:space="preserve"> раз.</w:t>
      </w:r>
    </w:p>
    <w:p w:rsidR="00A64CB0" w:rsidRPr="00AE6FCC" w:rsidRDefault="00A64CB0" w:rsidP="00A64CB0">
      <w:pPr>
        <w:rPr>
          <w:rFonts w:eastAsiaTheme="minorEastAsia"/>
          <w:sz w:val="24"/>
          <w:szCs w:val="24"/>
        </w:rPr>
      </w:pPr>
      <w:r w:rsidRPr="00AE6FCC">
        <w:rPr>
          <w:rFonts w:eastAsiaTheme="minorEastAsia"/>
          <w:sz w:val="24"/>
          <w:szCs w:val="24"/>
        </w:rPr>
        <w:t>2. Какова собственная частота ν в цепи из катушки индуктивностью в     4 Гн и конденсатора электроемкостью в 9 Ф?</w:t>
      </w:r>
    </w:p>
    <w:p w:rsidR="00A64CB0" w:rsidRPr="00AE6FCC" w:rsidRDefault="00A64CB0" w:rsidP="00A64CB0">
      <w:pPr>
        <w:rPr>
          <w:rFonts w:eastAsiaTheme="minorEastAsia"/>
          <w:sz w:val="24"/>
          <w:szCs w:val="24"/>
        </w:rPr>
      </w:pPr>
      <w:r w:rsidRPr="00AE6FCC">
        <w:rPr>
          <w:rFonts w:eastAsiaTheme="minorEastAsia"/>
          <w:sz w:val="24"/>
          <w:szCs w:val="24"/>
        </w:rPr>
        <w:t>3. Сколько витков должна иметь вторичная обмотка трансформатора для повышения напряжения от 220 В до 11000 В, если в первичной обмотке 20 витков?</w:t>
      </w:r>
    </w:p>
    <w:p w:rsidR="00A64CB0" w:rsidRPr="00AE6FCC" w:rsidRDefault="00A64CB0" w:rsidP="00A64CB0">
      <w:pPr>
        <w:rPr>
          <w:rFonts w:eastAsiaTheme="minorEastAsia"/>
          <w:sz w:val="24"/>
          <w:szCs w:val="24"/>
        </w:rPr>
      </w:pPr>
      <w:r w:rsidRPr="00AE6FCC">
        <w:rPr>
          <w:rFonts w:eastAsiaTheme="minorEastAsia"/>
          <w:sz w:val="24"/>
          <w:szCs w:val="24"/>
        </w:rPr>
        <w:t xml:space="preserve">4. На какой частоте работает радиопередатчик, излучающий волну, длиной </w:t>
      </w:r>
      <w:smartTag w:uri="urn:schemas-microsoft-com:office:smarttags" w:element="metricconverter">
        <w:smartTagPr>
          <w:attr w:name="ProductID" w:val="30 м"/>
        </w:smartTagPr>
        <w:r w:rsidRPr="00AE6FCC">
          <w:rPr>
            <w:rFonts w:eastAsiaTheme="minorEastAsia"/>
            <w:sz w:val="24"/>
            <w:szCs w:val="24"/>
          </w:rPr>
          <w:t>30 м</w:t>
        </w:r>
      </w:smartTag>
      <w:r w:rsidRPr="00AE6FCC">
        <w:rPr>
          <w:rFonts w:eastAsiaTheme="minorEastAsia"/>
          <w:sz w:val="24"/>
          <w:szCs w:val="24"/>
        </w:rPr>
        <w:t>?</w:t>
      </w:r>
    </w:p>
    <w:p w:rsidR="00A64CB0" w:rsidRPr="00AE6FCC" w:rsidRDefault="00A64CB0" w:rsidP="00A64CB0">
      <w:pPr>
        <w:rPr>
          <w:rFonts w:eastAsiaTheme="minorEastAsia"/>
          <w:sz w:val="24"/>
          <w:szCs w:val="24"/>
        </w:rPr>
      </w:pPr>
      <w:r w:rsidRPr="00AE6FCC">
        <w:rPr>
          <w:rFonts w:eastAsiaTheme="minorEastAsia"/>
          <w:sz w:val="24"/>
          <w:szCs w:val="24"/>
        </w:rPr>
        <w:t xml:space="preserve">5. Зависимость заряда от времени в колебательном контуре определяется уравнением </w:t>
      </w:r>
      <w:r w:rsidRPr="00AE6FCC">
        <w:rPr>
          <w:rFonts w:eastAsiaTheme="minorEastAsia"/>
          <w:position w:val="-10"/>
          <w:sz w:val="24"/>
          <w:szCs w:val="24"/>
        </w:rPr>
        <w:object w:dxaOrig="1920" w:dyaOrig="360">
          <v:shape id="_x0000_i1045" type="#_x0000_t75" style="width:96.3pt;height:18.4pt" o:ole="">
            <v:imagedata r:id="rId62" o:title=""/>
          </v:shape>
          <o:OLEObject Type="Embed" ProgID="Equation.3" ShapeID="_x0000_i1045" DrawAspect="Content" ObjectID="_1768297891" r:id="rId63"/>
        </w:object>
      </w:r>
      <w:r w:rsidRPr="00AE6FCC">
        <w:rPr>
          <w:rFonts w:eastAsiaTheme="minorEastAsia"/>
          <w:sz w:val="24"/>
          <w:szCs w:val="24"/>
        </w:rPr>
        <w:t>.Определите амплитудное значение заряда, период и частоту колебаний в контуре</w:t>
      </w:r>
    </w:p>
    <w:p w:rsidR="00A64CB0" w:rsidRPr="00AE6FCC" w:rsidRDefault="00A64CB0" w:rsidP="00A64CB0">
      <w:pPr>
        <w:rPr>
          <w:rFonts w:eastAsiaTheme="minorEastAsia"/>
          <w:sz w:val="24"/>
          <w:szCs w:val="24"/>
        </w:rPr>
      </w:pPr>
      <w:r w:rsidRPr="00AE6FCC">
        <w:rPr>
          <w:rFonts w:eastAsiaTheme="minorEastAsia"/>
          <w:sz w:val="24"/>
          <w:szCs w:val="24"/>
        </w:rPr>
        <w:t>6. Какое из перечисленных устройств не является необходимым в радиопередатчике?</w:t>
      </w:r>
    </w:p>
    <w:p w:rsidR="00A64CB0" w:rsidRPr="00AE6FCC" w:rsidRDefault="00A64CB0" w:rsidP="00A64CB0">
      <w:pPr>
        <w:rPr>
          <w:rFonts w:eastAsiaTheme="minorEastAsia"/>
          <w:sz w:val="24"/>
          <w:szCs w:val="24"/>
        </w:rPr>
      </w:pPr>
      <w:r w:rsidRPr="00AE6FCC">
        <w:rPr>
          <w:rFonts w:eastAsiaTheme="minorEastAsia"/>
          <w:sz w:val="24"/>
          <w:szCs w:val="24"/>
        </w:rPr>
        <w:t xml:space="preserve">     А) антенна;</w:t>
      </w:r>
    </w:p>
    <w:p w:rsidR="00A64CB0" w:rsidRPr="00AE6FCC" w:rsidRDefault="00A64CB0" w:rsidP="00A64CB0">
      <w:pPr>
        <w:rPr>
          <w:rFonts w:eastAsiaTheme="minorEastAsia"/>
          <w:sz w:val="24"/>
          <w:szCs w:val="24"/>
        </w:rPr>
      </w:pPr>
      <w:r w:rsidRPr="00AE6FCC">
        <w:rPr>
          <w:rFonts w:eastAsiaTheme="minorEastAsia"/>
          <w:sz w:val="24"/>
          <w:szCs w:val="24"/>
        </w:rPr>
        <w:lastRenderedPageBreak/>
        <w:t xml:space="preserve">     Б) колебательный контур;</w:t>
      </w:r>
    </w:p>
    <w:p w:rsidR="00A64CB0" w:rsidRPr="00AE6FCC" w:rsidRDefault="00A64CB0" w:rsidP="00A64CB0">
      <w:pPr>
        <w:rPr>
          <w:rFonts w:eastAsiaTheme="minorEastAsia"/>
          <w:sz w:val="24"/>
          <w:szCs w:val="24"/>
        </w:rPr>
      </w:pPr>
      <w:r w:rsidRPr="00AE6FCC">
        <w:rPr>
          <w:rFonts w:eastAsiaTheme="minorEastAsia"/>
          <w:sz w:val="24"/>
          <w:szCs w:val="24"/>
        </w:rPr>
        <w:t xml:space="preserve">     В) детектор;</w:t>
      </w:r>
    </w:p>
    <w:p w:rsidR="00A64CB0" w:rsidRPr="00AE6FCC" w:rsidRDefault="00A64CB0" w:rsidP="00A64CB0">
      <w:pPr>
        <w:rPr>
          <w:rFonts w:eastAsiaTheme="minorEastAsia"/>
          <w:sz w:val="24"/>
          <w:szCs w:val="24"/>
        </w:rPr>
      </w:pPr>
      <w:r w:rsidRPr="00AE6FCC">
        <w:rPr>
          <w:rFonts w:eastAsiaTheme="minorEastAsia"/>
          <w:sz w:val="24"/>
          <w:szCs w:val="24"/>
        </w:rPr>
        <w:t xml:space="preserve">     Г) генератор незатухающих колебаний</w:t>
      </w:r>
    </w:p>
    <w:p w:rsidR="00A64CB0" w:rsidRPr="00AE6FCC" w:rsidRDefault="00A64CB0" w:rsidP="00A64CB0">
      <w:pPr>
        <w:rPr>
          <w:rFonts w:eastAsiaTheme="minorEastAsia"/>
          <w:sz w:val="24"/>
          <w:szCs w:val="24"/>
        </w:rPr>
      </w:pPr>
    </w:p>
    <w:p w:rsidR="00A64CB0" w:rsidRPr="00AE6FCC" w:rsidRDefault="00A64CB0" w:rsidP="00A64CB0">
      <w:pPr>
        <w:rPr>
          <w:rFonts w:eastAsiaTheme="minorEastAsia"/>
          <w:b/>
          <w:sz w:val="24"/>
          <w:szCs w:val="24"/>
        </w:rPr>
      </w:pPr>
      <w:r w:rsidRPr="00AE6FCC">
        <w:rPr>
          <w:rFonts w:eastAsiaTheme="minorEastAsia"/>
          <w:b/>
          <w:sz w:val="24"/>
          <w:szCs w:val="24"/>
        </w:rPr>
        <w:t>Тема. Квантовая оптика</w:t>
      </w:r>
    </w:p>
    <w:p w:rsidR="00A64CB0" w:rsidRPr="00AE6FCC" w:rsidRDefault="00A64CB0" w:rsidP="00A64CB0">
      <w:pPr>
        <w:shd w:val="clear" w:color="auto" w:fill="FFFFFF"/>
        <w:ind w:right="-1"/>
        <w:rPr>
          <w:rFonts w:eastAsiaTheme="minorEastAsia"/>
          <w:b/>
          <w:sz w:val="24"/>
          <w:szCs w:val="24"/>
        </w:rPr>
      </w:pPr>
    </w:p>
    <w:p w:rsidR="00A64CB0" w:rsidRPr="00AE6FCC" w:rsidRDefault="00A64CB0" w:rsidP="00A64CB0">
      <w:pPr>
        <w:jc w:val="center"/>
        <w:rPr>
          <w:rFonts w:eastAsiaTheme="minorEastAsia"/>
          <w:b/>
          <w:sz w:val="24"/>
          <w:szCs w:val="24"/>
        </w:rPr>
      </w:pPr>
      <w:r w:rsidRPr="00AE6FCC">
        <w:rPr>
          <w:rFonts w:eastAsiaTheme="minorEastAsia"/>
          <w:b/>
          <w:sz w:val="24"/>
          <w:szCs w:val="24"/>
        </w:rPr>
        <w:t>Тест</w:t>
      </w:r>
    </w:p>
    <w:p w:rsidR="00A64CB0" w:rsidRPr="00AE6FCC" w:rsidRDefault="00A64CB0" w:rsidP="00A64CB0">
      <w:pPr>
        <w:widowControl w:val="0"/>
        <w:autoSpaceDE w:val="0"/>
        <w:autoSpaceDN w:val="0"/>
        <w:adjustRightInd w:val="0"/>
        <w:ind w:right="2000"/>
        <w:rPr>
          <w:bCs/>
          <w:iCs/>
          <w:sz w:val="24"/>
          <w:szCs w:val="24"/>
        </w:rPr>
      </w:pPr>
      <w:r w:rsidRPr="00AE6FCC">
        <w:rPr>
          <w:bCs/>
          <w:iCs/>
          <w:sz w:val="24"/>
          <w:szCs w:val="24"/>
        </w:rPr>
        <w:t>Вариант 1</w:t>
      </w:r>
    </w:p>
    <w:p w:rsidR="00A64CB0" w:rsidRPr="00AE6FCC" w:rsidRDefault="00A64CB0" w:rsidP="00A64CB0">
      <w:pPr>
        <w:widowControl w:val="0"/>
        <w:autoSpaceDE w:val="0"/>
        <w:autoSpaceDN w:val="0"/>
        <w:adjustRightInd w:val="0"/>
        <w:ind w:right="2000"/>
        <w:rPr>
          <w:b/>
          <w:bCs/>
          <w:i/>
          <w:iCs/>
          <w:color w:val="000000"/>
          <w:sz w:val="24"/>
          <w:szCs w:val="24"/>
        </w:rPr>
      </w:pPr>
      <w:r w:rsidRPr="00AE6FCC">
        <w:rPr>
          <w:b/>
          <w:bCs/>
          <w:i/>
          <w:iCs/>
          <w:color w:val="000000"/>
          <w:sz w:val="24"/>
          <w:szCs w:val="24"/>
        </w:rPr>
        <w:t>ВЫБЕРИТЕ ОДИН ПРАВИЛЬНЫЙ ОТВЕТ</w:t>
      </w:r>
    </w:p>
    <w:p w:rsidR="00A64CB0" w:rsidRPr="00AE6FCC" w:rsidRDefault="00A64CB0" w:rsidP="00A64CB0">
      <w:pPr>
        <w:rPr>
          <w:rFonts w:eastAsiaTheme="minorEastAsia"/>
          <w:color w:val="000000"/>
          <w:sz w:val="24"/>
          <w:szCs w:val="24"/>
        </w:rPr>
      </w:pPr>
      <w:r w:rsidRPr="00AE6FCC">
        <w:rPr>
          <w:rFonts w:eastAsiaTheme="minorEastAsia"/>
          <w:b/>
          <w:color w:val="000000"/>
          <w:sz w:val="24"/>
          <w:szCs w:val="24"/>
        </w:rPr>
        <w:t>1.</w:t>
      </w:r>
      <w:r w:rsidRPr="00AE6FCC">
        <w:rPr>
          <w:rFonts w:eastAsiaTheme="minorEastAsia"/>
          <w:color w:val="000000"/>
          <w:sz w:val="24"/>
          <w:szCs w:val="24"/>
        </w:rPr>
        <w:t xml:space="preserve"> Под фотоэффектом понимают явление взаимодействия света с веществом, при котором происходит: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А) вырывание атомов</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Б) поглощение атомов</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В) вырывание электронов</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 Г) поглощение электронов.</w:t>
      </w:r>
    </w:p>
    <w:p w:rsidR="00A64CB0" w:rsidRPr="00AE6FCC" w:rsidRDefault="00A64CB0" w:rsidP="00A64CB0">
      <w:pPr>
        <w:rPr>
          <w:rFonts w:eastAsiaTheme="minorEastAsia"/>
          <w:color w:val="000000"/>
          <w:sz w:val="24"/>
          <w:szCs w:val="24"/>
        </w:rPr>
      </w:pPr>
      <w:r w:rsidRPr="00AE6FCC">
        <w:rPr>
          <w:rFonts w:eastAsiaTheme="minorEastAsia"/>
          <w:b/>
          <w:color w:val="000000"/>
          <w:sz w:val="24"/>
          <w:szCs w:val="24"/>
        </w:rPr>
        <w:t>2</w:t>
      </w:r>
      <w:r w:rsidRPr="00AE6FCC">
        <w:rPr>
          <w:rFonts w:eastAsiaTheme="minorEastAsia"/>
          <w:color w:val="000000"/>
          <w:sz w:val="24"/>
          <w:szCs w:val="24"/>
        </w:rPr>
        <w:t>. На незаряженную металлическую пластину падают рент</w:t>
      </w:r>
      <w:r w:rsidRPr="00AE6FCC">
        <w:rPr>
          <w:rFonts w:eastAsiaTheme="minorEastAsia"/>
          <w:color w:val="000000"/>
          <w:sz w:val="24"/>
          <w:szCs w:val="24"/>
        </w:rPr>
        <w:softHyphen/>
        <w:t>геновские лучи. При этом пластина</w:t>
      </w:r>
    </w:p>
    <w:p w:rsidR="00A64CB0" w:rsidRPr="00AE6FCC" w:rsidRDefault="00A64CB0" w:rsidP="00A64CB0">
      <w:pPr>
        <w:tabs>
          <w:tab w:val="left" w:pos="9923"/>
        </w:tabs>
        <w:rPr>
          <w:rFonts w:eastAsiaTheme="minorEastAsia"/>
          <w:b/>
          <w:color w:val="000000"/>
          <w:sz w:val="24"/>
          <w:szCs w:val="24"/>
        </w:rPr>
      </w:pPr>
      <w:r w:rsidRPr="00AE6FCC">
        <w:rPr>
          <w:rFonts w:eastAsiaTheme="minorEastAsia"/>
          <w:b/>
          <w:color w:val="000000"/>
          <w:sz w:val="24"/>
          <w:szCs w:val="24"/>
        </w:rPr>
        <w:t>А) заряжается положительно</w:t>
      </w:r>
    </w:p>
    <w:p w:rsidR="00A64CB0" w:rsidRPr="00AE6FCC" w:rsidRDefault="00A64CB0" w:rsidP="00A64CB0">
      <w:pPr>
        <w:tabs>
          <w:tab w:val="left" w:pos="9923"/>
        </w:tabs>
        <w:rPr>
          <w:rFonts w:eastAsiaTheme="minorEastAsia"/>
          <w:b/>
          <w:color w:val="000000"/>
          <w:sz w:val="24"/>
          <w:szCs w:val="24"/>
        </w:rPr>
      </w:pPr>
      <w:r w:rsidRPr="00AE6FCC">
        <w:rPr>
          <w:rFonts w:eastAsiaTheme="minorEastAsia"/>
          <w:b/>
          <w:color w:val="000000"/>
          <w:sz w:val="24"/>
          <w:szCs w:val="24"/>
        </w:rPr>
        <w:t xml:space="preserve">      Б) заряжается отрицательно </w:t>
      </w:r>
    </w:p>
    <w:p w:rsidR="00A64CB0" w:rsidRPr="00AE6FCC" w:rsidRDefault="00A64CB0" w:rsidP="00A64CB0">
      <w:pPr>
        <w:tabs>
          <w:tab w:val="left" w:pos="9923"/>
        </w:tabs>
        <w:rPr>
          <w:rFonts w:eastAsiaTheme="minorEastAsia"/>
          <w:b/>
          <w:color w:val="000000"/>
          <w:sz w:val="24"/>
          <w:szCs w:val="24"/>
        </w:rPr>
      </w:pPr>
      <w:r w:rsidRPr="00AE6FCC">
        <w:rPr>
          <w:rFonts w:eastAsiaTheme="minorEastAsia"/>
          <w:b/>
          <w:color w:val="000000"/>
          <w:sz w:val="24"/>
          <w:szCs w:val="24"/>
        </w:rPr>
        <w:t>В) не заряжается.</w:t>
      </w:r>
    </w:p>
    <w:p w:rsidR="00A64CB0" w:rsidRPr="00AE6FCC" w:rsidRDefault="00A64CB0" w:rsidP="00A64CB0">
      <w:pPr>
        <w:rPr>
          <w:rFonts w:eastAsiaTheme="minorEastAsia"/>
          <w:color w:val="000000"/>
          <w:sz w:val="24"/>
          <w:szCs w:val="24"/>
        </w:rPr>
      </w:pPr>
      <w:r w:rsidRPr="00AE6FCC">
        <w:rPr>
          <w:rFonts w:eastAsiaTheme="minorEastAsia"/>
          <w:b/>
          <w:color w:val="000000"/>
          <w:sz w:val="24"/>
          <w:szCs w:val="24"/>
        </w:rPr>
        <w:t>3.</w:t>
      </w:r>
      <w:r w:rsidRPr="00AE6FCC">
        <w:rPr>
          <w:rFonts w:eastAsiaTheme="minorEastAsia"/>
          <w:color w:val="000000"/>
          <w:sz w:val="24"/>
          <w:szCs w:val="24"/>
        </w:rPr>
        <w:t xml:space="preserve"> Максимальная кинетическая энергия электронов, выле</w:t>
      </w:r>
      <w:r w:rsidRPr="00AE6FCC">
        <w:rPr>
          <w:rFonts w:eastAsiaTheme="minorEastAsia"/>
          <w:color w:val="000000"/>
          <w:sz w:val="24"/>
          <w:szCs w:val="24"/>
        </w:rPr>
        <w:softHyphen/>
        <w:t xml:space="preserve">тевших при освещении поверхности металла, зависит от: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А) интенсивности света,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 Б) работы выхода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 В) частоты света,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 Г) работы выхода и частоты света.</w:t>
      </w:r>
    </w:p>
    <w:p w:rsidR="00A64CB0" w:rsidRPr="00AE6FCC" w:rsidRDefault="00A64CB0" w:rsidP="00A64CB0">
      <w:pPr>
        <w:rPr>
          <w:rFonts w:eastAsiaTheme="minorEastAsia"/>
          <w:color w:val="000000"/>
          <w:sz w:val="24"/>
          <w:szCs w:val="24"/>
        </w:rPr>
      </w:pPr>
      <w:r w:rsidRPr="00AE6FCC">
        <w:rPr>
          <w:rFonts w:eastAsiaTheme="minorEastAsia"/>
          <w:b/>
          <w:color w:val="000000"/>
          <w:sz w:val="24"/>
          <w:szCs w:val="24"/>
        </w:rPr>
        <w:t>4.</w:t>
      </w:r>
      <w:r w:rsidRPr="00AE6FCC">
        <w:rPr>
          <w:rFonts w:eastAsiaTheme="minorEastAsia"/>
          <w:color w:val="000000"/>
          <w:sz w:val="24"/>
          <w:szCs w:val="24"/>
        </w:rPr>
        <w:t xml:space="preserve"> В результате фотоэффекта при освещении электрической дугой отрицательно заряженная металлическая пластина по</w:t>
      </w:r>
      <w:r w:rsidRPr="00AE6FCC">
        <w:rPr>
          <w:rFonts w:eastAsiaTheme="minorEastAsia"/>
          <w:color w:val="000000"/>
          <w:sz w:val="24"/>
          <w:szCs w:val="24"/>
        </w:rPr>
        <w:softHyphen/>
        <w:t>степенно теряет свой заряд. Если на пути света поставить фильтр, задерживающий только инфракрасные лучи, то ско</w:t>
      </w:r>
      <w:r w:rsidRPr="00AE6FCC">
        <w:rPr>
          <w:rFonts w:eastAsiaTheme="minorEastAsia"/>
          <w:color w:val="000000"/>
          <w:sz w:val="24"/>
          <w:szCs w:val="24"/>
        </w:rPr>
        <w:softHyphen/>
        <w:t>рость потери электрического заряда пластиной:</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А) увеличится.    Б) уменьшится.   В) не изменится.</w:t>
      </w:r>
    </w:p>
    <w:p w:rsidR="00A64CB0" w:rsidRPr="00AE6FCC" w:rsidRDefault="00A64CB0" w:rsidP="00A64CB0">
      <w:pPr>
        <w:rPr>
          <w:rFonts w:eastAsiaTheme="minorEastAsia"/>
          <w:color w:val="000000"/>
          <w:sz w:val="24"/>
          <w:szCs w:val="24"/>
        </w:rPr>
      </w:pPr>
      <w:r w:rsidRPr="00AE6FCC">
        <w:rPr>
          <w:rFonts w:eastAsiaTheme="minorEastAsia"/>
          <w:b/>
          <w:color w:val="000000"/>
          <w:sz w:val="24"/>
          <w:szCs w:val="24"/>
        </w:rPr>
        <w:t>5</w:t>
      </w:r>
      <w:r w:rsidRPr="00AE6FCC">
        <w:rPr>
          <w:rFonts w:eastAsiaTheme="minorEastAsia"/>
          <w:color w:val="000000"/>
          <w:sz w:val="24"/>
          <w:szCs w:val="24"/>
        </w:rPr>
        <w:t>. График зависимости кинетической энергии фотоэлектро</w:t>
      </w:r>
      <w:r w:rsidRPr="00AE6FCC">
        <w:rPr>
          <w:rFonts w:eastAsiaTheme="minorEastAsia"/>
          <w:color w:val="000000"/>
          <w:sz w:val="24"/>
          <w:szCs w:val="24"/>
        </w:rPr>
        <w:softHyphen/>
        <w:t>нов от частоты света имеет вид</w:t>
      </w:r>
    </w:p>
    <w:p w:rsidR="00A64CB0" w:rsidRPr="00AE6FCC" w:rsidRDefault="00A64CB0" w:rsidP="00A64CB0">
      <w:pPr>
        <w:rPr>
          <w:rFonts w:eastAsiaTheme="minorEastAsia"/>
          <w:color w:val="000000"/>
          <w:sz w:val="24"/>
          <w:szCs w:val="24"/>
        </w:rPr>
      </w:pPr>
      <w:r w:rsidRPr="00AE6FCC">
        <w:rPr>
          <w:rFonts w:eastAsiaTheme="minorEastAsia"/>
          <w:noProof/>
          <w:color w:val="000000"/>
          <w:sz w:val="24"/>
          <w:szCs w:val="24"/>
          <w:lang w:val="ru-RU"/>
        </w:rPr>
        <w:drawing>
          <wp:inline distT="0" distB="0" distL="0" distR="0">
            <wp:extent cx="3838575" cy="914400"/>
            <wp:effectExtent l="19050" t="0" r="9525" b="0"/>
            <wp:docPr id="122" name="Рисунок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04"/>
                    <pic:cNvPicPr>
                      <a:picLocks noChangeAspect="1" noChangeArrowheads="1"/>
                    </pic:cNvPicPr>
                  </pic:nvPicPr>
                  <pic:blipFill>
                    <a:blip r:embed="rId64" cstate="print"/>
                    <a:srcRect/>
                    <a:stretch>
                      <a:fillRect/>
                    </a:stretch>
                  </pic:blipFill>
                  <pic:spPr bwMode="auto">
                    <a:xfrm>
                      <a:off x="0" y="0"/>
                      <a:ext cx="3838575" cy="914400"/>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color w:val="000000"/>
          <w:sz w:val="24"/>
          <w:szCs w:val="24"/>
        </w:rPr>
      </w:pPr>
      <w:r w:rsidRPr="00AE6FCC">
        <w:rPr>
          <w:rFonts w:eastAsiaTheme="minorEastAsia"/>
          <w:b/>
          <w:color w:val="000000"/>
          <w:sz w:val="24"/>
          <w:szCs w:val="24"/>
        </w:rPr>
        <w:t>6.</w:t>
      </w:r>
      <w:r w:rsidRPr="00AE6FCC">
        <w:rPr>
          <w:rFonts w:eastAsiaTheme="minorEastAsia"/>
          <w:color w:val="000000"/>
          <w:sz w:val="24"/>
          <w:szCs w:val="24"/>
        </w:rPr>
        <w:t xml:space="preserve"> На поверхность металла с работой выхода А падает свет с частотой </w:t>
      </w:r>
      <w:r w:rsidRPr="00AE6FCC">
        <w:rPr>
          <w:rFonts w:eastAsiaTheme="minorEastAsia"/>
          <w:smallCaps/>
          <w:color w:val="000000"/>
          <w:sz w:val="24"/>
          <w:szCs w:val="24"/>
        </w:rPr>
        <w:t xml:space="preserve">v. </w:t>
      </w:r>
      <w:r w:rsidRPr="00AE6FCC">
        <w:rPr>
          <w:rFonts w:eastAsiaTheme="minorEastAsia"/>
          <w:color w:val="000000"/>
          <w:sz w:val="24"/>
          <w:szCs w:val="24"/>
        </w:rPr>
        <w:t>Фотоэффект возможен в том случае, если</w:t>
      </w:r>
    </w:p>
    <w:p w:rsidR="00A64CB0" w:rsidRPr="00AE6FCC" w:rsidRDefault="00A64CB0" w:rsidP="00A64CB0">
      <w:pPr>
        <w:rPr>
          <w:rFonts w:eastAsiaTheme="minorEastAsia"/>
          <w:color w:val="000000"/>
          <w:sz w:val="24"/>
          <w:szCs w:val="24"/>
        </w:rPr>
      </w:pPr>
      <w:r w:rsidRPr="00AE6FCC">
        <w:rPr>
          <w:rFonts w:eastAsiaTheme="minorEastAsia"/>
          <w:noProof/>
          <w:color w:val="000000"/>
          <w:sz w:val="24"/>
          <w:szCs w:val="24"/>
          <w:lang w:val="ru-RU"/>
        </w:rPr>
        <w:drawing>
          <wp:inline distT="0" distB="0" distL="0" distR="0">
            <wp:extent cx="4038600" cy="571500"/>
            <wp:effectExtent l="19050" t="0" r="0" b="0"/>
            <wp:docPr id="123" name="Рисунок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05"/>
                    <pic:cNvPicPr>
                      <a:picLocks noChangeAspect="1" noChangeArrowheads="1"/>
                    </pic:cNvPicPr>
                  </pic:nvPicPr>
                  <pic:blipFill>
                    <a:blip r:embed="rId65" cstate="print"/>
                    <a:srcRect/>
                    <a:stretch>
                      <a:fillRect/>
                    </a:stretch>
                  </pic:blipFill>
                  <pic:spPr bwMode="auto">
                    <a:xfrm>
                      <a:off x="0" y="0"/>
                      <a:ext cx="4038600" cy="571500"/>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color w:val="000000"/>
          <w:sz w:val="24"/>
          <w:szCs w:val="24"/>
        </w:rPr>
      </w:pPr>
      <w:r w:rsidRPr="00AE6FCC">
        <w:rPr>
          <w:rFonts w:eastAsiaTheme="minorEastAsia"/>
          <w:b/>
          <w:color w:val="000000"/>
          <w:sz w:val="24"/>
          <w:szCs w:val="24"/>
        </w:rPr>
        <w:t>7.</w:t>
      </w:r>
      <w:r w:rsidRPr="00AE6FCC">
        <w:rPr>
          <w:rFonts w:eastAsiaTheme="minorEastAsia"/>
          <w:color w:val="000000"/>
          <w:sz w:val="24"/>
          <w:szCs w:val="24"/>
        </w:rPr>
        <w:t xml:space="preserve"> При фотоэффекте с увеличением интенсивности падаю</w:t>
      </w:r>
      <w:r w:rsidRPr="00AE6FCC">
        <w:rPr>
          <w:rFonts w:eastAsiaTheme="minorEastAsia"/>
          <w:color w:val="000000"/>
          <w:sz w:val="24"/>
          <w:szCs w:val="24"/>
        </w:rPr>
        <w:softHyphen/>
        <w:t>щего светового потока ток насыщения</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А) уменьшается.   Б) увеличивается. В) не изменяется.</w:t>
      </w:r>
    </w:p>
    <w:p w:rsidR="00A64CB0" w:rsidRPr="00AE6FCC" w:rsidRDefault="00A64CB0" w:rsidP="00A64CB0">
      <w:pPr>
        <w:rPr>
          <w:rFonts w:eastAsiaTheme="minorEastAsia"/>
          <w:color w:val="000000"/>
          <w:sz w:val="24"/>
          <w:szCs w:val="24"/>
        </w:rPr>
      </w:pPr>
      <w:r w:rsidRPr="00AE6FCC">
        <w:rPr>
          <w:rFonts w:eastAsiaTheme="minorEastAsia"/>
          <w:b/>
          <w:color w:val="000000"/>
          <w:sz w:val="24"/>
          <w:szCs w:val="24"/>
        </w:rPr>
        <w:t>8.</w:t>
      </w:r>
      <w:r w:rsidRPr="00AE6FCC">
        <w:rPr>
          <w:rFonts w:eastAsiaTheme="minorEastAsia"/>
          <w:color w:val="000000"/>
          <w:sz w:val="24"/>
          <w:szCs w:val="24"/>
        </w:rPr>
        <w:t xml:space="preserve"> Меньшую энергию имеют фотоны: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А) красного света.           Б) фиолетового света.</w:t>
      </w:r>
    </w:p>
    <w:p w:rsidR="00A64CB0" w:rsidRPr="00AE6FCC" w:rsidRDefault="00A64CB0" w:rsidP="00A64CB0">
      <w:pPr>
        <w:rPr>
          <w:rFonts w:eastAsiaTheme="minorEastAsia"/>
          <w:color w:val="000000"/>
          <w:sz w:val="24"/>
          <w:szCs w:val="24"/>
        </w:rPr>
      </w:pPr>
      <w:r w:rsidRPr="00AE6FCC">
        <w:rPr>
          <w:rFonts w:eastAsiaTheme="minorEastAsia"/>
          <w:b/>
          <w:color w:val="000000"/>
          <w:sz w:val="24"/>
          <w:szCs w:val="24"/>
        </w:rPr>
        <w:t>9.</w:t>
      </w:r>
      <w:r w:rsidRPr="00AE6FCC">
        <w:rPr>
          <w:rFonts w:eastAsiaTheme="minorEastAsia"/>
          <w:color w:val="000000"/>
          <w:sz w:val="24"/>
          <w:szCs w:val="24"/>
        </w:rPr>
        <w:t xml:space="preserve"> Энергия фотонов при уменьшении длины световой волны в 2 раза: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А) уменьшится в 2 раза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Б) уменьшится в 4 раза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В) увеличится в 2 раза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 Г) увеличится в 4 раза.</w:t>
      </w:r>
    </w:p>
    <w:p w:rsidR="00A64CB0" w:rsidRPr="00AE6FCC" w:rsidRDefault="00A64CB0" w:rsidP="00A64CB0">
      <w:pPr>
        <w:rPr>
          <w:rFonts w:eastAsiaTheme="minorEastAsia"/>
          <w:color w:val="000000"/>
          <w:sz w:val="24"/>
          <w:szCs w:val="24"/>
        </w:rPr>
      </w:pPr>
      <w:r w:rsidRPr="00AE6FCC">
        <w:rPr>
          <w:rFonts w:eastAsiaTheme="minorEastAsia"/>
          <w:b/>
          <w:bCs/>
          <w:color w:val="000000"/>
          <w:sz w:val="24"/>
          <w:szCs w:val="24"/>
        </w:rPr>
        <w:lastRenderedPageBreak/>
        <w:t>10.</w:t>
      </w:r>
      <w:r w:rsidRPr="00AE6FCC">
        <w:rPr>
          <w:rFonts w:eastAsiaTheme="minorEastAsia"/>
          <w:color w:val="000000"/>
          <w:sz w:val="24"/>
          <w:szCs w:val="24"/>
        </w:rPr>
        <w:t xml:space="preserve"> При увеличении длины световой волны в 3 раза импульс фотона: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А) увеличится в 3 раза.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Б) уменьшится в 3 раза,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В) увеличится в 9 раз.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Г) уменьшится в 9 раз.</w:t>
      </w:r>
    </w:p>
    <w:p w:rsidR="00A64CB0" w:rsidRPr="00AE6FCC" w:rsidRDefault="00A64CB0" w:rsidP="00A64CB0">
      <w:pPr>
        <w:widowControl w:val="0"/>
        <w:autoSpaceDE w:val="0"/>
        <w:autoSpaceDN w:val="0"/>
        <w:adjustRightInd w:val="0"/>
        <w:rPr>
          <w:b/>
          <w:bCs/>
          <w:i/>
          <w:iCs/>
          <w:color w:val="000000"/>
          <w:sz w:val="24"/>
          <w:szCs w:val="24"/>
        </w:rPr>
      </w:pPr>
      <w:r w:rsidRPr="00AE6FCC">
        <w:rPr>
          <w:b/>
          <w:bCs/>
          <w:i/>
          <w:iCs/>
          <w:color w:val="000000"/>
          <w:sz w:val="24"/>
          <w:szCs w:val="24"/>
        </w:rPr>
        <w:t>Решите задачи:</w:t>
      </w:r>
    </w:p>
    <w:p w:rsidR="00A64CB0" w:rsidRPr="00AE6FCC" w:rsidRDefault="00A64CB0" w:rsidP="00A64CB0">
      <w:pPr>
        <w:rPr>
          <w:rFonts w:eastAsiaTheme="minorEastAsia"/>
          <w:color w:val="000000"/>
          <w:sz w:val="24"/>
          <w:szCs w:val="24"/>
        </w:rPr>
      </w:pPr>
      <w:r w:rsidRPr="00AE6FCC">
        <w:rPr>
          <w:rFonts w:eastAsiaTheme="minorEastAsia"/>
          <w:b/>
          <w:bCs/>
          <w:color w:val="000000"/>
          <w:sz w:val="24"/>
          <w:szCs w:val="24"/>
        </w:rPr>
        <w:t>11.</w:t>
      </w:r>
      <w:r w:rsidRPr="00AE6FCC">
        <w:rPr>
          <w:rFonts w:eastAsiaTheme="minorEastAsia"/>
          <w:color w:val="000000"/>
          <w:sz w:val="24"/>
          <w:szCs w:val="24"/>
        </w:rPr>
        <w:t xml:space="preserve"> Масса фотона связана с частотой соотношением ___.</w:t>
      </w:r>
    </w:p>
    <w:p w:rsidR="00A64CB0" w:rsidRPr="00AE6FCC" w:rsidRDefault="00A64CB0" w:rsidP="00A64CB0">
      <w:pPr>
        <w:rPr>
          <w:rFonts w:eastAsiaTheme="minorEastAsia"/>
          <w:color w:val="000000"/>
          <w:sz w:val="24"/>
          <w:szCs w:val="24"/>
        </w:rPr>
      </w:pPr>
      <w:r w:rsidRPr="00AE6FCC">
        <w:rPr>
          <w:rFonts w:eastAsiaTheme="minorEastAsia"/>
          <w:b/>
          <w:bCs/>
          <w:color w:val="000000"/>
          <w:sz w:val="24"/>
          <w:szCs w:val="24"/>
        </w:rPr>
        <w:t>12.</w:t>
      </w:r>
      <w:r w:rsidRPr="00AE6FCC">
        <w:rPr>
          <w:rFonts w:eastAsiaTheme="minorEastAsia"/>
          <w:color w:val="000000"/>
          <w:sz w:val="24"/>
          <w:szCs w:val="24"/>
        </w:rPr>
        <w:t xml:space="preserve"> Импульс фотона с длиной волны </w:t>
      </w:r>
      <w:r w:rsidRPr="00AE6FCC">
        <w:rPr>
          <w:rFonts w:eastAsiaTheme="minorEastAsia"/>
          <w:i/>
          <w:iCs/>
          <w:color w:val="000000"/>
          <w:sz w:val="24"/>
          <w:szCs w:val="24"/>
        </w:rPr>
        <w:t>λ</w:t>
      </w:r>
      <w:r w:rsidRPr="00AE6FCC">
        <w:rPr>
          <w:rFonts w:eastAsiaTheme="minorEastAsia"/>
          <w:color w:val="000000"/>
          <w:sz w:val="24"/>
          <w:szCs w:val="24"/>
        </w:rPr>
        <w:t xml:space="preserve"> определяется по фор</w:t>
      </w:r>
      <w:r w:rsidRPr="00AE6FCC">
        <w:rPr>
          <w:rFonts w:eastAsiaTheme="minorEastAsia"/>
          <w:color w:val="000000"/>
          <w:sz w:val="24"/>
          <w:szCs w:val="24"/>
        </w:rPr>
        <w:softHyphen/>
        <w:t>муле___.</w:t>
      </w:r>
    </w:p>
    <w:p w:rsidR="00A64CB0" w:rsidRPr="00AE6FCC" w:rsidRDefault="00A64CB0" w:rsidP="00A64CB0">
      <w:pPr>
        <w:rPr>
          <w:rFonts w:eastAsiaTheme="minorEastAsia"/>
          <w:color w:val="000000"/>
          <w:sz w:val="24"/>
          <w:szCs w:val="24"/>
        </w:rPr>
      </w:pPr>
      <w:r w:rsidRPr="00AE6FCC">
        <w:rPr>
          <w:rFonts w:eastAsiaTheme="minorEastAsia"/>
          <w:b/>
          <w:bCs/>
          <w:color w:val="000000"/>
          <w:sz w:val="24"/>
          <w:szCs w:val="24"/>
        </w:rPr>
        <w:t>13.</w:t>
      </w:r>
      <w:r w:rsidRPr="00AE6FCC">
        <w:rPr>
          <w:rFonts w:eastAsiaTheme="minorEastAsia"/>
          <w:color w:val="000000"/>
          <w:sz w:val="24"/>
          <w:szCs w:val="24"/>
        </w:rPr>
        <w:t xml:space="preserve"> Энергия фотона с длиной волны </w:t>
      </w:r>
      <w:r w:rsidRPr="00AE6FCC">
        <w:rPr>
          <w:rFonts w:eastAsiaTheme="minorEastAsia"/>
          <w:i/>
          <w:iCs/>
          <w:color w:val="000000"/>
          <w:sz w:val="24"/>
          <w:szCs w:val="24"/>
        </w:rPr>
        <w:t>λ =</w:t>
      </w:r>
      <w:r w:rsidRPr="00AE6FCC">
        <w:rPr>
          <w:rFonts w:eastAsiaTheme="minorEastAsia"/>
          <w:color w:val="000000"/>
          <w:sz w:val="24"/>
          <w:szCs w:val="24"/>
        </w:rPr>
        <w:t xml:space="preserve"> 630 нм (красный свет) равна___Дж.</w:t>
      </w:r>
    </w:p>
    <w:p w:rsidR="00A64CB0" w:rsidRPr="00AE6FCC" w:rsidRDefault="00A64CB0" w:rsidP="00A64CB0">
      <w:pPr>
        <w:rPr>
          <w:rFonts w:eastAsiaTheme="minorEastAsia"/>
          <w:color w:val="000000"/>
          <w:sz w:val="24"/>
          <w:szCs w:val="24"/>
        </w:rPr>
      </w:pPr>
      <w:r w:rsidRPr="00AE6FCC">
        <w:rPr>
          <w:rFonts w:eastAsiaTheme="minorEastAsia"/>
          <w:b/>
          <w:bCs/>
          <w:color w:val="000000"/>
          <w:sz w:val="24"/>
          <w:szCs w:val="24"/>
        </w:rPr>
        <w:t>14.</w:t>
      </w:r>
      <w:r w:rsidRPr="00AE6FCC">
        <w:rPr>
          <w:rFonts w:eastAsiaTheme="minorEastAsia"/>
          <w:color w:val="000000"/>
          <w:sz w:val="24"/>
          <w:szCs w:val="24"/>
        </w:rPr>
        <w:t xml:space="preserve">  Крайнему красному лучу </w:t>
      </w:r>
      <w:r w:rsidRPr="00AE6FCC">
        <w:rPr>
          <w:rFonts w:eastAsiaTheme="minorEastAsia"/>
          <w:iCs/>
          <w:color w:val="000000"/>
          <w:sz w:val="24"/>
          <w:szCs w:val="24"/>
        </w:rPr>
        <w:t xml:space="preserve">( λ = </w:t>
      </w:r>
      <w:r w:rsidRPr="00AE6FCC">
        <w:rPr>
          <w:rFonts w:eastAsiaTheme="minorEastAsia"/>
          <w:color w:val="000000"/>
          <w:sz w:val="24"/>
          <w:szCs w:val="24"/>
        </w:rPr>
        <w:t>0,76 мкм) соответствует частота __ Гц.</w:t>
      </w:r>
    </w:p>
    <w:p w:rsidR="00A64CB0" w:rsidRPr="00AE6FCC" w:rsidRDefault="00A64CB0" w:rsidP="00A64CB0">
      <w:pPr>
        <w:rPr>
          <w:rFonts w:eastAsiaTheme="minorEastAsia"/>
          <w:color w:val="000000"/>
          <w:sz w:val="24"/>
          <w:szCs w:val="24"/>
        </w:rPr>
      </w:pPr>
      <w:r w:rsidRPr="00AE6FCC">
        <w:rPr>
          <w:rFonts w:eastAsiaTheme="minorEastAsia"/>
          <w:b/>
          <w:bCs/>
          <w:color w:val="000000"/>
          <w:sz w:val="24"/>
          <w:szCs w:val="24"/>
        </w:rPr>
        <w:t>15.</w:t>
      </w:r>
      <w:r w:rsidRPr="00AE6FCC">
        <w:rPr>
          <w:rFonts w:eastAsiaTheme="minorEastAsia"/>
          <w:color w:val="000000"/>
          <w:sz w:val="24"/>
          <w:szCs w:val="24"/>
        </w:rPr>
        <w:t xml:space="preserve"> Работа выхода электрона из лития 3,84 • 10 </w:t>
      </w:r>
      <w:r w:rsidRPr="00AE6FCC">
        <w:rPr>
          <w:rFonts w:eastAsiaTheme="minorEastAsia"/>
          <w:color w:val="000000"/>
          <w:sz w:val="24"/>
          <w:szCs w:val="24"/>
          <w:vertAlign w:val="superscript"/>
        </w:rPr>
        <w:t>- 19</w:t>
      </w:r>
      <w:r w:rsidRPr="00AE6FCC">
        <w:rPr>
          <w:rFonts w:eastAsiaTheme="minorEastAsia"/>
          <w:color w:val="000000"/>
          <w:sz w:val="24"/>
          <w:szCs w:val="24"/>
        </w:rPr>
        <w:t xml:space="preserve"> Дж. При облучении светом с частотой 10</w:t>
      </w:r>
      <w:r w:rsidRPr="00AE6FCC">
        <w:rPr>
          <w:rFonts w:eastAsiaTheme="minorEastAsia"/>
          <w:color w:val="000000"/>
          <w:sz w:val="24"/>
          <w:szCs w:val="24"/>
          <w:vertAlign w:val="superscript"/>
        </w:rPr>
        <w:t>15</w:t>
      </w:r>
      <w:r w:rsidRPr="00AE6FCC">
        <w:rPr>
          <w:rFonts w:eastAsiaTheme="minorEastAsia"/>
          <w:color w:val="000000"/>
          <w:sz w:val="24"/>
          <w:szCs w:val="24"/>
        </w:rPr>
        <w:t xml:space="preserve"> Гц максимальная энергия вырванных из лития электронов составит ___ Дж.</w:t>
      </w:r>
    </w:p>
    <w:p w:rsidR="00A64CB0" w:rsidRPr="00AE6FCC" w:rsidRDefault="00A64CB0" w:rsidP="00A64CB0">
      <w:pPr>
        <w:widowControl w:val="0"/>
        <w:autoSpaceDE w:val="0"/>
        <w:autoSpaceDN w:val="0"/>
        <w:adjustRightInd w:val="0"/>
        <w:ind w:right="2000"/>
        <w:rPr>
          <w:bCs/>
          <w:iCs/>
          <w:color w:val="000000"/>
          <w:sz w:val="24"/>
          <w:szCs w:val="24"/>
        </w:rPr>
      </w:pPr>
      <w:r w:rsidRPr="00AE6FCC">
        <w:rPr>
          <w:bCs/>
          <w:iCs/>
          <w:color w:val="000000"/>
          <w:sz w:val="24"/>
          <w:szCs w:val="24"/>
        </w:rPr>
        <w:t>Вариант 2</w:t>
      </w:r>
    </w:p>
    <w:p w:rsidR="00A64CB0" w:rsidRPr="00AE6FCC" w:rsidRDefault="00A64CB0" w:rsidP="00A64CB0">
      <w:pPr>
        <w:widowControl w:val="0"/>
        <w:autoSpaceDE w:val="0"/>
        <w:autoSpaceDN w:val="0"/>
        <w:adjustRightInd w:val="0"/>
        <w:rPr>
          <w:b/>
          <w:bCs/>
          <w:i/>
          <w:iCs/>
          <w:color w:val="000000"/>
          <w:sz w:val="24"/>
          <w:szCs w:val="24"/>
        </w:rPr>
      </w:pPr>
      <w:r w:rsidRPr="00AE6FCC">
        <w:rPr>
          <w:b/>
          <w:bCs/>
          <w:i/>
          <w:iCs/>
          <w:color w:val="000000"/>
          <w:sz w:val="24"/>
          <w:szCs w:val="24"/>
        </w:rPr>
        <w:t>ВЫБЕРИТЕ ОДИН ПРАВИЛЬНЫЙ ОТВЕТ</w:t>
      </w:r>
    </w:p>
    <w:p w:rsidR="00A64CB0" w:rsidRPr="00AE6FCC" w:rsidRDefault="00A64CB0" w:rsidP="00A64CB0">
      <w:pPr>
        <w:rPr>
          <w:rFonts w:eastAsiaTheme="minorEastAsia"/>
          <w:color w:val="000000"/>
          <w:sz w:val="24"/>
          <w:szCs w:val="24"/>
        </w:rPr>
      </w:pPr>
      <w:r w:rsidRPr="00AE6FCC">
        <w:rPr>
          <w:rFonts w:eastAsiaTheme="minorEastAsia"/>
          <w:b/>
          <w:color w:val="000000"/>
          <w:sz w:val="24"/>
          <w:szCs w:val="24"/>
        </w:rPr>
        <w:t>1</w:t>
      </w:r>
      <w:r w:rsidRPr="00AE6FCC">
        <w:rPr>
          <w:rFonts w:eastAsiaTheme="minorEastAsia"/>
          <w:color w:val="000000"/>
          <w:sz w:val="24"/>
          <w:szCs w:val="24"/>
        </w:rPr>
        <w:t xml:space="preserve">. Под фотоэффектом понимают явление взаимодействия света с веществом, при котором происходит: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А) поглощение электронов</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Б) вырывание электронов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В) поглощение атомов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Г) вырывание атомов.</w:t>
      </w:r>
    </w:p>
    <w:p w:rsidR="00A64CB0" w:rsidRPr="00AE6FCC" w:rsidRDefault="00A64CB0" w:rsidP="00A64CB0">
      <w:pPr>
        <w:rPr>
          <w:rFonts w:eastAsiaTheme="minorEastAsia"/>
          <w:color w:val="000000"/>
          <w:sz w:val="24"/>
          <w:szCs w:val="24"/>
        </w:rPr>
      </w:pPr>
      <w:r w:rsidRPr="00AE6FCC">
        <w:rPr>
          <w:rFonts w:eastAsiaTheme="minorEastAsia"/>
          <w:b/>
          <w:color w:val="000000"/>
          <w:sz w:val="24"/>
          <w:szCs w:val="24"/>
        </w:rPr>
        <w:t>2.</w:t>
      </w:r>
      <w:r w:rsidRPr="00AE6FCC">
        <w:rPr>
          <w:rFonts w:eastAsiaTheme="minorEastAsia"/>
          <w:color w:val="000000"/>
          <w:sz w:val="24"/>
          <w:szCs w:val="24"/>
        </w:rPr>
        <w:t xml:space="preserve"> На незаряженную, изолированную от других тел, метал</w:t>
      </w:r>
      <w:r w:rsidRPr="00AE6FCC">
        <w:rPr>
          <w:rFonts w:eastAsiaTheme="minorEastAsia"/>
          <w:color w:val="000000"/>
          <w:sz w:val="24"/>
          <w:szCs w:val="24"/>
        </w:rPr>
        <w:softHyphen/>
        <w:t xml:space="preserve">лическую пластину падают ультрафиолетовые лучи. При этом пластина: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А) заряжается положительно</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 Б) заряжается отрицательно</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 В) не заряжается.</w:t>
      </w:r>
    </w:p>
    <w:p w:rsidR="00A64CB0" w:rsidRPr="00AE6FCC" w:rsidRDefault="00A64CB0" w:rsidP="00A64CB0">
      <w:pPr>
        <w:rPr>
          <w:rFonts w:eastAsiaTheme="minorEastAsia"/>
          <w:color w:val="000000"/>
          <w:sz w:val="24"/>
          <w:szCs w:val="24"/>
        </w:rPr>
      </w:pPr>
      <w:r w:rsidRPr="00AE6FCC">
        <w:rPr>
          <w:rFonts w:eastAsiaTheme="minorEastAsia"/>
          <w:b/>
          <w:color w:val="000000"/>
          <w:sz w:val="24"/>
          <w:szCs w:val="24"/>
        </w:rPr>
        <w:t>3.</w:t>
      </w:r>
      <w:r w:rsidRPr="00AE6FCC">
        <w:rPr>
          <w:rFonts w:eastAsiaTheme="minorEastAsia"/>
          <w:color w:val="000000"/>
          <w:sz w:val="24"/>
          <w:szCs w:val="24"/>
        </w:rPr>
        <w:t xml:space="preserve"> При увеличении светового потока увеличивается: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А) число электронов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Б) скорость электронов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В) энергия электронов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Г) скорость и энергия электронов.</w:t>
      </w:r>
    </w:p>
    <w:p w:rsidR="00A64CB0" w:rsidRPr="00AE6FCC" w:rsidRDefault="00A64CB0" w:rsidP="00A64CB0">
      <w:pPr>
        <w:rPr>
          <w:rFonts w:eastAsiaTheme="minorEastAsia"/>
          <w:color w:val="000000"/>
          <w:sz w:val="24"/>
          <w:szCs w:val="24"/>
        </w:rPr>
      </w:pPr>
      <w:r w:rsidRPr="00AE6FCC">
        <w:rPr>
          <w:rFonts w:eastAsiaTheme="minorEastAsia"/>
          <w:b/>
          <w:color w:val="000000"/>
          <w:sz w:val="24"/>
          <w:szCs w:val="24"/>
        </w:rPr>
        <w:t>4.</w:t>
      </w:r>
      <w:r w:rsidRPr="00AE6FCC">
        <w:rPr>
          <w:rFonts w:eastAsiaTheme="minorEastAsia"/>
          <w:color w:val="000000"/>
          <w:sz w:val="24"/>
          <w:szCs w:val="24"/>
        </w:rPr>
        <w:t xml:space="preserve"> Первая из двух одинаковых металлических пластин име</w:t>
      </w:r>
      <w:r w:rsidRPr="00AE6FCC">
        <w:rPr>
          <w:rFonts w:eastAsiaTheme="minorEastAsia"/>
          <w:color w:val="000000"/>
          <w:sz w:val="24"/>
          <w:szCs w:val="24"/>
        </w:rPr>
        <w:softHyphen/>
        <w:t xml:space="preserve">ет положительный электрический заряд, вторая пластина - отрицательный. При освещении электрической дугой быстрее разряжается: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А) первая,  Б) вторая.  В) обе одинаково.</w:t>
      </w:r>
    </w:p>
    <w:p w:rsidR="00A64CB0" w:rsidRPr="00AE6FCC" w:rsidRDefault="00A64CB0" w:rsidP="00A64CB0">
      <w:pPr>
        <w:tabs>
          <w:tab w:val="left" w:pos="6880"/>
        </w:tabs>
        <w:rPr>
          <w:rFonts w:eastAsiaTheme="minorEastAsia"/>
          <w:color w:val="000000"/>
          <w:sz w:val="24"/>
          <w:szCs w:val="24"/>
        </w:rPr>
      </w:pPr>
      <w:r w:rsidRPr="00AE6FCC">
        <w:rPr>
          <w:rFonts w:eastAsiaTheme="minorEastAsia"/>
          <w:b/>
          <w:color w:val="000000"/>
          <w:sz w:val="24"/>
          <w:szCs w:val="24"/>
        </w:rPr>
        <w:t>5.</w:t>
      </w:r>
      <w:r w:rsidRPr="00AE6FCC">
        <w:rPr>
          <w:rFonts w:eastAsiaTheme="minorEastAsia"/>
          <w:color w:val="000000"/>
          <w:sz w:val="24"/>
          <w:szCs w:val="24"/>
        </w:rPr>
        <w:t xml:space="preserve"> При фотоэффекте с увеличением частоты падающего излучения задерживающее напряжение: </w:t>
      </w:r>
    </w:p>
    <w:p w:rsidR="00A64CB0" w:rsidRPr="00AE6FCC" w:rsidRDefault="00A64CB0" w:rsidP="00A64CB0">
      <w:pPr>
        <w:tabs>
          <w:tab w:val="left" w:pos="6880"/>
        </w:tabs>
        <w:rPr>
          <w:rFonts w:eastAsiaTheme="minorEastAsia"/>
          <w:b/>
          <w:color w:val="000000"/>
          <w:sz w:val="24"/>
          <w:szCs w:val="24"/>
        </w:rPr>
      </w:pPr>
      <w:r w:rsidRPr="00AE6FCC">
        <w:rPr>
          <w:rFonts w:eastAsiaTheme="minorEastAsia"/>
          <w:b/>
          <w:color w:val="000000"/>
          <w:sz w:val="24"/>
          <w:szCs w:val="24"/>
        </w:rPr>
        <w:t>А) увеличивается</w:t>
      </w:r>
    </w:p>
    <w:p w:rsidR="00A64CB0" w:rsidRPr="00AE6FCC" w:rsidRDefault="00A64CB0" w:rsidP="00A64CB0">
      <w:pPr>
        <w:tabs>
          <w:tab w:val="left" w:pos="6880"/>
        </w:tabs>
        <w:rPr>
          <w:rFonts w:eastAsiaTheme="minorEastAsia"/>
          <w:b/>
          <w:color w:val="000000"/>
          <w:sz w:val="24"/>
          <w:szCs w:val="24"/>
        </w:rPr>
      </w:pPr>
      <w:r w:rsidRPr="00AE6FCC">
        <w:rPr>
          <w:rFonts w:eastAsiaTheme="minorEastAsia"/>
          <w:b/>
          <w:color w:val="000000"/>
          <w:sz w:val="24"/>
          <w:szCs w:val="24"/>
        </w:rPr>
        <w:t xml:space="preserve"> Б) уменьшается</w:t>
      </w:r>
    </w:p>
    <w:p w:rsidR="00A64CB0" w:rsidRPr="00AE6FCC" w:rsidRDefault="00A64CB0" w:rsidP="00A64CB0">
      <w:pPr>
        <w:tabs>
          <w:tab w:val="left" w:pos="6880"/>
        </w:tabs>
        <w:rPr>
          <w:rFonts w:eastAsiaTheme="minorEastAsia"/>
          <w:b/>
          <w:color w:val="000000"/>
          <w:sz w:val="24"/>
          <w:szCs w:val="24"/>
        </w:rPr>
      </w:pPr>
      <w:r w:rsidRPr="00AE6FCC">
        <w:rPr>
          <w:rFonts w:eastAsiaTheme="minorEastAsia"/>
          <w:b/>
          <w:color w:val="000000"/>
          <w:sz w:val="24"/>
          <w:szCs w:val="24"/>
        </w:rPr>
        <w:t xml:space="preserve"> В) не изменяется</w:t>
      </w:r>
      <w:r w:rsidRPr="00AE6FCC">
        <w:rPr>
          <w:rFonts w:eastAsiaTheme="minorEastAsia"/>
          <w:b/>
          <w:color w:val="000000"/>
          <w:sz w:val="24"/>
          <w:szCs w:val="24"/>
        </w:rPr>
        <w:tab/>
      </w:r>
    </w:p>
    <w:p w:rsidR="00A64CB0" w:rsidRPr="00AE6FCC" w:rsidRDefault="00A64CB0" w:rsidP="00A64CB0">
      <w:pPr>
        <w:tabs>
          <w:tab w:val="left" w:pos="6880"/>
        </w:tabs>
        <w:rPr>
          <w:rFonts w:eastAsiaTheme="minorEastAsia"/>
          <w:color w:val="000000"/>
          <w:sz w:val="24"/>
          <w:szCs w:val="24"/>
        </w:rPr>
      </w:pPr>
      <w:r w:rsidRPr="00AE6FCC">
        <w:rPr>
          <w:rFonts w:eastAsiaTheme="minorEastAsia"/>
          <w:b/>
          <w:color w:val="000000"/>
          <w:sz w:val="24"/>
          <w:szCs w:val="24"/>
        </w:rPr>
        <w:t>6.</w:t>
      </w:r>
      <w:r w:rsidRPr="00AE6FCC">
        <w:rPr>
          <w:rFonts w:eastAsiaTheme="minorEastAsia"/>
          <w:color w:val="000000"/>
          <w:sz w:val="24"/>
          <w:szCs w:val="24"/>
        </w:rPr>
        <w:t xml:space="preserve"> Работа выхода электронов с катода вакуумного фотоэлемента равна 2 эВ. При этом график зависимости максимальной энергии фотоэлектронов от  энергии падающих на катод фотонов имеет вид:</w:t>
      </w:r>
      <w:r w:rsidRPr="00AE6FCC">
        <w:rPr>
          <w:rFonts w:eastAsiaTheme="minorEastAsia"/>
          <w:color w:val="000000"/>
          <w:sz w:val="24"/>
          <w:szCs w:val="24"/>
        </w:rPr>
        <w:tab/>
      </w:r>
    </w:p>
    <w:p w:rsidR="00A64CB0" w:rsidRPr="00AE6FCC" w:rsidRDefault="00A64CB0" w:rsidP="00A64CB0">
      <w:pPr>
        <w:tabs>
          <w:tab w:val="left" w:pos="6880"/>
        </w:tabs>
        <w:rPr>
          <w:rFonts w:eastAsiaTheme="minorEastAsia"/>
          <w:color w:val="000000"/>
          <w:sz w:val="24"/>
          <w:szCs w:val="24"/>
        </w:rPr>
      </w:pPr>
      <w:r w:rsidRPr="00AE6FCC">
        <w:rPr>
          <w:rFonts w:eastAsiaTheme="minorEastAsia"/>
          <w:noProof/>
          <w:color w:val="000000"/>
          <w:sz w:val="24"/>
          <w:szCs w:val="24"/>
          <w:lang w:val="ru-RU"/>
        </w:rPr>
        <w:drawing>
          <wp:inline distT="0" distB="0" distL="0" distR="0">
            <wp:extent cx="3933825" cy="1152525"/>
            <wp:effectExtent l="19050" t="0" r="9525" b="0"/>
            <wp:docPr id="1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6" cstate="print"/>
                    <a:srcRect/>
                    <a:stretch>
                      <a:fillRect/>
                    </a:stretch>
                  </pic:blipFill>
                  <pic:spPr bwMode="auto">
                    <a:xfrm>
                      <a:off x="0" y="0"/>
                      <a:ext cx="3933825" cy="1152525"/>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color w:val="000000"/>
          <w:sz w:val="24"/>
          <w:szCs w:val="24"/>
        </w:rPr>
      </w:pPr>
      <w:r w:rsidRPr="00AE6FCC">
        <w:rPr>
          <w:rFonts w:eastAsiaTheme="minorEastAsia"/>
          <w:b/>
          <w:color w:val="000000"/>
          <w:sz w:val="24"/>
          <w:szCs w:val="24"/>
        </w:rPr>
        <w:t>7.</w:t>
      </w:r>
      <w:r w:rsidRPr="00AE6FCC">
        <w:rPr>
          <w:rFonts w:eastAsiaTheme="minorEastAsia"/>
          <w:color w:val="000000"/>
          <w:sz w:val="24"/>
          <w:szCs w:val="24"/>
        </w:rPr>
        <w:t xml:space="preserve"> Красную границу фотоэффекта определяет: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    А) частота света,  Б) вещество (материал) катода,   В) площадь катода.                           </w:t>
      </w:r>
    </w:p>
    <w:p w:rsidR="00A64CB0" w:rsidRPr="00AE6FCC" w:rsidRDefault="00A64CB0" w:rsidP="00A64CB0">
      <w:pPr>
        <w:rPr>
          <w:rFonts w:eastAsiaTheme="minorEastAsia"/>
          <w:color w:val="000000"/>
          <w:sz w:val="24"/>
          <w:szCs w:val="24"/>
        </w:rPr>
      </w:pPr>
      <w:r w:rsidRPr="00AE6FCC">
        <w:rPr>
          <w:rFonts w:eastAsiaTheme="minorEastAsia"/>
          <w:b/>
          <w:color w:val="000000"/>
          <w:sz w:val="24"/>
          <w:szCs w:val="24"/>
        </w:rPr>
        <w:t>8.</w:t>
      </w:r>
      <w:r w:rsidRPr="00AE6FCC">
        <w:rPr>
          <w:rFonts w:eastAsiaTheme="minorEastAsia"/>
          <w:color w:val="000000"/>
          <w:sz w:val="24"/>
          <w:szCs w:val="24"/>
        </w:rPr>
        <w:t xml:space="preserve"> Больший импульс имеют фотоны: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lastRenderedPageBreak/>
        <w:t>А) красного света.     Б) фиолетового света.</w:t>
      </w:r>
    </w:p>
    <w:p w:rsidR="00A64CB0" w:rsidRPr="00AE6FCC" w:rsidRDefault="00A64CB0" w:rsidP="00A64CB0">
      <w:pPr>
        <w:ind w:right="400"/>
        <w:rPr>
          <w:rFonts w:eastAsiaTheme="minorEastAsia"/>
          <w:color w:val="000000"/>
          <w:sz w:val="24"/>
          <w:szCs w:val="24"/>
        </w:rPr>
      </w:pPr>
      <w:r w:rsidRPr="00AE6FCC">
        <w:rPr>
          <w:rFonts w:eastAsiaTheme="minorEastAsia"/>
          <w:b/>
          <w:color w:val="000000"/>
          <w:sz w:val="24"/>
          <w:szCs w:val="24"/>
        </w:rPr>
        <w:t>9.</w:t>
      </w:r>
      <w:r w:rsidRPr="00AE6FCC">
        <w:rPr>
          <w:rFonts w:eastAsiaTheme="minorEastAsia"/>
          <w:color w:val="000000"/>
          <w:sz w:val="24"/>
          <w:szCs w:val="24"/>
        </w:rPr>
        <w:t xml:space="preserve"> При увеличении длины световой волны в 3 раза энергия фотона: </w:t>
      </w:r>
    </w:p>
    <w:p w:rsidR="00A64CB0" w:rsidRPr="00AE6FCC" w:rsidRDefault="00A64CB0" w:rsidP="00A64CB0">
      <w:pPr>
        <w:ind w:right="400"/>
        <w:rPr>
          <w:rFonts w:eastAsiaTheme="minorEastAsia"/>
          <w:b/>
          <w:color w:val="000000"/>
          <w:sz w:val="24"/>
          <w:szCs w:val="24"/>
        </w:rPr>
      </w:pPr>
      <w:r w:rsidRPr="00AE6FCC">
        <w:rPr>
          <w:rFonts w:eastAsiaTheme="minorEastAsia"/>
          <w:b/>
          <w:color w:val="000000"/>
          <w:sz w:val="24"/>
          <w:szCs w:val="24"/>
        </w:rPr>
        <w:t xml:space="preserve">А) уменьшится в 3 раза.     </w:t>
      </w:r>
    </w:p>
    <w:p w:rsidR="00A64CB0" w:rsidRPr="00AE6FCC" w:rsidRDefault="00A64CB0" w:rsidP="00A64CB0">
      <w:pPr>
        <w:ind w:right="400"/>
        <w:rPr>
          <w:rFonts w:eastAsiaTheme="minorEastAsia"/>
          <w:b/>
          <w:color w:val="000000"/>
          <w:sz w:val="24"/>
          <w:szCs w:val="24"/>
        </w:rPr>
      </w:pPr>
      <w:r w:rsidRPr="00AE6FCC">
        <w:rPr>
          <w:rFonts w:eastAsiaTheme="minorEastAsia"/>
          <w:b/>
          <w:color w:val="000000"/>
          <w:sz w:val="24"/>
          <w:szCs w:val="24"/>
        </w:rPr>
        <w:t xml:space="preserve">Б) уменьшится в 9 раз,     </w:t>
      </w:r>
    </w:p>
    <w:p w:rsidR="00A64CB0" w:rsidRPr="00AE6FCC" w:rsidRDefault="00A64CB0" w:rsidP="00A64CB0">
      <w:pPr>
        <w:ind w:right="400"/>
        <w:rPr>
          <w:rFonts w:eastAsiaTheme="minorEastAsia"/>
          <w:b/>
          <w:color w:val="000000"/>
          <w:sz w:val="24"/>
          <w:szCs w:val="24"/>
        </w:rPr>
      </w:pPr>
      <w:r w:rsidRPr="00AE6FCC">
        <w:rPr>
          <w:rFonts w:eastAsiaTheme="minorEastAsia"/>
          <w:b/>
          <w:color w:val="000000"/>
          <w:sz w:val="24"/>
          <w:szCs w:val="24"/>
        </w:rPr>
        <w:t xml:space="preserve">В) увеличится в 3 раза,     </w:t>
      </w:r>
    </w:p>
    <w:p w:rsidR="00A64CB0" w:rsidRPr="00AE6FCC" w:rsidRDefault="00A64CB0" w:rsidP="00A64CB0">
      <w:pPr>
        <w:ind w:right="400"/>
        <w:rPr>
          <w:rFonts w:eastAsiaTheme="minorEastAsia"/>
          <w:b/>
          <w:color w:val="000000"/>
          <w:sz w:val="24"/>
          <w:szCs w:val="24"/>
        </w:rPr>
      </w:pPr>
      <w:r w:rsidRPr="00AE6FCC">
        <w:rPr>
          <w:rFonts w:eastAsiaTheme="minorEastAsia"/>
          <w:b/>
          <w:color w:val="000000"/>
          <w:sz w:val="24"/>
          <w:szCs w:val="24"/>
        </w:rPr>
        <w:t xml:space="preserve">Г) увеличится в 9 раз.      </w:t>
      </w:r>
    </w:p>
    <w:p w:rsidR="00A64CB0" w:rsidRPr="00AE6FCC" w:rsidRDefault="00A64CB0" w:rsidP="00A64CB0">
      <w:pPr>
        <w:rPr>
          <w:rFonts w:eastAsiaTheme="minorEastAsia"/>
          <w:color w:val="000000"/>
          <w:sz w:val="24"/>
          <w:szCs w:val="24"/>
        </w:rPr>
      </w:pPr>
      <w:r w:rsidRPr="00AE6FCC">
        <w:rPr>
          <w:rFonts w:eastAsiaTheme="minorEastAsia"/>
          <w:b/>
          <w:bCs/>
          <w:color w:val="000000"/>
          <w:sz w:val="24"/>
          <w:szCs w:val="24"/>
        </w:rPr>
        <w:t>10.</w:t>
      </w:r>
      <w:r w:rsidRPr="00AE6FCC">
        <w:rPr>
          <w:rFonts w:eastAsiaTheme="minorEastAsia"/>
          <w:color w:val="000000"/>
          <w:sz w:val="24"/>
          <w:szCs w:val="24"/>
        </w:rPr>
        <w:t xml:space="preserve"> При увеличении интенсивности света в 4 раза количест</w:t>
      </w:r>
      <w:r w:rsidRPr="00AE6FCC">
        <w:rPr>
          <w:rFonts w:eastAsiaTheme="minorEastAsia"/>
          <w:color w:val="000000"/>
          <w:sz w:val="24"/>
          <w:szCs w:val="24"/>
        </w:rPr>
        <w:softHyphen/>
        <w:t xml:space="preserve">во электронов, вырываемых светом за 1 секунду: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А) уменьшится в 2 раза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Б) увеличится в 2 раза</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В) увеличится в 4 раза   </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 xml:space="preserve">Г) уменьшится в 4 раза.   </w:t>
      </w:r>
    </w:p>
    <w:p w:rsidR="00A64CB0" w:rsidRPr="00AE6FCC" w:rsidRDefault="00A64CB0" w:rsidP="00A64CB0">
      <w:pPr>
        <w:widowControl w:val="0"/>
        <w:autoSpaceDE w:val="0"/>
        <w:autoSpaceDN w:val="0"/>
        <w:adjustRightInd w:val="0"/>
        <w:rPr>
          <w:color w:val="000000"/>
          <w:sz w:val="24"/>
          <w:szCs w:val="24"/>
        </w:rPr>
      </w:pPr>
      <w:r w:rsidRPr="00AE6FCC">
        <w:rPr>
          <w:b/>
          <w:bCs/>
          <w:i/>
          <w:iCs/>
          <w:color w:val="000000"/>
          <w:sz w:val="24"/>
          <w:szCs w:val="24"/>
        </w:rPr>
        <w:t>Решите задачи:</w:t>
      </w:r>
    </w:p>
    <w:p w:rsidR="00A64CB0" w:rsidRPr="00AE6FCC" w:rsidRDefault="00A64CB0" w:rsidP="00A64CB0">
      <w:pPr>
        <w:rPr>
          <w:rFonts w:eastAsiaTheme="minorEastAsia"/>
          <w:color w:val="000000"/>
          <w:sz w:val="24"/>
          <w:szCs w:val="24"/>
        </w:rPr>
      </w:pPr>
      <w:r w:rsidRPr="00AE6FCC">
        <w:rPr>
          <w:rFonts w:eastAsiaTheme="minorEastAsia"/>
          <w:b/>
          <w:bCs/>
          <w:color w:val="000000"/>
          <w:sz w:val="24"/>
          <w:szCs w:val="24"/>
        </w:rPr>
        <w:t>11.</w:t>
      </w:r>
      <w:r w:rsidRPr="00AE6FCC">
        <w:rPr>
          <w:rFonts w:eastAsiaTheme="minorEastAsia"/>
          <w:color w:val="000000"/>
          <w:sz w:val="24"/>
          <w:szCs w:val="24"/>
        </w:rPr>
        <w:t xml:space="preserve"> Импульс фотона с частотой определяется по формуле ____.</w:t>
      </w:r>
    </w:p>
    <w:p w:rsidR="00A64CB0" w:rsidRPr="00AE6FCC" w:rsidRDefault="00A64CB0" w:rsidP="00A64CB0">
      <w:pPr>
        <w:rPr>
          <w:rFonts w:eastAsiaTheme="minorEastAsia"/>
          <w:color w:val="000000"/>
          <w:sz w:val="24"/>
          <w:szCs w:val="24"/>
        </w:rPr>
      </w:pPr>
      <w:r w:rsidRPr="00AE6FCC">
        <w:rPr>
          <w:rFonts w:eastAsiaTheme="minorEastAsia"/>
          <w:b/>
          <w:bCs/>
          <w:color w:val="000000"/>
          <w:sz w:val="24"/>
          <w:szCs w:val="24"/>
        </w:rPr>
        <w:t>12.</w:t>
      </w:r>
      <w:r w:rsidRPr="00AE6FCC">
        <w:rPr>
          <w:rFonts w:eastAsiaTheme="minorEastAsia"/>
          <w:color w:val="000000"/>
          <w:sz w:val="24"/>
          <w:szCs w:val="24"/>
        </w:rPr>
        <w:t xml:space="preserve"> Масса фотона с длиной волны 0,7 • 10 </w:t>
      </w:r>
      <w:r w:rsidRPr="00AE6FCC">
        <w:rPr>
          <w:rFonts w:eastAsiaTheme="minorEastAsia"/>
          <w:color w:val="000000"/>
          <w:sz w:val="24"/>
          <w:szCs w:val="24"/>
          <w:vertAlign w:val="superscript"/>
        </w:rPr>
        <w:t xml:space="preserve">- </w:t>
      </w:r>
      <w:smartTag w:uri="urn:schemas-microsoft-com:office:smarttags" w:element="metricconverter">
        <w:smartTagPr>
          <w:attr w:name="ProductID" w:val="6 м"/>
        </w:smartTagPr>
        <w:r w:rsidRPr="00AE6FCC">
          <w:rPr>
            <w:rFonts w:eastAsiaTheme="minorEastAsia"/>
            <w:color w:val="000000"/>
            <w:sz w:val="24"/>
            <w:szCs w:val="24"/>
            <w:vertAlign w:val="superscript"/>
          </w:rPr>
          <w:t>6</w:t>
        </w:r>
        <w:r w:rsidRPr="00AE6FCC">
          <w:rPr>
            <w:rFonts w:eastAsiaTheme="minorEastAsia"/>
            <w:color w:val="000000"/>
            <w:sz w:val="24"/>
            <w:szCs w:val="24"/>
          </w:rPr>
          <w:t xml:space="preserve"> м</w:t>
        </w:r>
      </w:smartTag>
      <w:r w:rsidRPr="00AE6FCC">
        <w:rPr>
          <w:rFonts w:eastAsiaTheme="minorEastAsia"/>
          <w:color w:val="000000"/>
          <w:sz w:val="24"/>
          <w:szCs w:val="24"/>
        </w:rPr>
        <w:t xml:space="preserve"> равна ___кг.</w:t>
      </w:r>
    </w:p>
    <w:p w:rsidR="00A64CB0" w:rsidRPr="00AE6FCC" w:rsidRDefault="00A64CB0" w:rsidP="00A64CB0">
      <w:pPr>
        <w:rPr>
          <w:rFonts w:eastAsiaTheme="minorEastAsia"/>
          <w:color w:val="000000"/>
          <w:sz w:val="24"/>
          <w:szCs w:val="24"/>
        </w:rPr>
      </w:pPr>
      <w:r w:rsidRPr="00AE6FCC">
        <w:rPr>
          <w:rFonts w:eastAsiaTheme="minorEastAsia"/>
          <w:b/>
          <w:bCs/>
          <w:color w:val="000000"/>
          <w:sz w:val="24"/>
          <w:szCs w:val="24"/>
        </w:rPr>
        <w:t>13.</w:t>
      </w:r>
      <w:r w:rsidRPr="00AE6FCC">
        <w:rPr>
          <w:rFonts w:eastAsiaTheme="minorEastAsia"/>
          <w:color w:val="000000"/>
          <w:sz w:val="24"/>
          <w:szCs w:val="24"/>
        </w:rPr>
        <w:t xml:space="preserve"> Красная граница фотоэффекта для калия с работой вы</w:t>
      </w:r>
      <w:r w:rsidRPr="00AE6FCC">
        <w:rPr>
          <w:rFonts w:eastAsiaTheme="minorEastAsia"/>
          <w:color w:val="000000"/>
          <w:sz w:val="24"/>
          <w:szCs w:val="24"/>
        </w:rPr>
        <w:softHyphen/>
        <w:t xml:space="preserve">хода 3,52 • 10 </w:t>
      </w:r>
      <w:r w:rsidRPr="00AE6FCC">
        <w:rPr>
          <w:rFonts w:eastAsiaTheme="minorEastAsia"/>
          <w:color w:val="000000"/>
          <w:sz w:val="24"/>
          <w:szCs w:val="24"/>
          <w:vertAlign w:val="superscript"/>
        </w:rPr>
        <w:t>- 19</w:t>
      </w:r>
      <w:r w:rsidRPr="00AE6FCC">
        <w:rPr>
          <w:rFonts w:eastAsiaTheme="minorEastAsia"/>
          <w:color w:val="000000"/>
          <w:sz w:val="24"/>
          <w:szCs w:val="24"/>
        </w:rPr>
        <w:t xml:space="preserve"> Дж равна ___ м.</w:t>
      </w:r>
    </w:p>
    <w:p w:rsidR="00A64CB0" w:rsidRPr="00AE6FCC" w:rsidRDefault="00A64CB0" w:rsidP="00A64CB0">
      <w:pPr>
        <w:rPr>
          <w:rFonts w:eastAsiaTheme="minorEastAsia"/>
          <w:color w:val="000000"/>
          <w:sz w:val="24"/>
          <w:szCs w:val="24"/>
        </w:rPr>
      </w:pPr>
      <w:r w:rsidRPr="00AE6FCC">
        <w:rPr>
          <w:rFonts w:eastAsiaTheme="minorEastAsia"/>
          <w:b/>
          <w:bCs/>
          <w:color w:val="000000"/>
          <w:sz w:val="24"/>
          <w:szCs w:val="24"/>
        </w:rPr>
        <w:t>14.</w:t>
      </w:r>
      <w:r w:rsidRPr="00AE6FCC">
        <w:rPr>
          <w:rFonts w:eastAsiaTheme="minorEastAsia"/>
          <w:color w:val="000000"/>
          <w:sz w:val="24"/>
          <w:szCs w:val="24"/>
        </w:rPr>
        <w:t xml:space="preserve"> Голубому лучу ( λ = 0,5 мкм) соответствует частота ___Гц.</w:t>
      </w:r>
    </w:p>
    <w:p w:rsidR="00A64CB0" w:rsidRPr="00AE6FCC" w:rsidRDefault="00A64CB0" w:rsidP="00A64CB0">
      <w:pPr>
        <w:rPr>
          <w:rFonts w:eastAsiaTheme="minorEastAsia"/>
          <w:color w:val="000000"/>
          <w:sz w:val="24"/>
          <w:szCs w:val="24"/>
        </w:rPr>
      </w:pPr>
      <w:r w:rsidRPr="00AE6FCC">
        <w:rPr>
          <w:rFonts w:eastAsiaTheme="minorEastAsia"/>
          <w:b/>
          <w:bCs/>
          <w:color w:val="000000"/>
          <w:sz w:val="24"/>
          <w:szCs w:val="24"/>
        </w:rPr>
        <w:t>15.</w:t>
      </w:r>
      <w:r w:rsidRPr="00AE6FCC">
        <w:rPr>
          <w:rFonts w:eastAsiaTheme="minorEastAsia"/>
          <w:color w:val="000000"/>
          <w:sz w:val="24"/>
          <w:szCs w:val="24"/>
        </w:rPr>
        <w:t xml:space="preserve"> При освещении вольфрама с работой выхода 7,2 • 10 </w:t>
      </w:r>
      <w:r w:rsidRPr="00AE6FCC">
        <w:rPr>
          <w:rFonts w:eastAsiaTheme="minorEastAsia"/>
          <w:color w:val="000000"/>
          <w:sz w:val="24"/>
          <w:szCs w:val="24"/>
          <w:vertAlign w:val="superscript"/>
        </w:rPr>
        <w:t>- 19</w:t>
      </w:r>
      <w:r w:rsidRPr="00AE6FCC">
        <w:rPr>
          <w:rFonts w:eastAsiaTheme="minorEastAsia"/>
          <w:color w:val="000000"/>
          <w:sz w:val="24"/>
          <w:szCs w:val="24"/>
        </w:rPr>
        <w:t xml:space="preserve"> Дж светом с длиной волны 200 нм максимальная скорость вылетевшего электрона равна ___ м/с.</w:t>
      </w:r>
    </w:p>
    <w:p w:rsidR="00A64CB0" w:rsidRPr="00AE6FCC" w:rsidRDefault="00A64CB0" w:rsidP="00A64CB0">
      <w:pPr>
        <w:rPr>
          <w:rFonts w:eastAsiaTheme="minorEastAsia"/>
          <w:b/>
          <w:color w:val="000000"/>
          <w:sz w:val="24"/>
          <w:szCs w:val="24"/>
        </w:rPr>
      </w:pPr>
      <w:r w:rsidRPr="00AE6FCC">
        <w:rPr>
          <w:rFonts w:eastAsiaTheme="minorEastAsia"/>
          <w:b/>
          <w:color w:val="000000"/>
          <w:sz w:val="24"/>
          <w:szCs w:val="24"/>
        </w:rPr>
        <w:t>Расчетное время выполнения – 45 мин.</w:t>
      </w:r>
    </w:p>
    <w:p w:rsidR="00A64CB0" w:rsidRPr="00AE6FCC" w:rsidRDefault="00A64CB0" w:rsidP="00A64CB0">
      <w:pPr>
        <w:rPr>
          <w:rFonts w:eastAsiaTheme="minorEastAsia"/>
          <w:b/>
          <w:color w:val="000000"/>
          <w:sz w:val="24"/>
          <w:szCs w:val="24"/>
        </w:rPr>
      </w:pPr>
    </w:p>
    <w:p w:rsidR="00A64CB0" w:rsidRPr="004A163D" w:rsidRDefault="00A64CB0" w:rsidP="00A64CB0">
      <w:pPr>
        <w:rPr>
          <w:b/>
          <w:sz w:val="24"/>
          <w:szCs w:val="24"/>
          <w:lang w:val="ru-RU"/>
        </w:rPr>
      </w:pPr>
    </w:p>
    <w:p w:rsidR="00A64CB0" w:rsidRPr="00AE6FCC" w:rsidRDefault="00A64CB0" w:rsidP="00A64CB0">
      <w:pPr>
        <w:rPr>
          <w:b/>
          <w:sz w:val="24"/>
          <w:szCs w:val="24"/>
        </w:rPr>
      </w:pPr>
      <w:r w:rsidRPr="00AE6FCC">
        <w:rPr>
          <w:b/>
          <w:sz w:val="24"/>
          <w:szCs w:val="24"/>
        </w:rPr>
        <w:t>Тема. Физика атома и атомного ядра</w:t>
      </w:r>
    </w:p>
    <w:p w:rsidR="00A64CB0" w:rsidRPr="00AE6FCC" w:rsidRDefault="00A64CB0" w:rsidP="00A64CB0">
      <w:pPr>
        <w:shd w:val="clear" w:color="auto" w:fill="FFFFFF"/>
        <w:rPr>
          <w:rFonts w:eastAsiaTheme="minorEastAsia"/>
          <w:b/>
          <w:bCs/>
          <w:sz w:val="24"/>
          <w:szCs w:val="24"/>
        </w:rPr>
      </w:pPr>
    </w:p>
    <w:p w:rsidR="00A64CB0" w:rsidRPr="00AE6FCC" w:rsidRDefault="00A64CB0" w:rsidP="00A64CB0">
      <w:pPr>
        <w:shd w:val="clear" w:color="auto" w:fill="FFFFFF"/>
        <w:jc w:val="center"/>
        <w:rPr>
          <w:rFonts w:eastAsiaTheme="minorEastAsia"/>
          <w:sz w:val="24"/>
          <w:szCs w:val="24"/>
        </w:rPr>
      </w:pPr>
      <w:r w:rsidRPr="00AE6FCC">
        <w:rPr>
          <w:rFonts w:eastAsiaTheme="minorEastAsia"/>
          <w:b/>
          <w:bCs/>
          <w:sz w:val="24"/>
          <w:szCs w:val="24"/>
        </w:rPr>
        <w:t>Тест: Атом и атомное ядро</w:t>
      </w:r>
    </w:p>
    <w:p w:rsidR="00A64CB0" w:rsidRPr="00AE6FCC" w:rsidRDefault="00A64CB0" w:rsidP="00A64CB0">
      <w:pPr>
        <w:shd w:val="clear" w:color="auto" w:fill="FFFFFF"/>
        <w:rPr>
          <w:rFonts w:eastAsiaTheme="minorEastAsia"/>
          <w:sz w:val="24"/>
          <w:szCs w:val="24"/>
        </w:rPr>
      </w:pPr>
      <w:r w:rsidRPr="00AE6FCC">
        <w:rPr>
          <w:rFonts w:eastAsiaTheme="minorEastAsia"/>
          <w:b/>
          <w:bCs/>
          <w:iCs/>
          <w:spacing w:val="-4"/>
          <w:sz w:val="24"/>
          <w:szCs w:val="24"/>
        </w:rPr>
        <w:t>1вариант</w:t>
      </w:r>
    </w:p>
    <w:p w:rsidR="00A64CB0" w:rsidRPr="00AE6FCC" w:rsidRDefault="00A64CB0" w:rsidP="00A64CB0">
      <w:pPr>
        <w:shd w:val="clear" w:color="auto" w:fill="FFFFFF"/>
        <w:ind w:right="893"/>
        <w:rPr>
          <w:rFonts w:eastAsiaTheme="minorEastAsia"/>
          <w:sz w:val="24"/>
          <w:szCs w:val="24"/>
        </w:rPr>
      </w:pPr>
      <w:r w:rsidRPr="00AE6FCC">
        <w:rPr>
          <w:rFonts w:eastAsiaTheme="minorEastAsia"/>
          <w:b/>
          <w:bCs/>
          <w:i/>
          <w:iCs/>
          <w:spacing w:val="-1"/>
          <w:sz w:val="24"/>
          <w:szCs w:val="24"/>
        </w:rPr>
        <w:t>ВЫБЕРИТЕ ОДИН ПРАВИЛЬНЫЙ ОТВЕТ</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1. Отношение массы атома к массе атомного ядра примерно равно</w:t>
      </w:r>
    </w:p>
    <w:p w:rsidR="00A64CB0" w:rsidRPr="00AE6FCC" w:rsidRDefault="00A64CB0" w:rsidP="00A64CB0">
      <w:pPr>
        <w:shd w:val="clear" w:color="auto" w:fill="FFFFFF"/>
        <w:tabs>
          <w:tab w:val="left" w:pos="2772"/>
          <w:tab w:val="left" w:pos="4799"/>
        </w:tabs>
        <w:rPr>
          <w:rFonts w:eastAsiaTheme="minorEastAsia"/>
          <w:sz w:val="24"/>
          <w:szCs w:val="24"/>
        </w:rPr>
      </w:pPr>
      <w:r w:rsidRPr="00AE6FCC">
        <w:rPr>
          <w:rFonts w:eastAsiaTheme="minorEastAsia"/>
          <w:sz w:val="24"/>
          <w:szCs w:val="24"/>
        </w:rPr>
        <w:t>А)4000</w:t>
      </w:r>
      <w:r w:rsidRPr="00AE6FCC">
        <w:rPr>
          <w:rFonts w:eastAsiaTheme="minorEastAsia"/>
          <w:sz w:val="24"/>
          <w:szCs w:val="24"/>
        </w:rPr>
        <w:tab/>
        <w:t>В) 1/2000</w:t>
      </w:r>
      <w:r w:rsidRPr="00AE6FCC">
        <w:rPr>
          <w:rFonts w:eastAsiaTheme="minorEastAsia"/>
          <w:sz w:val="24"/>
          <w:szCs w:val="24"/>
        </w:rPr>
        <w:tab/>
        <w:t xml:space="preserve">Д)1    </w:t>
      </w:r>
    </w:p>
    <w:p w:rsidR="00A64CB0" w:rsidRPr="00AE6FCC" w:rsidRDefault="00A64CB0" w:rsidP="00A64CB0">
      <w:pPr>
        <w:shd w:val="clear" w:color="auto" w:fill="FFFFFF"/>
        <w:tabs>
          <w:tab w:val="left" w:pos="2772"/>
        </w:tabs>
        <w:rPr>
          <w:rFonts w:eastAsiaTheme="minorEastAsia"/>
          <w:sz w:val="24"/>
          <w:szCs w:val="24"/>
        </w:rPr>
      </w:pPr>
      <w:r w:rsidRPr="00AE6FCC">
        <w:rPr>
          <w:rFonts w:eastAsiaTheme="minorEastAsia"/>
          <w:sz w:val="24"/>
          <w:szCs w:val="24"/>
        </w:rPr>
        <w:t>Б)2000</w:t>
      </w:r>
      <w:r w:rsidRPr="00AE6FCC">
        <w:rPr>
          <w:rFonts w:eastAsiaTheme="minorEastAsia"/>
          <w:sz w:val="24"/>
          <w:szCs w:val="24"/>
        </w:rPr>
        <w:tab/>
        <w:t>Г)1/4000</w:t>
      </w:r>
    </w:p>
    <w:p w:rsidR="00A64CB0" w:rsidRPr="00AE6FCC" w:rsidRDefault="00A64CB0" w:rsidP="00A64CB0">
      <w:pPr>
        <w:shd w:val="clear" w:color="auto" w:fill="FFFFFF"/>
        <w:rPr>
          <w:rFonts w:eastAsiaTheme="minorEastAsia"/>
          <w:sz w:val="24"/>
          <w:szCs w:val="24"/>
        </w:rPr>
      </w:pPr>
      <w:r w:rsidRPr="00AE6FCC">
        <w:rPr>
          <w:rFonts w:eastAsiaTheme="minorEastAsia"/>
          <w:spacing w:val="-2"/>
          <w:sz w:val="24"/>
          <w:szCs w:val="24"/>
        </w:rPr>
        <w:t>2.</w:t>
      </w:r>
      <w:r w:rsidRPr="00AE6FCC">
        <w:rPr>
          <w:rFonts w:eastAsiaTheme="minorEastAsia"/>
          <w:sz w:val="24"/>
          <w:szCs w:val="24"/>
        </w:rPr>
        <w:tab/>
        <w:t>На рисунке представлена диаграмма энергетических уровней атома. Излучение фотона наибольшей частоты проис</w:t>
      </w:r>
      <w:r w:rsidRPr="00AE6FCC">
        <w:rPr>
          <w:rFonts w:eastAsiaTheme="minorEastAsia"/>
          <w:sz w:val="24"/>
          <w:szCs w:val="24"/>
        </w:rPr>
        <w:softHyphen/>
        <w:t>ходит при переходе</w:t>
      </w:r>
    </w:p>
    <w:p w:rsidR="00A64CB0" w:rsidRPr="00AE6FCC" w:rsidRDefault="00A64CB0" w:rsidP="00A64CB0">
      <w:pPr>
        <w:rPr>
          <w:rFonts w:eastAsiaTheme="minorEastAsia"/>
          <w:sz w:val="24"/>
          <w:szCs w:val="24"/>
        </w:rPr>
      </w:pPr>
      <w:r w:rsidRPr="00AE6FCC">
        <w:rPr>
          <w:rFonts w:eastAsiaTheme="minorEastAsia"/>
          <w:noProof/>
          <w:position w:val="-29"/>
          <w:sz w:val="24"/>
          <w:szCs w:val="24"/>
          <w:lang w:val="ru-RU"/>
        </w:rPr>
        <w:drawing>
          <wp:inline distT="0" distB="0" distL="0" distR="0">
            <wp:extent cx="2276475" cy="1295400"/>
            <wp:effectExtent l="1905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67" cstate="print"/>
                    <a:srcRect/>
                    <a:stretch>
                      <a:fillRect/>
                    </a:stretch>
                  </pic:blipFill>
                  <pic:spPr bwMode="auto">
                    <a:xfrm>
                      <a:off x="0" y="0"/>
                      <a:ext cx="2276475" cy="1295400"/>
                    </a:xfrm>
                    <a:prstGeom prst="rect">
                      <a:avLst/>
                    </a:prstGeom>
                    <a:noFill/>
                    <a:ln w="9525">
                      <a:noFill/>
                      <a:miter lim="800000"/>
                      <a:headEnd/>
                      <a:tailEnd/>
                    </a:ln>
                  </pic:spPr>
                </pic:pic>
              </a:graphicData>
            </a:graphic>
          </wp:inline>
        </w:drawing>
      </w:r>
    </w:p>
    <w:p w:rsidR="00A64CB0" w:rsidRPr="00AE6FCC" w:rsidRDefault="00A64CB0" w:rsidP="00A64CB0">
      <w:pPr>
        <w:shd w:val="clear" w:color="auto" w:fill="FFFFFF"/>
        <w:ind w:right="2232"/>
        <w:rPr>
          <w:rFonts w:eastAsiaTheme="minorEastAsia"/>
          <w:sz w:val="24"/>
          <w:szCs w:val="24"/>
        </w:rPr>
      </w:pPr>
      <w:r w:rsidRPr="00AE6FCC">
        <w:rPr>
          <w:rFonts w:eastAsiaTheme="minorEastAsia"/>
          <w:sz w:val="24"/>
          <w:szCs w:val="24"/>
        </w:rPr>
        <w:t>А)1 Б) 2 В)</w:t>
      </w:r>
      <w:smartTag w:uri="urn:schemas-microsoft-com:office:smarttags" w:element="metricconverter">
        <w:smartTagPr>
          <w:attr w:name="ProductID" w:val="3 Г"/>
        </w:smartTagPr>
        <w:r w:rsidRPr="00AE6FCC">
          <w:rPr>
            <w:rFonts w:eastAsiaTheme="minorEastAsia"/>
            <w:sz w:val="24"/>
            <w:szCs w:val="24"/>
          </w:rPr>
          <w:t xml:space="preserve">3 </w:t>
        </w:r>
        <w:r w:rsidRPr="00AE6FCC">
          <w:rPr>
            <w:rFonts w:eastAsiaTheme="minorEastAsia"/>
            <w:spacing w:val="-3"/>
            <w:sz w:val="24"/>
            <w:szCs w:val="24"/>
          </w:rPr>
          <w:t>Г</w:t>
        </w:r>
      </w:smartTag>
      <w:r w:rsidRPr="00AE6FCC">
        <w:rPr>
          <w:rFonts w:eastAsiaTheme="minorEastAsia"/>
          <w:spacing w:val="-3"/>
          <w:sz w:val="24"/>
          <w:szCs w:val="24"/>
        </w:rPr>
        <w:t xml:space="preserve">) 4 </w:t>
      </w:r>
      <w:r w:rsidRPr="00AE6FCC">
        <w:rPr>
          <w:rFonts w:eastAsiaTheme="minorEastAsia"/>
          <w:sz w:val="24"/>
          <w:szCs w:val="24"/>
        </w:rPr>
        <w:t xml:space="preserve">Д)5 </w:t>
      </w:r>
      <w:r w:rsidRPr="00AE6FCC">
        <w:rPr>
          <w:rFonts w:eastAsiaTheme="minorEastAsia"/>
          <w:position w:val="-29"/>
          <w:sz w:val="24"/>
          <w:szCs w:val="24"/>
        </w:rPr>
        <w:t xml:space="preserve"> </w:t>
      </w:r>
      <w:r w:rsidRPr="00AE6FCC">
        <w:rPr>
          <w:rFonts w:eastAsiaTheme="minorEastAsia"/>
          <w:sz w:val="24"/>
          <w:szCs w:val="24"/>
        </w:rPr>
        <w:t>Е)6</w:t>
      </w:r>
    </w:p>
    <w:p w:rsidR="00A64CB0" w:rsidRPr="00AE6FCC" w:rsidRDefault="00A64CB0" w:rsidP="00A64CB0">
      <w:pPr>
        <w:shd w:val="clear" w:color="auto" w:fill="FFFFFF"/>
        <w:tabs>
          <w:tab w:val="left" w:pos="3791"/>
        </w:tabs>
        <w:rPr>
          <w:rFonts w:eastAsiaTheme="minorEastAsia"/>
          <w:sz w:val="24"/>
          <w:szCs w:val="24"/>
        </w:rPr>
      </w:pPr>
      <w:r w:rsidRPr="00AE6FCC">
        <w:rPr>
          <w:rFonts w:eastAsiaTheme="minorEastAsia"/>
          <w:sz w:val="24"/>
          <w:szCs w:val="24"/>
        </w:rPr>
        <w:t>3. Изотопы отличаются друг от друга числом</w:t>
      </w:r>
      <w:r w:rsidRPr="00AE6FCC">
        <w:rPr>
          <w:rFonts w:eastAsiaTheme="minorEastAsia"/>
          <w:sz w:val="24"/>
          <w:szCs w:val="24"/>
        </w:rPr>
        <w:br/>
        <w:t>А)электронов,</w:t>
      </w:r>
      <w:r w:rsidRPr="00AE6FCC">
        <w:rPr>
          <w:rFonts w:eastAsiaTheme="minorEastAsia"/>
          <w:sz w:val="24"/>
          <w:szCs w:val="24"/>
        </w:rPr>
        <w:tab/>
        <w:t>Г) протонов и нейтронов,</w:t>
      </w:r>
    </w:p>
    <w:p w:rsidR="00A64CB0" w:rsidRPr="00AE6FCC" w:rsidRDefault="00A64CB0" w:rsidP="00A64CB0">
      <w:pPr>
        <w:shd w:val="clear" w:color="auto" w:fill="FFFFFF"/>
        <w:tabs>
          <w:tab w:val="left" w:pos="3784"/>
        </w:tabs>
        <w:rPr>
          <w:rFonts w:eastAsiaTheme="minorEastAsia"/>
          <w:sz w:val="24"/>
          <w:szCs w:val="24"/>
        </w:rPr>
      </w:pPr>
      <w:r w:rsidRPr="00AE6FCC">
        <w:rPr>
          <w:rFonts w:eastAsiaTheme="minorEastAsia"/>
          <w:sz w:val="24"/>
          <w:szCs w:val="24"/>
        </w:rPr>
        <w:t>Б) протонов,</w:t>
      </w:r>
      <w:r w:rsidRPr="00AE6FCC">
        <w:rPr>
          <w:rFonts w:eastAsiaTheme="minorEastAsia"/>
          <w:sz w:val="24"/>
          <w:szCs w:val="24"/>
        </w:rPr>
        <w:tab/>
        <w:t>Д) протонов и электронов.</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В) нейтронов,</w:t>
      </w:r>
    </w:p>
    <w:p w:rsidR="00A64CB0" w:rsidRPr="00AE6FCC" w:rsidRDefault="00A64CB0" w:rsidP="00A64CB0">
      <w:pPr>
        <w:shd w:val="clear" w:color="auto" w:fill="FFFFFF"/>
        <w:tabs>
          <w:tab w:val="left" w:pos="284"/>
        </w:tabs>
        <w:rPr>
          <w:rFonts w:eastAsiaTheme="minorEastAsia"/>
          <w:sz w:val="24"/>
          <w:szCs w:val="24"/>
        </w:rPr>
      </w:pPr>
      <w:r w:rsidRPr="00AE6FCC">
        <w:rPr>
          <w:rFonts w:eastAsiaTheme="minorEastAsia"/>
          <w:spacing w:val="-1"/>
          <w:sz w:val="24"/>
          <w:szCs w:val="24"/>
        </w:rPr>
        <w:t>4.</w:t>
      </w:r>
      <w:r w:rsidRPr="00AE6FCC">
        <w:rPr>
          <w:rFonts w:eastAsiaTheme="minorEastAsia"/>
          <w:sz w:val="24"/>
          <w:szCs w:val="24"/>
        </w:rPr>
        <w:tab/>
        <w:t>Полная энергия системы из двух свободных протонов и двух нейтронов при соединении их в атомное ядро гелия</w:t>
      </w:r>
    </w:p>
    <w:p w:rsidR="00A64CB0" w:rsidRPr="00AE6FCC" w:rsidRDefault="00A64CB0" w:rsidP="00A64CB0">
      <w:pPr>
        <w:shd w:val="clear" w:color="auto" w:fill="FFFFFF"/>
        <w:tabs>
          <w:tab w:val="left" w:pos="284"/>
          <w:tab w:val="left" w:pos="4788"/>
        </w:tabs>
        <w:rPr>
          <w:rFonts w:eastAsiaTheme="minorEastAsia"/>
          <w:sz w:val="24"/>
          <w:szCs w:val="24"/>
        </w:rPr>
      </w:pPr>
      <w:r w:rsidRPr="00AE6FCC">
        <w:rPr>
          <w:rFonts w:eastAsiaTheme="minorEastAsia"/>
          <w:sz w:val="24"/>
          <w:szCs w:val="24"/>
        </w:rPr>
        <w:t>А) уменьшится,        Б) увеличится,     В) не изменится.</w:t>
      </w:r>
    </w:p>
    <w:p w:rsidR="00A64CB0" w:rsidRPr="00AE6FCC" w:rsidRDefault="00A64CB0" w:rsidP="00A64CB0">
      <w:pPr>
        <w:shd w:val="clear" w:color="auto" w:fill="FFFFFF"/>
        <w:tabs>
          <w:tab w:val="left" w:pos="284"/>
        </w:tabs>
        <w:rPr>
          <w:rFonts w:eastAsiaTheme="minorEastAsia"/>
          <w:sz w:val="24"/>
          <w:szCs w:val="24"/>
        </w:rPr>
      </w:pPr>
      <w:r w:rsidRPr="00AE6FCC">
        <w:rPr>
          <w:rFonts w:eastAsiaTheme="minorEastAsia"/>
          <w:spacing w:val="-2"/>
          <w:sz w:val="24"/>
          <w:szCs w:val="24"/>
        </w:rPr>
        <w:t>5.</w:t>
      </w:r>
      <w:r w:rsidRPr="00AE6FCC">
        <w:rPr>
          <w:rFonts w:eastAsiaTheme="minorEastAsia"/>
          <w:sz w:val="24"/>
          <w:szCs w:val="24"/>
        </w:rPr>
        <w:tab/>
        <w:t>Альфа-излучение - это поток</w:t>
      </w:r>
    </w:p>
    <w:p w:rsidR="00A64CB0" w:rsidRPr="00AE6FCC" w:rsidRDefault="00A64CB0" w:rsidP="00A64CB0">
      <w:pPr>
        <w:shd w:val="clear" w:color="auto" w:fill="FFFFFF"/>
        <w:tabs>
          <w:tab w:val="left" w:pos="284"/>
        </w:tabs>
        <w:rPr>
          <w:rFonts w:eastAsiaTheme="minorEastAsia"/>
          <w:sz w:val="24"/>
          <w:szCs w:val="24"/>
        </w:rPr>
      </w:pPr>
      <w:r w:rsidRPr="00AE6FCC">
        <w:rPr>
          <w:rFonts w:eastAsiaTheme="minorEastAsia"/>
          <w:sz w:val="24"/>
          <w:szCs w:val="24"/>
        </w:rPr>
        <w:t>А) электронов, Б) протонов, В) ядер атомов гелия, Г) квантов электромагнитного излучения.</w:t>
      </w:r>
    </w:p>
    <w:p w:rsidR="00A64CB0" w:rsidRPr="00AE6FCC" w:rsidRDefault="00A64CB0" w:rsidP="00A64CB0">
      <w:pPr>
        <w:shd w:val="clear" w:color="auto" w:fill="FFFFFF"/>
        <w:tabs>
          <w:tab w:val="left" w:pos="515"/>
        </w:tabs>
        <w:ind w:right="479"/>
        <w:rPr>
          <w:rFonts w:eastAsiaTheme="minorEastAsia"/>
          <w:sz w:val="24"/>
          <w:szCs w:val="24"/>
        </w:rPr>
      </w:pPr>
      <w:r w:rsidRPr="00AE6FCC">
        <w:rPr>
          <w:rFonts w:eastAsiaTheme="minorEastAsia"/>
          <w:spacing w:val="-1"/>
          <w:sz w:val="24"/>
          <w:szCs w:val="24"/>
        </w:rPr>
        <w:t>6.</w:t>
      </w:r>
      <w:r w:rsidRPr="00AE6FCC">
        <w:rPr>
          <w:rFonts w:eastAsiaTheme="minorEastAsia"/>
          <w:sz w:val="24"/>
          <w:szCs w:val="24"/>
        </w:rPr>
        <w:tab/>
        <w:t>Порядковый номер элемента в результате альфа-распада</w:t>
      </w:r>
      <w:r w:rsidRPr="00AE6FCC">
        <w:rPr>
          <w:rFonts w:eastAsiaTheme="minorEastAsia"/>
          <w:sz w:val="24"/>
          <w:szCs w:val="24"/>
        </w:rPr>
        <w:br/>
        <w:t>ядра равен</w:t>
      </w:r>
    </w:p>
    <w:p w:rsidR="00A64CB0" w:rsidRPr="00C54F0F" w:rsidRDefault="00A64CB0" w:rsidP="00A64CB0">
      <w:pPr>
        <w:shd w:val="clear" w:color="auto" w:fill="FFFFFF"/>
        <w:tabs>
          <w:tab w:val="left" w:pos="3352"/>
        </w:tabs>
        <w:rPr>
          <w:rFonts w:eastAsiaTheme="minorEastAsia"/>
          <w:sz w:val="24"/>
          <w:szCs w:val="24"/>
          <w:lang w:val="en-US"/>
        </w:rPr>
      </w:pPr>
      <w:r w:rsidRPr="00AE6FCC">
        <w:rPr>
          <w:rFonts w:eastAsiaTheme="minorEastAsia"/>
          <w:sz w:val="24"/>
          <w:szCs w:val="24"/>
          <w:lang w:val="en-US"/>
        </w:rPr>
        <w:lastRenderedPageBreak/>
        <w:t>A</w:t>
      </w:r>
      <w:r w:rsidRPr="00C54F0F">
        <w:rPr>
          <w:rFonts w:eastAsiaTheme="minorEastAsia"/>
          <w:sz w:val="24"/>
          <w:szCs w:val="24"/>
          <w:lang w:val="en-US"/>
        </w:rPr>
        <w:t xml:space="preserve">) </w:t>
      </w:r>
      <w:r w:rsidRPr="00AE6FCC">
        <w:rPr>
          <w:rFonts w:eastAsiaTheme="minorEastAsia"/>
          <w:sz w:val="24"/>
          <w:szCs w:val="24"/>
          <w:lang w:val="en-US"/>
        </w:rPr>
        <w:t>Z</w:t>
      </w:r>
      <w:r w:rsidRPr="00C54F0F">
        <w:rPr>
          <w:rFonts w:eastAsiaTheme="minorEastAsia"/>
          <w:sz w:val="24"/>
          <w:szCs w:val="24"/>
          <w:lang w:val="en-US"/>
        </w:rPr>
        <w:t xml:space="preserve"> + 2</w:t>
      </w:r>
      <w:r w:rsidRPr="00C54F0F">
        <w:rPr>
          <w:rFonts w:eastAsiaTheme="minorEastAsia"/>
          <w:sz w:val="24"/>
          <w:szCs w:val="24"/>
          <w:lang w:val="en-US"/>
        </w:rPr>
        <w:tab/>
      </w:r>
      <w:r w:rsidRPr="00AE6FCC">
        <w:rPr>
          <w:rFonts w:eastAsiaTheme="minorEastAsia"/>
          <w:spacing w:val="-4"/>
          <w:sz w:val="24"/>
          <w:szCs w:val="24"/>
        </w:rPr>
        <w:t>Г</w:t>
      </w:r>
      <w:r w:rsidRPr="00C54F0F">
        <w:rPr>
          <w:rFonts w:eastAsiaTheme="minorEastAsia"/>
          <w:spacing w:val="-4"/>
          <w:sz w:val="24"/>
          <w:szCs w:val="24"/>
          <w:lang w:val="en-US"/>
        </w:rPr>
        <w:t xml:space="preserve">) </w:t>
      </w:r>
      <w:r w:rsidRPr="00AE6FCC">
        <w:rPr>
          <w:rFonts w:eastAsiaTheme="minorEastAsia"/>
          <w:spacing w:val="-4"/>
          <w:sz w:val="24"/>
          <w:szCs w:val="24"/>
          <w:lang w:val="en-US"/>
        </w:rPr>
        <w:t>Z</w:t>
      </w:r>
      <w:r w:rsidRPr="00C54F0F">
        <w:rPr>
          <w:rFonts w:eastAsiaTheme="minorEastAsia"/>
          <w:spacing w:val="-4"/>
          <w:sz w:val="24"/>
          <w:szCs w:val="24"/>
          <w:lang w:val="en-US"/>
        </w:rPr>
        <w:t xml:space="preserve"> - 1</w:t>
      </w:r>
    </w:p>
    <w:p w:rsidR="00A64CB0" w:rsidRPr="00C54F0F" w:rsidRDefault="00A64CB0" w:rsidP="00A64CB0">
      <w:pPr>
        <w:shd w:val="clear" w:color="auto" w:fill="FFFFFF"/>
        <w:tabs>
          <w:tab w:val="left" w:pos="3348"/>
        </w:tabs>
        <w:rPr>
          <w:rFonts w:eastAsiaTheme="minorEastAsia"/>
          <w:sz w:val="24"/>
          <w:szCs w:val="24"/>
          <w:lang w:val="en-US"/>
        </w:rPr>
      </w:pPr>
      <w:r w:rsidRPr="00AE6FCC">
        <w:rPr>
          <w:rFonts w:eastAsiaTheme="minorEastAsia"/>
          <w:sz w:val="24"/>
          <w:szCs w:val="24"/>
        </w:rPr>
        <w:t>Б</w:t>
      </w:r>
      <w:r w:rsidRPr="00C54F0F">
        <w:rPr>
          <w:rFonts w:eastAsiaTheme="minorEastAsia"/>
          <w:sz w:val="24"/>
          <w:szCs w:val="24"/>
          <w:lang w:val="en-US"/>
        </w:rPr>
        <w:t>)</w:t>
      </w:r>
      <w:r w:rsidRPr="00AE6FCC">
        <w:rPr>
          <w:rFonts w:eastAsiaTheme="minorEastAsia"/>
          <w:sz w:val="24"/>
          <w:szCs w:val="24"/>
          <w:lang w:val="en-US"/>
        </w:rPr>
        <w:t>Z</w:t>
      </w:r>
      <w:r w:rsidRPr="00C54F0F">
        <w:rPr>
          <w:rFonts w:eastAsiaTheme="minorEastAsia"/>
          <w:sz w:val="24"/>
          <w:szCs w:val="24"/>
          <w:lang w:val="en-US"/>
        </w:rPr>
        <w:t xml:space="preserve"> - 2</w:t>
      </w:r>
      <w:r w:rsidRPr="00C54F0F">
        <w:rPr>
          <w:rFonts w:eastAsiaTheme="minorEastAsia"/>
          <w:sz w:val="24"/>
          <w:szCs w:val="24"/>
          <w:lang w:val="en-US"/>
        </w:rPr>
        <w:tab/>
      </w:r>
      <w:r w:rsidRPr="00AE6FCC">
        <w:rPr>
          <w:rFonts w:eastAsiaTheme="minorEastAsia"/>
          <w:sz w:val="24"/>
          <w:szCs w:val="24"/>
        </w:rPr>
        <w:t>Д</w:t>
      </w:r>
      <w:r w:rsidRPr="00C54F0F">
        <w:rPr>
          <w:rFonts w:eastAsiaTheme="minorEastAsia"/>
          <w:sz w:val="24"/>
          <w:szCs w:val="24"/>
          <w:lang w:val="en-US"/>
        </w:rPr>
        <w:t>)</w:t>
      </w:r>
      <w:r w:rsidRPr="00AE6FCC">
        <w:rPr>
          <w:rFonts w:eastAsiaTheme="minorEastAsia"/>
          <w:sz w:val="24"/>
          <w:szCs w:val="24"/>
          <w:lang w:val="en-US"/>
        </w:rPr>
        <w:t>Z</w:t>
      </w:r>
    </w:p>
    <w:p w:rsidR="00A64CB0" w:rsidRPr="00C54F0F" w:rsidRDefault="00A64CB0" w:rsidP="00A64CB0">
      <w:pPr>
        <w:shd w:val="clear" w:color="auto" w:fill="FFFFFF"/>
        <w:rPr>
          <w:rFonts w:eastAsiaTheme="minorEastAsia"/>
          <w:sz w:val="24"/>
          <w:szCs w:val="24"/>
          <w:lang w:val="en-US"/>
        </w:rPr>
      </w:pPr>
      <w:r w:rsidRPr="00AE6FCC">
        <w:rPr>
          <w:rFonts w:eastAsiaTheme="minorEastAsia"/>
          <w:sz w:val="24"/>
          <w:szCs w:val="24"/>
          <w:lang w:val="en-US"/>
        </w:rPr>
        <w:t>B</w:t>
      </w:r>
      <w:r w:rsidRPr="00C54F0F">
        <w:rPr>
          <w:rFonts w:eastAsiaTheme="minorEastAsia"/>
          <w:sz w:val="24"/>
          <w:szCs w:val="24"/>
          <w:lang w:val="en-US"/>
        </w:rPr>
        <w:t>)</w:t>
      </w:r>
      <w:r w:rsidRPr="00AE6FCC">
        <w:rPr>
          <w:rFonts w:eastAsiaTheme="minorEastAsia"/>
          <w:sz w:val="24"/>
          <w:szCs w:val="24"/>
          <w:lang w:val="en-US"/>
        </w:rPr>
        <w:t>Z</w:t>
      </w:r>
      <w:r w:rsidRPr="00C54F0F">
        <w:rPr>
          <w:rFonts w:eastAsiaTheme="minorEastAsia"/>
          <w:sz w:val="24"/>
          <w:szCs w:val="24"/>
          <w:lang w:val="en-US"/>
        </w:rPr>
        <w:t xml:space="preserve"> - 4</w:t>
      </w:r>
    </w:p>
    <w:p w:rsidR="00A64CB0" w:rsidRPr="00AE6FCC" w:rsidRDefault="00A64CB0" w:rsidP="00A64CB0">
      <w:pPr>
        <w:shd w:val="clear" w:color="auto" w:fill="FFFFFF"/>
        <w:tabs>
          <w:tab w:val="left" w:pos="515"/>
        </w:tabs>
        <w:ind w:right="497"/>
        <w:rPr>
          <w:rFonts w:eastAsiaTheme="minorEastAsia"/>
          <w:sz w:val="24"/>
          <w:szCs w:val="24"/>
        </w:rPr>
      </w:pPr>
      <w:r w:rsidRPr="00AE6FCC">
        <w:rPr>
          <w:rFonts w:eastAsiaTheme="minorEastAsia"/>
          <w:spacing w:val="-1"/>
          <w:sz w:val="24"/>
          <w:szCs w:val="24"/>
        </w:rPr>
        <w:t>7.</w:t>
      </w:r>
      <w:r w:rsidRPr="00AE6FCC">
        <w:rPr>
          <w:rFonts w:eastAsiaTheme="minorEastAsia"/>
          <w:sz w:val="24"/>
          <w:szCs w:val="24"/>
        </w:rPr>
        <w:tab/>
        <w:t>Больше других отклоняется магнитными, электрически</w:t>
      </w:r>
      <w:r w:rsidRPr="00AE6FCC">
        <w:rPr>
          <w:rFonts w:eastAsiaTheme="minorEastAsia"/>
          <w:sz w:val="24"/>
          <w:szCs w:val="24"/>
        </w:rPr>
        <w:softHyphen/>
        <w:t>ми полями излучение типа</w:t>
      </w:r>
    </w:p>
    <w:p w:rsidR="00A64CB0" w:rsidRPr="00AE6FCC" w:rsidRDefault="00A64CB0" w:rsidP="00A64CB0">
      <w:pPr>
        <w:shd w:val="clear" w:color="auto" w:fill="FFFFFF"/>
        <w:tabs>
          <w:tab w:val="left" w:pos="2347"/>
          <w:tab w:val="left" w:pos="4374"/>
        </w:tabs>
        <w:rPr>
          <w:rFonts w:eastAsiaTheme="minorEastAsia"/>
          <w:sz w:val="24"/>
          <w:szCs w:val="24"/>
        </w:rPr>
      </w:pPr>
      <w:r w:rsidRPr="00AE6FCC">
        <w:rPr>
          <w:rFonts w:eastAsiaTheme="minorEastAsia"/>
          <w:sz w:val="24"/>
          <w:szCs w:val="24"/>
        </w:rPr>
        <w:t>А) α</w:t>
      </w:r>
      <w:r w:rsidRPr="00AE6FCC">
        <w:rPr>
          <w:rFonts w:eastAsiaTheme="minorEastAsia"/>
          <w:sz w:val="24"/>
          <w:szCs w:val="24"/>
        </w:rPr>
        <w:tab/>
        <w:t>Б)β</w:t>
      </w:r>
      <w:r w:rsidRPr="00AE6FCC">
        <w:rPr>
          <w:rFonts w:eastAsiaTheme="minorEastAsia"/>
          <w:sz w:val="24"/>
          <w:szCs w:val="24"/>
        </w:rPr>
        <w:tab/>
        <w:t>В)γ</w:t>
      </w:r>
    </w:p>
    <w:p w:rsidR="00A64CB0" w:rsidRPr="00AE6FCC" w:rsidRDefault="00A64CB0" w:rsidP="00A64CB0">
      <w:pPr>
        <w:shd w:val="clear" w:color="auto" w:fill="FFFFFF"/>
        <w:tabs>
          <w:tab w:val="left" w:pos="515"/>
        </w:tabs>
        <w:ind w:right="493"/>
        <w:rPr>
          <w:rFonts w:eastAsiaTheme="minorEastAsia"/>
          <w:sz w:val="24"/>
          <w:szCs w:val="24"/>
        </w:rPr>
      </w:pPr>
      <w:r w:rsidRPr="00AE6FCC">
        <w:rPr>
          <w:rFonts w:eastAsiaTheme="minorEastAsia"/>
          <w:spacing w:val="-1"/>
          <w:sz w:val="24"/>
          <w:szCs w:val="24"/>
        </w:rPr>
        <w:t>8.</w:t>
      </w:r>
      <w:r w:rsidRPr="00AE6FCC">
        <w:rPr>
          <w:rFonts w:eastAsiaTheme="minorEastAsia"/>
          <w:sz w:val="24"/>
          <w:szCs w:val="24"/>
        </w:rPr>
        <w:tab/>
        <w:t>Скрытое изображение траектории быстрой заряженной</w:t>
      </w:r>
      <w:r w:rsidRPr="00AE6FCC">
        <w:rPr>
          <w:rFonts w:eastAsiaTheme="minorEastAsia"/>
          <w:sz w:val="24"/>
          <w:szCs w:val="24"/>
        </w:rPr>
        <w:br/>
        <w:t>частицы образуется в</w:t>
      </w:r>
    </w:p>
    <w:p w:rsidR="00A64CB0" w:rsidRPr="00AE6FCC" w:rsidRDefault="00A64CB0" w:rsidP="00A64CB0">
      <w:pPr>
        <w:widowControl w:val="0"/>
        <w:shd w:val="clear" w:color="auto" w:fill="FFFFFF"/>
        <w:tabs>
          <w:tab w:val="left" w:pos="554"/>
        </w:tabs>
        <w:autoSpaceDE w:val="0"/>
        <w:autoSpaceDN w:val="0"/>
        <w:adjustRightInd w:val="0"/>
        <w:ind w:right="4176"/>
        <w:rPr>
          <w:rFonts w:eastAsiaTheme="minorEastAsia"/>
          <w:spacing w:val="-3"/>
          <w:sz w:val="24"/>
          <w:szCs w:val="24"/>
        </w:rPr>
      </w:pPr>
      <w:r w:rsidRPr="00AE6FCC">
        <w:rPr>
          <w:rFonts w:eastAsiaTheme="minorEastAsia"/>
          <w:sz w:val="24"/>
          <w:szCs w:val="24"/>
        </w:rPr>
        <w:t xml:space="preserve"> счетчике Гейгера, Б) камере Вильсона,</w:t>
      </w:r>
    </w:p>
    <w:p w:rsidR="00A64CB0" w:rsidRPr="00AE6FCC" w:rsidRDefault="00A64CB0" w:rsidP="00A64CB0">
      <w:pPr>
        <w:widowControl w:val="0"/>
        <w:shd w:val="clear" w:color="auto" w:fill="FFFFFF"/>
        <w:tabs>
          <w:tab w:val="left" w:pos="554"/>
        </w:tabs>
        <w:autoSpaceDE w:val="0"/>
        <w:autoSpaceDN w:val="0"/>
        <w:adjustRightInd w:val="0"/>
        <w:rPr>
          <w:rFonts w:eastAsiaTheme="minorEastAsia"/>
          <w:spacing w:val="-8"/>
          <w:sz w:val="24"/>
          <w:szCs w:val="24"/>
        </w:rPr>
      </w:pPr>
      <w:r w:rsidRPr="00AE6FCC">
        <w:rPr>
          <w:rFonts w:eastAsiaTheme="minorEastAsia"/>
          <w:sz w:val="24"/>
          <w:szCs w:val="24"/>
        </w:rPr>
        <w:t>пузырьковой камере,</w:t>
      </w:r>
      <w:r w:rsidRPr="00AE6FCC">
        <w:rPr>
          <w:rFonts w:eastAsiaTheme="minorEastAsia"/>
          <w:spacing w:val="-8"/>
          <w:sz w:val="24"/>
          <w:szCs w:val="24"/>
        </w:rPr>
        <w:t xml:space="preserve"> </w:t>
      </w:r>
      <w:r w:rsidRPr="00AE6FCC">
        <w:rPr>
          <w:rFonts w:eastAsiaTheme="minorEastAsia"/>
          <w:sz w:val="24"/>
          <w:szCs w:val="24"/>
        </w:rPr>
        <w:t>Г) толстослойной эмульсии,</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Д) экране, покрытом сернистым цинком.</w:t>
      </w:r>
    </w:p>
    <w:p w:rsidR="00A64CB0" w:rsidRPr="00AE6FCC" w:rsidRDefault="00A64CB0" w:rsidP="00A64CB0">
      <w:pPr>
        <w:shd w:val="clear" w:color="auto" w:fill="FFFFFF"/>
        <w:tabs>
          <w:tab w:val="left" w:pos="515"/>
        </w:tabs>
        <w:rPr>
          <w:rFonts w:eastAsiaTheme="minorEastAsia"/>
          <w:sz w:val="24"/>
          <w:szCs w:val="24"/>
        </w:rPr>
      </w:pPr>
      <w:r w:rsidRPr="00AE6FCC">
        <w:rPr>
          <w:rFonts w:eastAsiaTheme="minorEastAsia"/>
          <w:spacing w:val="-2"/>
          <w:sz w:val="24"/>
          <w:szCs w:val="24"/>
        </w:rPr>
        <w:t>9.</w:t>
      </w:r>
      <w:r w:rsidRPr="00AE6FCC">
        <w:rPr>
          <w:rFonts w:eastAsiaTheme="minorEastAsia"/>
          <w:sz w:val="24"/>
          <w:szCs w:val="24"/>
        </w:rPr>
        <w:tab/>
        <w:t>В процессе деления тяжелых ядер на осколки</w:t>
      </w:r>
    </w:p>
    <w:p w:rsidR="00A64CB0" w:rsidRPr="00AE6FCC" w:rsidRDefault="00A64CB0" w:rsidP="00A64CB0">
      <w:pPr>
        <w:widowControl w:val="0"/>
        <w:shd w:val="clear" w:color="auto" w:fill="FFFFFF"/>
        <w:tabs>
          <w:tab w:val="left" w:pos="554"/>
        </w:tabs>
        <w:autoSpaceDE w:val="0"/>
        <w:autoSpaceDN w:val="0"/>
        <w:adjustRightInd w:val="0"/>
        <w:ind w:right="-1"/>
        <w:rPr>
          <w:rFonts w:eastAsiaTheme="minorEastAsia"/>
          <w:spacing w:val="-3"/>
          <w:sz w:val="24"/>
          <w:szCs w:val="24"/>
        </w:rPr>
      </w:pPr>
      <w:r w:rsidRPr="00AE6FCC">
        <w:rPr>
          <w:rFonts w:eastAsiaTheme="minorEastAsia"/>
          <w:sz w:val="24"/>
          <w:szCs w:val="24"/>
        </w:rPr>
        <w:t>освобождаются несколько нейтронов, Б) поглощаются несколько нейтронов,</w:t>
      </w:r>
    </w:p>
    <w:p w:rsidR="00A64CB0" w:rsidRPr="00AE6FCC" w:rsidRDefault="00A64CB0" w:rsidP="00A64CB0">
      <w:pPr>
        <w:widowControl w:val="0"/>
        <w:shd w:val="clear" w:color="auto" w:fill="FFFFFF"/>
        <w:tabs>
          <w:tab w:val="left" w:pos="554"/>
        </w:tabs>
        <w:autoSpaceDE w:val="0"/>
        <w:autoSpaceDN w:val="0"/>
        <w:adjustRightInd w:val="0"/>
        <w:rPr>
          <w:rFonts w:eastAsiaTheme="minorEastAsia"/>
          <w:spacing w:val="-6"/>
          <w:sz w:val="24"/>
          <w:szCs w:val="24"/>
        </w:rPr>
      </w:pPr>
      <w:r w:rsidRPr="00AE6FCC">
        <w:rPr>
          <w:rFonts w:eastAsiaTheme="minorEastAsia"/>
          <w:sz w:val="24"/>
          <w:szCs w:val="24"/>
        </w:rPr>
        <w:t>нейтроны не поглощаются и не испускаются.</w:t>
      </w:r>
    </w:p>
    <w:p w:rsidR="00A64CB0" w:rsidRPr="00AE6FCC" w:rsidRDefault="00A64CB0" w:rsidP="00A64CB0">
      <w:pPr>
        <w:shd w:val="clear" w:color="auto" w:fill="FFFFFF"/>
        <w:tabs>
          <w:tab w:val="left" w:pos="688"/>
          <w:tab w:val="left" w:pos="4896"/>
        </w:tabs>
        <w:ind w:right="-1"/>
        <w:rPr>
          <w:rFonts w:eastAsiaTheme="minorEastAsia"/>
          <w:sz w:val="24"/>
          <w:szCs w:val="24"/>
        </w:rPr>
      </w:pPr>
      <w:r w:rsidRPr="00AE6FCC">
        <w:rPr>
          <w:rFonts w:eastAsiaTheme="minorEastAsia"/>
          <w:sz w:val="24"/>
          <w:szCs w:val="24"/>
        </w:rPr>
        <w:t>10.</w:t>
      </w:r>
      <w:r w:rsidRPr="00AE6FCC">
        <w:rPr>
          <w:rFonts w:eastAsiaTheme="minorEastAsia"/>
          <w:sz w:val="24"/>
          <w:szCs w:val="24"/>
        </w:rPr>
        <w:tab/>
        <w:t>При делении ядер урана освобождается примерно</w:t>
      </w:r>
      <w:r w:rsidRPr="00AE6FCC">
        <w:rPr>
          <w:rFonts w:eastAsiaTheme="minorEastAsia"/>
          <w:sz w:val="24"/>
          <w:szCs w:val="24"/>
        </w:rPr>
        <w:br/>
        <w:t>200 МэВ энергии. Максимальная доля освобождающейся энер</w:t>
      </w:r>
      <w:r w:rsidRPr="00AE6FCC">
        <w:rPr>
          <w:rFonts w:eastAsiaTheme="minorEastAsia"/>
          <w:sz w:val="24"/>
          <w:szCs w:val="24"/>
        </w:rPr>
        <w:softHyphen/>
        <w:t>гии приходится на</w:t>
      </w:r>
      <w:r w:rsidRPr="00AE6FCC">
        <w:rPr>
          <w:rFonts w:eastAsiaTheme="minorEastAsia"/>
          <w:sz w:val="24"/>
          <w:szCs w:val="24"/>
        </w:rPr>
        <w:tab/>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А) энергию квантов,</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Б) энергию радиоактивного излучения продуктов деления,-</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В) кинетическую энергию свободных нейтронов,</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Г) кинетическую энергию осколков деления</w:t>
      </w:r>
    </w:p>
    <w:p w:rsidR="00A64CB0" w:rsidRPr="00AE6FCC" w:rsidRDefault="00A64CB0" w:rsidP="00A64CB0">
      <w:pPr>
        <w:shd w:val="clear" w:color="auto" w:fill="FFFFFF"/>
        <w:rPr>
          <w:rFonts w:eastAsiaTheme="minorEastAsia"/>
          <w:sz w:val="24"/>
          <w:szCs w:val="24"/>
        </w:rPr>
      </w:pPr>
    </w:p>
    <w:p w:rsidR="00A64CB0" w:rsidRPr="004A163D" w:rsidRDefault="00A64CB0" w:rsidP="00A64CB0">
      <w:pPr>
        <w:shd w:val="clear" w:color="auto" w:fill="FFFFFF"/>
        <w:rPr>
          <w:rFonts w:eastAsiaTheme="minorEastAsia"/>
          <w:b/>
          <w:bCs/>
          <w:sz w:val="24"/>
          <w:szCs w:val="24"/>
          <w:lang w:val="ru-RU"/>
        </w:rPr>
      </w:pPr>
    </w:p>
    <w:p w:rsidR="00A64CB0" w:rsidRPr="00AE6FCC" w:rsidRDefault="00A64CB0" w:rsidP="00A64CB0">
      <w:pPr>
        <w:shd w:val="clear" w:color="auto" w:fill="FFFFFF"/>
        <w:rPr>
          <w:rFonts w:eastAsiaTheme="minorEastAsia"/>
          <w:sz w:val="24"/>
          <w:szCs w:val="24"/>
        </w:rPr>
      </w:pPr>
      <w:r w:rsidRPr="00AE6FCC">
        <w:rPr>
          <w:rFonts w:eastAsiaTheme="minorEastAsia"/>
          <w:b/>
          <w:bCs/>
          <w:sz w:val="24"/>
          <w:szCs w:val="24"/>
        </w:rPr>
        <w:t>Атом и атомное ядро</w:t>
      </w:r>
    </w:p>
    <w:p w:rsidR="00A64CB0" w:rsidRPr="00AE6FCC" w:rsidRDefault="00A64CB0" w:rsidP="00A64CB0">
      <w:pPr>
        <w:shd w:val="clear" w:color="auto" w:fill="FFFFFF"/>
        <w:rPr>
          <w:rFonts w:eastAsiaTheme="minorEastAsia"/>
          <w:b/>
          <w:bCs/>
          <w:i/>
          <w:iCs/>
          <w:spacing w:val="-4"/>
          <w:sz w:val="24"/>
          <w:szCs w:val="24"/>
        </w:rPr>
      </w:pPr>
      <w:r w:rsidRPr="00AE6FCC">
        <w:rPr>
          <w:rFonts w:eastAsiaTheme="minorEastAsia"/>
          <w:b/>
          <w:bCs/>
          <w:spacing w:val="-4"/>
          <w:sz w:val="24"/>
          <w:szCs w:val="24"/>
        </w:rPr>
        <w:t xml:space="preserve">2 </w:t>
      </w:r>
      <w:r w:rsidRPr="00AE6FCC">
        <w:rPr>
          <w:rFonts w:eastAsiaTheme="minorEastAsia"/>
          <w:b/>
          <w:bCs/>
          <w:i/>
          <w:iCs/>
          <w:spacing w:val="-4"/>
          <w:sz w:val="24"/>
          <w:szCs w:val="24"/>
        </w:rPr>
        <w:t>вариант</w:t>
      </w:r>
    </w:p>
    <w:p w:rsidR="00A64CB0" w:rsidRPr="00AE6FCC" w:rsidRDefault="00A64CB0" w:rsidP="00A64CB0">
      <w:pPr>
        <w:shd w:val="clear" w:color="auto" w:fill="FFFFFF"/>
        <w:tabs>
          <w:tab w:val="left" w:leader="underscore" w:pos="2174"/>
          <w:tab w:val="left" w:pos="4630"/>
        </w:tabs>
        <w:rPr>
          <w:rFonts w:eastAsiaTheme="minorEastAsia"/>
          <w:sz w:val="24"/>
          <w:szCs w:val="24"/>
        </w:rPr>
      </w:pPr>
      <w:r w:rsidRPr="00AE6FCC">
        <w:rPr>
          <w:rFonts w:eastAsiaTheme="minorEastAsia"/>
          <w:b/>
          <w:bCs/>
          <w:i/>
          <w:iCs/>
          <w:spacing w:val="-12"/>
          <w:sz w:val="24"/>
          <w:szCs w:val="24"/>
        </w:rPr>
        <w:t>ВЫБЕРИТЕ ОДИН ПРАВИЛЬНЫЙ ОТВЕТ</w:t>
      </w:r>
      <w:r w:rsidRPr="00AE6FCC">
        <w:rPr>
          <w:rFonts w:eastAsiaTheme="minorEastAsia"/>
          <w:b/>
          <w:bCs/>
          <w:i/>
          <w:iCs/>
          <w:spacing w:val="-12"/>
          <w:sz w:val="24"/>
          <w:szCs w:val="24"/>
        </w:rPr>
        <w:br/>
      </w:r>
      <w:r w:rsidRPr="00AE6FCC">
        <w:rPr>
          <w:rFonts w:eastAsiaTheme="minorEastAsia"/>
          <w:sz w:val="24"/>
          <w:szCs w:val="24"/>
        </w:rPr>
        <w:t>1. Полная энергия свободных протонов Е</w:t>
      </w:r>
      <w:r w:rsidRPr="00AE6FCC">
        <w:rPr>
          <w:rFonts w:eastAsiaTheme="minorEastAsia"/>
          <w:sz w:val="24"/>
          <w:szCs w:val="24"/>
          <w:vertAlign w:val="subscript"/>
        </w:rPr>
        <w:t>р</w:t>
      </w:r>
      <w:r w:rsidRPr="00AE6FCC">
        <w:rPr>
          <w:rFonts w:eastAsiaTheme="minorEastAsia"/>
          <w:sz w:val="24"/>
          <w:szCs w:val="24"/>
        </w:rPr>
        <w:t>, свободных ней</w:t>
      </w:r>
      <w:r w:rsidRPr="00AE6FCC">
        <w:rPr>
          <w:rFonts w:eastAsiaTheme="minorEastAsia"/>
          <w:sz w:val="24"/>
          <w:szCs w:val="24"/>
        </w:rPr>
        <w:softHyphen/>
        <w:t xml:space="preserve">тронов </w:t>
      </w:r>
      <w:r w:rsidRPr="00AE6FCC">
        <w:rPr>
          <w:rFonts w:eastAsiaTheme="minorEastAsia"/>
          <w:i/>
          <w:iCs/>
          <w:sz w:val="24"/>
          <w:szCs w:val="24"/>
        </w:rPr>
        <w:t>Е</w:t>
      </w:r>
      <w:r w:rsidRPr="00AE6FCC">
        <w:rPr>
          <w:rFonts w:eastAsiaTheme="minorEastAsia"/>
          <w:i/>
          <w:iCs/>
          <w:sz w:val="24"/>
          <w:szCs w:val="24"/>
          <w:vertAlign w:val="subscript"/>
        </w:rPr>
        <w:t>п</w:t>
      </w:r>
      <w:r w:rsidRPr="00AE6FCC">
        <w:rPr>
          <w:rFonts w:eastAsiaTheme="minorEastAsia"/>
          <w:i/>
          <w:iCs/>
          <w:sz w:val="24"/>
          <w:szCs w:val="24"/>
        </w:rPr>
        <w:t xml:space="preserve"> </w:t>
      </w:r>
      <w:r w:rsidRPr="00AE6FCC">
        <w:rPr>
          <w:rFonts w:eastAsiaTheme="minorEastAsia"/>
          <w:sz w:val="24"/>
          <w:szCs w:val="24"/>
        </w:rPr>
        <w:t xml:space="preserve">и атомного ядра </w:t>
      </w:r>
      <w:r w:rsidRPr="00AE6FCC">
        <w:rPr>
          <w:rFonts w:eastAsiaTheme="minorEastAsia"/>
          <w:i/>
          <w:iCs/>
          <w:sz w:val="24"/>
          <w:szCs w:val="24"/>
        </w:rPr>
        <w:t>Е</w:t>
      </w:r>
      <w:r w:rsidRPr="00AE6FCC">
        <w:rPr>
          <w:rFonts w:eastAsiaTheme="minorEastAsia"/>
          <w:i/>
          <w:iCs/>
          <w:sz w:val="24"/>
          <w:szCs w:val="24"/>
          <w:vertAlign w:val="subscript"/>
        </w:rPr>
        <w:t>я</w:t>
      </w:r>
      <w:r w:rsidRPr="00AE6FCC">
        <w:rPr>
          <w:rFonts w:eastAsiaTheme="minorEastAsia"/>
          <w:i/>
          <w:iCs/>
          <w:sz w:val="24"/>
          <w:szCs w:val="24"/>
        </w:rPr>
        <w:t xml:space="preserve">, </w:t>
      </w:r>
      <w:r w:rsidRPr="00AE6FCC">
        <w:rPr>
          <w:rFonts w:eastAsiaTheme="minorEastAsia"/>
          <w:sz w:val="24"/>
          <w:szCs w:val="24"/>
        </w:rPr>
        <w:t>составленного из них, связаны соотношением</w:t>
      </w:r>
      <w:r w:rsidRPr="00AE6FCC">
        <w:rPr>
          <w:rFonts w:eastAsiaTheme="minorEastAsia"/>
          <w:sz w:val="24"/>
          <w:szCs w:val="24"/>
        </w:rPr>
        <w:br/>
      </w:r>
      <w:r w:rsidRPr="00AE6FCC">
        <w:rPr>
          <w:rFonts w:eastAsiaTheme="minorEastAsia"/>
          <w:b/>
          <w:bCs/>
          <w:i/>
          <w:iCs/>
          <w:sz w:val="24"/>
          <w:szCs w:val="24"/>
        </w:rPr>
        <w:t>А)Е</w:t>
      </w:r>
      <w:r w:rsidRPr="00AE6FCC">
        <w:rPr>
          <w:rFonts w:eastAsiaTheme="minorEastAsia"/>
          <w:b/>
          <w:bCs/>
          <w:i/>
          <w:iCs/>
          <w:sz w:val="24"/>
          <w:szCs w:val="24"/>
          <w:vertAlign w:val="subscript"/>
        </w:rPr>
        <w:t>я</w:t>
      </w:r>
      <w:r w:rsidRPr="00AE6FCC">
        <w:rPr>
          <w:rFonts w:eastAsiaTheme="minorEastAsia"/>
          <w:b/>
          <w:bCs/>
          <w:i/>
          <w:iCs/>
          <w:sz w:val="24"/>
          <w:szCs w:val="24"/>
        </w:rPr>
        <w:t>&gt;Е</w:t>
      </w:r>
      <w:r w:rsidRPr="00AE6FCC">
        <w:rPr>
          <w:rFonts w:eastAsiaTheme="minorEastAsia"/>
          <w:b/>
          <w:bCs/>
          <w:i/>
          <w:iCs/>
          <w:sz w:val="24"/>
          <w:szCs w:val="24"/>
          <w:vertAlign w:val="subscript"/>
        </w:rPr>
        <w:t>р</w:t>
      </w:r>
      <w:r w:rsidRPr="00AE6FCC">
        <w:rPr>
          <w:rFonts w:eastAsiaTheme="minorEastAsia"/>
          <w:b/>
          <w:bCs/>
          <w:i/>
          <w:iCs/>
          <w:sz w:val="24"/>
          <w:szCs w:val="24"/>
        </w:rPr>
        <w:t xml:space="preserve"> + Е</w:t>
      </w:r>
      <w:r w:rsidRPr="00AE6FCC">
        <w:rPr>
          <w:rFonts w:eastAsiaTheme="minorEastAsia"/>
          <w:b/>
          <w:bCs/>
          <w:i/>
          <w:iCs/>
          <w:sz w:val="24"/>
          <w:szCs w:val="24"/>
          <w:vertAlign w:val="subscript"/>
        </w:rPr>
        <w:t>п</w:t>
      </w:r>
      <w:r w:rsidRPr="00AE6FCC">
        <w:rPr>
          <w:rFonts w:eastAsiaTheme="minorEastAsia"/>
          <w:b/>
          <w:bCs/>
          <w:i/>
          <w:iCs/>
          <w:sz w:val="24"/>
          <w:szCs w:val="24"/>
        </w:rPr>
        <w:t xml:space="preserve">                 Б)Е</w:t>
      </w:r>
      <w:r w:rsidRPr="00AE6FCC">
        <w:rPr>
          <w:rFonts w:eastAsiaTheme="minorEastAsia"/>
          <w:b/>
          <w:bCs/>
          <w:i/>
          <w:iCs/>
          <w:sz w:val="24"/>
          <w:szCs w:val="24"/>
          <w:vertAlign w:val="subscript"/>
        </w:rPr>
        <w:t>я</w:t>
      </w:r>
      <w:r w:rsidRPr="00AE6FCC">
        <w:rPr>
          <w:rFonts w:eastAsiaTheme="minorEastAsia"/>
          <w:b/>
          <w:bCs/>
          <w:i/>
          <w:iCs/>
          <w:sz w:val="24"/>
          <w:szCs w:val="24"/>
        </w:rPr>
        <w:t>&lt;Е</w:t>
      </w:r>
      <w:r w:rsidRPr="00AE6FCC">
        <w:rPr>
          <w:rFonts w:eastAsiaTheme="minorEastAsia"/>
          <w:b/>
          <w:bCs/>
          <w:i/>
          <w:iCs/>
          <w:sz w:val="24"/>
          <w:szCs w:val="24"/>
          <w:vertAlign w:val="subscript"/>
        </w:rPr>
        <w:t>р</w:t>
      </w:r>
      <w:r w:rsidRPr="00AE6FCC">
        <w:rPr>
          <w:rFonts w:eastAsiaTheme="minorEastAsia"/>
          <w:b/>
          <w:bCs/>
          <w:i/>
          <w:iCs/>
          <w:sz w:val="24"/>
          <w:szCs w:val="24"/>
        </w:rPr>
        <w:t xml:space="preserve"> + Е</w:t>
      </w:r>
      <w:r w:rsidRPr="00AE6FCC">
        <w:rPr>
          <w:rFonts w:eastAsiaTheme="minorEastAsia"/>
          <w:b/>
          <w:bCs/>
          <w:i/>
          <w:iCs/>
          <w:sz w:val="24"/>
          <w:szCs w:val="24"/>
          <w:vertAlign w:val="subscript"/>
        </w:rPr>
        <w:t>п</w:t>
      </w:r>
      <w:r w:rsidRPr="00AE6FCC">
        <w:rPr>
          <w:rFonts w:eastAsiaTheme="minorEastAsia"/>
          <w:b/>
          <w:bCs/>
          <w:i/>
          <w:iCs/>
          <w:sz w:val="24"/>
          <w:szCs w:val="24"/>
        </w:rPr>
        <w:tab/>
        <w:t>В)Е</w:t>
      </w:r>
      <w:r w:rsidRPr="00AE6FCC">
        <w:rPr>
          <w:rFonts w:eastAsiaTheme="minorEastAsia"/>
          <w:b/>
          <w:bCs/>
          <w:i/>
          <w:iCs/>
          <w:sz w:val="24"/>
          <w:szCs w:val="24"/>
          <w:vertAlign w:val="subscript"/>
        </w:rPr>
        <w:t>я</w:t>
      </w:r>
      <w:r w:rsidRPr="00AE6FCC">
        <w:rPr>
          <w:rFonts w:eastAsiaTheme="minorEastAsia"/>
          <w:b/>
          <w:bCs/>
          <w:i/>
          <w:iCs/>
          <w:sz w:val="24"/>
          <w:szCs w:val="24"/>
        </w:rPr>
        <w:t xml:space="preserve"> = Е</w:t>
      </w:r>
      <w:r w:rsidRPr="00AE6FCC">
        <w:rPr>
          <w:rFonts w:eastAsiaTheme="minorEastAsia"/>
          <w:b/>
          <w:bCs/>
          <w:i/>
          <w:iCs/>
          <w:sz w:val="24"/>
          <w:szCs w:val="24"/>
          <w:vertAlign w:val="subscript"/>
        </w:rPr>
        <w:t>р</w:t>
      </w:r>
      <w:r w:rsidRPr="00AE6FCC">
        <w:rPr>
          <w:rFonts w:eastAsiaTheme="minorEastAsia"/>
          <w:b/>
          <w:bCs/>
          <w:i/>
          <w:iCs/>
          <w:sz w:val="24"/>
          <w:szCs w:val="24"/>
        </w:rPr>
        <w:t xml:space="preserve"> + Е</w:t>
      </w:r>
      <w:r w:rsidRPr="00AE6FCC">
        <w:rPr>
          <w:rFonts w:eastAsiaTheme="minorEastAsia"/>
          <w:b/>
          <w:bCs/>
          <w:i/>
          <w:iCs/>
          <w:sz w:val="24"/>
          <w:szCs w:val="24"/>
          <w:vertAlign w:val="subscript"/>
        </w:rPr>
        <w:t>п</w:t>
      </w:r>
    </w:p>
    <w:p w:rsidR="00A64CB0" w:rsidRPr="00AE6FCC" w:rsidRDefault="00A64CB0" w:rsidP="00A64CB0">
      <w:pPr>
        <w:framePr w:h="2358" w:hSpace="40" w:wrap="auto" w:vAnchor="text" w:hAnchor="text" w:x="246" w:y="944"/>
        <w:rPr>
          <w:rFonts w:eastAsiaTheme="minorEastAsia"/>
          <w:sz w:val="24"/>
          <w:szCs w:val="24"/>
        </w:rPr>
      </w:pPr>
    </w:p>
    <w:p w:rsidR="00A64CB0" w:rsidRPr="00AE6FCC" w:rsidRDefault="00A64CB0" w:rsidP="00A64CB0">
      <w:pPr>
        <w:framePr w:h="2358" w:hSpace="40" w:wrap="auto" w:vAnchor="text" w:hAnchor="text" w:x="246" w:y="944"/>
        <w:rPr>
          <w:rFonts w:eastAsiaTheme="minorEastAsia"/>
          <w:sz w:val="24"/>
          <w:szCs w:val="24"/>
        </w:rPr>
      </w:pPr>
      <w:r w:rsidRPr="00AE6FCC">
        <w:rPr>
          <w:rFonts w:eastAsiaTheme="minorEastAsia"/>
          <w:noProof/>
          <w:sz w:val="24"/>
          <w:szCs w:val="24"/>
          <w:lang w:val="ru-RU"/>
        </w:rPr>
        <w:drawing>
          <wp:inline distT="0" distB="0" distL="0" distR="0">
            <wp:extent cx="2038350" cy="1059672"/>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68" cstate="print"/>
                    <a:srcRect/>
                    <a:stretch>
                      <a:fillRect/>
                    </a:stretch>
                  </pic:blipFill>
                  <pic:spPr bwMode="auto">
                    <a:xfrm>
                      <a:off x="0" y="0"/>
                      <a:ext cx="2038350" cy="1059672"/>
                    </a:xfrm>
                    <a:prstGeom prst="rect">
                      <a:avLst/>
                    </a:prstGeom>
                    <a:noFill/>
                    <a:ln w="9525">
                      <a:noFill/>
                      <a:miter lim="800000"/>
                      <a:headEnd/>
                      <a:tailEnd/>
                    </a:ln>
                  </pic:spPr>
                </pic:pic>
              </a:graphicData>
            </a:graphic>
          </wp:inline>
        </w:drawing>
      </w:r>
    </w:p>
    <w:p w:rsidR="00A64CB0" w:rsidRPr="00AE6FCC" w:rsidRDefault="00A64CB0" w:rsidP="00A64CB0">
      <w:pPr>
        <w:shd w:val="clear" w:color="auto" w:fill="FFFFFF"/>
        <w:ind w:right="11"/>
        <w:rPr>
          <w:rFonts w:eastAsiaTheme="minorEastAsia"/>
          <w:sz w:val="24"/>
          <w:szCs w:val="24"/>
        </w:rPr>
      </w:pPr>
      <w:r w:rsidRPr="00AE6FCC">
        <w:rPr>
          <w:rFonts w:eastAsiaTheme="minorEastAsia"/>
          <w:sz w:val="24"/>
          <w:szCs w:val="24"/>
        </w:rPr>
        <w:t>2. На рисунке представлена диаграмма энергетических уровней атома. Поглощение фотона с максимальной энергией происходит при переходе</w:t>
      </w:r>
    </w:p>
    <w:p w:rsidR="00A64CB0" w:rsidRPr="00AE6FCC" w:rsidRDefault="00A64CB0" w:rsidP="00A64CB0">
      <w:pPr>
        <w:shd w:val="clear" w:color="auto" w:fill="FFFFFF"/>
        <w:tabs>
          <w:tab w:val="left" w:pos="875"/>
        </w:tabs>
        <w:rPr>
          <w:rFonts w:eastAsiaTheme="minorEastAsia"/>
          <w:spacing w:val="-1"/>
          <w:sz w:val="24"/>
          <w:szCs w:val="24"/>
        </w:rPr>
      </w:pPr>
    </w:p>
    <w:p w:rsidR="00A64CB0" w:rsidRPr="00AE6FCC" w:rsidRDefault="00A64CB0" w:rsidP="00A64CB0">
      <w:pPr>
        <w:shd w:val="clear" w:color="auto" w:fill="FFFFFF"/>
        <w:tabs>
          <w:tab w:val="left" w:pos="875"/>
        </w:tabs>
        <w:rPr>
          <w:rFonts w:eastAsiaTheme="minorEastAsia"/>
          <w:sz w:val="24"/>
          <w:szCs w:val="24"/>
        </w:rPr>
      </w:pPr>
      <w:r w:rsidRPr="00AE6FCC">
        <w:rPr>
          <w:rFonts w:eastAsiaTheme="minorEastAsia"/>
          <w:spacing w:val="-1"/>
          <w:sz w:val="24"/>
          <w:szCs w:val="24"/>
        </w:rPr>
        <w:t>3.</w:t>
      </w:r>
      <w:r w:rsidRPr="00AE6FCC">
        <w:rPr>
          <w:rFonts w:eastAsiaTheme="minorEastAsia"/>
          <w:sz w:val="24"/>
          <w:szCs w:val="24"/>
        </w:rPr>
        <w:tab/>
        <w:t>Заряд ядра атома определяется числом</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А) протонов,       Б) нейтронов,      В) протонов и нейтронов.</w:t>
      </w:r>
    </w:p>
    <w:p w:rsidR="00A64CB0" w:rsidRPr="00AE6FCC" w:rsidRDefault="00A64CB0" w:rsidP="00A64CB0">
      <w:pPr>
        <w:shd w:val="clear" w:color="auto" w:fill="FFFFFF"/>
        <w:tabs>
          <w:tab w:val="left" w:pos="875"/>
        </w:tabs>
        <w:rPr>
          <w:rFonts w:eastAsiaTheme="minorEastAsia"/>
          <w:sz w:val="24"/>
          <w:szCs w:val="24"/>
        </w:rPr>
      </w:pPr>
      <w:r w:rsidRPr="00AE6FCC">
        <w:rPr>
          <w:rFonts w:eastAsiaTheme="minorEastAsia"/>
          <w:spacing w:val="-1"/>
          <w:sz w:val="24"/>
          <w:szCs w:val="24"/>
        </w:rPr>
        <w:t>4.</w:t>
      </w:r>
      <w:r w:rsidRPr="00AE6FCC">
        <w:rPr>
          <w:rFonts w:eastAsiaTheme="minorEastAsia"/>
          <w:sz w:val="24"/>
          <w:szCs w:val="24"/>
        </w:rPr>
        <w:tab/>
        <w:t>Реакция деления ядер урана протекает</w:t>
      </w:r>
    </w:p>
    <w:p w:rsidR="00A64CB0" w:rsidRPr="00AE6FCC" w:rsidRDefault="00A64CB0" w:rsidP="00A64CB0">
      <w:pPr>
        <w:widowControl w:val="0"/>
        <w:shd w:val="clear" w:color="auto" w:fill="FFFFFF"/>
        <w:tabs>
          <w:tab w:val="left" w:pos="911"/>
        </w:tabs>
        <w:autoSpaceDE w:val="0"/>
        <w:autoSpaceDN w:val="0"/>
        <w:adjustRightInd w:val="0"/>
        <w:ind w:right="-1"/>
        <w:rPr>
          <w:rFonts w:eastAsiaTheme="minorEastAsia"/>
          <w:spacing w:val="-5"/>
          <w:sz w:val="24"/>
          <w:szCs w:val="24"/>
        </w:rPr>
      </w:pPr>
      <w:r w:rsidRPr="00AE6FCC">
        <w:rPr>
          <w:rFonts w:eastAsiaTheme="minorEastAsia"/>
          <w:sz w:val="24"/>
          <w:szCs w:val="24"/>
        </w:rPr>
        <w:t>с выделением энергии, Б) с поглощением энергии,</w:t>
      </w:r>
      <w:r w:rsidRPr="00AE6FCC">
        <w:rPr>
          <w:rFonts w:eastAsiaTheme="minorEastAsia"/>
          <w:spacing w:val="-5"/>
          <w:sz w:val="24"/>
          <w:szCs w:val="24"/>
        </w:rPr>
        <w:t xml:space="preserve"> </w:t>
      </w:r>
    </w:p>
    <w:p w:rsidR="00A64CB0" w:rsidRPr="00AE6FCC" w:rsidRDefault="00A64CB0" w:rsidP="00A64CB0">
      <w:pPr>
        <w:widowControl w:val="0"/>
        <w:shd w:val="clear" w:color="auto" w:fill="FFFFFF"/>
        <w:tabs>
          <w:tab w:val="left" w:pos="911"/>
        </w:tabs>
        <w:autoSpaceDE w:val="0"/>
        <w:autoSpaceDN w:val="0"/>
        <w:adjustRightInd w:val="0"/>
        <w:ind w:right="-1"/>
        <w:rPr>
          <w:rFonts w:eastAsiaTheme="minorEastAsia"/>
          <w:spacing w:val="-5"/>
          <w:sz w:val="24"/>
          <w:szCs w:val="24"/>
        </w:rPr>
      </w:pPr>
      <w:r w:rsidRPr="00AE6FCC">
        <w:rPr>
          <w:rFonts w:eastAsiaTheme="minorEastAsia"/>
          <w:spacing w:val="-5"/>
          <w:sz w:val="24"/>
          <w:szCs w:val="24"/>
        </w:rPr>
        <w:t>В)</w:t>
      </w:r>
      <w:r w:rsidRPr="00AE6FCC">
        <w:rPr>
          <w:rFonts w:eastAsiaTheme="minorEastAsia"/>
          <w:sz w:val="24"/>
          <w:szCs w:val="24"/>
        </w:rPr>
        <w:t>как с поглощением, так и с выделением энергии,</w:t>
      </w:r>
    </w:p>
    <w:p w:rsidR="00A64CB0" w:rsidRPr="00AE6FCC" w:rsidRDefault="00A64CB0" w:rsidP="00A64CB0">
      <w:pPr>
        <w:shd w:val="clear" w:color="auto" w:fill="FFFFFF"/>
        <w:tabs>
          <w:tab w:val="left" w:pos="911"/>
        </w:tabs>
        <w:ind w:right="-1"/>
        <w:rPr>
          <w:rFonts w:eastAsiaTheme="minorEastAsia"/>
          <w:sz w:val="24"/>
          <w:szCs w:val="24"/>
        </w:rPr>
      </w:pPr>
      <w:r w:rsidRPr="00AE6FCC">
        <w:rPr>
          <w:rFonts w:eastAsiaTheme="minorEastAsia"/>
          <w:sz w:val="24"/>
          <w:szCs w:val="24"/>
        </w:rPr>
        <w:t xml:space="preserve"> Г) без выделения и поглощения энергии.</w:t>
      </w:r>
    </w:p>
    <w:p w:rsidR="00A64CB0" w:rsidRPr="00AE6FCC" w:rsidRDefault="00A64CB0" w:rsidP="00A64CB0">
      <w:pPr>
        <w:shd w:val="clear" w:color="auto" w:fill="FFFFFF"/>
        <w:tabs>
          <w:tab w:val="left" w:pos="518"/>
        </w:tabs>
        <w:rPr>
          <w:rFonts w:eastAsiaTheme="minorEastAsia"/>
          <w:sz w:val="24"/>
          <w:szCs w:val="24"/>
        </w:rPr>
      </w:pPr>
      <w:r w:rsidRPr="00AE6FCC">
        <w:rPr>
          <w:rFonts w:eastAsiaTheme="minorEastAsia"/>
          <w:spacing w:val="-2"/>
          <w:sz w:val="24"/>
          <w:szCs w:val="24"/>
        </w:rPr>
        <w:t>5.</w:t>
      </w:r>
      <w:r w:rsidRPr="00AE6FCC">
        <w:rPr>
          <w:rFonts w:eastAsiaTheme="minorEastAsia"/>
          <w:sz w:val="24"/>
          <w:szCs w:val="24"/>
        </w:rPr>
        <w:tab/>
        <w:t>Состав ядра изменяет излучение</w:t>
      </w:r>
    </w:p>
    <w:p w:rsidR="00A64CB0" w:rsidRPr="00AE6FCC" w:rsidRDefault="00A64CB0" w:rsidP="00A64CB0">
      <w:pPr>
        <w:shd w:val="clear" w:color="auto" w:fill="FFFFFF"/>
        <w:tabs>
          <w:tab w:val="left" w:pos="2347"/>
          <w:tab w:val="left" w:pos="4374"/>
        </w:tabs>
        <w:rPr>
          <w:rFonts w:eastAsiaTheme="minorEastAsia"/>
          <w:sz w:val="24"/>
          <w:szCs w:val="24"/>
        </w:rPr>
      </w:pPr>
      <w:r w:rsidRPr="00AE6FCC">
        <w:rPr>
          <w:rFonts w:eastAsiaTheme="minorEastAsia"/>
          <w:sz w:val="24"/>
          <w:szCs w:val="24"/>
        </w:rPr>
        <w:t>А) α</w:t>
      </w:r>
      <w:r w:rsidRPr="00AE6FCC">
        <w:rPr>
          <w:rFonts w:eastAsiaTheme="minorEastAsia"/>
          <w:sz w:val="24"/>
          <w:szCs w:val="24"/>
        </w:rPr>
        <w:tab/>
        <w:t>Б)β</w:t>
      </w:r>
      <w:r w:rsidRPr="00AE6FCC">
        <w:rPr>
          <w:rFonts w:eastAsiaTheme="minorEastAsia"/>
          <w:sz w:val="24"/>
          <w:szCs w:val="24"/>
        </w:rPr>
        <w:tab/>
        <w:t>В) α  и β                  Г)γ</w:t>
      </w:r>
    </w:p>
    <w:p w:rsidR="00A64CB0" w:rsidRPr="00AE6FCC" w:rsidRDefault="00A64CB0" w:rsidP="00A64CB0">
      <w:pPr>
        <w:shd w:val="clear" w:color="auto" w:fill="FFFFFF"/>
        <w:tabs>
          <w:tab w:val="left" w:pos="590"/>
        </w:tabs>
        <w:rPr>
          <w:rFonts w:eastAsiaTheme="minorEastAsia"/>
          <w:sz w:val="24"/>
          <w:szCs w:val="24"/>
        </w:rPr>
      </w:pPr>
      <w:r w:rsidRPr="00AE6FCC">
        <w:rPr>
          <w:rFonts w:eastAsiaTheme="minorEastAsia"/>
          <w:sz w:val="24"/>
          <w:szCs w:val="24"/>
        </w:rPr>
        <w:t>6.</w:t>
      </w:r>
      <w:r w:rsidRPr="00AE6FCC">
        <w:rPr>
          <w:rFonts w:eastAsiaTheme="minorEastAsia"/>
          <w:sz w:val="24"/>
          <w:szCs w:val="24"/>
        </w:rPr>
        <w:tab/>
        <w:t>Порядковый номер элемента в результате излучения γ -кванта ядром равен</w:t>
      </w:r>
    </w:p>
    <w:p w:rsidR="00A64CB0" w:rsidRPr="00C54F0F" w:rsidRDefault="00A64CB0" w:rsidP="00A64CB0">
      <w:pPr>
        <w:shd w:val="clear" w:color="auto" w:fill="FFFFFF"/>
        <w:tabs>
          <w:tab w:val="left" w:pos="3373"/>
        </w:tabs>
        <w:rPr>
          <w:rFonts w:eastAsiaTheme="minorEastAsia"/>
          <w:sz w:val="24"/>
          <w:szCs w:val="24"/>
          <w:lang w:val="en-US"/>
        </w:rPr>
      </w:pPr>
      <w:r w:rsidRPr="00AE6FCC">
        <w:rPr>
          <w:rFonts w:eastAsiaTheme="minorEastAsia"/>
          <w:sz w:val="24"/>
          <w:szCs w:val="24"/>
          <w:lang w:val="en-US"/>
        </w:rPr>
        <w:t>A</w:t>
      </w:r>
      <w:r w:rsidRPr="00C54F0F">
        <w:rPr>
          <w:rFonts w:eastAsiaTheme="minorEastAsia"/>
          <w:sz w:val="24"/>
          <w:szCs w:val="24"/>
          <w:lang w:val="en-US"/>
        </w:rPr>
        <w:t>)</w:t>
      </w:r>
      <w:r w:rsidRPr="00AE6FCC">
        <w:rPr>
          <w:rFonts w:eastAsiaTheme="minorEastAsia"/>
          <w:sz w:val="24"/>
          <w:szCs w:val="24"/>
          <w:lang w:val="en-US"/>
        </w:rPr>
        <w:t>Z</w:t>
      </w:r>
      <w:r w:rsidRPr="00C54F0F">
        <w:rPr>
          <w:rFonts w:eastAsiaTheme="minorEastAsia"/>
          <w:sz w:val="24"/>
          <w:szCs w:val="24"/>
          <w:lang w:val="en-US"/>
        </w:rPr>
        <w:t xml:space="preserve"> + 2</w:t>
      </w:r>
      <w:r w:rsidRPr="00C54F0F">
        <w:rPr>
          <w:rFonts w:eastAsiaTheme="minorEastAsia"/>
          <w:sz w:val="24"/>
          <w:szCs w:val="24"/>
          <w:lang w:val="en-US"/>
        </w:rPr>
        <w:tab/>
      </w:r>
      <w:r w:rsidRPr="00AE6FCC">
        <w:rPr>
          <w:rFonts w:eastAsiaTheme="minorEastAsia"/>
          <w:spacing w:val="25"/>
          <w:sz w:val="24"/>
          <w:szCs w:val="24"/>
        </w:rPr>
        <w:t>Г</w:t>
      </w:r>
      <w:r w:rsidRPr="00C54F0F">
        <w:rPr>
          <w:rFonts w:eastAsiaTheme="minorEastAsia"/>
          <w:spacing w:val="25"/>
          <w:sz w:val="24"/>
          <w:szCs w:val="24"/>
          <w:lang w:val="en-US"/>
        </w:rPr>
        <w:t>)</w:t>
      </w:r>
      <w:r w:rsidRPr="00AE6FCC">
        <w:rPr>
          <w:rFonts w:eastAsiaTheme="minorEastAsia"/>
          <w:spacing w:val="25"/>
          <w:sz w:val="24"/>
          <w:szCs w:val="24"/>
          <w:lang w:val="en-US"/>
        </w:rPr>
        <w:t>Z</w:t>
      </w:r>
      <w:r w:rsidRPr="00C54F0F">
        <w:rPr>
          <w:rFonts w:eastAsiaTheme="minorEastAsia"/>
          <w:spacing w:val="25"/>
          <w:sz w:val="24"/>
          <w:szCs w:val="24"/>
          <w:lang w:val="en-US"/>
        </w:rPr>
        <w:t>-1</w:t>
      </w:r>
    </w:p>
    <w:p w:rsidR="00A64CB0" w:rsidRPr="00C54F0F" w:rsidRDefault="00A64CB0" w:rsidP="00A64CB0">
      <w:pPr>
        <w:shd w:val="clear" w:color="auto" w:fill="FFFFFF"/>
        <w:tabs>
          <w:tab w:val="left" w:pos="3366"/>
        </w:tabs>
        <w:rPr>
          <w:rFonts w:eastAsiaTheme="minorEastAsia"/>
          <w:sz w:val="24"/>
          <w:szCs w:val="24"/>
          <w:lang w:val="en-US"/>
        </w:rPr>
      </w:pPr>
      <w:r w:rsidRPr="00AE6FCC">
        <w:rPr>
          <w:rFonts w:eastAsiaTheme="minorEastAsia"/>
          <w:sz w:val="24"/>
          <w:szCs w:val="24"/>
        </w:rPr>
        <w:t>Б</w:t>
      </w:r>
      <w:r w:rsidRPr="00C54F0F">
        <w:rPr>
          <w:rFonts w:eastAsiaTheme="minorEastAsia"/>
          <w:sz w:val="24"/>
          <w:szCs w:val="24"/>
          <w:lang w:val="en-US"/>
        </w:rPr>
        <w:t>)</w:t>
      </w:r>
      <w:r w:rsidRPr="00AE6FCC">
        <w:rPr>
          <w:rFonts w:eastAsiaTheme="minorEastAsia"/>
          <w:sz w:val="24"/>
          <w:szCs w:val="24"/>
          <w:lang w:val="en-US"/>
        </w:rPr>
        <w:t>z</w:t>
      </w:r>
      <w:r w:rsidRPr="00C54F0F">
        <w:rPr>
          <w:rFonts w:eastAsiaTheme="minorEastAsia"/>
          <w:sz w:val="24"/>
          <w:szCs w:val="24"/>
          <w:lang w:val="en-US"/>
        </w:rPr>
        <w:t>-2</w:t>
      </w:r>
      <w:r w:rsidRPr="00C54F0F">
        <w:rPr>
          <w:rFonts w:eastAsiaTheme="minorEastAsia"/>
          <w:sz w:val="24"/>
          <w:szCs w:val="24"/>
          <w:lang w:val="en-US"/>
        </w:rPr>
        <w:tab/>
      </w:r>
      <w:r w:rsidRPr="00AE6FCC">
        <w:rPr>
          <w:rFonts w:eastAsiaTheme="minorEastAsia"/>
          <w:sz w:val="24"/>
          <w:szCs w:val="24"/>
        </w:rPr>
        <w:t>Д</w:t>
      </w:r>
      <w:r w:rsidRPr="00C54F0F">
        <w:rPr>
          <w:rFonts w:eastAsiaTheme="minorEastAsia"/>
          <w:sz w:val="24"/>
          <w:szCs w:val="24"/>
          <w:lang w:val="en-US"/>
        </w:rPr>
        <w:t>)</w:t>
      </w:r>
      <w:r w:rsidRPr="00AE6FCC">
        <w:rPr>
          <w:rFonts w:eastAsiaTheme="minorEastAsia"/>
          <w:sz w:val="24"/>
          <w:szCs w:val="24"/>
          <w:lang w:val="en-US"/>
        </w:rPr>
        <w:t>Z</w:t>
      </w:r>
    </w:p>
    <w:p w:rsidR="00A64CB0" w:rsidRPr="00C54F0F" w:rsidRDefault="00A64CB0" w:rsidP="00A64CB0">
      <w:pPr>
        <w:shd w:val="clear" w:color="auto" w:fill="FFFFFF"/>
        <w:rPr>
          <w:rFonts w:eastAsiaTheme="minorEastAsia"/>
          <w:sz w:val="24"/>
          <w:szCs w:val="24"/>
          <w:lang w:val="en-US"/>
        </w:rPr>
      </w:pPr>
      <w:r w:rsidRPr="00AE6FCC">
        <w:rPr>
          <w:rFonts w:eastAsiaTheme="minorEastAsia"/>
          <w:sz w:val="24"/>
          <w:szCs w:val="24"/>
          <w:lang w:val="en-US"/>
        </w:rPr>
        <w:t>B</w:t>
      </w:r>
      <w:r w:rsidRPr="00C54F0F">
        <w:rPr>
          <w:rFonts w:eastAsiaTheme="minorEastAsia"/>
          <w:sz w:val="24"/>
          <w:szCs w:val="24"/>
          <w:lang w:val="en-US"/>
        </w:rPr>
        <w:t>)</w:t>
      </w:r>
      <w:r w:rsidRPr="00AE6FCC">
        <w:rPr>
          <w:rFonts w:eastAsiaTheme="minorEastAsia"/>
          <w:sz w:val="24"/>
          <w:szCs w:val="24"/>
          <w:lang w:val="en-US"/>
        </w:rPr>
        <w:t>Z</w:t>
      </w:r>
      <w:r w:rsidRPr="00C54F0F">
        <w:rPr>
          <w:rFonts w:eastAsiaTheme="minorEastAsia"/>
          <w:sz w:val="24"/>
          <w:szCs w:val="24"/>
          <w:lang w:val="en-US"/>
        </w:rPr>
        <w:t xml:space="preserve"> + 1</w:t>
      </w:r>
    </w:p>
    <w:p w:rsidR="00A64CB0" w:rsidRPr="00AE6FCC" w:rsidRDefault="00A64CB0" w:rsidP="00A64CB0">
      <w:pPr>
        <w:shd w:val="clear" w:color="auto" w:fill="FFFFFF"/>
        <w:tabs>
          <w:tab w:val="left" w:pos="529"/>
        </w:tabs>
        <w:rPr>
          <w:rFonts w:eastAsiaTheme="minorEastAsia"/>
          <w:sz w:val="24"/>
          <w:szCs w:val="24"/>
        </w:rPr>
      </w:pPr>
      <w:r w:rsidRPr="00AE6FCC">
        <w:rPr>
          <w:rFonts w:eastAsiaTheme="minorEastAsia"/>
          <w:sz w:val="24"/>
          <w:szCs w:val="24"/>
        </w:rPr>
        <w:lastRenderedPageBreak/>
        <w:t>7.</w:t>
      </w:r>
      <w:r w:rsidRPr="00AE6FCC">
        <w:rPr>
          <w:rFonts w:eastAsiaTheme="minorEastAsia"/>
          <w:sz w:val="24"/>
          <w:szCs w:val="24"/>
        </w:rPr>
        <w:tab/>
        <w:t>Наибольшей проникающей способностью обладает излу</w:t>
      </w:r>
      <w:r w:rsidRPr="00AE6FCC">
        <w:rPr>
          <w:rFonts w:eastAsiaTheme="minorEastAsia"/>
          <w:sz w:val="24"/>
          <w:szCs w:val="24"/>
        </w:rPr>
        <w:softHyphen/>
        <w:t>чение типа</w:t>
      </w:r>
    </w:p>
    <w:p w:rsidR="00A64CB0" w:rsidRPr="00AE6FCC" w:rsidRDefault="00A64CB0" w:rsidP="00A64CB0">
      <w:pPr>
        <w:shd w:val="clear" w:color="auto" w:fill="FFFFFF"/>
        <w:tabs>
          <w:tab w:val="left" w:pos="2347"/>
          <w:tab w:val="left" w:pos="4374"/>
        </w:tabs>
        <w:rPr>
          <w:rFonts w:eastAsiaTheme="minorEastAsia"/>
          <w:sz w:val="24"/>
          <w:szCs w:val="24"/>
        </w:rPr>
      </w:pPr>
      <w:r w:rsidRPr="00AE6FCC">
        <w:rPr>
          <w:rFonts w:eastAsiaTheme="minorEastAsia"/>
          <w:sz w:val="24"/>
          <w:szCs w:val="24"/>
        </w:rPr>
        <w:t>А) α</w:t>
      </w:r>
      <w:r w:rsidRPr="00AE6FCC">
        <w:rPr>
          <w:rFonts w:eastAsiaTheme="minorEastAsia"/>
          <w:sz w:val="24"/>
          <w:szCs w:val="24"/>
        </w:rPr>
        <w:tab/>
        <w:t>Б)β</w:t>
      </w:r>
      <w:r w:rsidRPr="00AE6FCC">
        <w:rPr>
          <w:rFonts w:eastAsiaTheme="minorEastAsia"/>
          <w:sz w:val="24"/>
          <w:szCs w:val="24"/>
        </w:rPr>
        <w:tab/>
        <w:t>В)γ</w:t>
      </w:r>
    </w:p>
    <w:p w:rsidR="00A64CB0" w:rsidRPr="00AE6FCC" w:rsidRDefault="00A64CB0" w:rsidP="00A64CB0">
      <w:pPr>
        <w:shd w:val="clear" w:color="auto" w:fill="FFFFFF"/>
        <w:tabs>
          <w:tab w:val="left" w:pos="529"/>
        </w:tabs>
        <w:rPr>
          <w:rFonts w:eastAsiaTheme="minorEastAsia"/>
          <w:sz w:val="24"/>
          <w:szCs w:val="24"/>
        </w:rPr>
      </w:pPr>
      <w:r w:rsidRPr="00AE6FCC">
        <w:rPr>
          <w:rFonts w:eastAsiaTheme="minorEastAsia"/>
          <w:spacing w:val="-1"/>
          <w:sz w:val="24"/>
          <w:szCs w:val="24"/>
        </w:rPr>
        <w:t>8.</w:t>
      </w:r>
      <w:r w:rsidRPr="00AE6FCC">
        <w:rPr>
          <w:rFonts w:eastAsiaTheme="minorEastAsia"/>
          <w:sz w:val="24"/>
          <w:szCs w:val="24"/>
        </w:rPr>
        <w:tab/>
        <w:t>В качестве замедлителя нейтронов в ядерных реакторах обычно используют</w:t>
      </w:r>
    </w:p>
    <w:p w:rsidR="00A64CB0" w:rsidRPr="00AE6FCC" w:rsidRDefault="00A64CB0" w:rsidP="00A64CB0">
      <w:pPr>
        <w:shd w:val="clear" w:color="auto" w:fill="FFFFFF"/>
        <w:tabs>
          <w:tab w:val="left" w:pos="558"/>
          <w:tab w:val="left" w:pos="3341"/>
        </w:tabs>
        <w:rPr>
          <w:rFonts w:eastAsiaTheme="minorEastAsia"/>
          <w:sz w:val="24"/>
          <w:szCs w:val="24"/>
        </w:rPr>
      </w:pPr>
      <w:r w:rsidRPr="00AE6FCC">
        <w:rPr>
          <w:rFonts w:eastAsiaTheme="minorEastAsia"/>
          <w:spacing w:val="-1"/>
          <w:sz w:val="24"/>
          <w:szCs w:val="24"/>
        </w:rPr>
        <w:t>A)</w:t>
      </w:r>
      <w:r w:rsidRPr="00AE6FCC">
        <w:rPr>
          <w:rFonts w:eastAsiaTheme="minorEastAsia"/>
          <w:sz w:val="24"/>
          <w:szCs w:val="24"/>
        </w:rPr>
        <w:tab/>
        <w:t>уран,</w:t>
      </w:r>
      <w:r w:rsidRPr="00AE6FCC">
        <w:rPr>
          <w:rFonts w:eastAsiaTheme="minorEastAsia"/>
          <w:sz w:val="24"/>
          <w:szCs w:val="24"/>
        </w:rPr>
        <w:tab/>
        <w:t>Г)бор,</w:t>
      </w:r>
    </w:p>
    <w:p w:rsidR="00A64CB0" w:rsidRPr="00AE6FCC" w:rsidRDefault="00A64CB0" w:rsidP="00A64CB0">
      <w:pPr>
        <w:shd w:val="clear" w:color="auto" w:fill="FFFFFF"/>
        <w:tabs>
          <w:tab w:val="left" w:pos="3154"/>
        </w:tabs>
        <w:rPr>
          <w:rFonts w:eastAsiaTheme="minorEastAsia"/>
          <w:sz w:val="24"/>
          <w:szCs w:val="24"/>
        </w:rPr>
      </w:pPr>
      <w:r w:rsidRPr="00AE6FCC">
        <w:rPr>
          <w:rFonts w:eastAsiaTheme="minorEastAsia"/>
          <w:sz w:val="24"/>
          <w:szCs w:val="24"/>
        </w:rPr>
        <w:t>Б) графит,</w:t>
      </w:r>
      <w:r w:rsidRPr="00AE6FCC">
        <w:rPr>
          <w:rFonts w:eastAsiaTheme="minorEastAsia"/>
          <w:sz w:val="24"/>
          <w:szCs w:val="24"/>
        </w:rPr>
        <w:tab/>
        <w:t xml:space="preserve">   Д) плутоний.</w:t>
      </w:r>
    </w:p>
    <w:p w:rsidR="00A64CB0" w:rsidRPr="00AE6FCC" w:rsidRDefault="00A64CB0" w:rsidP="00A64CB0">
      <w:pPr>
        <w:shd w:val="clear" w:color="auto" w:fill="FFFFFF"/>
        <w:tabs>
          <w:tab w:val="left" w:pos="558"/>
        </w:tabs>
        <w:rPr>
          <w:rFonts w:eastAsiaTheme="minorEastAsia"/>
          <w:sz w:val="24"/>
          <w:szCs w:val="24"/>
        </w:rPr>
      </w:pPr>
      <w:r w:rsidRPr="00AE6FCC">
        <w:rPr>
          <w:rFonts w:eastAsiaTheme="minorEastAsia"/>
          <w:spacing w:val="-6"/>
          <w:sz w:val="24"/>
          <w:szCs w:val="24"/>
        </w:rPr>
        <w:t>B)</w:t>
      </w:r>
      <w:r w:rsidRPr="00AE6FCC">
        <w:rPr>
          <w:rFonts w:eastAsiaTheme="minorEastAsia"/>
          <w:sz w:val="24"/>
          <w:szCs w:val="24"/>
        </w:rPr>
        <w:tab/>
        <w:t>кадмий,</w:t>
      </w:r>
    </w:p>
    <w:p w:rsidR="00A64CB0" w:rsidRPr="00AE6FCC" w:rsidRDefault="00A64CB0" w:rsidP="00A64CB0">
      <w:pPr>
        <w:shd w:val="clear" w:color="auto" w:fill="FFFFFF"/>
        <w:tabs>
          <w:tab w:val="left" w:pos="529"/>
        </w:tabs>
        <w:rPr>
          <w:rFonts w:eastAsiaTheme="minorEastAsia"/>
          <w:sz w:val="24"/>
          <w:szCs w:val="24"/>
        </w:rPr>
      </w:pPr>
      <w:r w:rsidRPr="00AE6FCC">
        <w:rPr>
          <w:rFonts w:eastAsiaTheme="minorEastAsia"/>
          <w:spacing w:val="-1"/>
          <w:sz w:val="24"/>
          <w:szCs w:val="24"/>
        </w:rPr>
        <w:t>9.</w:t>
      </w:r>
      <w:r w:rsidRPr="00AE6FCC">
        <w:rPr>
          <w:rFonts w:eastAsiaTheme="minorEastAsia"/>
          <w:sz w:val="24"/>
          <w:szCs w:val="24"/>
        </w:rPr>
        <w:tab/>
        <w:t>Если количество нейтронов в новом поколении будет та</w:t>
      </w:r>
      <w:r w:rsidRPr="00AE6FCC">
        <w:rPr>
          <w:rFonts w:eastAsiaTheme="minorEastAsia"/>
          <w:sz w:val="24"/>
          <w:szCs w:val="24"/>
        </w:rPr>
        <w:softHyphen/>
        <w:t>ким же, как и в предыдущем, то цепная реакция будет</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А) неуправляемой,   Б) управляемой,      В) затухающей.</w:t>
      </w:r>
    </w:p>
    <w:p w:rsidR="00A64CB0" w:rsidRPr="00AE6FCC" w:rsidRDefault="00A64CB0" w:rsidP="00A64CB0">
      <w:pPr>
        <w:shd w:val="clear" w:color="auto" w:fill="FFFFFF"/>
        <w:tabs>
          <w:tab w:val="left" w:pos="648"/>
        </w:tabs>
        <w:rPr>
          <w:rFonts w:eastAsiaTheme="minorEastAsia"/>
          <w:sz w:val="24"/>
          <w:szCs w:val="24"/>
        </w:rPr>
      </w:pPr>
      <w:r w:rsidRPr="00AE6FCC">
        <w:rPr>
          <w:rFonts w:eastAsiaTheme="minorEastAsia"/>
          <w:spacing w:val="-1"/>
          <w:sz w:val="24"/>
          <w:szCs w:val="24"/>
        </w:rPr>
        <w:t>10.</w:t>
      </w:r>
      <w:r w:rsidRPr="00AE6FCC">
        <w:rPr>
          <w:rFonts w:eastAsiaTheme="minorEastAsia"/>
          <w:sz w:val="24"/>
          <w:szCs w:val="24"/>
        </w:rPr>
        <w:tab/>
        <w:t>Частью модели атома по Резерфорду является утверж</w:t>
      </w:r>
      <w:r w:rsidRPr="00AE6FCC">
        <w:rPr>
          <w:rFonts w:eastAsiaTheme="minorEastAsia"/>
          <w:sz w:val="24"/>
          <w:szCs w:val="24"/>
        </w:rPr>
        <w:softHyphen/>
        <w:t>дение</w:t>
      </w:r>
    </w:p>
    <w:p w:rsidR="00A64CB0" w:rsidRPr="00AE6FCC" w:rsidRDefault="00A64CB0" w:rsidP="00A64CB0">
      <w:pPr>
        <w:widowControl w:val="0"/>
        <w:shd w:val="clear" w:color="auto" w:fill="FFFFFF"/>
        <w:tabs>
          <w:tab w:val="left" w:pos="518"/>
        </w:tabs>
        <w:autoSpaceDE w:val="0"/>
        <w:autoSpaceDN w:val="0"/>
        <w:adjustRightInd w:val="0"/>
        <w:rPr>
          <w:rFonts w:eastAsiaTheme="minorEastAsia"/>
          <w:spacing w:val="-7"/>
          <w:sz w:val="24"/>
          <w:szCs w:val="24"/>
        </w:rPr>
      </w:pPr>
      <w:r w:rsidRPr="00AE6FCC">
        <w:rPr>
          <w:rFonts w:eastAsiaTheme="minorEastAsia"/>
          <w:sz w:val="24"/>
          <w:szCs w:val="24"/>
        </w:rPr>
        <w:t>в нейтральном атоме имеется положительно заряженное ядро, в котором сосредоточена большая часть массы атома.</w:t>
      </w:r>
    </w:p>
    <w:p w:rsidR="00A64CB0" w:rsidRPr="00AE6FCC" w:rsidRDefault="00A64CB0" w:rsidP="00A64CB0">
      <w:pPr>
        <w:widowControl w:val="0"/>
        <w:shd w:val="clear" w:color="auto" w:fill="FFFFFF"/>
        <w:tabs>
          <w:tab w:val="left" w:pos="518"/>
        </w:tabs>
        <w:autoSpaceDE w:val="0"/>
        <w:autoSpaceDN w:val="0"/>
        <w:adjustRightInd w:val="0"/>
        <w:rPr>
          <w:rFonts w:eastAsiaTheme="minorEastAsia"/>
          <w:spacing w:val="-3"/>
          <w:sz w:val="24"/>
          <w:szCs w:val="24"/>
        </w:rPr>
      </w:pPr>
      <w:r w:rsidRPr="00AE6FCC">
        <w:rPr>
          <w:rFonts w:eastAsiaTheme="minorEastAsia"/>
          <w:sz w:val="24"/>
          <w:szCs w:val="24"/>
        </w:rPr>
        <w:t>электроны в атоме движутся вокруг ядра по круговым ор</w:t>
      </w:r>
      <w:r w:rsidRPr="00AE6FCC">
        <w:rPr>
          <w:rFonts w:eastAsiaTheme="minorEastAsia"/>
          <w:sz w:val="24"/>
          <w:szCs w:val="24"/>
        </w:rPr>
        <w:softHyphen/>
        <w:t>битам.</w:t>
      </w:r>
    </w:p>
    <w:p w:rsidR="00A64CB0" w:rsidRPr="00AE6FCC" w:rsidRDefault="00A64CB0" w:rsidP="00A64CB0">
      <w:pPr>
        <w:widowControl w:val="0"/>
        <w:shd w:val="clear" w:color="auto" w:fill="FFFFFF"/>
        <w:tabs>
          <w:tab w:val="left" w:pos="518"/>
        </w:tabs>
        <w:autoSpaceDE w:val="0"/>
        <w:autoSpaceDN w:val="0"/>
        <w:adjustRightInd w:val="0"/>
        <w:rPr>
          <w:rFonts w:eastAsiaTheme="minorEastAsia"/>
          <w:spacing w:val="-4"/>
          <w:sz w:val="24"/>
          <w:szCs w:val="24"/>
        </w:rPr>
      </w:pPr>
      <w:r w:rsidRPr="00AE6FCC">
        <w:rPr>
          <w:rFonts w:eastAsiaTheme="minorEastAsia"/>
          <w:sz w:val="24"/>
          <w:szCs w:val="24"/>
        </w:rPr>
        <w:t>атом меняет свою энергию только путем перехода из од</w:t>
      </w:r>
      <w:r w:rsidRPr="00AE6FCC">
        <w:rPr>
          <w:rFonts w:eastAsiaTheme="minorEastAsia"/>
          <w:sz w:val="24"/>
          <w:szCs w:val="24"/>
        </w:rPr>
        <w:softHyphen/>
        <w:t>ного квантового состояния в другое.</w:t>
      </w:r>
    </w:p>
    <w:p w:rsidR="00A64CB0" w:rsidRPr="00AE6FCC" w:rsidRDefault="00A64CB0" w:rsidP="00A64CB0">
      <w:pPr>
        <w:shd w:val="clear" w:color="auto" w:fill="FFFFFF"/>
        <w:tabs>
          <w:tab w:val="left" w:pos="2351"/>
          <w:tab w:val="left" w:pos="4374"/>
        </w:tabs>
        <w:rPr>
          <w:rFonts w:eastAsiaTheme="minorEastAsia"/>
          <w:sz w:val="24"/>
          <w:szCs w:val="24"/>
        </w:rPr>
      </w:pPr>
      <w:r w:rsidRPr="00AE6FCC">
        <w:rPr>
          <w:rFonts w:eastAsiaTheme="minorEastAsia"/>
          <w:spacing w:val="-2"/>
          <w:sz w:val="24"/>
          <w:szCs w:val="24"/>
        </w:rPr>
        <w:t>А) 1</w:t>
      </w:r>
      <w:r w:rsidRPr="00AE6FCC">
        <w:rPr>
          <w:rFonts w:eastAsiaTheme="minorEastAsia"/>
          <w:sz w:val="24"/>
          <w:szCs w:val="24"/>
        </w:rPr>
        <w:tab/>
      </w:r>
      <w:r w:rsidRPr="00AE6FCC">
        <w:rPr>
          <w:rFonts w:eastAsiaTheme="minorEastAsia"/>
          <w:spacing w:val="-1"/>
          <w:sz w:val="24"/>
          <w:szCs w:val="24"/>
        </w:rPr>
        <w:t>Г) 1 и 2</w:t>
      </w:r>
      <w:r w:rsidRPr="00AE6FCC">
        <w:rPr>
          <w:rFonts w:eastAsiaTheme="minorEastAsia"/>
          <w:sz w:val="24"/>
          <w:szCs w:val="24"/>
        </w:rPr>
        <w:tab/>
        <w:t>Е) 2 и 3</w:t>
      </w:r>
    </w:p>
    <w:p w:rsidR="00A64CB0" w:rsidRPr="00AE6FCC" w:rsidRDefault="00A64CB0" w:rsidP="00A64CB0">
      <w:pPr>
        <w:shd w:val="clear" w:color="auto" w:fill="FFFFFF"/>
        <w:tabs>
          <w:tab w:val="left" w:pos="2344"/>
          <w:tab w:val="left" w:pos="4374"/>
        </w:tabs>
        <w:rPr>
          <w:rFonts w:eastAsiaTheme="minorEastAsia"/>
          <w:sz w:val="24"/>
          <w:szCs w:val="24"/>
        </w:rPr>
      </w:pPr>
      <w:r w:rsidRPr="00AE6FCC">
        <w:rPr>
          <w:rFonts w:eastAsiaTheme="minorEastAsia"/>
          <w:sz w:val="24"/>
          <w:szCs w:val="24"/>
        </w:rPr>
        <w:t>Б) 2</w:t>
      </w:r>
      <w:r w:rsidRPr="00AE6FCC">
        <w:rPr>
          <w:rFonts w:eastAsiaTheme="minorEastAsia"/>
          <w:sz w:val="24"/>
          <w:szCs w:val="24"/>
        </w:rPr>
        <w:tab/>
        <w:t>Д) 1 и 3</w:t>
      </w:r>
      <w:r w:rsidRPr="00AE6FCC">
        <w:rPr>
          <w:rFonts w:eastAsiaTheme="minorEastAsia"/>
          <w:sz w:val="24"/>
          <w:szCs w:val="24"/>
        </w:rPr>
        <w:tab/>
        <w:t>Ж) 1, 2 и 3</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В)3</w:t>
      </w:r>
    </w:p>
    <w:p w:rsidR="00A64CB0" w:rsidRPr="00AE6FCC" w:rsidRDefault="00A64CB0" w:rsidP="00A64CB0">
      <w:pPr>
        <w:shd w:val="clear" w:color="auto" w:fill="FFFFFF"/>
        <w:tabs>
          <w:tab w:val="left" w:pos="567"/>
          <w:tab w:val="left" w:leader="underscore" w:pos="6653"/>
        </w:tabs>
        <w:rPr>
          <w:rFonts w:eastAsiaTheme="minorEastAsia"/>
          <w:b/>
          <w:i/>
          <w:iCs/>
          <w:sz w:val="24"/>
          <w:szCs w:val="24"/>
        </w:rPr>
      </w:pPr>
      <w:r w:rsidRPr="00AE6FCC">
        <w:rPr>
          <w:rFonts w:eastAsiaTheme="minorEastAsia"/>
          <w:b/>
          <w:i/>
          <w:iCs/>
          <w:sz w:val="24"/>
          <w:szCs w:val="24"/>
        </w:rPr>
        <w:t xml:space="preserve">                                        </w:t>
      </w:r>
    </w:p>
    <w:p w:rsidR="00A64CB0" w:rsidRPr="00AE6FCC" w:rsidRDefault="00A64CB0" w:rsidP="00A64CB0">
      <w:pPr>
        <w:shd w:val="clear" w:color="auto" w:fill="FFFFFF"/>
        <w:rPr>
          <w:rFonts w:eastAsiaTheme="minorEastAsia"/>
          <w:b/>
          <w:bCs/>
          <w:sz w:val="24"/>
          <w:szCs w:val="24"/>
        </w:rPr>
      </w:pPr>
    </w:p>
    <w:p w:rsidR="00A64CB0" w:rsidRPr="00AE6FCC" w:rsidRDefault="00A64CB0" w:rsidP="00A64CB0">
      <w:pPr>
        <w:shd w:val="clear" w:color="auto" w:fill="FFFFFF"/>
        <w:rPr>
          <w:rFonts w:eastAsiaTheme="minorEastAsia"/>
          <w:b/>
          <w:bCs/>
          <w:sz w:val="24"/>
          <w:szCs w:val="24"/>
        </w:rPr>
      </w:pPr>
    </w:p>
    <w:p w:rsidR="00A64CB0" w:rsidRPr="00AE6FCC" w:rsidRDefault="00A64CB0" w:rsidP="00A64CB0">
      <w:pPr>
        <w:shd w:val="clear" w:color="auto" w:fill="FFFFFF"/>
        <w:rPr>
          <w:rFonts w:eastAsiaTheme="minorEastAsia"/>
          <w:b/>
          <w:bCs/>
          <w:i/>
          <w:iCs/>
          <w:spacing w:val="-4"/>
          <w:sz w:val="24"/>
          <w:szCs w:val="24"/>
        </w:rPr>
      </w:pPr>
      <w:r w:rsidRPr="00AE6FCC">
        <w:rPr>
          <w:rFonts w:eastAsiaTheme="minorEastAsia"/>
          <w:b/>
          <w:bCs/>
          <w:spacing w:val="-4"/>
          <w:sz w:val="24"/>
          <w:szCs w:val="24"/>
        </w:rPr>
        <w:t xml:space="preserve">3 </w:t>
      </w:r>
      <w:r w:rsidRPr="00AE6FCC">
        <w:rPr>
          <w:rFonts w:eastAsiaTheme="minorEastAsia"/>
          <w:b/>
          <w:bCs/>
          <w:i/>
          <w:iCs/>
          <w:spacing w:val="-4"/>
          <w:sz w:val="24"/>
          <w:szCs w:val="24"/>
        </w:rPr>
        <w:t>вариант</w:t>
      </w:r>
    </w:p>
    <w:p w:rsidR="00A64CB0" w:rsidRPr="00AE6FCC" w:rsidRDefault="00A64CB0" w:rsidP="00A64CB0">
      <w:pPr>
        <w:shd w:val="clear" w:color="auto" w:fill="FFFFFF"/>
        <w:rPr>
          <w:rFonts w:eastAsiaTheme="minorEastAsia"/>
          <w:sz w:val="24"/>
          <w:szCs w:val="24"/>
        </w:rPr>
      </w:pPr>
      <w:r w:rsidRPr="00AE6FCC">
        <w:rPr>
          <w:rFonts w:eastAsiaTheme="minorEastAsia"/>
          <w:b/>
          <w:bCs/>
          <w:i/>
          <w:iCs/>
          <w:spacing w:val="-1"/>
          <w:sz w:val="24"/>
          <w:szCs w:val="24"/>
        </w:rPr>
        <w:t>ВЫБЕРИТЕ ОДИН ПРАВИЛЬНЫЙ ОТВЕТ</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1. При переходе между двумя различными стационарными состояниями атом</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А) может поглощать фотоны с любой частотой, излучать фо</w:t>
      </w:r>
      <w:r w:rsidRPr="00AE6FCC">
        <w:rPr>
          <w:rFonts w:eastAsiaTheme="minorEastAsia"/>
          <w:sz w:val="24"/>
          <w:szCs w:val="24"/>
        </w:rPr>
        <w:softHyphen/>
        <w:t xml:space="preserve">тоны лишь с некоторыми определенными значениями </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Б) может поглощать фотоны лишь с некоторыми определен</w:t>
      </w:r>
      <w:r w:rsidRPr="00AE6FCC">
        <w:rPr>
          <w:rFonts w:eastAsiaTheme="minorEastAsia"/>
          <w:sz w:val="24"/>
          <w:szCs w:val="24"/>
        </w:rPr>
        <w:softHyphen/>
        <w:t>ными значениями частоты, излучать фотоны с любой частотой.</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В) может поглощать и излучать фотоны только с некото</w:t>
      </w:r>
      <w:r w:rsidRPr="00AE6FCC">
        <w:rPr>
          <w:rFonts w:eastAsiaTheme="minorEastAsia"/>
          <w:sz w:val="24"/>
          <w:szCs w:val="24"/>
        </w:rPr>
        <w:softHyphen/>
        <w:t>рыми определенными значениями частоты, но часто</w:t>
      </w:r>
      <w:r w:rsidRPr="00AE6FCC">
        <w:rPr>
          <w:rFonts w:eastAsiaTheme="minorEastAsia"/>
          <w:sz w:val="24"/>
          <w:szCs w:val="24"/>
        </w:rPr>
        <w:softHyphen/>
        <w:t>та фотонов излучаемого и поглощаемого света различна.</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Г) может поглощать и излучать фотоны только с некоторы</w:t>
      </w:r>
      <w:r w:rsidRPr="00AE6FCC">
        <w:rPr>
          <w:rFonts w:eastAsiaTheme="minorEastAsia"/>
          <w:sz w:val="24"/>
          <w:szCs w:val="24"/>
        </w:rPr>
        <w:softHyphen/>
        <w:t>ми определенными значениями частоты, но частота фото</w:t>
      </w:r>
      <w:r w:rsidRPr="00AE6FCC">
        <w:rPr>
          <w:rFonts w:eastAsiaTheme="minorEastAsia"/>
          <w:sz w:val="24"/>
          <w:szCs w:val="24"/>
        </w:rPr>
        <w:softHyphen/>
        <w:t>нов излучаемого и поглощаемого света одинакова.</w:t>
      </w:r>
    </w:p>
    <w:p w:rsidR="00A64CB0" w:rsidRPr="00AE6FCC" w:rsidRDefault="00A64CB0" w:rsidP="00A64CB0">
      <w:pPr>
        <w:shd w:val="clear" w:color="auto" w:fill="FFFFFF"/>
        <w:ind w:right="378"/>
        <w:rPr>
          <w:rFonts w:eastAsiaTheme="minorEastAsia"/>
          <w:sz w:val="24"/>
          <w:szCs w:val="24"/>
        </w:rPr>
      </w:pPr>
      <w:r w:rsidRPr="00AE6FCC">
        <w:rPr>
          <w:rFonts w:eastAsiaTheme="minorEastAsia"/>
          <w:sz w:val="24"/>
          <w:szCs w:val="24"/>
        </w:rPr>
        <w:t>2. На рисунке представлена диаграмма энергетических уровней атома. Излучение фотона меньшей частоты происхо</w:t>
      </w:r>
      <w:r w:rsidRPr="00AE6FCC">
        <w:rPr>
          <w:rFonts w:eastAsiaTheme="minorEastAsia"/>
          <w:sz w:val="24"/>
          <w:szCs w:val="24"/>
        </w:rPr>
        <w:softHyphen/>
        <w:t>дит при переходе</w:t>
      </w:r>
    </w:p>
    <w:p w:rsidR="00A64CB0" w:rsidRPr="00AE6FCC" w:rsidRDefault="00A64CB0" w:rsidP="00A64CB0">
      <w:pPr>
        <w:framePr w:h="2092" w:hSpace="40" w:wrap="auto" w:vAnchor="text" w:hAnchor="margin" w:x="-219" w:y="1"/>
        <w:rPr>
          <w:rFonts w:eastAsiaTheme="minorEastAsia"/>
          <w:sz w:val="24"/>
          <w:szCs w:val="24"/>
        </w:rPr>
      </w:pPr>
      <w:r w:rsidRPr="00AE6FCC">
        <w:rPr>
          <w:rFonts w:eastAsiaTheme="minorEastAsia"/>
          <w:noProof/>
          <w:sz w:val="24"/>
          <w:szCs w:val="24"/>
          <w:lang w:val="ru-RU"/>
        </w:rPr>
        <w:drawing>
          <wp:inline distT="0" distB="0" distL="0" distR="0">
            <wp:extent cx="3286125" cy="1323975"/>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69" cstate="print"/>
                    <a:srcRect/>
                    <a:stretch>
                      <a:fillRect/>
                    </a:stretch>
                  </pic:blipFill>
                  <pic:spPr bwMode="auto">
                    <a:xfrm>
                      <a:off x="0" y="0"/>
                      <a:ext cx="3286125" cy="1323975"/>
                    </a:xfrm>
                    <a:prstGeom prst="rect">
                      <a:avLst/>
                    </a:prstGeom>
                    <a:noFill/>
                    <a:ln w="9525">
                      <a:noFill/>
                      <a:miter lim="800000"/>
                      <a:headEnd/>
                      <a:tailEnd/>
                    </a:ln>
                  </pic:spPr>
                </pic:pic>
              </a:graphicData>
            </a:graphic>
          </wp:inline>
        </w:drawing>
      </w:r>
    </w:p>
    <w:p w:rsidR="00A64CB0" w:rsidRPr="00AE6FCC" w:rsidRDefault="00A64CB0" w:rsidP="00A64CB0">
      <w:pPr>
        <w:shd w:val="clear" w:color="auto" w:fill="FFFFFF"/>
        <w:tabs>
          <w:tab w:val="left" w:pos="522"/>
        </w:tabs>
        <w:rPr>
          <w:rFonts w:eastAsiaTheme="minorEastAsia"/>
          <w:spacing w:val="-1"/>
          <w:sz w:val="24"/>
          <w:szCs w:val="24"/>
        </w:rPr>
      </w:pPr>
    </w:p>
    <w:p w:rsidR="00A64CB0" w:rsidRPr="00AE6FCC" w:rsidRDefault="00A64CB0" w:rsidP="00A64CB0">
      <w:pPr>
        <w:shd w:val="clear" w:color="auto" w:fill="FFFFFF"/>
        <w:tabs>
          <w:tab w:val="left" w:pos="522"/>
        </w:tabs>
        <w:rPr>
          <w:rFonts w:eastAsiaTheme="minorEastAsia"/>
          <w:spacing w:val="-1"/>
          <w:sz w:val="24"/>
          <w:szCs w:val="24"/>
        </w:rPr>
      </w:pPr>
    </w:p>
    <w:p w:rsidR="00A64CB0" w:rsidRPr="00AE6FCC" w:rsidRDefault="00A64CB0" w:rsidP="00A64CB0">
      <w:pPr>
        <w:shd w:val="clear" w:color="auto" w:fill="FFFFFF"/>
        <w:tabs>
          <w:tab w:val="left" w:pos="522"/>
        </w:tabs>
        <w:rPr>
          <w:rFonts w:eastAsiaTheme="minorEastAsia"/>
          <w:spacing w:val="-1"/>
          <w:sz w:val="24"/>
          <w:szCs w:val="24"/>
        </w:rPr>
      </w:pPr>
    </w:p>
    <w:p w:rsidR="00A64CB0" w:rsidRPr="00AE6FCC" w:rsidRDefault="00A64CB0" w:rsidP="00A64CB0">
      <w:pPr>
        <w:shd w:val="clear" w:color="auto" w:fill="FFFFFF"/>
        <w:tabs>
          <w:tab w:val="left" w:pos="522"/>
        </w:tabs>
        <w:rPr>
          <w:rFonts w:eastAsiaTheme="minorEastAsia"/>
          <w:spacing w:val="-1"/>
          <w:sz w:val="24"/>
          <w:szCs w:val="24"/>
        </w:rPr>
      </w:pPr>
    </w:p>
    <w:p w:rsidR="00A64CB0" w:rsidRPr="00AE6FCC" w:rsidRDefault="00A64CB0" w:rsidP="00A64CB0">
      <w:pPr>
        <w:shd w:val="clear" w:color="auto" w:fill="FFFFFF"/>
        <w:tabs>
          <w:tab w:val="left" w:pos="522"/>
        </w:tabs>
        <w:rPr>
          <w:rFonts w:eastAsiaTheme="minorEastAsia"/>
          <w:spacing w:val="-1"/>
          <w:sz w:val="24"/>
          <w:szCs w:val="24"/>
        </w:rPr>
      </w:pPr>
    </w:p>
    <w:p w:rsidR="00A64CB0" w:rsidRPr="00AE6FCC" w:rsidRDefault="00A64CB0" w:rsidP="00A64CB0">
      <w:pPr>
        <w:shd w:val="clear" w:color="auto" w:fill="FFFFFF"/>
        <w:tabs>
          <w:tab w:val="left" w:pos="522"/>
        </w:tabs>
        <w:rPr>
          <w:rFonts w:eastAsiaTheme="minorEastAsia"/>
          <w:sz w:val="24"/>
          <w:szCs w:val="24"/>
        </w:rPr>
      </w:pPr>
      <w:r w:rsidRPr="00AE6FCC">
        <w:rPr>
          <w:rFonts w:eastAsiaTheme="minorEastAsia"/>
          <w:spacing w:val="-1"/>
          <w:sz w:val="24"/>
          <w:szCs w:val="24"/>
        </w:rPr>
        <w:t>3.</w:t>
      </w:r>
      <w:r w:rsidRPr="00AE6FCC">
        <w:rPr>
          <w:rFonts w:eastAsiaTheme="minorEastAsia"/>
          <w:sz w:val="24"/>
          <w:szCs w:val="24"/>
        </w:rPr>
        <w:tab/>
        <w:t>Заряд ядра атома определяется числом</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А) нейтронов,      Б) протонов,      В) протонов и нейтронов.</w:t>
      </w:r>
    </w:p>
    <w:p w:rsidR="00A64CB0" w:rsidRPr="00AE6FCC" w:rsidRDefault="00A64CB0" w:rsidP="00A64CB0">
      <w:pPr>
        <w:shd w:val="clear" w:color="auto" w:fill="FFFFFF"/>
        <w:jc w:val="right"/>
        <w:rPr>
          <w:rFonts w:eastAsiaTheme="minorEastAsia"/>
          <w:sz w:val="24"/>
          <w:szCs w:val="24"/>
        </w:rPr>
      </w:pPr>
    </w:p>
    <w:p w:rsidR="00A64CB0" w:rsidRPr="00AE6FCC" w:rsidRDefault="00A64CB0" w:rsidP="00A64CB0">
      <w:pPr>
        <w:shd w:val="clear" w:color="auto" w:fill="FFFFFF"/>
        <w:tabs>
          <w:tab w:val="left" w:pos="522"/>
        </w:tabs>
        <w:rPr>
          <w:rFonts w:eastAsiaTheme="minorEastAsia"/>
          <w:sz w:val="24"/>
          <w:szCs w:val="24"/>
        </w:rPr>
      </w:pPr>
      <w:r w:rsidRPr="00AE6FCC">
        <w:rPr>
          <w:rFonts w:eastAsiaTheme="minorEastAsia"/>
          <w:sz w:val="24"/>
          <w:szCs w:val="24"/>
        </w:rPr>
        <w:t>4.</w:t>
      </w:r>
      <w:r w:rsidRPr="00AE6FCC">
        <w:rPr>
          <w:rFonts w:eastAsiaTheme="minorEastAsia"/>
          <w:sz w:val="24"/>
          <w:szCs w:val="24"/>
        </w:rPr>
        <w:tab/>
        <w:t>Масса системы из одного протона и одного нейтрона после соединения их в атомное ядро</w:t>
      </w:r>
    </w:p>
    <w:p w:rsidR="00A64CB0" w:rsidRPr="00AE6FCC" w:rsidRDefault="00A64CB0" w:rsidP="00A64CB0">
      <w:pPr>
        <w:shd w:val="clear" w:color="auto" w:fill="FFFFFF"/>
        <w:tabs>
          <w:tab w:val="left" w:pos="142"/>
          <w:tab w:val="left" w:pos="562"/>
        </w:tabs>
        <w:rPr>
          <w:rFonts w:eastAsiaTheme="minorEastAsia"/>
          <w:sz w:val="24"/>
          <w:szCs w:val="24"/>
        </w:rPr>
      </w:pPr>
      <w:r w:rsidRPr="00AE6FCC">
        <w:rPr>
          <w:rFonts w:eastAsiaTheme="minorEastAsia"/>
          <w:spacing w:val="-1"/>
          <w:sz w:val="24"/>
          <w:szCs w:val="24"/>
        </w:rPr>
        <w:t>A)</w:t>
      </w:r>
      <w:r w:rsidRPr="00AE6FCC">
        <w:rPr>
          <w:rFonts w:eastAsiaTheme="minorEastAsia"/>
          <w:sz w:val="24"/>
          <w:szCs w:val="24"/>
        </w:rPr>
        <w:tab/>
        <w:t>не изменится,      Б) увеличится,</w:t>
      </w:r>
      <w:r w:rsidRPr="00AE6FCC">
        <w:rPr>
          <w:rFonts w:eastAsiaTheme="minorEastAsia"/>
          <w:sz w:val="24"/>
          <w:szCs w:val="24"/>
        </w:rPr>
        <w:tab/>
        <w:t>В) уменьшится.</w:t>
      </w:r>
    </w:p>
    <w:p w:rsidR="00A64CB0" w:rsidRPr="00AE6FCC" w:rsidRDefault="00A64CB0" w:rsidP="00A64CB0">
      <w:pPr>
        <w:shd w:val="clear" w:color="auto" w:fill="FFFFFF"/>
        <w:tabs>
          <w:tab w:val="left" w:pos="522"/>
        </w:tabs>
        <w:rPr>
          <w:rFonts w:eastAsiaTheme="minorEastAsia"/>
          <w:sz w:val="24"/>
          <w:szCs w:val="24"/>
        </w:rPr>
      </w:pPr>
      <w:r w:rsidRPr="00AE6FCC">
        <w:rPr>
          <w:rFonts w:eastAsiaTheme="minorEastAsia"/>
          <w:spacing w:val="-1"/>
          <w:sz w:val="24"/>
          <w:szCs w:val="24"/>
        </w:rPr>
        <w:t>5.</w:t>
      </w:r>
      <w:r w:rsidRPr="00AE6FCC">
        <w:rPr>
          <w:rFonts w:eastAsiaTheme="minorEastAsia"/>
          <w:sz w:val="24"/>
          <w:szCs w:val="24"/>
        </w:rPr>
        <w:tab/>
        <w:t>Бета-излучение - это поток</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 xml:space="preserve">А)электронов, Б) протонов, </w:t>
      </w:r>
      <w:r w:rsidRPr="00AE6FCC">
        <w:rPr>
          <w:rFonts w:eastAsiaTheme="minorEastAsia"/>
          <w:spacing w:val="-8"/>
          <w:sz w:val="24"/>
          <w:szCs w:val="24"/>
        </w:rPr>
        <w:t>B)</w:t>
      </w:r>
      <w:r w:rsidRPr="00AE6FCC">
        <w:rPr>
          <w:rFonts w:eastAsiaTheme="minorEastAsia"/>
          <w:sz w:val="24"/>
          <w:szCs w:val="24"/>
        </w:rPr>
        <w:tab/>
        <w:t xml:space="preserve">ядер атомов гелия, Г) квантов электромагнитного излучения, </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Д) квантов электромагнитного излучения, испускаемых при торможении быстрых электронов в веществе.</w:t>
      </w:r>
    </w:p>
    <w:p w:rsidR="00A64CB0" w:rsidRPr="00AE6FCC" w:rsidRDefault="00A64CB0" w:rsidP="00A64CB0">
      <w:pPr>
        <w:shd w:val="clear" w:color="auto" w:fill="FFFFFF"/>
        <w:tabs>
          <w:tab w:val="left" w:pos="522"/>
        </w:tabs>
        <w:ind w:right="418"/>
        <w:rPr>
          <w:rFonts w:eastAsiaTheme="minorEastAsia"/>
          <w:sz w:val="24"/>
          <w:szCs w:val="24"/>
        </w:rPr>
      </w:pPr>
      <w:r w:rsidRPr="00AE6FCC">
        <w:rPr>
          <w:rFonts w:eastAsiaTheme="minorEastAsia"/>
          <w:sz w:val="24"/>
          <w:szCs w:val="24"/>
        </w:rPr>
        <w:lastRenderedPageBreak/>
        <w:t>6.</w:t>
      </w:r>
      <w:r w:rsidRPr="00AE6FCC">
        <w:rPr>
          <w:rFonts w:eastAsiaTheme="minorEastAsia"/>
          <w:sz w:val="24"/>
          <w:szCs w:val="24"/>
        </w:rPr>
        <w:tab/>
        <w:t>Порядковый номер элемента, который получается в ре</w:t>
      </w:r>
      <w:r w:rsidRPr="00AE6FCC">
        <w:rPr>
          <w:rFonts w:eastAsiaTheme="minorEastAsia"/>
          <w:sz w:val="24"/>
          <w:szCs w:val="24"/>
        </w:rPr>
        <w:softHyphen/>
        <w:t>зультате электронного бета-распада ядра, равен</w:t>
      </w:r>
    </w:p>
    <w:p w:rsidR="00A64CB0" w:rsidRPr="00AE6FCC" w:rsidRDefault="00A64CB0" w:rsidP="00A64CB0">
      <w:pPr>
        <w:shd w:val="clear" w:color="auto" w:fill="FFFFFF"/>
        <w:tabs>
          <w:tab w:val="left" w:pos="2344"/>
          <w:tab w:val="left" w:pos="4370"/>
        </w:tabs>
        <w:rPr>
          <w:rFonts w:eastAsiaTheme="minorEastAsia"/>
          <w:sz w:val="24"/>
          <w:szCs w:val="24"/>
          <w:lang w:val="en-US"/>
        </w:rPr>
      </w:pPr>
      <w:r w:rsidRPr="00AE6FCC">
        <w:rPr>
          <w:rFonts w:eastAsiaTheme="minorEastAsia"/>
          <w:sz w:val="24"/>
          <w:szCs w:val="24"/>
          <w:lang w:val="en-US"/>
        </w:rPr>
        <w:t>A)Z + 2</w:t>
      </w:r>
      <w:r w:rsidRPr="00AE6FCC">
        <w:rPr>
          <w:rFonts w:eastAsiaTheme="minorEastAsia"/>
          <w:sz w:val="24"/>
          <w:szCs w:val="24"/>
          <w:lang w:val="en-US"/>
        </w:rPr>
        <w:tab/>
        <w:t>B)Z+1</w:t>
      </w:r>
      <w:r w:rsidRPr="00AE6FCC">
        <w:rPr>
          <w:rFonts w:eastAsiaTheme="minorEastAsia"/>
          <w:sz w:val="24"/>
          <w:szCs w:val="24"/>
          <w:lang w:val="en-US"/>
        </w:rPr>
        <w:tab/>
      </w:r>
      <w:r w:rsidRPr="00AE6FCC">
        <w:rPr>
          <w:rFonts w:eastAsiaTheme="minorEastAsia"/>
          <w:sz w:val="24"/>
          <w:szCs w:val="24"/>
        </w:rPr>
        <w:t>Д</w:t>
      </w:r>
      <w:r w:rsidRPr="00AE6FCC">
        <w:rPr>
          <w:rFonts w:eastAsiaTheme="minorEastAsia"/>
          <w:sz w:val="24"/>
          <w:szCs w:val="24"/>
          <w:lang w:val="en-US"/>
        </w:rPr>
        <w:t>)Z</w:t>
      </w:r>
    </w:p>
    <w:p w:rsidR="00A64CB0" w:rsidRPr="00AE6FCC" w:rsidRDefault="00A64CB0" w:rsidP="00A64CB0">
      <w:pPr>
        <w:shd w:val="clear" w:color="auto" w:fill="FFFFFF"/>
        <w:tabs>
          <w:tab w:val="left" w:pos="2344"/>
        </w:tabs>
        <w:rPr>
          <w:rFonts w:eastAsiaTheme="minorEastAsia"/>
          <w:sz w:val="24"/>
          <w:szCs w:val="24"/>
          <w:lang w:val="en-US"/>
        </w:rPr>
      </w:pPr>
      <w:r w:rsidRPr="00AE6FCC">
        <w:rPr>
          <w:rFonts w:eastAsiaTheme="minorEastAsia"/>
          <w:sz w:val="24"/>
          <w:szCs w:val="24"/>
        </w:rPr>
        <w:t>Б</w:t>
      </w:r>
      <w:r w:rsidRPr="00AE6FCC">
        <w:rPr>
          <w:rFonts w:eastAsiaTheme="minorEastAsia"/>
          <w:sz w:val="24"/>
          <w:szCs w:val="24"/>
          <w:lang w:val="en-US"/>
        </w:rPr>
        <w:t>) Z - 2</w:t>
      </w:r>
      <w:r w:rsidRPr="00AE6FCC">
        <w:rPr>
          <w:rFonts w:eastAsiaTheme="minorEastAsia"/>
          <w:sz w:val="24"/>
          <w:szCs w:val="24"/>
          <w:lang w:val="en-US"/>
        </w:rPr>
        <w:tab/>
      </w:r>
      <w:r w:rsidRPr="00AE6FCC">
        <w:rPr>
          <w:rFonts w:eastAsiaTheme="minorEastAsia"/>
          <w:sz w:val="24"/>
          <w:szCs w:val="24"/>
        </w:rPr>
        <w:t>Г</w:t>
      </w:r>
      <w:r w:rsidRPr="00AE6FCC">
        <w:rPr>
          <w:rFonts w:eastAsiaTheme="minorEastAsia"/>
          <w:sz w:val="24"/>
          <w:szCs w:val="24"/>
          <w:lang w:val="en-US"/>
        </w:rPr>
        <w:t>) Z - 1</w:t>
      </w:r>
    </w:p>
    <w:p w:rsidR="00A64CB0" w:rsidRPr="00AE6FCC" w:rsidRDefault="00A64CB0" w:rsidP="00A64CB0">
      <w:pPr>
        <w:shd w:val="clear" w:color="auto" w:fill="FFFFFF"/>
        <w:tabs>
          <w:tab w:val="left" w:pos="522"/>
        </w:tabs>
        <w:ind w:right="418"/>
        <w:rPr>
          <w:rFonts w:eastAsiaTheme="minorEastAsia"/>
          <w:sz w:val="24"/>
          <w:szCs w:val="24"/>
        </w:rPr>
      </w:pPr>
      <w:r w:rsidRPr="00AE6FCC">
        <w:rPr>
          <w:rFonts w:eastAsiaTheme="minorEastAsia"/>
          <w:spacing w:val="-2"/>
          <w:sz w:val="24"/>
          <w:szCs w:val="24"/>
        </w:rPr>
        <w:t>7.</w:t>
      </w:r>
      <w:r w:rsidRPr="00AE6FCC">
        <w:rPr>
          <w:rFonts w:eastAsiaTheme="minorEastAsia"/>
          <w:sz w:val="24"/>
          <w:szCs w:val="24"/>
        </w:rPr>
        <w:tab/>
        <w:t>Не отклоняется магнитными и электрическими полями излучение типа</w:t>
      </w:r>
    </w:p>
    <w:p w:rsidR="00A64CB0" w:rsidRPr="00AE6FCC" w:rsidRDefault="00A64CB0" w:rsidP="00A64CB0">
      <w:pPr>
        <w:shd w:val="clear" w:color="auto" w:fill="FFFFFF"/>
        <w:tabs>
          <w:tab w:val="left" w:pos="2347"/>
          <w:tab w:val="left" w:pos="4374"/>
        </w:tabs>
        <w:rPr>
          <w:rFonts w:eastAsiaTheme="minorEastAsia"/>
          <w:sz w:val="24"/>
          <w:szCs w:val="24"/>
        </w:rPr>
      </w:pPr>
      <w:r w:rsidRPr="00AE6FCC">
        <w:rPr>
          <w:rFonts w:eastAsiaTheme="minorEastAsia"/>
          <w:sz w:val="24"/>
          <w:szCs w:val="24"/>
        </w:rPr>
        <w:t>А) α</w:t>
      </w:r>
      <w:r w:rsidRPr="00AE6FCC">
        <w:rPr>
          <w:rFonts w:eastAsiaTheme="minorEastAsia"/>
          <w:sz w:val="24"/>
          <w:szCs w:val="24"/>
        </w:rPr>
        <w:tab/>
        <w:t>Б)β</w:t>
      </w:r>
      <w:r w:rsidRPr="00AE6FCC">
        <w:rPr>
          <w:rFonts w:eastAsiaTheme="minorEastAsia"/>
          <w:sz w:val="24"/>
          <w:szCs w:val="24"/>
        </w:rPr>
        <w:tab/>
        <w:t>В)γ</w:t>
      </w:r>
    </w:p>
    <w:p w:rsidR="00A64CB0" w:rsidRPr="00AE6FCC" w:rsidRDefault="00A64CB0" w:rsidP="00A64CB0">
      <w:pPr>
        <w:shd w:val="clear" w:color="auto" w:fill="FFFFFF"/>
        <w:tabs>
          <w:tab w:val="left" w:pos="526"/>
        </w:tabs>
        <w:rPr>
          <w:rFonts w:eastAsiaTheme="minorEastAsia"/>
          <w:sz w:val="24"/>
          <w:szCs w:val="24"/>
        </w:rPr>
      </w:pPr>
      <w:r w:rsidRPr="00AE6FCC">
        <w:rPr>
          <w:rFonts w:eastAsiaTheme="minorEastAsia"/>
          <w:spacing w:val="-1"/>
          <w:sz w:val="24"/>
          <w:szCs w:val="24"/>
        </w:rPr>
        <w:t>8.</w:t>
      </w:r>
      <w:r w:rsidRPr="00AE6FCC">
        <w:rPr>
          <w:rFonts w:eastAsiaTheme="minorEastAsia"/>
          <w:sz w:val="24"/>
          <w:szCs w:val="24"/>
        </w:rPr>
        <w:tab/>
        <w:t>Импульс электрического тока в газе при прохождении быстрой заряженной частицы образуется в</w:t>
      </w:r>
    </w:p>
    <w:p w:rsidR="00A64CB0" w:rsidRPr="00AE6FCC" w:rsidRDefault="00A64CB0" w:rsidP="00A64CB0">
      <w:pPr>
        <w:widowControl w:val="0"/>
        <w:shd w:val="clear" w:color="auto" w:fill="FFFFFF"/>
        <w:tabs>
          <w:tab w:val="left" w:pos="554"/>
        </w:tabs>
        <w:autoSpaceDE w:val="0"/>
        <w:autoSpaceDN w:val="0"/>
        <w:adjustRightInd w:val="0"/>
        <w:ind w:right="3758"/>
        <w:rPr>
          <w:rFonts w:eastAsiaTheme="minorEastAsia"/>
          <w:spacing w:val="-1"/>
          <w:sz w:val="24"/>
          <w:szCs w:val="24"/>
        </w:rPr>
      </w:pPr>
      <w:r w:rsidRPr="00AE6FCC">
        <w:rPr>
          <w:rFonts w:eastAsiaTheme="minorEastAsia"/>
          <w:sz w:val="24"/>
          <w:szCs w:val="24"/>
        </w:rPr>
        <w:t>счетчике Гейгера, Б) камере Вильсона,</w:t>
      </w:r>
    </w:p>
    <w:p w:rsidR="00A64CB0" w:rsidRPr="00AE6FCC" w:rsidRDefault="00A64CB0" w:rsidP="00A64CB0">
      <w:pPr>
        <w:widowControl w:val="0"/>
        <w:shd w:val="clear" w:color="auto" w:fill="FFFFFF"/>
        <w:tabs>
          <w:tab w:val="left" w:pos="554"/>
        </w:tabs>
        <w:autoSpaceDE w:val="0"/>
        <w:autoSpaceDN w:val="0"/>
        <w:adjustRightInd w:val="0"/>
        <w:rPr>
          <w:rFonts w:eastAsiaTheme="minorEastAsia"/>
          <w:spacing w:val="-7"/>
          <w:sz w:val="24"/>
          <w:szCs w:val="24"/>
        </w:rPr>
      </w:pPr>
      <w:r w:rsidRPr="00AE6FCC">
        <w:rPr>
          <w:rFonts w:eastAsiaTheme="minorEastAsia"/>
          <w:sz w:val="24"/>
          <w:szCs w:val="24"/>
        </w:rPr>
        <w:t>пузырьковой камере,</w:t>
      </w:r>
      <w:r w:rsidRPr="00AE6FCC">
        <w:rPr>
          <w:rFonts w:eastAsiaTheme="minorEastAsia"/>
          <w:spacing w:val="-7"/>
          <w:sz w:val="24"/>
          <w:szCs w:val="24"/>
        </w:rPr>
        <w:t xml:space="preserve"> </w:t>
      </w:r>
      <w:r w:rsidRPr="00AE6FCC">
        <w:rPr>
          <w:rFonts w:eastAsiaTheme="minorEastAsia"/>
          <w:sz w:val="24"/>
          <w:szCs w:val="24"/>
        </w:rPr>
        <w:t>Г) толстослойной эмульсии,</w:t>
      </w:r>
      <w:r w:rsidRPr="00AE6FCC">
        <w:rPr>
          <w:rFonts w:eastAsiaTheme="minorEastAsia"/>
          <w:spacing w:val="-7"/>
          <w:sz w:val="24"/>
          <w:szCs w:val="24"/>
        </w:rPr>
        <w:t xml:space="preserve"> </w:t>
      </w:r>
      <w:r w:rsidRPr="00AE6FCC">
        <w:rPr>
          <w:rFonts w:eastAsiaTheme="minorEastAsia"/>
          <w:sz w:val="24"/>
          <w:szCs w:val="24"/>
        </w:rPr>
        <w:t>Д) экране, покрытом сернистом цинком.</w:t>
      </w:r>
    </w:p>
    <w:p w:rsidR="00A64CB0" w:rsidRPr="00AE6FCC" w:rsidRDefault="00A64CB0" w:rsidP="00A64CB0">
      <w:pPr>
        <w:shd w:val="clear" w:color="auto" w:fill="FFFFFF"/>
        <w:tabs>
          <w:tab w:val="left" w:pos="526"/>
        </w:tabs>
        <w:rPr>
          <w:rFonts w:eastAsiaTheme="minorEastAsia"/>
          <w:sz w:val="24"/>
          <w:szCs w:val="24"/>
        </w:rPr>
      </w:pPr>
      <w:r w:rsidRPr="00AE6FCC">
        <w:rPr>
          <w:rFonts w:eastAsiaTheme="minorEastAsia"/>
          <w:sz w:val="24"/>
          <w:szCs w:val="24"/>
        </w:rPr>
        <w:t>9.</w:t>
      </w:r>
      <w:r w:rsidRPr="00AE6FCC">
        <w:rPr>
          <w:rFonts w:eastAsiaTheme="minorEastAsia"/>
          <w:sz w:val="24"/>
          <w:szCs w:val="24"/>
        </w:rPr>
        <w:tab/>
        <w:t>При делении осколки ядра урана разлетаются под дейст</w:t>
      </w:r>
      <w:r w:rsidRPr="00AE6FCC">
        <w:rPr>
          <w:rFonts w:eastAsiaTheme="minorEastAsia"/>
          <w:sz w:val="24"/>
          <w:szCs w:val="24"/>
        </w:rPr>
        <w:softHyphen/>
        <w:t>вием</w:t>
      </w:r>
    </w:p>
    <w:p w:rsidR="00A64CB0" w:rsidRPr="00AE6FCC" w:rsidRDefault="00A64CB0" w:rsidP="00A64CB0">
      <w:pPr>
        <w:widowControl w:val="0"/>
        <w:shd w:val="clear" w:color="auto" w:fill="FFFFFF"/>
        <w:tabs>
          <w:tab w:val="left" w:pos="554"/>
        </w:tabs>
        <w:autoSpaceDE w:val="0"/>
        <w:autoSpaceDN w:val="0"/>
        <w:adjustRightInd w:val="0"/>
        <w:ind w:right="4176"/>
        <w:rPr>
          <w:rFonts w:eastAsiaTheme="minorEastAsia"/>
          <w:spacing w:val="-3"/>
          <w:sz w:val="24"/>
          <w:szCs w:val="24"/>
        </w:rPr>
      </w:pPr>
      <w:r w:rsidRPr="00AE6FCC">
        <w:rPr>
          <w:rFonts w:eastAsiaTheme="minorEastAsia"/>
          <w:sz w:val="24"/>
          <w:szCs w:val="24"/>
        </w:rPr>
        <w:t>ядерных сил, Б) сил упругости,</w:t>
      </w:r>
    </w:p>
    <w:p w:rsidR="00A64CB0" w:rsidRPr="00AE6FCC" w:rsidRDefault="00A64CB0" w:rsidP="00A64CB0">
      <w:pPr>
        <w:widowControl w:val="0"/>
        <w:shd w:val="clear" w:color="auto" w:fill="FFFFFF"/>
        <w:tabs>
          <w:tab w:val="left" w:pos="554"/>
        </w:tabs>
        <w:autoSpaceDE w:val="0"/>
        <w:autoSpaceDN w:val="0"/>
        <w:adjustRightInd w:val="0"/>
        <w:rPr>
          <w:rFonts w:eastAsiaTheme="minorEastAsia"/>
          <w:spacing w:val="-9"/>
          <w:sz w:val="24"/>
          <w:szCs w:val="24"/>
        </w:rPr>
      </w:pPr>
      <w:r w:rsidRPr="00AE6FCC">
        <w:rPr>
          <w:rFonts w:eastAsiaTheme="minorEastAsia"/>
          <w:sz w:val="24"/>
          <w:szCs w:val="24"/>
        </w:rPr>
        <w:t>кулоновских сил,</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Г) гравитационных сил,</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Д) под действием сил со стороны нейтрона, вызывающего деление.</w:t>
      </w:r>
    </w:p>
    <w:p w:rsidR="00A64CB0" w:rsidRPr="00AE6FCC" w:rsidRDefault="00A64CB0" w:rsidP="00A64CB0">
      <w:pPr>
        <w:shd w:val="clear" w:color="auto" w:fill="FFFFFF"/>
        <w:tabs>
          <w:tab w:val="left" w:pos="608"/>
        </w:tabs>
        <w:rPr>
          <w:rFonts w:eastAsiaTheme="minorEastAsia"/>
          <w:sz w:val="24"/>
          <w:szCs w:val="24"/>
        </w:rPr>
      </w:pPr>
      <w:r w:rsidRPr="00AE6FCC">
        <w:rPr>
          <w:rFonts w:eastAsiaTheme="minorEastAsia"/>
          <w:spacing w:val="-3"/>
          <w:sz w:val="24"/>
          <w:szCs w:val="24"/>
        </w:rPr>
        <w:t>10.</w:t>
      </w:r>
      <w:r w:rsidRPr="00AE6FCC">
        <w:rPr>
          <w:rFonts w:eastAsiaTheme="minorEastAsia"/>
          <w:sz w:val="24"/>
          <w:szCs w:val="24"/>
        </w:rPr>
        <w:tab/>
        <w:t>Для протекания управляемой ядерной реакцией необхо</w:t>
      </w:r>
      <w:r w:rsidRPr="00AE6FCC">
        <w:rPr>
          <w:rFonts w:eastAsiaTheme="minorEastAsia"/>
          <w:sz w:val="24"/>
          <w:szCs w:val="24"/>
        </w:rPr>
        <w:softHyphen/>
        <w:t xml:space="preserve">димо, чтобы коэффициент размножения </w:t>
      </w:r>
    </w:p>
    <w:p w:rsidR="00A64CB0" w:rsidRPr="00AE6FCC" w:rsidRDefault="00A64CB0" w:rsidP="00A64CB0">
      <w:pPr>
        <w:shd w:val="clear" w:color="auto" w:fill="FFFFFF"/>
        <w:tabs>
          <w:tab w:val="left" w:pos="608"/>
        </w:tabs>
        <w:rPr>
          <w:rFonts w:eastAsiaTheme="minorEastAsia"/>
          <w:sz w:val="24"/>
          <w:szCs w:val="24"/>
        </w:rPr>
      </w:pPr>
      <w:r w:rsidRPr="00AE6FCC">
        <w:rPr>
          <w:rFonts w:eastAsiaTheme="minorEastAsia"/>
          <w:sz w:val="24"/>
          <w:szCs w:val="24"/>
        </w:rPr>
        <w:t>нейтронов был</w:t>
      </w:r>
    </w:p>
    <w:p w:rsidR="00A64CB0" w:rsidRPr="00AE6FCC" w:rsidRDefault="00A64CB0" w:rsidP="00A64CB0">
      <w:pPr>
        <w:shd w:val="clear" w:color="auto" w:fill="FFFFFF"/>
        <w:tabs>
          <w:tab w:val="left" w:pos="3344"/>
        </w:tabs>
        <w:rPr>
          <w:rFonts w:eastAsiaTheme="minorEastAsia"/>
          <w:sz w:val="24"/>
          <w:szCs w:val="24"/>
        </w:rPr>
      </w:pPr>
      <w:r w:rsidRPr="00AE6FCC">
        <w:rPr>
          <w:rFonts w:eastAsiaTheme="minorEastAsia"/>
          <w:sz w:val="24"/>
          <w:szCs w:val="24"/>
        </w:rPr>
        <w:t>А) больше единицы,</w:t>
      </w:r>
      <w:r w:rsidRPr="00AE6FCC">
        <w:rPr>
          <w:rFonts w:eastAsiaTheme="minorEastAsia"/>
          <w:sz w:val="24"/>
          <w:szCs w:val="24"/>
        </w:rPr>
        <w:tab/>
        <w:t>В) равен единице.</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Б) меньше единицы,</w:t>
      </w:r>
    </w:p>
    <w:p w:rsidR="00A64CB0" w:rsidRPr="00AE6FCC" w:rsidRDefault="00A64CB0" w:rsidP="00A64CB0">
      <w:pPr>
        <w:shd w:val="clear" w:color="auto" w:fill="FFFFFF"/>
        <w:rPr>
          <w:rFonts w:eastAsiaTheme="minorEastAsia"/>
          <w:b/>
          <w:bCs/>
          <w:sz w:val="24"/>
          <w:szCs w:val="24"/>
        </w:rPr>
      </w:pPr>
    </w:p>
    <w:p w:rsidR="00A64CB0" w:rsidRPr="00AE6FCC" w:rsidRDefault="00A64CB0" w:rsidP="00A64CB0">
      <w:pPr>
        <w:shd w:val="clear" w:color="auto" w:fill="FFFFFF"/>
        <w:rPr>
          <w:rFonts w:eastAsiaTheme="minorEastAsia"/>
          <w:b/>
          <w:bCs/>
          <w:sz w:val="24"/>
          <w:szCs w:val="24"/>
        </w:rPr>
      </w:pPr>
    </w:p>
    <w:p w:rsidR="00A64CB0" w:rsidRPr="00AE6FCC" w:rsidRDefault="00A64CB0" w:rsidP="00A64CB0">
      <w:pPr>
        <w:shd w:val="clear" w:color="auto" w:fill="FFFFFF"/>
        <w:rPr>
          <w:rFonts w:eastAsiaTheme="minorEastAsia"/>
          <w:sz w:val="24"/>
          <w:szCs w:val="24"/>
        </w:rPr>
      </w:pPr>
      <w:r w:rsidRPr="00AE6FCC">
        <w:rPr>
          <w:rFonts w:eastAsiaTheme="minorEastAsia"/>
          <w:b/>
          <w:bCs/>
          <w:sz w:val="24"/>
          <w:szCs w:val="24"/>
        </w:rPr>
        <w:t>Атом и атомное ядро</w:t>
      </w:r>
    </w:p>
    <w:p w:rsidR="00A64CB0" w:rsidRPr="00AE6FCC" w:rsidRDefault="00A64CB0" w:rsidP="00A64CB0">
      <w:pPr>
        <w:shd w:val="clear" w:color="auto" w:fill="FFFFFF"/>
        <w:rPr>
          <w:rFonts w:eastAsiaTheme="minorEastAsia"/>
          <w:b/>
          <w:bCs/>
          <w:i/>
          <w:iCs/>
          <w:spacing w:val="-4"/>
          <w:sz w:val="24"/>
          <w:szCs w:val="24"/>
        </w:rPr>
      </w:pPr>
      <w:r w:rsidRPr="00AE6FCC">
        <w:rPr>
          <w:rFonts w:eastAsiaTheme="minorEastAsia"/>
          <w:b/>
          <w:bCs/>
          <w:spacing w:val="-4"/>
          <w:sz w:val="24"/>
          <w:szCs w:val="24"/>
        </w:rPr>
        <w:t xml:space="preserve">4 </w:t>
      </w:r>
      <w:r w:rsidRPr="00AE6FCC">
        <w:rPr>
          <w:rFonts w:eastAsiaTheme="minorEastAsia"/>
          <w:b/>
          <w:bCs/>
          <w:i/>
          <w:iCs/>
          <w:spacing w:val="-4"/>
          <w:sz w:val="24"/>
          <w:szCs w:val="24"/>
        </w:rPr>
        <w:t>вариант</w:t>
      </w:r>
    </w:p>
    <w:p w:rsidR="00A64CB0" w:rsidRPr="00AE6FCC" w:rsidRDefault="00A64CB0" w:rsidP="00A64CB0">
      <w:pPr>
        <w:shd w:val="clear" w:color="auto" w:fill="FFFFFF"/>
        <w:rPr>
          <w:rFonts w:eastAsiaTheme="minorEastAsia"/>
          <w:b/>
          <w:bCs/>
          <w:i/>
          <w:iCs/>
          <w:spacing w:val="-1"/>
          <w:sz w:val="24"/>
          <w:szCs w:val="24"/>
        </w:rPr>
      </w:pPr>
      <w:r w:rsidRPr="00AE6FCC">
        <w:rPr>
          <w:rFonts w:eastAsiaTheme="minorEastAsia"/>
          <w:b/>
          <w:bCs/>
          <w:i/>
          <w:iCs/>
          <w:spacing w:val="-1"/>
          <w:sz w:val="24"/>
          <w:szCs w:val="24"/>
        </w:rPr>
        <w:t>ВЫБЕРИТЕ ОДИН ПРАВИЛЬНЫЙ ОТВЕТ</w:t>
      </w:r>
    </w:p>
    <w:p w:rsidR="00A64CB0" w:rsidRPr="00AE6FCC" w:rsidRDefault="00A64CB0" w:rsidP="00A64CB0">
      <w:pPr>
        <w:shd w:val="clear" w:color="auto" w:fill="FFFFFF"/>
        <w:tabs>
          <w:tab w:val="left" w:pos="508"/>
        </w:tabs>
        <w:ind w:right="7"/>
        <w:rPr>
          <w:rFonts w:eastAsiaTheme="minorEastAsia"/>
          <w:sz w:val="24"/>
          <w:szCs w:val="24"/>
        </w:rPr>
      </w:pPr>
      <w:r w:rsidRPr="00AE6FCC">
        <w:rPr>
          <w:rFonts w:eastAsiaTheme="minorEastAsia"/>
          <w:spacing w:val="-6"/>
          <w:sz w:val="24"/>
          <w:szCs w:val="24"/>
        </w:rPr>
        <w:t>1.</w:t>
      </w:r>
      <w:r w:rsidRPr="00AE6FCC">
        <w:rPr>
          <w:rFonts w:eastAsiaTheme="minorEastAsia"/>
          <w:sz w:val="24"/>
          <w:szCs w:val="24"/>
        </w:rPr>
        <w:tab/>
        <w:t xml:space="preserve">Атомное ядро состоит из </w:t>
      </w:r>
      <w:r w:rsidRPr="00AE6FCC">
        <w:rPr>
          <w:rFonts w:eastAsiaTheme="minorEastAsia"/>
          <w:sz w:val="24"/>
          <w:szCs w:val="24"/>
          <w:lang w:val="en-US"/>
        </w:rPr>
        <w:t>Z</w:t>
      </w:r>
      <w:r w:rsidRPr="00AE6FCC">
        <w:rPr>
          <w:rFonts w:eastAsiaTheme="minorEastAsia"/>
          <w:sz w:val="24"/>
          <w:szCs w:val="24"/>
        </w:rPr>
        <w:t xml:space="preserve"> протонов и N нейтронов. Мас</w:t>
      </w:r>
      <w:r w:rsidRPr="00AE6FCC">
        <w:rPr>
          <w:rFonts w:eastAsiaTheme="minorEastAsia"/>
          <w:sz w:val="24"/>
          <w:szCs w:val="24"/>
        </w:rPr>
        <w:softHyphen/>
        <w:t xml:space="preserve">са атомного ядра </w:t>
      </w:r>
      <w:r w:rsidRPr="00AE6FCC">
        <w:rPr>
          <w:rFonts w:eastAsiaTheme="minorEastAsia"/>
          <w:sz w:val="24"/>
          <w:szCs w:val="24"/>
          <w:lang w:val="en-US"/>
        </w:rPr>
        <w:t>m</w:t>
      </w:r>
      <w:r w:rsidRPr="00AE6FCC">
        <w:rPr>
          <w:rFonts w:eastAsiaTheme="minorEastAsia"/>
          <w:sz w:val="24"/>
          <w:szCs w:val="24"/>
          <w:vertAlign w:val="subscript"/>
        </w:rPr>
        <w:t>я</w:t>
      </w:r>
      <w:r w:rsidRPr="00AE6FCC">
        <w:rPr>
          <w:rFonts w:eastAsiaTheme="minorEastAsia"/>
          <w:sz w:val="24"/>
          <w:szCs w:val="24"/>
        </w:rPr>
        <w:t xml:space="preserve">, свободного нейтрона </w:t>
      </w:r>
      <w:r w:rsidRPr="00AE6FCC">
        <w:rPr>
          <w:rFonts w:eastAsiaTheme="minorEastAsia"/>
          <w:sz w:val="24"/>
          <w:szCs w:val="24"/>
          <w:lang w:val="en-US"/>
        </w:rPr>
        <w:t>m</w:t>
      </w:r>
      <w:r w:rsidRPr="00AE6FCC">
        <w:rPr>
          <w:rFonts w:eastAsiaTheme="minorEastAsia"/>
          <w:sz w:val="24"/>
          <w:szCs w:val="24"/>
          <w:vertAlign w:val="subscript"/>
          <w:lang w:val="en-US"/>
        </w:rPr>
        <w:t>n</w:t>
      </w:r>
      <w:r w:rsidRPr="00AE6FCC">
        <w:rPr>
          <w:rFonts w:eastAsiaTheme="minorEastAsia"/>
          <w:sz w:val="24"/>
          <w:szCs w:val="24"/>
        </w:rPr>
        <w:t xml:space="preserve"> и свободного про</w:t>
      </w:r>
      <w:r w:rsidRPr="00AE6FCC">
        <w:rPr>
          <w:rFonts w:eastAsiaTheme="minorEastAsia"/>
          <w:sz w:val="24"/>
          <w:szCs w:val="24"/>
        </w:rPr>
        <w:softHyphen/>
        <w:t xml:space="preserve">тона </w:t>
      </w:r>
      <w:r w:rsidRPr="00AE6FCC">
        <w:rPr>
          <w:rFonts w:eastAsiaTheme="minorEastAsia"/>
          <w:sz w:val="24"/>
          <w:szCs w:val="24"/>
          <w:lang w:val="en-US"/>
        </w:rPr>
        <w:t>m</w:t>
      </w:r>
      <w:r w:rsidRPr="00AE6FCC">
        <w:rPr>
          <w:rFonts w:eastAsiaTheme="minorEastAsia"/>
          <w:sz w:val="24"/>
          <w:szCs w:val="24"/>
          <w:vertAlign w:val="subscript"/>
        </w:rPr>
        <w:t>р</w:t>
      </w:r>
      <w:r w:rsidRPr="00AE6FCC">
        <w:rPr>
          <w:rFonts w:eastAsiaTheme="minorEastAsia"/>
          <w:sz w:val="24"/>
          <w:szCs w:val="24"/>
        </w:rPr>
        <w:t xml:space="preserve"> связаны соотношением</w:t>
      </w:r>
    </w:p>
    <w:p w:rsidR="00A64CB0" w:rsidRPr="00AE6FCC" w:rsidRDefault="00A64CB0" w:rsidP="00A64CB0">
      <w:pPr>
        <w:widowControl w:val="0"/>
        <w:shd w:val="clear" w:color="auto" w:fill="FFFFFF"/>
        <w:tabs>
          <w:tab w:val="left" w:pos="554"/>
        </w:tabs>
        <w:autoSpaceDE w:val="0"/>
        <w:autoSpaceDN w:val="0"/>
        <w:adjustRightInd w:val="0"/>
        <w:rPr>
          <w:rFonts w:eastAsiaTheme="minorEastAsia"/>
          <w:spacing w:val="-3"/>
          <w:sz w:val="24"/>
          <w:szCs w:val="24"/>
        </w:rPr>
      </w:pPr>
      <w:r w:rsidRPr="00AE6FCC">
        <w:rPr>
          <w:rFonts w:eastAsiaTheme="minorEastAsia"/>
          <w:i/>
          <w:iCs/>
          <w:spacing w:val="-1"/>
          <w:sz w:val="24"/>
          <w:szCs w:val="24"/>
        </w:rPr>
        <w:t xml:space="preserve"> </w:t>
      </w:r>
      <w:r w:rsidRPr="00AE6FCC">
        <w:rPr>
          <w:rFonts w:eastAsiaTheme="minorEastAsia"/>
          <w:i/>
          <w:iCs/>
          <w:spacing w:val="-3"/>
          <w:sz w:val="24"/>
          <w:szCs w:val="24"/>
          <w:lang w:val="en-US"/>
        </w:rPr>
        <w:t>m</w:t>
      </w:r>
      <w:r w:rsidRPr="00AE6FCC">
        <w:rPr>
          <w:rFonts w:eastAsiaTheme="minorEastAsia"/>
          <w:i/>
          <w:iCs/>
          <w:spacing w:val="-3"/>
          <w:sz w:val="24"/>
          <w:szCs w:val="24"/>
          <w:vertAlign w:val="subscript"/>
        </w:rPr>
        <w:t>я</w:t>
      </w:r>
      <w:r w:rsidRPr="00AE6FCC">
        <w:rPr>
          <w:rFonts w:eastAsiaTheme="minorEastAsia"/>
          <w:i/>
          <w:iCs/>
          <w:spacing w:val="-1"/>
          <w:sz w:val="24"/>
          <w:szCs w:val="24"/>
        </w:rPr>
        <w:t xml:space="preserve"> &lt; </w:t>
      </w:r>
      <w:r w:rsidRPr="00AE6FCC">
        <w:rPr>
          <w:rFonts w:eastAsiaTheme="minorEastAsia"/>
          <w:spacing w:val="-1"/>
          <w:sz w:val="24"/>
          <w:szCs w:val="24"/>
          <w:lang w:val="en-US"/>
        </w:rPr>
        <w:t>Zm</w:t>
      </w:r>
      <w:r w:rsidRPr="00AE6FCC">
        <w:rPr>
          <w:rFonts w:eastAsiaTheme="minorEastAsia"/>
          <w:spacing w:val="-1"/>
          <w:sz w:val="24"/>
          <w:szCs w:val="24"/>
          <w:vertAlign w:val="subscript"/>
          <w:lang w:val="en-US"/>
        </w:rPr>
        <w:t>p</w:t>
      </w:r>
      <w:r w:rsidRPr="00AE6FCC">
        <w:rPr>
          <w:rFonts w:eastAsiaTheme="minorEastAsia"/>
          <w:spacing w:val="-1"/>
          <w:sz w:val="24"/>
          <w:szCs w:val="24"/>
        </w:rPr>
        <w:t xml:space="preserve"> + </w:t>
      </w:r>
      <w:r w:rsidRPr="00AE6FCC">
        <w:rPr>
          <w:rFonts w:eastAsiaTheme="minorEastAsia"/>
          <w:spacing w:val="-1"/>
          <w:sz w:val="24"/>
          <w:szCs w:val="24"/>
          <w:lang w:val="en-US"/>
        </w:rPr>
        <w:t>Nm</w:t>
      </w:r>
      <w:r w:rsidRPr="00AE6FCC">
        <w:rPr>
          <w:rFonts w:eastAsiaTheme="minorEastAsia"/>
          <w:spacing w:val="-1"/>
          <w:sz w:val="24"/>
          <w:szCs w:val="24"/>
          <w:vertAlign w:val="subscript"/>
          <w:lang w:val="en-US"/>
        </w:rPr>
        <w:t>n</w:t>
      </w:r>
    </w:p>
    <w:p w:rsidR="00A64CB0" w:rsidRPr="00AE6FCC" w:rsidRDefault="00A64CB0" w:rsidP="00A64CB0">
      <w:pPr>
        <w:shd w:val="clear" w:color="auto" w:fill="FFFFFF"/>
        <w:tabs>
          <w:tab w:val="left" w:pos="554"/>
        </w:tabs>
        <w:ind w:right="3888"/>
        <w:rPr>
          <w:rFonts w:eastAsiaTheme="minorEastAsia"/>
          <w:spacing w:val="-6"/>
          <w:sz w:val="24"/>
          <w:szCs w:val="24"/>
        </w:rPr>
      </w:pPr>
      <w:r w:rsidRPr="00AE6FCC">
        <w:rPr>
          <w:rFonts w:eastAsiaTheme="minorEastAsia"/>
          <w:i/>
          <w:iCs/>
          <w:spacing w:val="-3"/>
          <w:sz w:val="24"/>
          <w:szCs w:val="24"/>
        </w:rPr>
        <w:t xml:space="preserve">     Б) </w:t>
      </w:r>
      <w:r w:rsidRPr="00AE6FCC">
        <w:rPr>
          <w:rFonts w:eastAsiaTheme="minorEastAsia"/>
          <w:i/>
          <w:iCs/>
          <w:spacing w:val="-3"/>
          <w:sz w:val="24"/>
          <w:szCs w:val="24"/>
          <w:lang w:val="en-US"/>
        </w:rPr>
        <w:t>m</w:t>
      </w:r>
      <w:r w:rsidRPr="00AE6FCC">
        <w:rPr>
          <w:rFonts w:eastAsiaTheme="minorEastAsia"/>
          <w:i/>
          <w:iCs/>
          <w:spacing w:val="-3"/>
          <w:sz w:val="24"/>
          <w:szCs w:val="24"/>
          <w:vertAlign w:val="subscript"/>
        </w:rPr>
        <w:t>я</w:t>
      </w:r>
      <w:r w:rsidRPr="00AE6FCC">
        <w:rPr>
          <w:rFonts w:eastAsiaTheme="minorEastAsia"/>
          <w:i/>
          <w:iCs/>
          <w:spacing w:val="-3"/>
          <w:sz w:val="24"/>
          <w:szCs w:val="24"/>
        </w:rPr>
        <w:t xml:space="preserve"> &gt; </w:t>
      </w:r>
      <w:r w:rsidRPr="00AE6FCC">
        <w:rPr>
          <w:rFonts w:eastAsiaTheme="minorEastAsia"/>
          <w:spacing w:val="-3"/>
          <w:sz w:val="24"/>
          <w:szCs w:val="24"/>
          <w:lang w:val="en-US"/>
        </w:rPr>
        <w:t>Zm</w:t>
      </w:r>
      <w:r w:rsidRPr="00AE6FCC">
        <w:rPr>
          <w:rFonts w:eastAsiaTheme="minorEastAsia"/>
          <w:spacing w:val="-3"/>
          <w:sz w:val="24"/>
          <w:szCs w:val="24"/>
          <w:vertAlign w:val="subscript"/>
          <w:lang w:val="en-US"/>
        </w:rPr>
        <w:t>p</w:t>
      </w:r>
      <w:r w:rsidRPr="00AE6FCC">
        <w:rPr>
          <w:rFonts w:eastAsiaTheme="minorEastAsia"/>
          <w:spacing w:val="-3"/>
          <w:sz w:val="24"/>
          <w:szCs w:val="24"/>
        </w:rPr>
        <w:t xml:space="preserve"> + </w:t>
      </w:r>
      <w:r w:rsidRPr="00AE6FCC">
        <w:rPr>
          <w:rFonts w:eastAsiaTheme="minorEastAsia"/>
          <w:spacing w:val="-3"/>
          <w:sz w:val="24"/>
          <w:szCs w:val="24"/>
          <w:lang w:val="en-US"/>
        </w:rPr>
        <w:t>Nm</w:t>
      </w:r>
      <w:r w:rsidRPr="00AE6FCC">
        <w:rPr>
          <w:rFonts w:eastAsiaTheme="minorEastAsia"/>
          <w:spacing w:val="-3"/>
          <w:sz w:val="24"/>
          <w:szCs w:val="24"/>
          <w:vertAlign w:val="subscript"/>
          <w:lang w:val="en-US"/>
        </w:rPr>
        <w:t>n</w:t>
      </w:r>
      <w:r w:rsidRPr="00AE6FCC">
        <w:rPr>
          <w:rFonts w:eastAsiaTheme="minorEastAsia"/>
          <w:spacing w:val="-3"/>
          <w:sz w:val="24"/>
          <w:szCs w:val="24"/>
          <w:vertAlign w:val="subscript"/>
        </w:rPr>
        <w:t xml:space="preserve"> </w:t>
      </w:r>
    </w:p>
    <w:p w:rsidR="00A64CB0" w:rsidRPr="00AE6FCC" w:rsidRDefault="00A64CB0" w:rsidP="00A64CB0">
      <w:pPr>
        <w:shd w:val="clear" w:color="auto" w:fill="FFFFFF"/>
        <w:tabs>
          <w:tab w:val="left" w:pos="554"/>
        </w:tabs>
        <w:ind w:right="3888"/>
        <w:rPr>
          <w:rFonts w:eastAsiaTheme="minorEastAsia"/>
          <w:spacing w:val="-6"/>
          <w:sz w:val="24"/>
          <w:szCs w:val="24"/>
        </w:rPr>
      </w:pPr>
      <w:r w:rsidRPr="00AE6FCC">
        <w:rPr>
          <w:rFonts w:eastAsiaTheme="minorEastAsia"/>
          <w:spacing w:val="-5"/>
          <w:sz w:val="24"/>
          <w:szCs w:val="24"/>
        </w:rPr>
        <w:t xml:space="preserve">В) </w:t>
      </w:r>
      <w:r w:rsidRPr="00AE6FCC">
        <w:rPr>
          <w:rFonts w:eastAsiaTheme="minorEastAsia"/>
          <w:i/>
          <w:iCs/>
          <w:spacing w:val="-5"/>
          <w:sz w:val="24"/>
          <w:szCs w:val="24"/>
        </w:rPr>
        <w:t>т</w:t>
      </w:r>
      <w:r w:rsidRPr="00AE6FCC">
        <w:rPr>
          <w:rFonts w:eastAsiaTheme="minorEastAsia"/>
          <w:i/>
          <w:iCs/>
          <w:spacing w:val="-5"/>
          <w:sz w:val="24"/>
          <w:szCs w:val="24"/>
          <w:vertAlign w:val="subscript"/>
        </w:rPr>
        <w:t>я</w:t>
      </w:r>
      <w:r w:rsidRPr="00AE6FCC">
        <w:rPr>
          <w:rFonts w:eastAsiaTheme="minorEastAsia"/>
          <w:i/>
          <w:iCs/>
          <w:spacing w:val="-5"/>
          <w:sz w:val="24"/>
          <w:szCs w:val="24"/>
        </w:rPr>
        <w:t xml:space="preserve"> </w:t>
      </w:r>
      <w:r w:rsidRPr="00AE6FCC">
        <w:rPr>
          <w:rFonts w:eastAsiaTheme="minorEastAsia"/>
          <w:spacing w:val="-5"/>
          <w:sz w:val="24"/>
          <w:szCs w:val="24"/>
        </w:rPr>
        <w:t xml:space="preserve">= </w:t>
      </w:r>
      <w:r w:rsidRPr="00AE6FCC">
        <w:rPr>
          <w:rFonts w:eastAsiaTheme="minorEastAsia"/>
          <w:spacing w:val="-5"/>
          <w:sz w:val="24"/>
          <w:szCs w:val="24"/>
          <w:lang w:val="en-US"/>
        </w:rPr>
        <w:t>Zm</w:t>
      </w:r>
      <w:r w:rsidRPr="00AE6FCC">
        <w:rPr>
          <w:rFonts w:eastAsiaTheme="minorEastAsia"/>
          <w:spacing w:val="-5"/>
          <w:sz w:val="24"/>
          <w:szCs w:val="24"/>
          <w:vertAlign w:val="subscript"/>
          <w:lang w:val="en-US"/>
        </w:rPr>
        <w:t>p</w:t>
      </w:r>
      <w:r w:rsidRPr="00AE6FCC">
        <w:rPr>
          <w:rFonts w:eastAsiaTheme="minorEastAsia"/>
          <w:spacing w:val="-5"/>
          <w:sz w:val="24"/>
          <w:szCs w:val="24"/>
        </w:rPr>
        <w:t xml:space="preserve"> + </w:t>
      </w:r>
      <w:r w:rsidRPr="00AE6FCC">
        <w:rPr>
          <w:rFonts w:eastAsiaTheme="minorEastAsia"/>
          <w:spacing w:val="-5"/>
          <w:sz w:val="24"/>
          <w:szCs w:val="24"/>
          <w:lang w:val="en-US"/>
        </w:rPr>
        <w:t>Nm</w:t>
      </w:r>
      <w:r w:rsidRPr="00AE6FCC">
        <w:rPr>
          <w:rFonts w:eastAsiaTheme="minorEastAsia"/>
          <w:spacing w:val="-5"/>
          <w:sz w:val="24"/>
          <w:szCs w:val="24"/>
          <w:vertAlign w:val="subscript"/>
          <w:lang w:val="en-US"/>
        </w:rPr>
        <w:t>n</w:t>
      </w:r>
    </w:p>
    <w:p w:rsidR="00A64CB0" w:rsidRPr="00AE6FCC" w:rsidRDefault="00A64CB0" w:rsidP="00A64CB0">
      <w:pPr>
        <w:shd w:val="clear" w:color="auto" w:fill="FFFFFF"/>
        <w:tabs>
          <w:tab w:val="left" w:pos="583"/>
        </w:tabs>
        <w:ind w:right="4"/>
        <w:rPr>
          <w:rFonts w:eastAsiaTheme="minorEastAsia"/>
          <w:sz w:val="24"/>
          <w:szCs w:val="24"/>
        </w:rPr>
      </w:pPr>
      <w:r w:rsidRPr="00AE6FCC">
        <w:rPr>
          <w:rFonts w:eastAsiaTheme="minorEastAsia"/>
          <w:spacing w:val="-1"/>
          <w:sz w:val="24"/>
          <w:szCs w:val="24"/>
        </w:rPr>
        <w:t>2.</w:t>
      </w:r>
      <w:r w:rsidRPr="00AE6FCC">
        <w:rPr>
          <w:rFonts w:eastAsiaTheme="minorEastAsia"/>
          <w:sz w:val="24"/>
          <w:szCs w:val="24"/>
        </w:rPr>
        <w:tab/>
        <w:t>На рисунке представлена диаграмма энергетических уровней атома. Поглощение фотона с минимальной энергией происходит при переходе</w:t>
      </w:r>
    </w:p>
    <w:p w:rsidR="00A64CB0" w:rsidRPr="00AE6FCC" w:rsidRDefault="00A64CB0" w:rsidP="00A64CB0">
      <w:pPr>
        <w:framePr w:h="1969" w:hSpace="40" w:wrap="auto" w:vAnchor="text" w:hAnchor="margin" w:x="-265" w:y="1"/>
        <w:rPr>
          <w:rFonts w:eastAsiaTheme="minorEastAsia"/>
          <w:sz w:val="24"/>
          <w:szCs w:val="24"/>
        </w:rPr>
      </w:pPr>
      <w:r w:rsidRPr="00AE6FCC">
        <w:rPr>
          <w:rFonts w:eastAsiaTheme="minorEastAsia"/>
          <w:noProof/>
          <w:sz w:val="24"/>
          <w:szCs w:val="24"/>
          <w:lang w:val="ru-RU"/>
        </w:rPr>
        <w:drawing>
          <wp:inline distT="0" distB="0" distL="0" distR="0">
            <wp:extent cx="2552700" cy="1028934"/>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0" cstate="print"/>
                    <a:srcRect/>
                    <a:stretch>
                      <a:fillRect/>
                    </a:stretch>
                  </pic:blipFill>
                  <pic:spPr bwMode="auto">
                    <a:xfrm>
                      <a:off x="0" y="0"/>
                      <a:ext cx="2552700" cy="1028934"/>
                    </a:xfrm>
                    <a:prstGeom prst="rect">
                      <a:avLst/>
                    </a:prstGeom>
                    <a:noFill/>
                    <a:ln w="9525">
                      <a:noFill/>
                      <a:miter lim="800000"/>
                      <a:headEnd/>
                      <a:tailEnd/>
                    </a:ln>
                  </pic:spPr>
                </pic:pic>
              </a:graphicData>
            </a:graphic>
          </wp:inline>
        </w:drawing>
      </w:r>
    </w:p>
    <w:p w:rsidR="00A64CB0" w:rsidRPr="00AE6FCC" w:rsidRDefault="00A64CB0" w:rsidP="00A64CB0">
      <w:pPr>
        <w:shd w:val="clear" w:color="auto" w:fill="FFFFFF"/>
        <w:rPr>
          <w:rFonts w:eastAsiaTheme="minorEastAsia"/>
          <w:sz w:val="24"/>
          <w:szCs w:val="24"/>
        </w:rPr>
      </w:pPr>
    </w:p>
    <w:p w:rsidR="00A64CB0" w:rsidRPr="00AE6FCC" w:rsidRDefault="00A64CB0" w:rsidP="00A64CB0">
      <w:pPr>
        <w:shd w:val="clear" w:color="auto" w:fill="FFFFFF"/>
        <w:tabs>
          <w:tab w:val="left" w:pos="508"/>
        </w:tabs>
        <w:rPr>
          <w:rFonts w:eastAsiaTheme="minorEastAsia"/>
          <w:spacing w:val="-1"/>
          <w:sz w:val="24"/>
          <w:szCs w:val="24"/>
        </w:rPr>
      </w:pPr>
    </w:p>
    <w:p w:rsidR="00A64CB0" w:rsidRPr="00AE6FCC" w:rsidRDefault="00A64CB0" w:rsidP="00A64CB0">
      <w:pPr>
        <w:shd w:val="clear" w:color="auto" w:fill="FFFFFF"/>
        <w:tabs>
          <w:tab w:val="left" w:pos="508"/>
        </w:tabs>
        <w:rPr>
          <w:rFonts w:eastAsiaTheme="minorEastAsia"/>
          <w:spacing w:val="-1"/>
          <w:sz w:val="24"/>
          <w:szCs w:val="24"/>
        </w:rPr>
      </w:pPr>
    </w:p>
    <w:p w:rsidR="00A64CB0" w:rsidRPr="00AE6FCC" w:rsidRDefault="00A64CB0" w:rsidP="00A64CB0">
      <w:pPr>
        <w:shd w:val="clear" w:color="auto" w:fill="FFFFFF"/>
        <w:tabs>
          <w:tab w:val="left" w:pos="508"/>
        </w:tabs>
        <w:rPr>
          <w:rFonts w:eastAsiaTheme="minorEastAsia"/>
          <w:sz w:val="24"/>
          <w:szCs w:val="24"/>
        </w:rPr>
      </w:pPr>
      <w:r w:rsidRPr="00AE6FCC">
        <w:rPr>
          <w:rFonts w:eastAsiaTheme="minorEastAsia"/>
          <w:spacing w:val="-1"/>
          <w:sz w:val="24"/>
          <w:szCs w:val="24"/>
        </w:rPr>
        <w:t>3.</w:t>
      </w:r>
      <w:r w:rsidRPr="00AE6FCC">
        <w:rPr>
          <w:rFonts w:eastAsiaTheme="minorEastAsia"/>
          <w:sz w:val="24"/>
          <w:szCs w:val="24"/>
        </w:rPr>
        <w:tab/>
        <w:t>Изотопы отличаются друг от друга числом</w:t>
      </w:r>
    </w:p>
    <w:p w:rsidR="00A64CB0" w:rsidRPr="00AE6FCC" w:rsidRDefault="00A64CB0" w:rsidP="00A64CB0">
      <w:pPr>
        <w:shd w:val="clear" w:color="auto" w:fill="FFFFFF"/>
        <w:tabs>
          <w:tab w:val="left" w:pos="3341"/>
        </w:tabs>
        <w:rPr>
          <w:rFonts w:eastAsiaTheme="minorEastAsia"/>
          <w:sz w:val="24"/>
          <w:szCs w:val="24"/>
        </w:rPr>
      </w:pPr>
      <w:r w:rsidRPr="00AE6FCC">
        <w:rPr>
          <w:rFonts w:eastAsiaTheme="minorEastAsia"/>
          <w:sz w:val="24"/>
          <w:szCs w:val="24"/>
        </w:rPr>
        <w:t>А) протонов,</w:t>
      </w:r>
      <w:r w:rsidRPr="00AE6FCC">
        <w:rPr>
          <w:rFonts w:eastAsiaTheme="minorEastAsia"/>
          <w:sz w:val="24"/>
          <w:szCs w:val="24"/>
        </w:rPr>
        <w:tab/>
        <w:t>Г) протонов и электронов,</w:t>
      </w:r>
    </w:p>
    <w:p w:rsidR="00A64CB0" w:rsidRPr="00AE6FCC" w:rsidRDefault="00A64CB0" w:rsidP="00A64CB0">
      <w:pPr>
        <w:shd w:val="clear" w:color="auto" w:fill="FFFFFF"/>
        <w:tabs>
          <w:tab w:val="left" w:pos="3337"/>
        </w:tabs>
        <w:rPr>
          <w:rFonts w:eastAsiaTheme="minorEastAsia"/>
          <w:sz w:val="24"/>
          <w:szCs w:val="24"/>
        </w:rPr>
      </w:pPr>
      <w:r w:rsidRPr="00AE6FCC">
        <w:rPr>
          <w:rFonts w:eastAsiaTheme="minorEastAsia"/>
          <w:sz w:val="24"/>
          <w:szCs w:val="24"/>
        </w:rPr>
        <w:t>Б) нейтронов,</w:t>
      </w:r>
      <w:r w:rsidRPr="00AE6FCC">
        <w:rPr>
          <w:rFonts w:eastAsiaTheme="minorEastAsia"/>
          <w:sz w:val="24"/>
          <w:szCs w:val="24"/>
        </w:rPr>
        <w:tab/>
        <w:t>Д) протонов и нейтронов.</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В)электронов,</w:t>
      </w:r>
    </w:p>
    <w:p w:rsidR="00A64CB0" w:rsidRPr="00AE6FCC" w:rsidRDefault="00A64CB0" w:rsidP="00A64CB0">
      <w:pPr>
        <w:shd w:val="clear" w:color="auto" w:fill="FFFFFF"/>
        <w:tabs>
          <w:tab w:val="left" w:pos="508"/>
        </w:tabs>
        <w:rPr>
          <w:rFonts w:eastAsiaTheme="minorEastAsia"/>
          <w:sz w:val="24"/>
          <w:szCs w:val="24"/>
        </w:rPr>
      </w:pPr>
      <w:r w:rsidRPr="00AE6FCC">
        <w:rPr>
          <w:rFonts w:eastAsiaTheme="minorEastAsia"/>
          <w:spacing w:val="-1"/>
          <w:sz w:val="24"/>
          <w:szCs w:val="24"/>
        </w:rPr>
        <w:t>4.</w:t>
      </w:r>
      <w:r w:rsidRPr="00AE6FCC">
        <w:rPr>
          <w:rFonts w:eastAsiaTheme="minorEastAsia"/>
          <w:sz w:val="24"/>
          <w:szCs w:val="24"/>
        </w:rPr>
        <w:tab/>
        <w:t>Реакция синтеза ядер гелия протекает</w:t>
      </w:r>
    </w:p>
    <w:p w:rsidR="00A64CB0" w:rsidRPr="00AE6FCC" w:rsidRDefault="00A64CB0" w:rsidP="00A64CB0">
      <w:pPr>
        <w:widowControl w:val="0"/>
        <w:shd w:val="clear" w:color="auto" w:fill="FFFFFF"/>
        <w:tabs>
          <w:tab w:val="left" w:pos="551"/>
        </w:tabs>
        <w:autoSpaceDE w:val="0"/>
        <w:autoSpaceDN w:val="0"/>
        <w:adjustRightInd w:val="0"/>
        <w:ind w:right="2923"/>
        <w:rPr>
          <w:rFonts w:eastAsiaTheme="minorEastAsia"/>
          <w:spacing w:val="-3"/>
          <w:sz w:val="24"/>
          <w:szCs w:val="24"/>
        </w:rPr>
      </w:pPr>
      <w:r w:rsidRPr="00AE6FCC">
        <w:rPr>
          <w:rFonts w:eastAsiaTheme="minorEastAsia"/>
          <w:sz w:val="24"/>
          <w:szCs w:val="24"/>
        </w:rPr>
        <w:t>с поглощением энергии, Б) с выделением энергии,</w:t>
      </w:r>
    </w:p>
    <w:p w:rsidR="00A64CB0" w:rsidRPr="00AE6FCC" w:rsidRDefault="00A64CB0" w:rsidP="00A64CB0">
      <w:pPr>
        <w:widowControl w:val="0"/>
        <w:shd w:val="clear" w:color="auto" w:fill="FFFFFF"/>
        <w:tabs>
          <w:tab w:val="left" w:pos="551"/>
        </w:tabs>
        <w:autoSpaceDE w:val="0"/>
        <w:autoSpaceDN w:val="0"/>
        <w:adjustRightInd w:val="0"/>
        <w:rPr>
          <w:rFonts w:eastAsiaTheme="minorEastAsia"/>
          <w:spacing w:val="-6"/>
          <w:sz w:val="24"/>
          <w:szCs w:val="24"/>
        </w:rPr>
      </w:pPr>
      <w:r w:rsidRPr="00AE6FCC">
        <w:rPr>
          <w:rFonts w:eastAsiaTheme="minorEastAsia"/>
          <w:sz w:val="24"/>
          <w:szCs w:val="24"/>
        </w:rPr>
        <w:t>как с выделением, так и поглощением энергии.</w:t>
      </w:r>
    </w:p>
    <w:p w:rsidR="00A64CB0" w:rsidRPr="00AE6FCC" w:rsidRDefault="00A64CB0" w:rsidP="00A64CB0">
      <w:pPr>
        <w:shd w:val="clear" w:color="auto" w:fill="FFFFFF"/>
        <w:tabs>
          <w:tab w:val="left" w:pos="508"/>
        </w:tabs>
        <w:rPr>
          <w:rFonts w:eastAsiaTheme="minorEastAsia"/>
          <w:sz w:val="24"/>
          <w:szCs w:val="24"/>
        </w:rPr>
      </w:pPr>
      <w:r w:rsidRPr="00AE6FCC">
        <w:rPr>
          <w:rFonts w:eastAsiaTheme="minorEastAsia"/>
          <w:spacing w:val="-3"/>
          <w:sz w:val="24"/>
          <w:szCs w:val="24"/>
        </w:rPr>
        <w:t>5.</w:t>
      </w:r>
      <w:r w:rsidRPr="00AE6FCC">
        <w:rPr>
          <w:rFonts w:eastAsiaTheme="minorEastAsia"/>
          <w:sz w:val="24"/>
          <w:szCs w:val="24"/>
        </w:rPr>
        <w:tab/>
        <w:t>Гамма-излучение - это поток</w:t>
      </w:r>
    </w:p>
    <w:p w:rsidR="00A64CB0" w:rsidRPr="00AE6FCC" w:rsidRDefault="00A64CB0" w:rsidP="00A64CB0">
      <w:pPr>
        <w:shd w:val="clear" w:color="auto" w:fill="FFFFFF"/>
        <w:tabs>
          <w:tab w:val="left" w:pos="544"/>
        </w:tabs>
        <w:rPr>
          <w:rFonts w:eastAsiaTheme="minorEastAsia"/>
          <w:sz w:val="24"/>
          <w:szCs w:val="24"/>
        </w:rPr>
      </w:pPr>
      <w:r w:rsidRPr="00AE6FCC">
        <w:rPr>
          <w:rFonts w:eastAsiaTheme="minorEastAsia"/>
          <w:spacing w:val="-5"/>
          <w:sz w:val="24"/>
          <w:szCs w:val="24"/>
        </w:rPr>
        <w:t>A)</w:t>
      </w:r>
      <w:r w:rsidRPr="00AE6FCC">
        <w:rPr>
          <w:rFonts w:eastAsiaTheme="minorEastAsia"/>
          <w:sz w:val="24"/>
          <w:szCs w:val="24"/>
        </w:rPr>
        <w:tab/>
        <w:t>протонов,</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Б) ядер атомов гелия,</w:t>
      </w:r>
    </w:p>
    <w:p w:rsidR="00A64CB0" w:rsidRPr="00AE6FCC" w:rsidRDefault="00A64CB0" w:rsidP="00A64CB0">
      <w:pPr>
        <w:shd w:val="clear" w:color="auto" w:fill="FFFFFF"/>
        <w:tabs>
          <w:tab w:val="left" w:pos="544"/>
        </w:tabs>
        <w:rPr>
          <w:rFonts w:eastAsiaTheme="minorEastAsia"/>
          <w:sz w:val="24"/>
          <w:szCs w:val="24"/>
        </w:rPr>
      </w:pPr>
      <w:r w:rsidRPr="00AE6FCC">
        <w:rPr>
          <w:rFonts w:eastAsiaTheme="minorEastAsia"/>
          <w:spacing w:val="-6"/>
          <w:sz w:val="24"/>
          <w:szCs w:val="24"/>
        </w:rPr>
        <w:t>B)</w:t>
      </w:r>
      <w:r w:rsidRPr="00AE6FCC">
        <w:rPr>
          <w:rFonts w:eastAsiaTheme="minorEastAsia"/>
          <w:sz w:val="24"/>
          <w:szCs w:val="24"/>
        </w:rPr>
        <w:tab/>
        <w:t>квантов электромагнитного излучения, испускаемых атомными ядрами,</w:t>
      </w:r>
    </w:p>
    <w:p w:rsidR="00A64CB0" w:rsidRPr="00AE6FCC" w:rsidRDefault="00A64CB0" w:rsidP="00A64CB0">
      <w:pPr>
        <w:shd w:val="clear" w:color="auto" w:fill="FFFFFF"/>
        <w:rPr>
          <w:rFonts w:eastAsiaTheme="minorEastAsia"/>
          <w:sz w:val="24"/>
          <w:szCs w:val="24"/>
        </w:rPr>
      </w:pPr>
      <w:r w:rsidRPr="00AE6FCC">
        <w:rPr>
          <w:rFonts w:eastAsiaTheme="minorEastAsia"/>
          <w:spacing w:val="-18"/>
          <w:sz w:val="24"/>
          <w:szCs w:val="24"/>
        </w:rPr>
        <w:t>Г) электронов,</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Д) квантов электромагнитного излучения, испускаемых при торможении быстрых электронов в веществе.</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6. Порядковый номер элемента в результате излучения гамма-кванта ядром равен</w:t>
      </w:r>
    </w:p>
    <w:p w:rsidR="00A64CB0" w:rsidRPr="00AE6FCC" w:rsidRDefault="00A64CB0" w:rsidP="004A163D">
      <w:pPr>
        <w:shd w:val="clear" w:color="auto" w:fill="FFFFFF"/>
        <w:tabs>
          <w:tab w:val="left" w:pos="2347"/>
          <w:tab w:val="left" w:pos="4374"/>
        </w:tabs>
        <w:jc w:val="left"/>
        <w:rPr>
          <w:rFonts w:eastAsiaTheme="minorEastAsia"/>
          <w:sz w:val="24"/>
          <w:szCs w:val="24"/>
        </w:rPr>
      </w:pPr>
      <w:r w:rsidRPr="00AE6FCC">
        <w:rPr>
          <w:rFonts w:eastAsiaTheme="minorEastAsia"/>
          <w:bCs/>
          <w:sz w:val="24"/>
          <w:szCs w:val="24"/>
        </w:rPr>
        <w:lastRenderedPageBreak/>
        <w:t xml:space="preserve">      А) </w:t>
      </w:r>
      <w:r w:rsidRPr="00AE6FCC">
        <w:rPr>
          <w:rFonts w:eastAsiaTheme="minorEastAsia"/>
          <w:bCs/>
          <w:sz w:val="24"/>
          <w:szCs w:val="24"/>
          <w:lang w:val="en-US"/>
        </w:rPr>
        <w:t>z</w:t>
      </w:r>
      <w:r w:rsidRPr="00AE6FCC">
        <w:rPr>
          <w:rFonts w:eastAsiaTheme="minorEastAsia"/>
          <w:bCs/>
          <w:sz w:val="24"/>
          <w:szCs w:val="24"/>
        </w:rPr>
        <w:t xml:space="preserve"> -1                    </w:t>
      </w:r>
      <w:r w:rsidRPr="00AE6FCC">
        <w:rPr>
          <w:rFonts w:eastAsiaTheme="minorEastAsia"/>
          <w:bCs/>
          <w:sz w:val="24"/>
          <w:szCs w:val="24"/>
          <w:lang w:val="en-US"/>
        </w:rPr>
        <w:t>B</w:t>
      </w:r>
      <w:r w:rsidRPr="00AE6FCC">
        <w:rPr>
          <w:rFonts w:eastAsiaTheme="minorEastAsia"/>
          <w:bCs/>
          <w:sz w:val="24"/>
          <w:szCs w:val="24"/>
        </w:rPr>
        <w:t>)</w:t>
      </w:r>
      <w:r w:rsidRPr="00AE6FCC">
        <w:rPr>
          <w:rFonts w:eastAsiaTheme="minorEastAsia"/>
          <w:bCs/>
          <w:sz w:val="24"/>
          <w:szCs w:val="24"/>
          <w:lang w:val="en-US"/>
        </w:rPr>
        <w:t>z</w:t>
      </w:r>
      <w:r w:rsidRPr="00AE6FCC">
        <w:rPr>
          <w:rFonts w:eastAsiaTheme="minorEastAsia"/>
          <w:bCs/>
          <w:sz w:val="24"/>
          <w:szCs w:val="24"/>
        </w:rPr>
        <w:t xml:space="preserve"> + 2               Д) </w:t>
      </w:r>
      <w:r w:rsidRPr="00AE6FCC">
        <w:rPr>
          <w:rFonts w:eastAsiaTheme="minorEastAsia"/>
          <w:bCs/>
          <w:sz w:val="24"/>
          <w:szCs w:val="24"/>
          <w:lang w:val="en-US"/>
        </w:rPr>
        <w:t>Z</w:t>
      </w:r>
      <w:r w:rsidRPr="00AE6FCC">
        <w:rPr>
          <w:rFonts w:eastAsiaTheme="minorEastAsia"/>
          <w:b/>
          <w:bCs/>
          <w:sz w:val="24"/>
          <w:szCs w:val="24"/>
        </w:rPr>
        <w:br/>
      </w:r>
      <w:r w:rsidRPr="00AE6FCC">
        <w:rPr>
          <w:rFonts w:eastAsiaTheme="minorEastAsia"/>
          <w:bCs/>
          <w:sz w:val="24"/>
          <w:szCs w:val="24"/>
        </w:rPr>
        <w:t>Б</w:t>
      </w:r>
      <w:r w:rsidRPr="00AE6FCC">
        <w:rPr>
          <w:rFonts w:eastAsiaTheme="minorEastAsia"/>
          <w:sz w:val="24"/>
          <w:szCs w:val="24"/>
        </w:rPr>
        <w:t xml:space="preserve">) </w:t>
      </w:r>
      <w:r w:rsidRPr="00AE6FCC">
        <w:rPr>
          <w:rFonts w:eastAsiaTheme="minorEastAsia"/>
          <w:sz w:val="24"/>
          <w:szCs w:val="24"/>
          <w:lang w:val="en-US"/>
        </w:rPr>
        <w:t>Z</w:t>
      </w:r>
      <w:r w:rsidRPr="00AE6FCC">
        <w:rPr>
          <w:rFonts w:eastAsiaTheme="minorEastAsia"/>
          <w:sz w:val="24"/>
          <w:szCs w:val="24"/>
        </w:rPr>
        <w:t xml:space="preserve">-2                       Г) </w:t>
      </w:r>
      <w:r w:rsidRPr="00AE6FCC">
        <w:rPr>
          <w:rFonts w:eastAsiaTheme="minorEastAsia"/>
          <w:sz w:val="24"/>
          <w:szCs w:val="24"/>
          <w:lang w:val="en-US"/>
        </w:rPr>
        <w:t>Z</w:t>
      </w:r>
      <w:r w:rsidRPr="00AE6FCC">
        <w:rPr>
          <w:rFonts w:eastAsiaTheme="minorEastAsia"/>
          <w:sz w:val="24"/>
          <w:szCs w:val="24"/>
        </w:rPr>
        <w:t>-4</w:t>
      </w:r>
      <w:r w:rsidRPr="00AE6FCC">
        <w:rPr>
          <w:rFonts w:eastAsiaTheme="minorEastAsia"/>
          <w:sz w:val="24"/>
          <w:szCs w:val="24"/>
        </w:rPr>
        <w:br/>
        <w:t>7. Наименьшей проникающей способностью обладает излучение типа</w:t>
      </w:r>
      <w:r w:rsidRPr="00AE6FCC">
        <w:rPr>
          <w:rFonts w:eastAsiaTheme="minorEastAsia"/>
          <w:sz w:val="24"/>
          <w:szCs w:val="24"/>
        </w:rPr>
        <w:br/>
        <w:t>А) α</w:t>
      </w:r>
      <w:r w:rsidRPr="00AE6FCC">
        <w:rPr>
          <w:rFonts w:eastAsiaTheme="minorEastAsia"/>
          <w:sz w:val="24"/>
          <w:szCs w:val="24"/>
        </w:rPr>
        <w:tab/>
        <w:t>Б)β</w:t>
      </w:r>
      <w:r w:rsidRPr="00AE6FCC">
        <w:rPr>
          <w:rFonts w:eastAsiaTheme="minorEastAsia"/>
          <w:sz w:val="24"/>
          <w:szCs w:val="24"/>
        </w:rPr>
        <w:tab/>
        <w:t>В)γ</w:t>
      </w:r>
    </w:p>
    <w:p w:rsidR="00A64CB0" w:rsidRPr="00AE6FCC" w:rsidRDefault="00A64CB0" w:rsidP="004A163D">
      <w:pPr>
        <w:shd w:val="clear" w:color="auto" w:fill="FFFFFF"/>
        <w:tabs>
          <w:tab w:val="left" w:leader="underscore" w:pos="3388"/>
          <w:tab w:val="left" w:leader="underscore" w:pos="6102"/>
        </w:tabs>
        <w:jc w:val="left"/>
        <w:rPr>
          <w:rFonts w:eastAsiaTheme="minorEastAsia"/>
          <w:sz w:val="24"/>
          <w:szCs w:val="24"/>
        </w:rPr>
      </w:pPr>
      <w:r w:rsidRPr="00AE6FCC">
        <w:rPr>
          <w:rFonts w:eastAsiaTheme="minorEastAsia"/>
          <w:sz w:val="24"/>
          <w:szCs w:val="24"/>
        </w:rPr>
        <w:t>8. В качестве ядерного горючего в ядерных реакторах обычно используют</w:t>
      </w:r>
      <w:r w:rsidRPr="00AE6FCC">
        <w:rPr>
          <w:rFonts w:eastAsiaTheme="minorEastAsia"/>
          <w:sz w:val="24"/>
          <w:szCs w:val="24"/>
        </w:rPr>
        <w:br/>
        <w:t>А) уран,                                      Г) тяжелую воду,</w:t>
      </w:r>
      <w:r w:rsidRPr="00AE6FCC">
        <w:rPr>
          <w:rFonts w:eastAsiaTheme="minorEastAsia"/>
          <w:sz w:val="24"/>
          <w:szCs w:val="24"/>
        </w:rPr>
        <w:br/>
        <w:t>Б) графит,                                   Д) бор.</w:t>
      </w:r>
      <w:r w:rsidRPr="00AE6FCC">
        <w:rPr>
          <w:rFonts w:eastAsiaTheme="minorEastAsia"/>
          <w:sz w:val="24"/>
          <w:szCs w:val="24"/>
        </w:rPr>
        <w:br/>
        <w:t>В) кадмий,</w:t>
      </w:r>
      <w:r w:rsidRPr="00AE6FCC">
        <w:rPr>
          <w:rFonts w:eastAsiaTheme="minorEastAsia"/>
          <w:sz w:val="24"/>
          <w:szCs w:val="24"/>
        </w:rPr>
        <w:br/>
        <w:t>9. Если количество нейтронов в новом поколении немного больше, чем количество прежнего поколения, то цепная реакция будет</w:t>
      </w:r>
      <w:r w:rsidRPr="00AE6FCC">
        <w:rPr>
          <w:rFonts w:eastAsiaTheme="minorEastAsia"/>
          <w:sz w:val="24"/>
          <w:szCs w:val="24"/>
        </w:rPr>
        <w:br/>
        <w:t>А) затухающей,        Б) управляемой,      В) неуправляемой.</w:t>
      </w:r>
      <w:r w:rsidRPr="00AE6FCC">
        <w:rPr>
          <w:rFonts w:eastAsiaTheme="minorEastAsia"/>
          <w:sz w:val="24"/>
          <w:szCs w:val="24"/>
        </w:rPr>
        <w:br/>
        <w:t>10. Радиоактивные изотопы химических элементов могут быть получены из стабильных изотопов путем бомбардировки                                        .</w:t>
      </w:r>
      <w:r w:rsidRPr="00AE6FCC">
        <w:rPr>
          <w:rFonts w:eastAsiaTheme="minorEastAsia"/>
          <w:sz w:val="24"/>
          <w:szCs w:val="24"/>
        </w:rPr>
        <w:br/>
        <w:t>А) нейтронами,                          В) альфа-частицами,</w:t>
      </w:r>
      <w:r w:rsidRPr="00AE6FCC">
        <w:rPr>
          <w:rFonts w:eastAsiaTheme="minorEastAsia"/>
          <w:sz w:val="24"/>
          <w:szCs w:val="24"/>
        </w:rPr>
        <w:br/>
        <w:t>Б) протонами,                            Г) гамма-квантами.</w:t>
      </w:r>
      <w:r w:rsidRPr="00AE6FCC">
        <w:rPr>
          <w:rFonts w:eastAsiaTheme="minorEastAsia"/>
          <w:sz w:val="24"/>
          <w:szCs w:val="24"/>
        </w:rPr>
        <w:br/>
        <w:t xml:space="preserve">                                                         </w:t>
      </w:r>
    </w:p>
    <w:p w:rsidR="00A64CB0" w:rsidRPr="00AE6FCC" w:rsidRDefault="00A64CB0" w:rsidP="00A64CB0">
      <w:pPr>
        <w:rPr>
          <w:rFonts w:eastAsiaTheme="minorEastAsia"/>
          <w:b/>
          <w:sz w:val="24"/>
          <w:szCs w:val="24"/>
        </w:rPr>
      </w:pPr>
    </w:p>
    <w:p w:rsidR="00A64CB0" w:rsidRPr="00AE6FCC" w:rsidRDefault="00A64CB0" w:rsidP="00A64CB0">
      <w:pPr>
        <w:tabs>
          <w:tab w:val="left" w:pos="3675"/>
        </w:tabs>
        <w:jc w:val="center"/>
        <w:rPr>
          <w:rFonts w:eastAsiaTheme="minorEastAsia"/>
          <w:b/>
          <w:sz w:val="24"/>
          <w:szCs w:val="24"/>
        </w:rPr>
      </w:pPr>
    </w:p>
    <w:p w:rsidR="00A64CB0" w:rsidRPr="00AE6FCC" w:rsidRDefault="00A64CB0" w:rsidP="00A64CB0">
      <w:pPr>
        <w:tabs>
          <w:tab w:val="left" w:pos="3675"/>
        </w:tabs>
        <w:jc w:val="center"/>
        <w:rPr>
          <w:rFonts w:eastAsiaTheme="minorEastAsia"/>
          <w:b/>
          <w:sz w:val="24"/>
          <w:szCs w:val="24"/>
        </w:rPr>
      </w:pPr>
    </w:p>
    <w:p w:rsidR="00A64CB0" w:rsidRPr="00AE6FCC" w:rsidRDefault="00A64CB0" w:rsidP="00A64CB0">
      <w:pPr>
        <w:tabs>
          <w:tab w:val="left" w:pos="3675"/>
        </w:tabs>
        <w:jc w:val="center"/>
        <w:rPr>
          <w:rFonts w:eastAsiaTheme="minorEastAsia"/>
          <w:b/>
          <w:sz w:val="24"/>
          <w:szCs w:val="24"/>
        </w:rPr>
      </w:pPr>
    </w:p>
    <w:p w:rsidR="00A64CB0" w:rsidRPr="00AE6FCC" w:rsidRDefault="00A64CB0" w:rsidP="00A64CB0">
      <w:pPr>
        <w:tabs>
          <w:tab w:val="left" w:pos="3675"/>
        </w:tabs>
        <w:jc w:val="center"/>
        <w:rPr>
          <w:rFonts w:eastAsiaTheme="minorEastAsia"/>
          <w:b/>
          <w:sz w:val="24"/>
          <w:szCs w:val="24"/>
        </w:rPr>
      </w:pPr>
    </w:p>
    <w:p w:rsidR="00A64CB0" w:rsidRPr="00AE6FCC" w:rsidRDefault="00A64CB0" w:rsidP="00A64CB0">
      <w:pPr>
        <w:keepNext/>
        <w:suppressLineNumbers/>
        <w:suppressAutoHyphens/>
        <w:spacing w:line="360" w:lineRule="auto"/>
        <w:jc w:val="center"/>
        <w:rPr>
          <w:b/>
          <w:i/>
          <w:szCs w:val="28"/>
        </w:rPr>
      </w:pPr>
      <w:r w:rsidRPr="00AE6FCC">
        <w:rPr>
          <w:b/>
          <w:szCs w:val="28"/>
        </w:rPr>
        <w:lastRenderedPageBreak/>
        <w:t xml:space="preserve">Спецификация </w:t>
      </w:r>
      <w:r w:rsidRPr="00AE6FCC">
        <w:rPr>
          <w:b/>
          <w:i/>
          <w:szCs w:val="28"/>
        </w:rPr>
        <w:t>оценочного средства (лабораторная и практическая работа)</w:t>
      </w:r>
    </w:p>
    <w:p w:rsidR="00A64CB0" w:rsidRPr="00AE6FCC" w:rsidRDefault="00A64CB0" w:rsidP="00A64CB0">
      <w:pPr>
        <w:keepNext/>
        <w:suppressLineNumbers/>
        <w:suppressAutoHyphens/>
        <w:spacing w:line="360" w:lineRule="auto"/>
        <w:rPr>
          <w:b/>
          <w:szCs w:val="28"/>
        </w:rPr>
      </w:pPr>
      <w:r w:rsidRPr="00AE6FCC">
        <w:rPr>
          <w:b/>
          <w:szCs w:val="28"/>
        </w:rPr>
        <w:t xml:space="preserve">1. Назначение </w:t>
      </w:r>
    </w:p>
    <w:p w:rsidR="004A163D" w:rsidRPr="00AD7DF9" w:rsidRDefault="00A64CB0" w:rsidP="004A163D">
      <w:pPr>
        <w:keepNext/>
        <w:suppressLineNumbers/>
        <w:suppressAutoHyphens/>
        <w:rPr>
          <w:szCs w:val="28"/>
        </w:rPr>
      </w:pPr>
      <w:r w:rsidRPr="00AE6FCC">
        <w:rPr>
          <w:szCs w:val="28"/>
        </w:rPr>
        <w:t xml:space="preserve">Спецификацией устанавливаются требования к содержанию и оформлению вариантов лабораторных работ. Лабораторная работа   входит в состав фонда оценочных средств и предназначена для текущего контроля </w:t>
      </w:r>
      <w:r w:rsidRPr="00AE6FCC">
        <w:rPr>
          <w:szCs w:val="28"/>
          <w:vertAlign w:val="superscript"/>
        </w:rPr>
        <w:t xml:space="preserve"> </w:t>
      </w:r>
      <w:r w:rsidRPr="00AE6FCC">
        <w:rPr>
          <w:szCs w:val="28"/>
        </w:rPr>
        <w:t xml:space="preserve">и оценки знаний и умений аттестуемых,  соответствующих контролируемым компетенциям по программе учебной дисциплины  Физика,   программы подготовки </w:t>
      </w:r>
      <w:r w:rsidR="004A163D">
        <w:rPr>
          <w:szCs w:val="28"/>
          <w:lang w:val="ru-RU"/>
        </w:rPr>
        <w:t>специалистов среденего звена</w:t>
      </w:r>
      <w:r w:rsidRPr="00AE6FCC">
        <w:rPr>
          <w:szCs w:val="28"/>
        </w:rPr>
        <w:t xml:space="preserve">, служащих </w:t>
      </w:r>
      <w:r w:rsidR="004A163D" w:rsidRPr="00AD7DF9">
        <w:rPr>
          <w:szCs w:val="28"/>
        </w:rPr>
        <w:t>по специальности  15.02.08 «Технология машиностроения»</w:t>
      </w:r>
    </w:p>
    <w:p w:rsidR="00A64CB0" w:rsidRPr="00AE6FCC" w:rsidRDefault="00A64CB0" w:rsidP="004A163D">
      <w:pPr>
        <w:keepNext/>
        <w:suppressLineNumbers/>
        <w:suppressAutoHyphens/>
        <w:ind w:firstLine="851"/>
        <w:rPr>
          <w:b/>
          <w:szCs w:val="28"/>
        </w:rPr>
      </w:pPr>
      <w:r w:rsidRPr="00AE6FCC">
        <w:rPr>
          <w:b/>
          <w:szCs w:val="28"/>
        </w:rPr>
        <w:t xml:space="preserve">2. Контингент </w:t>
      </w:r>
    </w:p>
    <w:p w:rsidR="00A64CB0" w:rsidRPr="00AE6FCC" w:rsidRDefault="00A64CB0" w:rsidP="00A64CB0">
      <w:pPr>
        <w:keepNext/>
        <w:suppressLineNumbers/>
        <w:suppressAutoHyphens/>
        <w:rPr>
          <w:szCs w:val="28"/>
        </w:rPr>
      </w:pPr>
      <w:r w:rsidRPr="00AE6FCC">
        <w:rPr>
          <w:szCs w:val="28"/>
        </w:rPr>
        <w:t xml:space="preserve">Студенты </w:t>
      </w:r>
      <w:r w:rsidRPr="00AE6FCC">
        <w:rPr>
          <w:szCs w:val="28"/>
          <w:lang w:val="en-US"/>
        </w:rPr>
        <w:t>I</w:t>
      </w:r>
      <w:r w:rsidRPr="00AE6FCC">
        <w:rPr>
          <w:szCs w:val="28"/>
        </w:rPr>
        <w:t xml:space="preserve"> и </w:t>
      </w:r>
      <w:r w:rsidRPr="00AE6FCC">
        <w:rPr>
          <w:szCs w:val="28"/>
          <w:lang w:val="en-US"/>
        </w:rPr>
        <w:t>II</w:t>
      </w:r>
      <w:r w:rsidRPr="00AE6FCC">
        <w:rPr>
          <w:szCs w:val="28"/>
        </w:rPr>
        <w:t xml:space="preserve"> курса БПОУ ВО « Череповецкий металлургический колледж»</w:t>
      </w:r>
    </w:p>
    <w:p w:rsidR="00A64CB0" w:rsidRPr="00AE6FCC" w:rsidRDefault="00A64CB0" w:rsidP="00A64CB0">
      <w:pPr>
        <w:keepNext/>
        <w:suppressLineNumbers/>
        <w:suppressAutoHyphens/>
        <w:rPr>
          <w:szCs w:val="28"/>
        </w:rPr>
      </w:pPr>
      <w:r w:rsidRPr="00AE6FCC">
        <w:rPr>
          <w:b/>
          <w:szCs w:val="28"/>
        </w:rPr>
        <w:t>3. Условия контроля</w:t>
      </w:r>
    </w:p>
    <w:p w:rsidR="00A64CB0" w:rsidRPr="00AE6FCC" w:rsidRDefault="00A64CB0" w:rsidP="00A64CB0">
      <w:pPr>
        <w:keepNext/>
        <w:suppressLineNumbers/>
        <w:suppressAutoHyphens/>
        <w:rPr>
          <w:szCs w:val="28"/>
        </w:rPr>
      </w:pPr>
      <w:r w:rsidRPr="00AE6FCC">
        <w:rPr>
          <w:szCs w:val="28"/>
        </w:rPr>
        <w:t>Текущий контроль проводится в форме лабораторной и практической работы после изучения текущего раздела.</w:t>
      </w:r>
    </w:p>
    <w:p w:rsidR="00A64CB0" w:rsidRPr="00AE6FCC" w:rsidRDefault="00A64CB0" w:rsidP="00A64CB0">
      <w:pPr>
        <w:keepNext/>
        <w:rPr>
          <w:b/>
          <w:i/>
          <w:szCs w:val="28"/>
        </w:rPr>
      </w:pPr>
      <w:r w:rsidRPr="00AE6FCC">
        <w:rPr>
          <w:b/>
          <w:szCs w:val="28"/>
        </w:rPr>
        <w:t xml:space="preserve">Перечень тем </w:t>
      </w:r>
      <w:r w:rsidRPr="00AE6FCC">
        <w:rPr>
          <w:b/>
          <w:i/>
          <w:szCs w:val="28"/>
        </w:rPr>
        <w:t>типовых заданий:</w:t>
      </w:r>
    </w:p>
    <w:p w:rsidR="00A64CB0" w:rsidRPr="00AE6FCC" w:rsidRDefault="00A64CB0" w:rsidP="00A64CB0">
      <w:pPr>
        <w:keepNext/>
        <w:rPr>
          <w:szCs w:val="28"/>
        </w:rPr>
      </w:pPr>
      <w:r w:rsidRPr="00AE6FCC">
        <w:rPr>
          <w:szCs w:val="28"/>
        </w:rPr>
        <w:t>Лабораторная работа № 1</w:t>
      </w:r>
    </w:p>
    <w:p w:rsidR="00A64CB0" w:rsidRPr="00AE6FCC" w:rsidRDefault="00A64CB0" w:rsidP="00A64CB0">
      <w:pPr>
        <w:keepNext/>
        <w:rPr>
          <w:szCs w:val="28"/>
        </w:rPr>
      </w:pPr>
      <w:r w:rsidRPr="00AE6FCC">
        <w:rPr>
          <w:szCs w:val="28"/>
        </w:rPr>
        <w:t>Определение ускорения при равноускоренном движении.</w:t>
      </w:r>
    </w:p>
    <w:p w:rsidR="00A64CB0" w:rsidRPr="00AE6FCC" w:rsidRDefault="00A64CB0" w:rsidP="00A64CB0">
      <w:pPr>
        <w:keepNext/>
        <w:rPr>
          <w:szCs w:val="28"/>
        </w:rPr>
      </w:pPr>
      <w:r w:rsidRPr="00AE6FCC">
        <w:rPr>
          <w:szCs w:val="28"/>
        </w:rPr>
        <w:t>Практическая работа № 1</w:t>
      </w:r>
    </w:p>
    <w:p w:rsidR="00A64CB0" w:rsidRPr="00AE6FCC" w:rsidRDefault="00A64CB0" w:rsidP="00A64CB0">
      <w:pPr>
        <w:keepNext/>
        <w:rPr>
          <w:szCs w:val="28"/>
        </w:rPr>
      </w:pPr>
      <w:r w:rsidRPr="00AE6FCC">
        <w:rPr>
          <w:szCs w:val="28"/>
        </w:rPr>
        <w:t>Движение тела, брошенного горизонтально.</w:t>
      </w:r>
    </w:p>
    <w:p w:rsidR="00A64CB0" w:rsidRPr="00AE6FCC" w:rsidRDefault="00A64CB0" w:rsidP="00A64CB0">
      <w:pPr>
        <w:keepNext/>
        <w:rPr>
          <w:szCs w:val="28"/>
        </w:rPr>
      </w:pPr>
      <w:r w:rsidRPr="00AE6FCC">
        <w:rPr>
          <w:szCs w:val="28"/>
        </w:rPr>
        <w:t>Лабораторная работа № 2</w:t>
      </w:r>
    </w:p>
    <w:p w:rsidR="00A64CB0" w:rsidRPr="00AE6FCC" w:rsidRDefault="00A64CB0" w:rsidP="00A64CB0">
      <w:pPr>
        <w:keepNext/>
        <w:rPr>
          <w:szCs w:val="28"/>
        </w:rPr>
      </w:pPr>
      <w:r w:rsidRPr="00AE6FCC">
        <w:rPr>
          <w:szCs w:val="28"/>
        </w:rPr>
        <w:t>Определение массы тела и плотности вещества.</w:t>
      </w:r>
    </w:p>
    <w:p w:rsidR="00A64CB0" w:rsidRPr="00AE6FCC" w:rsidRDefault="00A64CB0" w:rsidP="00A64CB0">
      <w:pPr>
        <w:keepNext/>
        <w:rPr>
          <w:szCs w:val="28"/>
        </w:rPr>
      </w:pPr>
      <w:r w:rsidRPr="00AE6FCC">
        <w:rPr>
          <w:szCs w:val="28"/>
        </w:rPr>
        <w:t>Лабораторная работа № 3</w:t>
      </w:r>
    </w:p>
    <w:p w:rsidR="00A64CB0" w:rsidRPr="00AE6FCC" w:rsidRDefault="00A64CB0" w:rsidP="00A64CB0">
      <w:pPr>
        <w:keepNext/>
        <w:rPr>
          <w:szCs w:val="28"/>
        </w:rPr>
      </w:pPr>
      <w:r w:rsidRPr="00AE6FCC">
        <w:rPr>
          <w:szCs w:val="28"/>
        </w:rPr>
        <w:t>Определение коэффициента трения скольжения.</w:t>
      </w:r>
    </w:p>
    <w:p w:rsidR="00A64CB0" w:rsidRPr="00AE6FCC" w:rsidRDefault="00A64CB0" w:rsidP="00A64CB0">
      <w:pPr>
        <w:keepNext/>
        <w:rPr>
          <w:szCs w:val="28"/>
        </w:rPr>
      </w:pPr>
      <w:r w:rsidRPr="00AE6FCC">
        <w:rPr>
          <w:szCs w:val="28"/>
        </w:rPr>
        <w:t>Лабораторная работа № 4</w:t>
      </w:r>
    </w:p>
    <w:p w:rsidR="00A64CB0" w:rsidRPr="00AE6FCC" w:rsidRDefault="00A64CB0" w:rsidP="00A64CB0">
      <w:pPr>
        <w:keepNext/>
        <w:rPr>
          <w:szCs w:val="28"/>
        </w:rPr>
      </w:pPr>
      <w:r w:rsidRPr="00AE6FCC">
        <w:rPr>
          <w:szCs w:val="28"/>
        </w:rPr>
        <w:t>Проверка закона сохранения энергии при действии силы тяжести и силы упругости.</w:t>
      </w:r>
    </w:p>
    <w:p w:rsidR="00A64CB0" w:rsidRPr="00AE6FCC" w:rsidRDefault="00A64CB0" w:rsidP="00A64CB0">
      <w:pPr>
        <w:keepNext/>
        <w:rPr>
          <w:szCs w:val="28"/>
        </w:rPr>
      </w:pPr>
      <w:r w:rsidRPr="00AE6FCC">
        <w:rPr>
          <w:szCs w:val="28"/>
        </w:rPr>
        <w:t>Лабораторная работа № 5</w:t>
      </w:r>
    </w:p>
    <w:p w:rsidR="00A64CB0" w:rsidRPr="00AE6FCC" w:rsidRDefault="00A64CB0" w:rsidP="00A64CB0">
      <w:pPr>
        <w:keepNext/>
        <w:rPr>
          <w:szCs w:val="28"/>
        </w:rPr>
      </w:pPr>
      <w:r w:rsidRPr="00AE6FCC">
        <w:rPr>
          <w:szCs w:val="28"/>
        </w:rPr>
        <w:t>Изучение одного из изопроцессов.</w:t>
      </w:r>
    </w:p>
    <w:p w:rsidR="00A64CB0" w:rsidRPr="00AE6FCC" w:rsidRDefault="00A64CB0" w:rsidP="00A64CB0">
      <w:pPr>
        <w:keepNext/>
        <w:rPr>
          <w:szCs w:val="28"/>
        </w:rPr>
      </w:pPr>
      <w:r w:rsidRPr="00AE6FCC">
        <w:rPr>
          <w:szCs w:val="28"/>
        </w:rPr>
        <w:t>Лабораторная  работа № 6</w:t>
      </w:r>
    </w:p>
    <w:p w:rsidR="00A64CB0" w:rsidRPr="00AE6FCC" w:rsidRDefault="00A64CB0" w:rsidP="00A64CB0">
      <w:pPr>
        <w:keepNext/>
        <w:rPr>
          <w:szCs w:val="28"/>
        </w:rPr>
      </w:pPr>
      <w:r w:rsidRPr="00AE6FCC">
        <w:rPr>
          <w:szCs w:val="28"/>
        </w:rPr>
        <w:t>Проверка уравнения состояния идеального газа.</w:t>
      </w:r>
    </w:p>
    <w:p w:rsidR="00A64CB0" w:rsidRPr="00AE6FCC" w:rsidRDefault="00A64CB0" w:rsidP="00A64CB0">
      <w:pPr>
        <w:keepNext/>
        <w:rPr>
          <w:szCs w:val="28"/>
        </w:rPr>
      </w:pPr>
      <w:r w:rsidRPr="00AE6FCC">
        <w:rPr>
          <w:szCs w:val="28"/>
        </w:rPr>
        <w:t>Лабораторная работа № 7</w:t>
      </w:r>
    </w:p>
    <w:p w:rsidR="00A64CB0" w:rsidRPr="00AE6FCC" w:rsidRDefault="00A64CB0" w:rsidP="00A64CB0">
      <w:pPr>
        <w:keepNext/>
        <w:rPr>
          <w:szCs w:val="28"/>
        </w:rPr>
      </w:pPr>
      <w:r w:rsidRPr="00AE6FCC">
        <w:rPr>
          <w:szCs w:val="28"/>
        </w:rPr>
        <w:t>Определение удельной теплоемкости вещества.</w:t>
      </w:r>
    </w:p>
    <w:p w:rsidR="00A64CB0" w:rsidRPr="00AE6FCC" w:rsidRDefault="00A64CB0" w:rsidP="00A64CB0">
      <w:pPr>
        <w:keepNext/>
        <w:rPr>
          <w:szCs w:val="28"/>
        </w:rPr>
      </w:pPr>
      <w:r w:rsidRPr="00AE6FCC">
        <w:rPr>
          <w:szCs w:val="28"/>
        </w:rPr>
        <w:t>Практическая  работа № 2</w:t>
      </w:r>
    </w:p>
    <w:p w:rsidR="00A64CB0" w:rsidRPr="00AE6FCC" w:rsidRDefault="00A64CB0" w:rsidP="00A64CB0">
      <w:pPr>
        <w:keepNext/>
        <w:rPr>
          <w:szCs w:val="28"/>
        </w:rPr>
      </w:pPr>
      <w:r w:rsidRPr="00AE6FCC">
        <w:rPr>
          <w:szCs w:val="28"/>
        </w:rPr>
        <w:t>Определение влажности воздуха</w:t>
      </w:r>
    </w:p>
    <w:p w:rsidR="00A64CB0" w:rsidRPr="00AE6FCC" w:rsidRDefault="00A64CB0" w:rsidP="00A64CB0">
      <w:pPr>
        <w:keepNext/>
        <w:rPr>
          <w:szCs w:val="28"/>
        </w:rPr>
      </w:pPr>
      <w:r w:rsidRPr="00AE6FCC">
        <w:rPr>
          <w:szCs w:val="28"/>
        </w:rPr>
        <w:t>Лабораторная работа № 8</w:t>
      </w:r>
    </w:p>
    <w:p w:rsidR="00A64CB0" w:rsidRPr="00AE6FCC" w:rsidRDefault="00A64CB0" w:rsidP="00A64CB0">
      <w:pPr>
        <w:keepNext/>
        <w:rPr>
          <w:szCs w:val="28"/>
        </w:rPr>
      </w:pPr>
      <w:r w:rsidRPr="00AE6FCC">
        <w:rPr>
          <w:szCs w:val="28"/>
        </w:rPr>
        <w:t>Изучение капиллярных явлений</w:t>
      </w:r>
    </w:p>
    <w:p w:rsidR="00A64CB0" w:rsidRPr="00AE6FCC" w:rsidRDefault="00A64CB0" w:rsidP="00A64CB0">
      <w:pPr>
        <w:keepNext/>
        <w:rPr>
          <w:szCs w:val="28"/>
        </w:rPr>
      </w:pPr>
      <w:r w:rsidRPr="00AE6FCC">
        <w:rPr>
          <w:szCs w:val="28"/>
        </w:rPr>
        <w:t>Лабораторная работа № 9</w:t>
      </w:r>
    </w:p>
    <w:p w:rsidR="00A64CB0" w:rsidRPr="00AE6FCC" w:rsidRDefault="00A64CB0" w:rsidP="00A64CB0">
      <w:pPr>
        <w:keepNext/>
        <w:rPr>
          <w:szCs w:val="28"/>
        </w:rPr>
      </w:pPr>
      <w:r w:rsidRPr="00AE6FCC">
        <w:rPr>
          <w:szCs w:val="28"/>
        </w:rPr>
        <w:t>Определение коэффициента поверхностного натяжения жидкости.</w:t>
      </w:r>
    </w:p>
    <w:p w:rsidR="00A64CB0" w:rsidRPr="00AE6FCC" w:rsidRDefault="00A64CB0" w:rsidP="00A64CB0">
      <w:pPr>
        <w:keepNext/>
        <w:rPr>
          <w:szCs w:val="28"/>
        </w:rPr>
      </w:pPr>
      <w:r w:rsidRPr="00AE6FCC">
        <w:rPr>
          <w:szCs w:val="28"/>
        </w:rPr>
        <w:t>Лабораторная работа № 10</w:t>
      </w:r>
    </w:p>
    <w:p w:rsidR="00A64CB0" w:rsidRPr="00AE6FCC" w:rsidRDefault="00A64CB0" w:rsidP="00A64CB0">
      <w:pPr>
        <w:keepNext/>
        <w:rPr>
          <w:szCs w:val="28"/>
        </w:rPr>
      </w:pPr>
      <w:r w:rsidRPr="00AE6FCC">
        <w:rPr>
          <w:szCs w:val="28"/>
        </w:rPr>
        <w:t>Измерение электроемкости конденсатора.</w:t>
      </w:r>
    </w:p>
    <w:p w:rsidR="00A64CB0" w:rsidRPr="00AE6FCC" w:rsidRDefault="00A64CB0" w:rsidP="00A64CB0">
      <w:pPr>
        <w:keepNext/>
        <w:rPr>
          <w:szCs w:val="28"/>
        </w:rPr>
      </w:pPr>
      <w:r w:rsidRPr="00AE6FCC">
        <w:rPr>
          <w:szCs w:val="28"/>
        </w:rPr>
        <w:t>Лабораторная работа № 11</w:t>
      </w:r>
    </w:p>
    <w:p w:rsidR="00A64CB0" w:rsidRPr="00AE6FCC" w:rsidRDefault="00A64CB0" w:rsidP="00A64CB0">
      <w:pPr>
        <w:keepNext/>
        <w:rPr>
          <w:szCs w:val="28"/>
        </w:rPr>
      </w:pPr>
      <w:r w:rsidRPr="00AE6FCC">
        <w:rPr>
          <w:szCs w:val="28"/>
        </w:rPr>
        <w:t>Определение удельного сопротивления металла.</w:t>
      </w:r>
    </w:p>
    <w:p w:rsidR="00A64CB0" w:rsidRPr="00AE6FCC" w:rsidRDefault="00A64CB0" w:rsidP="00A64CB0">
      <w:pPr>
        <w:keepNext/>
        <w:rPr>
          <w:szCs w:val="28"/>
        </w:rPr>
      </w:pPr>
      <w:r w:rsidRPr="00AE6FCC">
        <w:rPr>
          <w:szCs w:val="28"/>
        </w:rPr>
        <w:lastRenderedPageBreak/>
        <w:t>Лабораторная работа № 12</w:t>
      </w:r>
    </w:p>
    <w:p w:rsidR="00A64CB0" w:rsidRPr="00AE6FCC" w:rsidRDefault="00A64CB0" w:rsidP="00A64CB0">
      <w:pPr>
        <w:keepNext/>
        <w:rPr>
          <w:szCs w:val="28"/>
        </w:rPr>
      </w:pPr>
      <w:r w:rsidRPr="00AE6FCC">
        <w:rPr>
          <w:szCs w:val="28"/>
        </w:rPr>
        <w:t>Проверка законов последовательного соединения резисторов</w:t>
      </w:r>
    </w:p>
    <w:p w:rsidR="00A64CB0" w:rsidRPr="00AE6FCC" w:rsidRDefault="00A64CB0" w:rsidP="00A64CB0">
      <w:pPr>
        <w:keepNext/>
        <w:rPr>
          <w:szCs w:val="28"/>
        </w:rPr>
      </w:pPr>
      <w:r w:rsidRPr="00AE6FCC">
        <w:rPr>
          <w:szCs w:val="28"/>
        </w:rPr>
        <w:t>Лабораторная работа № 13</w:t>
      </w:r>
    </w:p>
    <w:p w:rsidR="00A64CB0" w:rsidRPr="00AE6FCC" w:rsidRDefault="00A64CB0" w:rsidP="00A64CB0">
      <w:pPr>
        <w:keepNext/>
        <w:rPr>
          <w:szCs w:val="28"/>
        </w:rPr>
      </w:pPr>
      <w:r w:rsidRPr="00AE6FCC">
        <w:rPr>
          <w:szCs w:val="28"/>
        </w:rPr>
        <w:t>Проверка законов параллельного соединения резисторов.</w:t>
      </w:r>
    </w:p>
    <w:p w:rsidR="00A64CB0" w:rsidRPr="00AE6FCC" w:rsidRDefault="00A64CB0" w:rsidP="00A64CB0">
      <w:pPr>
        <w:keepNext/>
        <w:rPr>
          <w:szCs w:val="28"/>
        </w:rPr>
      </w:pPr>
      <w:r w:rsidRPr="00AE6FCC">
        <w:rPr>
          <w:szCs w:val="28"/>
        </w:rPr>
        <w:t>Лабораторная работа № 14</w:t>
      </w:r>
    </w:p>
    <w:p w:rsidR="00A64CB0" w:rsidRPr="00AE6FCC" w:rsidRDefault="00A64CB0" w:rsidP="00A64CB0">
      <w:pPr>
        <w:keepNext/>
        <w:rPr>
          <w:szCs w:val="28"/>
        </w:rPr>
      </w:pPr>
      <w:r w:rsidRPr="00AE6FCC">
        <w:rPr>
          <w:szCs w:val="28"/>
        </w:rPr>
        <w:t>Снятие вольт-амперной характеристики металла</w:t>
      </w:r>
    </w:p>
    <w:p w:rsidR="00A64CB0" w:rsidRPr="00AE6FCC" w:rsidRDefault="00A64CB0" w:rsidP="00A64CB0">
      <w:pPr>
        <w:keepNext/>
        <w:rPr>
          <w:szCs w:val="28"/>
        </w:rPr>
      </w:pPr>
      <w:r w:rsidRPr="00AE6FCC">
        <w:rPr>
          <w:szCs w:val="28"/>
        </w:rPr>
        <w:t>Практическая  работа № 3</w:t>
      </w:r>
    </w:p>
    <w:p w:rsidR="00A64CB0" w:rsidRPr="00AE6FCC" w:rsidRDefault="00A64CB0" w:rsidP="00A64CB0">
      <w:pPr>
        <w:keepNext/>
        <w:rPr>
          <w:szCs w:val="28"/>
        </w:rPr>
      </w:pPr>
      <w:r w:rsidRPr="00AE6FCC">
        <w:rPr>
          <w:szCs w:val="28"/>
        </w:rPr>
        <w:t>Измерение ЭДС и внутреннего сопротивления.</w:t>
      </w:r>
    </w:p>
    <w:p w:rsidR="00A64CB0" w:rsidRPr="00AE6FCC" w:rsidRDefault="00A64CB0" w:rsidP="00A64CB0">
      <w:pPr>
        <w:keepNext/>
        <w:rPr>
          <w:szCs w:val="28"/>
        </w:rPr>
      </w:pPr>
      <w:r w:rsidRPr="00AE6FCC">
        <w:rPr>
          <w:szCs w:val="28"/>
        </w:rPr>
        <w:t>Практическая работа № 4</w:t>
      </w:r>
    </w:p>
    <w:p w:rsidR="00A64CB0" w:rsidRPr="00AE6FCC" w:rsidRDefault="00A64CB0" w:rsidP="00A64CB0">
      <w:pPr>
        <w:keepNext/>
        <w:rPr>
          <w:szCs w:val="28"/>
        </w:rPr>
      </w:pPr>
      <w:r w:rsidRPr="00AE6FCC">
        <w:rPr>
          <w:szCs w:val="28"/>
        </w:rPr>
        <w:t>Наблюдение действия магнитного поля на проводник с током</w:t>
      </w:r>
    </w:p>
    <w:p w:rsidR="00A64CB0" w:rsidRPr="00AE6FCC" w:rsidRDefault="00A64CB0" w:rsidP="00A64CB0">
      <w:pPr>
        <w:keepNext/>
        <w:rPr>
          <w:szCs w:val="28"/>
        </w:rPr>
      </w:pPr>
      <w:r w:rsidRPr="00AE6FCC">
        <w:rPr>
          <w:szCs w:val="28"/>
        </w:rPr>
        <w:t>Практическая  работа № 5</w:t>
      </w:r>
    </w:p>
    <w:p w:rsidR="00A64CB0" w:rsidRPr="00AE6FCC" w:rsidRDefault="00A64CB0" w:rsidP="00A64CB0">
      <w:pPr>
        <w:keepNext/>
        <w:rPr>
          <w:szCs w:val="28"/>
        </w:rPr>
      </w:pPr>
      <w:r w:rsidRPr="00AE6FCC">
        <w:rPr>
          <w:szCs w:val="28"/>
        </w:rPr>
        <w:t>Изучение явления электромагнитной индукции.</w:t>
      </w:r>
    </w:p>
    <w:p w:rsidR="00A64CB0" w:rsidRPr="00AE6FCC" w:rsidRDefault="00A64CB0" w:rsidP="00A64CB0">
      <w:pPr>
        <w:keepNext/>
        <w:rPr>
          <w:szCs w:val="28"/>
        </w:rPr>
      </w:pPr>
      <w:r w:rsidRPr="00AE6FCC">
        <w:rPr>
          <w:szCs w:val="28"/>
        </w:rPr>
        <w:t>Лабораторная работа № 15</w:t>
      </w:r>
    </w:p>
    <w:p w:rsidR="00A64CB0" w:rsidRPr="00AE6FCC" w:rsidRDefault="00A64CB0" w:rsidP="00A64CB0">
      <w:pPr>
        <w:keepNext/>
        <w:rPr>
          <w:szCs w:val="28"/>
        </w:rPr>
      </w:pPr>
      <w:r w:rsidRPr="00AE6FCC">
        <w:rPr>
          <w:szCs w:val="28"/>
        </w:rPr>
        <w:t xml:space="preserve">Изучение законов колебаний математического маятника. </w:t>
      </w:r>
    </w:p>
    <w:p w:rsidR="00A64CB0" w:rsidRPr="00AE6FCC" w:rsidRDefault="00A64CB0" w:rsidP="00A64CB0">
      <w:pPr>
        <w:keepNext/>
        <w:rPr>
          <w:szCs w:val="28"/>
        </w:rPr>
      </w:pPr>
      <w:r w:rsidRPr="00AE6FCC">
        <w:rPr>
          <w:szCs w:val="28"/>
        </w:rPr>
        <w:t>Лабораторная работа № 16</w:t>
      </w:r>
    </w:p>
    <w:p w:rsidR="00A64CB0" w:rsidRPr="00AE6FCC" w:rsidRDefault="00A64CB0" w:rsidP="00A64CB0">
      <w:pPr>
        <w:keepNext/>
        <w:rPr>
          <w:szCs w:val="28"/>
        </w:rPr>
      </w:pPr>
      <w:r w:rsidRPr="00AE6FCC">
        <w:rPr>
          <w:szCs w:val="28"/>
        </w:rPr>
        <w:t>Определение жесткости пружины.</w:t>
      </w:r>
    </w:p>
    <w:p w:rsidR="00A64CB0" w:rsidRPr="00AE6FCC" w:rsidRDefault="00A64CB0" w:rsidP="00A64CB0">
      <w:pPr>
        <w:keepNext/>
        <w:rPr>
          <w:szCs w:val="28"/>
        </w:rPr>
      </w:pPr>
      <w:r w:rsidRPr="00AE6FCC">
        <w:rPr>
          <w:szCs w:val="28"/>
        </w:rPr>
        <w:t>Практическая  работа № 6</w:t>
      </w:r>
    </w:p>
    <w:p w:rsidR="00A64CB0" w:rsidRPr="00AE6FCC" w:rsidRDefault="00A64CB0" w:rsidP="00A64CB0">
      <w:pPr>
        <w:keepNext/>
        <w:rPr>
          <w:szCs w:val="28"/>
        </w:rPr>
      </w:pPr>
      <w:r w:rsidRPr="00AE6FCC">
        <w:rPr>
          <w:szCs w:val="28"/>
        </w:rPr>
        <w:t>Изучение работы и устройства трансформатора</w:t>
      </w:r>
    </w:p>
    <w:p w:rsidR="00A64CB0" w:rsidRPr="00AE6FCC" w:rsidRDefault="00A64CB0" w:rsidP="00A64CB0">
      <w:pPr>
        <w:keepNext/>
        <w:rPr>
          <w:szCs w:val="28"/>
        </w:rPr>
      </w:pPr>
      <w:r w:rsidRPr="00AE6FCC">
        <w:rPr>
          <w:szCs w:val="28"/>
        </w:rPr>
        <w:t>Лабораторная работа № 17</w:t>
      </w:r>
    </w:p>
    <w:p w:rsidR="00A64CB0" w:rsidRPr="00AE6FCC" w:rsidRDefault="00A64CB0" w:rsidP="00A64CB0">
      <w:pPr>
        <w:keepNext/>
        <w:rPr>
          <w:szCs w:val="28"/>
        </w:rPr>
      </w:pPr>
      <w:r w:rsidRPr="00AE6FCC">
        <w:rPr>
          <w:szCs w:val="28"/>
        </w:rPr>
        <w:t xml:space="preserve">Измерение показателя преломления стекла. </w:t>
      </w:r>
    </w:p>
    <w:p w:rsidR="00A64CB0" w:rsidRPr="00AE6FCC" w:rsidRDefault="00A64CB0" w:rsidP="00A64CB0">
      <w:pPr>
        <w:keepNext/>
        <w:rPr>
          <w:szCs w:val="28"/>
        </w:rPr>
      </w:pPr>
      <w:r w:rsidRPr="00AE6FCC">
        <w:rPr>
          <w:szCs w:val="28"/>
        </w:rPr>
        <w:t>Лабораторная работа № 18</w:t>
      </w:r>
    </w:p>
    <w:p w:rsidR="00A64CB0" w:rsidRPr="00AE6FCC" w:rsidRDefault="00A64CB0" w:rsidP="00A64CB0">
      <w:pPr>
        <w:keepNext/>
        <w:rPr>
          <w:szCs w:val="28"/>
        </w:rPr>
      </w:pPr>
      <w:r w:rsidRPr="00AE6FCC">
        <w:rPr>
          <w:szCs w:val="28"/>
        </w:rPr>
        <w:t>Наблюдение интерференции и дифракции света</w:t>
      </w:r>
    </w:p>
    <w:p w:rsidR="00A64CB0" w:rsidRPr="00AE6FCC" w:rsidRDefault="00A64CB0" w:rsidP="00A64CB0">
      <w:pPr>
        <w:keepNext/>
        <w:rPr>
          <w:szCs w:val="28"/>
        </w:rPr>
      </w:pPr>
      <w:r w:rsidRPr="00AE6FCC">
        <w:rPr>
          <w:szCs w:val="28"/>
        </w:rPr>
        <w:t>Лабораторная работа № 19</w:t>
      </w:r>
    </w:p>
    <w:p w:rsidR="00A64CB0" w:rsidRPr="00AE6FCC" w:rsidRDefault="00A64CB0" w:rsidP="00A64CB0">
      <w:pPr>
        <w:keepNext/>
        <w:rPr>
          <w:szCs w:val="28"/>
        </w:rPr>
      </w:pPr>
      <w:r w:rsidRPr="00AE6FCC">
        <w:rPr>
          <w:szCs w:val="28"/>
        </w:rPr>
        <w:t>Измерение длины световой волны с помощью дифракционной решетки.</w:t>
      </w:r>
    </w:p>
    <w:p w:rsidR="00A64CB0" w:rsidRPr="00AE6FCC" w:rsidRDefault="00A64CB0" w:rsidP="00A64CB0">
      <w:pPr>
        <w:keepNext/>
        <w:rPr>
          <w:szCs w:val="28"/>
        </w:rPr>
      </w:pPr>
      <w:r w:rsidRPr="00AE6FCC">
        <w:rPr>
          <w:szCs w:val="28"/>
        </w:rPr>
        <w:t>Лабораторная работа № 20</w:t>
      </w:r>
    </w:p>
    <w:p w:rsidR="00A64CB0" w:rsidRPr="00AE6FCC" w:rsidRDefault="00A64CB0" w:rsidP="00A64CB0">
      <w:pPr>
        <w:keepNext/>
        <w:rPr>
          <w:szCs w:val="28"/>
        </w:rPr>
      </w:pPr>
      <w:r w:rsidRPr="00AE6FCC">
        <w:rPr>
          <w:szCs w:val="28"/>
        </w:rPr>
        <w:t>Наблюдение сплошного и линейчатых спектров.</w:t>
      </w:r>
    </w:p>
    <w:p w:rsidR="00A64CB0" w:rsidRPr="00AE6FCC" w:rsidRDefault="00A64CB0" w:rsidP="00A64CB0">
      <w:pPr>
        <w:keepNext/>
        <w:rPr>
          <w:szCs w:val="28"/>
        </w:rPr>
      </w:pPr>
      <w:r w:rsidRPr="00AE6FCC">
        <w:rPr>
          <w:szCs w:val="28"/>
        </w:rPr>
        <w:t>Лабораторная работа № 21</w:t>
      </w:r>
    </w:p>
    <w:p w:rsidR="00A64CB0" w:rsidRPr="00AE6FCC" w:rsidRDefault="00A64CB0" w:rsidP="00A64CB0">
      <w:pPr>
        <w:keepNext/>
        <w:rPr>
          <w:szCs w:val="28"/>
        </w:rPr>
      </w:pPr>
      <w:r w:rsidRPr="00AE6FCC">
        <w:rPr>
          <w:szCs w:val="28"/>
        </w:rPr>
        <w:t>Изучение треков заряженных частиц по готовым фотографиям</w:t>
      </w:r>
    </w:p>
    <w:p w:rsidR="00A64CB0" w:rsidRPr="00AE6FCC" w:rsidRDefault="00A64CB0" w:rsidP="00A64CB0">
      <w:pPr>
        <w:keepNext/>
        <w:rPr>
          <w:b/>
          <w:szCs w:val="28"/>
        </w:rPr>
      </w:pPr>
      <w:r w:rsidRPr="00AE6FCC">
        <w:rPr>
          <w:b/>
          <w:szCs w:val="28"/>
        </w:rPr>
        <w:t>5. Перечень используемых нормативных документов</w:t>
      </w:r>
    </w:p>
    <w:p w:rsidR="004A163D" w:rsidRPr="004A163D" w:rsidRDefault="00A64CB0" w:rsidP="004A163D">
      <w:pPr>
        <w:keepNext/>
        <w:numPr>
          <w:ilvl w:val="0"/>
          <w:numId w:val="2"/>
        </w:numPr>
        <w:suppressLineNumbers/>
        <w:tabs>
          <w:tab w:val="clear" w:pos="1429"/>
        </w:tabs>
        <w:suppressAutoHyphens/>
        <w:spacing w:line="276" w:lineRule="auto"/>
        <w:ind w:left="0" w:firstLine="0"/>
        <w:jc w:val="left"/>
        <w:rPr>
          <w:szCs w:val="28"/>
        </w:rPr>
      </w:pPr>
      <w:r w:rsidRPr="004A163D">
        <w:rPr>
          <w:szCs w:val="28"/>
        </w:rPr>
        <w:t xml:space="preserve">Федерального государственного образовательного стандарта среднего  профессионального образования по </w:t>
      </w:r>
      <w:r w:rsidR="004A163D" w:rsidRPr="00AD7DF9">
        <w:rPr>
          <w:szCs w:val="28"/>
        </w:rPr>
        <w:t>по специальности  15.02.08 «Технология машиностроения»</w:t>
      </w:r>
    </w:p>
    <w:p w:rsidR="00A64CB0" w:rsidRPr="004A163D" w:rsidRDefault="00A64CB0" w:rsidP="004A163D">
      <w:pPr>
        <w:keepNext/>
        <w:numPr>
          <w:ilvl w:val="0"/>
          <w:numId w:val="2"/>
        </w:numPr>
        <w:suppressLineNumbers/>
        <w:tabs>
          <w:tab w:val="clear" w:pos="1429"/>
        </w:tabs>
        <w:suppressAutoHyphens/>
        <w:spacing w:line="276" w:lineRule="auto"/>
        <w:ind w:left="0" w:firstLine="0"/>
        <w:jc w:val="left"/>
        <w:rPr>
          <w:szCs w:val="28"/>
        </w:rPr>
      </w:pPr>
      <w:r w:rsidRPr="004A163D">
        <w:rPr>
          <w:szCs w:val="28"/>
        </w:rPr>
        <w:t>Рабочей программы учебной дисциплины ОУД.08 Физика</w:t>
      </w:r>
    </w:p>
    <w:p w:rsidR="004A163D" w:rsidRPr="004A163D" w:rsidRDefault="00A64CB0" w:rsidP="004A163D">
      <w:pPr>
        <w:keepNext/>
        <w:numPr>
          <w:ilvl w:val="0"/>
          <w:numId w:val="2"/>
        </w:numPr>
        <w:suppressLineNumbers/>
        <w:tabs>
          <w:tab w:val="clear" w:pos="1429"/>
        </w:tabs>
        <w:suppressAutoHyphens/>
        <w:spacing w:line="276" w:lineRule="auto"/>
        <w:ind w:left="0" w:firstLine="0"/>
        <w:jc w:val="left"/>
        <w:rPr>
          <w:szCs w:val="28"/>
        </w:rPr>
      </w:pPr>
      <w:r w:rsidRPr="00AE6FCC">
        <w:rPr>
          <w:szCs w:val="28"/>
        </w:rPr>
        <w:t>Образова</w:t>
      </w:r>
      <w:r>
        <w:rPr>
          <w:szCs w:val="28"/>
        </w:rPr>
        <w:t xml:space="preserve">тельной программы  по </w:t>
      </w:r>
      <w:r w:rsidR="004A163D" w:rsidRPr="00AD7DF9">
        <w:rPr>
          <w:szCs w:val="28"/>
        </w:rPr>
        <w:t>по специальности  15.02.08 «Технология машиностроения»</w:t>
      </w:r>
    </w:p>
    <w:p w:rsidR="00A64CB0" w:rsidRPr="004A163D" w:rsidRDefault="00A64CB0" w:rsidP="004A163D">
      <w:pPr>
        <w:keepNext/>
        <w:numPr>
          <w:ilvl w:val="0"/>
          <w:numId w:val="2"/>
        </w:numPr>
        <w:suppressLineNumbers/>
        <w:tabs>
          <w:tab w:val="clear" w:pos="1429"/>
        </w:tabs>
        <w:suppressAutoHyphens/>
        <w:spacing w:line="276" w:lineRule="auto"/>
        <w:ind w:left="0" w:firstLine="0"/>
        <w:jc w:val="left"/>
        <w:rPr>
          <w:szCs w:val="28"/>
        </w:rPr>
      </w:pPr>
      <w:r w:rsidRPr="004A163D">
        <w:rPr>
          <w:szCs w:val="28"/>
        </w:rPr>
        <w:t>Положение о текущем контроле знаний и промежуточной аттестации студентов образовательного учреждения  БПОУ ВО « Череповецкий металлургический колледж»</w:t>
      </w:r>
    </w:p>
    <w:p w:rsidR="00A64CB0" w:rsidRPr="00AE6FCC" w:rsidRDefault="00A64CB0" w:rsidP="00A64CB0">
      <w:pPr>
        <w:keepNext/>
        <w:suppressLineNumbers/>
        <w:tabs>
          <w:tab w:val="left" w:pos="284"/>
        </w:tabs>
        <w:suppressAutoHyphens/>
        <w:rPr>
          <w:szCs w:val="28"/>
        </w:rPr>
      </w:pPr>
      <w:r w:rsidRPr="00AE6FCC">
        <w:rPr>
          <w:b/>
          <w:szCs w:val="28"/>
        </w:rPr>
        <w:t>6. Литература для разработки оценочных средств и подготовке студентов к текущему контролю</w:t>
      </w:r>
    </w:p>
    <w:p w:rsidR="00A64CB0" w:rsidRPr="00AE6FCC" w:rsidRDefault="00A64CB0" w:rsidP="00A64CB0">
      <w:pPr>
        <w:keepNext/>
        <w:suppressLineNumbers/>
        <w:suppressAutoHyphens/>
        <w:rPr>
          <w:bCs/>
          <w:szCs w:val="28"/>
        </w:rPr>
      </w:pPr>
      <w:r w:rsidRPr="00AE6FCC">
        <w:rPr>
          <w:bCs/>
          <w:szCs w:val="28"/>
        </w:rPr>
        <w:t>Громов С.В., Шаронова Н.В. Физика 10-11 кл.: книга для учителя. - М., 2004.</w:t>
      </w:r>
    </w:p>
    <w:p w:rsidR="00A64CB0" w:rsidRPr="00AE6FCC" w:rsidRDefault="00A64CB0" w:rsidP="00A64CB0">
      <w:pPr>
        <w:keepNext/>
        <w:suppressLineNumbers/>
        <w:suppressAutoHyphens/>
        <w:rPr>
          <w:bCs/>
          <w:szCs w:val="28"/>
        </w:rPr>
      </w:pPr>
      <w:r w:rsidRPr="00AE6FCC">
        <w:rPr>
          <w:bCs/>
          <w:szCs w:val="28"/>
        </w:rPr>
        <w:t>Кабардин О.Ф., Орлов В.А. Экспериментальные задания по физике. 9-11кл.: учебное пособие для учащихся общеобразовательных учреждений.- М., 2001.</w:t>
      </w:r>
    </w:p>
    <w:p w:rsidR="00A64CB0" w:rsidRPr="00AE6FCC" w:rsidRDefault="00A64CB0" w:rsidP="00A64CB0">
      <w:pPr>
        <w:keepNext/>
        <w:suppressLineNumbers/>
        <w:suppressAutoHyphens/>
        <w:rPr>
          <w:bCs/>
          <w:szCs w:val="28"/>
        </w:rPr>
      </w:pPr>
      <w:r w:rsidRPr="00AE6FCC">
        <w:rPr>
          <w:bCs/>
          <w:szCs w:val="28"/>
        </w:rPr>
        <w:lastRenderedPageBreak/>
        <w:t xml:space="preserve">Лабковский В.Б. 220 задач по физике с решениями: книга для учащихся 10-11кл. общеобразовательных учреждений. М., 2006. </w:t>
      </w:r>
    </w:p>
    <w:p w:rsidR="00A64CB0" w:rsidRPr="00AE6FCC" w:rsidRDefault="00A64CB0" w:rsidP="00A64CB0">
      <w:pPr>
        <w:keepNext/>
        <w:suppressLineNumbers/>
        <w:suppressAutoHyphens/>
        <w:rPr>
          <w:bCs/>
          <w:szCs w:val="28"/>
        </w:rPr>
      </w:pPr>
      <w:r w:rsidRPr="00AE6FCC">
        <w:rPr>
          <w:bCs/>
          <w:szCs w:val="28"/>
        </w:rPr>
        <w:t>Мякишев Г.Я. Физика: учеб. для 10 кл. общеобразоват. учреждений: базовый и профил. уровни / Г.Я. Мякишев, Б.Б. Буховцев , Н.Н Сотский; под ред. В.И. Николаева, Н.А. Парфентьевой. – 17 изд., перераб. и доп. – М.: Просвещение, 2008. – 366 с.</w:t>
      </w:r>
    </w:p>
    <w:p w:rsidR="00A64CB0" w:rsidRPr="00AE6FCC" w:rsidRDefault="00A64CB0" w:rsidP="00A64CB0">
      <w:pPr>
        <w:keepNext/>
        <w:suppressLineNumbers/>
        <w:suppressAutoHyphens/>
        <w:rPr>
          <w:bCs/>
          <w:szCs w:val="28"/>
        </w:rPr>
      </w:pPr>
      <w:r w:rsidRPr="00AE6FCC">
        <w:rPr>
          <w:bCs/>
          <w:szCs w:val="28"/>
        </w:rPr>
        <w:t xml:space="preserve"> Мякишев Г.Я. Физика. 11 класс: учеб. для общеобразоват. учреждений: базовый и профил. уровни / Г.Я. Мякишев, Б.Б. Буховцев, В.М. Чаругин; под ред. В.И. Николаева, Н.А. Парфентьевой. – 17 изд., перераб. и доп. – М.: Просвещение, 2008. - 399 с.</w:t>
      </w:r>
    </w:p>
    <w:p w:rsidR="00A64CB0" w:rsidRPr="00AE6FCC" w:rsidRDefault="00A64CB0" w:rsidP="00A64CB0">
      <w:pPr>
        <w:keepNext/>
        <w:suppressLineNumbers/>
        <w:suppressAutoHyphens/>
        <w:rPr>
          <w:bCs/>
          <w:szCs w:val="28"/>
        </w:rPr>
      </w:pPr>
      <w:r w:rsidRPr="00AE6FCC">
        <w:rPr>
          <w:bCs/>
          <w:szCs w:val="28"/>
        </w:rPr>
        <w:t>Волков В.А. Универсальные  поурочные разработки  по физике : 10 класс. – М.: Вако, 2007. – 400 с. – (В помощь школьному учителю).</w:t>
      </w:r>
    </w:p>
    <w:p w:rsidR="00A64CB0" w:rsidRPr="00AE6FCC" w:rsidRDefault="00A64CB0" w:rsidP="00A64CB0">
      <w:pPr>
        <w:keepNext/>
        <w:suppressLineNumbers/>
        <w:suppressAutoHyphens/>
        <w:rPr>
          <w:bCs/>
          <w:szCs w:val="28"/>
        </w:rPr>
      </w:pPr>
      <w:r w:rsidRPr="00AE6FCC">
        <w:rPr>
          <w:bCs/>
          <w:szCs w:val="28"/>
        </w:rPr>
        <w:t>Волков В.А. Поурочные разработки по физике: 11 класс. – М.: Вако, 2006. – 464 с. – (В помощь школьному учителю).</w:t>
      </w:r>
    </w:p>
    <w:p w:rsidR="00A64CB0" w:rsidRPr="00AE6FCC" w:rsidRDefault="00A64CB0" w:rsidP="00A64CB0">
      <w:pPr>
        <w:keepNext/>
        <w:suppressLineNumbers/>
        <w:suppressAutoHyphens/>
        <w:rPr>
          <w:szCs w:val="28"/>
        </w:rPr>
      </w:pPr>
      <w:r w:rsidRPr="00AE6FCC">
        <w:rPr>
          <w:bCs/>
          <w:szCs w:val="28"/>
        </w:rPr>
        <w:t>Рымкевич А.П. Задачник: сборник для учащихся общеобразовательных учреждений. – М., «Дрофа</w:t>
      </w:r>
    </w:p>
    <w:p w:rsidR="00A64CB0" w:rsidRPr="00AE6FCC" w:rsidRDefault="00A64CB0" w:rsidP="00A64CB0">
      <w:pPr>
        <w:keepNext/>
        <w:suppressLineNumbers/>
        <w:suppressAutoHyphens/>
        <w:rPr>
          <w:szCs w:val="28"/>
        </w:rPr>
      </w:pPr>
    </w:p>
    <w:p w:rsidR="00A64CB0" w:rsidRPr="00AE6FCC" w:rsidRDefault="00A64CB0" w:rsidP="00A64CB0">
      <w:pPr>
        <w:keepNext/>
        <w:rPr>
          <w:b/>
          <w:szCs w:val="28"/>
        </w:rPr>
      </w:pPr>
      <w:r w:rsidRPr="00AE6FCC">
        <w:rPr>
          <w:b/>
          <w:szCs w:val="28"/>
        </w:rPr>
        <w:t>7.Комплект лабораторных и практических работ</w:t>
      </w:r>
    </w:p>
    <w:p w:rsidR="00A64CB0" w:rsidRPr="00AE6FCC" w:rsidRDefault="00A64CB0" w:rsidP="00A64CB0">
      <w:pPr>
        <w:keepNext/>
        <w:rPr>
          <w:b/>
          <w:szCs w:val="28"/>
        </w:rPr>
      </w:pPr>
    </w:p>
    <w:p w:rsidR="00A64CB0" w:rsidRPr="00AE6FCC" w:rsidRDefault="00A64CB0" w:rsidP="00A64CB0">
      <w:pPr>
        <w:jc w:val="center"/>
        <w:rPr>
          <w:rFonts w:eastAsiaTheme="minorEastAsia"/>
          <w:b/>
          <w:sz w:val="24"/>
          <w:szCs w:val="24"/>
        </w:rPr>
      </w:pPr>
      <w:r w:rsidRPr="00AE6FCC">
        <w:rPr>
          <w:rFonts w:eastAsiaTheme="minorEastAsia"/>
          <w:b/>
          <w:sz w:val="24"/>
          <w:szCs w:val="24"/>
        </w:rPr>
        <w:t xml:space="preserve">Практическая работа </w:t>
      </w:r>
    </w:p>
    <w:p w:rsidR="00A64CB0" w:rsidRPr="00AE6FCC" w:rsidRDefault="00A64CB0" w:rsidP="00A64CB0">
      <w:pPr>
        <w:jc w:val="center"/>
        <w:rPr>
          <w:b/>
          <w:sz w:val="24"/>
          <w:szCs w:val="24"/>
        </w:rPr>
      </w:pPr>
      <w:r w:rsidRPr="00AE6FCC">
        <w:rPr>
          <w:rFonts w:eastAsiaTheme="minorEastAsia"/>
          <w:b/>
          <w:sz w:val="24"/>
          <w:szCs w:val="24"/>
        </w:rPr>
        <w:t>«Вычисление и учет погрешности при измерении объема тел»</w:t>
      </w:r>
    </w:p>
    <w:p w:rsidR="00A64CB0" w:rsidRPr="00AE6FCC" w:rsidRDefault="00A64CB0" w:rsidP="00A64CB0">
      <w:pPr>
        <w:rPr>
          <w:rFonts w:eastAsiaTheme="minorEastAsia"/>
          <w:sz w:val="24"/>
          <w:szCs w:val="24"/>
        </w:rPr>
      </w:pPr>
      <w:r w:rsidRPr="00AE6FCC">
        <w:rPr>
          <w:rFonts w:eastAsiaTheme="minorEastAsia"/>
          <w:b/>
          <w:sz w:val="24"/>
          <w:szCs w:val="24"/>
        </w:rPr>
        <w:t>Цель работы</w:t>
      </w:r>
      <w:r w:rsidRPr="00AE6FCC">
        <w:rPr>
          <w:rFonts w:eastAsiaTheme="minorEastAsia"/>
          <w:sz w:val="24"/>
          <w:szCs w:val="24"/>
        </w:rPr>
        <w:t>: научиться определять абсолютную и относительную погрешности измерений и вычислений</w:t>
      </w:r>
    </w:p>
    <w:p w:rsidR="00A64CB0" w:rsidRPr="00AE6FCC" w:rsidRDefault="00A64CB0" w:rsidP="00A64CB0">
      <w:pPr>
        <w:rPr>
          <w:rFonts w:eastAsiaTheme="minorEastAsia"/>
          <w:sz w:val="24"/>
          <w:szCs w:val="24"/>
        </w:rPr>
      </w:pPr>
      <w:r w:rsidRPr="00AE6FCC">
        <w:rPr>
          <w:rFonts w:eastAsiaTheme="minorEastAsia"/>
          <w:b/>
          <w:sz w:val="24"/>
          <w:szCs w:val="24"/>
        </w:rPr>
        <w:t>Оборудование</w:t>
      </w:r>
      <w:r w:rsidRPr="00AE6FCC">
        <w:rPr>
          <w:rFonts w:eastAsiaTheme="minorEastAsia"/>
          <w:sz w:val="24"/>
          <w:szCs w:val="24"/>
        </w:rPr>
        <w:t>: измерительная лента, цилиндр</w:t>
      </w:r>
    </w:p>
    <w:p w:rsidR="00A64CB0" w:rsidRPr="00AE6FCC" w:rsidRDefault="00A64CB0" w:rsidP="00A64CB0">
      <w:pPr>
        <w:jc w:val="center"/>
        <w:rPr>
          <w:rFonts w:eastAsiaTheme="minorEastAsia"/>
          <w:b/>
          <w:sz w:val="24"/>
          <w:szCs w:val="24"/>
        </w:rPr>
      </w:pPr>
      <w:r w:rsidRPr="00AE6FCC">
        <w:rPr>
          <w:rFonts w:eastAsiaTheme="minorEastAsia"/>
          <w:b/>
          <w:sz w:val="24"/>
          <w:szCs w:val="24"/>
        </w:rPr>
        <w:t>Порядок выполнения работы</w:t>
      </w:r>
    </w:p>
    <w:p w:rsidR="00A64CB0" w:rsidRPr="00AE6FCC" w:rsidRDefault="00A64CB0" w:rsidP="00A64CB0">
      <w:pPr>
        <w:rPr>
          <w:rFonts w:eastAsiaTheme="minorEastAsia"/>
          <w:sz w:val="24"/>
          <w:szCs w:val="24"/>
        </w:rPr>
      </w:pPr>
      <w:r w:rsidRPr="00AE6FCC">
        <w:rPr>
          <w:rFonts w:eastAsiaTheme="minorEastAsia"/>
          <w:sz w:val="24"/>
          <w:szCs w:val="24"/>
        </w:rPr>
        <w:t xml:space="preserve">Выполните необходимые измерения для вычисления объема цилиндра: радиус </w:t>
      </w:r>
      <w:r w:rsidRPr="00AE6FCC">
        <w:rPr>
          <w:rFonts w:eastAsiaTheme="minorEastAsia"/>
          <w:sz w:val="24"/>
          <w:szCs w:val="24"/>
          <w:lang w:val="en-US"/>
        </w:rPr>
        <w:t>r</w:t>
      </w:r>
      <w:r w:rsidRPr="00AE6FCC">
        <w:rPr>
          <w:rFonts w:eastAsiaTheme="minorEastAsia"/>
          <w:sz w:val="24"/>
          <w:szCs w:val="24"/>
        </w:rPr>
        <w:t xml:space="preserve"> и высоту </w:t>
      </w:r>
      <w:r w:rsidRPr="00AE6FCC">
        <w:rPr>
          <w:rFonts w:eastAsiaTheme="minorEastAsia"/>
          <w:sz w:val="24"/>
          <w:szCs w:val="24"/>
          <w:lang w:val="en-US"/>
        </w:rPr>
        <w:t>h</w:t>
      </w:r>
    </w:p>
    <w:p w:rsidR="00A64CB0" w:rsidRPr="00AE6FCC" w:rsidRDefault="00A64CB0" w:rsidP="00A64CB0">
      <w:pPr>
        <w:rPr>
          <w:rFonts w:eastAsiaTheme="minorEastAsia"/>
          <w:sz w:val="24"/>
          <w:szCs w:val="24"/>
        </w:rPr>
      </w:pPr>
      <w:r w:rsidRPr="00AE6FCC">
        <w:rPr>
          <w:rFonts w:eastAsiaTheme="minorEastAsia"/>
          <w:sz w:val="24"/>
          <w:szCs w:val="24"/>
        </w:rPr>
        <w:t>Определите для радиуса и высоты цилиндра:</w:t>
      </w:r>
    </w:p>
    <w:p w:rsidR="00A64CB0" w:rsidRPr="00AE6FCC" w:rsidRDefault="00A64CB0" w:rsidP="00A64CB0">
      <w:pPr>
        <w:rPr>
          <w:rFonts w:eastAsiaTheme="minorEastAsia"/>
          <w:sz w:val="24"/>
          <w:szCs w:val="24"/>
        </w:rPr>
      </w:pPr>
      <w:r w:rsidRPr="00AE6FCC">
        <w:rPr>
          <w:rFonts w:eastAsiaTheme="minorEastAsia"/>
          <w:sz w:val="24"/>
          <w:szCs w:val="24"/>
        </w:rPr>
        <w:t>Абсолютную инструментальную погрешность измерения по таблице (</w:t>
      </w:r>
      <m:oMath>
        <m:r>
          <w:rPr>
            <w:rFonts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r</m:t>
            </m:r>
          </m:e>
          <m:sub>
            <m:r>
              <w:rPr>
                <w:rFonts w:ascii="Cambria Math" w:eastAsiaTheme="minorEastAsia"/>
                <w:sz w:val="24"/>
                <w:szCs w:val="24"/>
              </w:rPr>
              <m:t>пр</m:t>
            </m:r>
          </m:sub>
        </m:sSub>
        <m:r>
          <w:rPr>
            <w:rFonts w:ascii="Cambria Math" w:eastAsiaTheme="minorEastAsia"/>
            <w:sz w:val="24"/>
            <w:szCs w:val="24"/>
          </w:rPr>
          <m:t xml:space="preserve"> </m:t>
        </m:r>
        <m:r>
          <w:rPr>
            <w:rFonts w:ascii="Cambria Math" w:eastAsiaTheme="minorEastAsia"/>
            <w:sz w:val="24"/>
            <w:szCs w:val="24"/>
          </w:rPr>
          <m:t>и</m:t>
        </m:r>
        <m:r>
          <w:rPr>
            <w:rFonts w:ascii="Cambria Math" w:eastAsiaTheme="minorEastAsia"/>
            <w:sz w:val="24"/>
            <w:szCs w:val="24"/>
          </w:rPr>
          <m:t xml:space="preserve"> </m:t>
        </m:r>
        <m:r>
          <w:rPr>
            <w:rFonts w:ascii="Cambria Math" w:eastAsiaTheme="minorEastAsia"/>
            <w:sz w:val="24"/>
            <w:szCs w:val="24"/>
          </w:rPr>
          <m:t>∆</m:t>
        </m:r>
        <m:sSub>
          <m:sSubPr>
            <m:ctrlPr>
              <w:rPr>
                <w:rFonts w:ascii="Cambria Math" w:eastAsiaTheme="minorEastAsia" w:hAnsi="Cambria Math"/>
                <w:i/>
                <w:sz w:val="24"/>
                <w:szCs w:val="24"/>
              </w:rPr>
            </m:ctrlPr>
          </m:sSubPr>
          <m:e>
            <m:r>
              <w:rPr>
                <w:rFonts w:eastAsiaTheme="minorEastAsia" w:hAnsi="Cambria Math"/>
                <w:sz w:val="24"/>
                <w:szCs w:val="24"/>
              </w:rPr>
              <m:t>h</m:t>
            </m:r>
          </m:e>
          <m:sub>
            <m:r>
              <w:rPr>
                <w:rFonts w:ascii="Cambria Math" w:eastAsiaTheme="minorEastAsia"/>
                <w:sz w:val="24"/>
                <w:szCs w:val="24"/>
              </w:rPr>
              <m:t>пр</m:t>
            </m:r>
          </m:sub>
        </m:sSub>
      </m:oMath>
      <w:r w:rsidRPr="00AE6FCC">
        <w:rPr>
          <w:rFonts w:eastAsiaTheme="minorEastAsia"/>
          <w:sz w:val="24"/>
          <w:szCs w:val="24"/>
        </w:rPr>
        <w:t>)</w:t>
      </w:r>
    </w:p>
    <w:p w:rsidR="00A64CB0" w:rsidRPr="00AE6FCC" w:rsidRDefault="00A64CB0" w:rsidP="00A64CB0">
      <w:pPr>
        <w:rPr>
          <w:rFonts w:eastAsiaTheme="minorEastAsia"/>
          <w:sz w:val="24"/>
          <w:szCs w:val="24"/>
        </w:rPr>
      </w:pPr>
      <w:r w:rsidRPr="00AE6FCC">
        <w:rPr>
          <w:rFonts w:eastAsiaTheme="minorEastAsia"/>
          <w:sz w:val="24"/>
          <w:szCs w:val="24"/>
        </w:rPr>
        <w:t xml:space="preserve">Абсолютную погрешность отсчета </w:t>
      </w:r>
      <m:oMath>
        <m:r>
          <w:rPr>
            <w:rFonts w:eastAsiaTheme="minorEastAsia"/>
            <w:sz w:val="24"/>
            <w:szCs w:val="24"/>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r</m:t>
            </m:r>
          </m:e>
          <m:sub>
            <m:r>
              <w:rPr>
                <w:rFonts w:ascii="Cambria Math" w:eastAsiaTheme="minorEastAsia"/>
                <w:sz w:val="24"/>
                <w:szCs w:val="24"/>
              </w:rPr>
              <m:t>0</m:t>
            </m:r>
          </m:sub>
        </m:sSub>
      </m:oMath>
      <w:r w:rsidRPr="00AE6FCC">
        <w:rPr>
          <w:rFonts w:eastAsiaTheme="minorEastAsia"/>
          <w:sz w:val="24"/>
          <w:szCs w:val="24"/>
        </w:rPr>
        <w:t xml:space="preserve"> . Она равна половине цены деления линейки</w:t>
      </w:r>
    </w:p>
    <w:p w:rsidR="00A64CB0" w:rsidRPr="00AE6FCC" w:rsidRDefault="00A64CB0" w:rsidP="00A64CB0">
      <w:pPr>
        <w:rPr>
          <w:rFonts w:eastAsiaTheme="minorEastAsia"/>
          <w:sz w:val="24"/>
          <w:szCs w:val="24"/>
        </w:rPr>
      </w:pPr>
      <w:r w:rsidRPr="00AE6FCC">
        <w:rPr>
          <w:rFonts w:eastAsiaTheme="minorEastAsia"/>
          <w:sz w:val="24"/>
          <w:szCs w:val="24"/>
        </w:rPr>
        <w:t>Максимальную абсолютную погрешность</w:t>
      </w:r>
      <m:oMath>
        <m:r>
          <w:rPr>
            <w:rFonts w:eastAsiaTheme="minorEastAsia"/>
            <w:sz w:val="24"/>
            <w:szCs w:val="24"/>
          </w:rPr>
          <m:t>∆</m:t>
        </m:r>
        <m:r>
          <w:rPr>
            <w:rFonts w:ascii="Cambria Math" w:eastAsiaTheme="minorEastAsia" w:hAnsi="Cambria Math"/>
            <w:sz w:val="24"/>
            <w:szCs w:val="24"/>
            <w:lang w:val="en-US"/>
          </w:rPr>
          <m:t>r</m:t>
        </m:r>
        <m:r>
          <w:rPr>
            <w:rFonts w:ascii="Cambria Math" w:eastAsiaTheme="minorEastAsia"/>
            <w:sz w:val="24"/>
            <w:szCs w:val="24"/>
          </w:rPr>
          <m:t>=</m:t>
        </m:r>
        <m:r>
          <w:rPr>
            <w:rFonts w:ascii="Cambria Math" w:eastAsiaTheme="minorEastAsia"/>
            <w:sz w:val="24"/>
            <w:szCs w:val="24"/>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r</m:t>
            </m:r>
          </m:e>
          <m:sub>
            <m:r>
              <w:rPr>
                <w:rFonts w:ascii="Cambria Math" w:eastAsiaTheme="minorEastAsia"/>
                <w:sz w:val="24"/>
                <w:szCs w:val="24"/>
              </w:rPr>
              <m:t>пр</m:t>
            </m:r>
          </m:sub>
        </m:sSub>
        <m:r>
          <w:rPr>
            <w:rFonts w:ascii="Cambria Math" w:eastAsiaTheme="minorEastAsia"/>
            <w:sz w:val="24"/>
            <w:szCs w:val="24"/>
          </w:rPr>
          <m:t>+</m:t>
        </m:r>
        <m:r>
          <w:rPr>
            <w:rFonts w:ascii="Cambria Math" w:eastAsiaTheme="minorEastAsia"/>
            <w:sz w:val="24"/>
            <w:szCs w:val="24"/>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r</m:t>
            </m:r>
          </m:e>
          <m:sub>
            <m:r>
              <w:rPr>
                <w:rFonts w:ascii="Cambria Math" w:eastAsiaTheme="minorEastAsia"/>
                <w:sz w:val="24"/>
                <w:szCs w:val="24"/>
              </w:rPr>
              <m:t>0</m:t>
            </m:r>
          </m:sub>
        </m:sSub>
      </m:oMath>
    </w:p>
    <w:p w:rsidR="00A64CB0" w:rsidRPr="00AE6FCC" w:rsidRDefault="00A64CB0" w:rsidP="00A64CB0">
      <w:pPr>
        <w:rPr>
          <w:rFonts w:eastAsiaTheme="minorEastAsia"/>
          <w:i/>
          <w:sz w:val="24"/>
          <w:szCs w:val="24"/>
        </w:rPr>
      </w:pPr>
      <m:oMathPara>
        <m:oMath>
          <m:r>
            <w:rPr>
              <w:rFonts w:eastAsiaTheme="minorEastAsia"/>
              <w:sz w:val="24"/>
              <w:szCs w:val="24"/>
            </w:rPr>
            <m:t>∆</m:t>
          </m:r>
          <m:r>
            <w:rPr>
              <w:rFonts w:eastAsiaTheme="minorEastAsia" w:hAnsi="Cambria Math"/>
              <w:sz w:val="24"/>
              <w:szCs w:val="24"/>
              <w:lang w:val="en-US"/>
            </w:rPr>
            <m:t>h</m:t>
          </m:r>
          <m:r>
            <w:rPr>
              <w:rFonts w:ascii="Cambria Math" w:eastAsiaTheme="minorEastAsia"/>
              <w:sz w:val="24"/>
              <w:szCs w:val="24"/>
              <w:lang w:val="en-US"/>
            </w:rPr>
            <m:t>=</m:t>
          </m:r>
          <m:r>
            <w:rPr>
              <w:rFonts w:ascii="Cambria Math" w:eastAsiaTheme="minorEastAsia"/>
              <w:sz w:val="24"/>
              <w:szCs w:val="24"/>
              <w:lang w:val="en-US"/>
            </w:rPr>
            <m:t>∆</m:t>
          </m:r>
          <m:sSub>
            <m:sSubPr>
              <m:ctrlPr>
                <w:rPr>
                  <w:rFonts w:ascii="Cambria Math" w:eastAsiaTheme="minorEastAsia" w:hAnsi="Cambria Math"/>
                  <w:i/>
                  <w:sz w:val="24"/>
                  <w:szCs w:val="24"/>
                  <w:lang w:val="en-US"/>
                </w:rPr>
              </m:ctrlPr>
            </m:sSubPr>
            <m:e>
              <m:r>
                <w:rPr>
                  <w:rFonts w:eastAsiaTheme="minorEastAsia" w:hAnsi="Cambria Math"/>
                  <w:sz w:val="24"/>
                  <w:szCs w:val="24"/>
                  <w:lang w:val="en-US"/>
                </w:rPr>
                <m:t>h</m:t>
              </m:r>
            </m:e>
            <m:sub>
              <m:r>
                <w:rPr>
                  <w:rFonts w:ascii="Cambria Math" w:eastAsiaTheme="minorEastAsia"/>
                  <w:sz w:val="24"/>
                  <w:szCs w:val="24"/>
                </w:rPr>
                <m:t>пр</m:t>
              </m:r>
            </m:sub>
          </m:sSub>
          <m:r>
            <w:rPr>
              <w:rFonts w:ascii="Cambria Math" w:eastAsiaTheme="minorEastAsia"/>
              <w:sz w:val="24"/>
              <w:szCs w:val="24"/>
              <w:lang w:val="en-US"/>
            </w:rPr>
            <m:t>+</m:t>
          </m:r>
          <m:r>
            <w:rPr>
              <w:rFonts w:ascii="Cambria Math" w:eastAsiaTheme="minorEastAsia"/>
              <w:sz w:val="24"/>
              <w:szCs w:val="24"/>
              <w:lang w:val="en-US"/>
            </w:rPr>
            <m:t>∆</m:t>
          </m:r>
          <m:sSub>
            <m:sSubPr>
              <m:ctrlPr>
                <w:rPr>
                  <w:rFonts w:ascii="Cambria Math" w:eastAsiaTheme="minorEastAsia" w:hAnsi="Cambria Math"/>
                  <w:i/>
                  <w:sz w:val="24"/>
                  <w:szCs w:val="24"/>
                  <w:lang w:val="en-US"/>
                </w:rPr>
              </m:ctrlPr>
            </m:sSubPr>
            <m:e>
              <m:r>
                <w:rPr>
                  <w:rFonts w:eastAsiaTheme="minorEastAsia" w:hAnsi="Cambria Math"/>
                  <w:sz w:val="24"/>
                  <w:szCs w:val="24"/>
                  <w:lang w:val="en-US"/>
                </w:rPr>
                <m:t>h</m:t>
              </m:r>
            </m:e>
            <m:sub>
              <m:r>
                <w:rPr>
                  <w:rFonts w:ascii="Cambria Math" w:eastAsiaTheme="minorEastAsia"/>
                  <w:sz w:val="24"/>
                  <w:szCs w:val="24"/>
                  <w:lang w:val="en-US"/>
                </w:rPr>
                <m:t>0</m:t>
              </m:r>
            </m:sub>
          </m:sSub>
        </m:oMath>
      </m:oMathPara>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00"/>
      </w:tblPr>
      <w:tblGrid>
        <w:gridCol w:w="4039"/>
        <w:gridCol w:w="1843"/>
        <w:gridCol w:w="1154"/>
        <w:gridCol w:w="1539"/>
      </w:tblGrid>
      <w:tr w:rsidR="00A64CB0" w:rsidRPr="00AE6FCC" w:rsidTr="00A64CB0">
        <w:tc>
          <w:tcPr>
            <w:tcW w:w="4039" w:type="dxa"/>
            <w:tcBorders>
              <w:top w:val="single" w:sz="12" w:space="0" w:color="000000"/>
              <w:left w:val="single" w:sz="12" w:space="0" w:color="000000"/>
              <w:bottom w:val="single" w:sz="6" w:space="0" w:color="000000"/>
              <w:right w:val="single" w:sz="6" w:space="0" w:color="000000"/>
            </w:tcBorders>
            <w:hideMark/>
          </w:tcPr>
          <w:p w:rsidR="00A64CB0" w:rsidRPr="00AE6FCC" w:rsidRDefault="00A64CB0" w:rsidP="00A64CB0">
            <w:pPr>
              <w:jc w:val="center"/>
              <w:rPr>
                <w:sz w:val="24"/>
                <w:szCs w:val="24"/>
              </w:rPr>
            </w:pPr>
            <w:r w:rsidRPr="00AE6FCC">
              <w:rPr>
                <w:sz w:val="24"/>
                <w:szCs w:val="24"/>
              </w:rPr>
              <w:t>Средства измерения</w:t>
            </w:r>
          </w:p>
        </w:tc>
        <w:tc>
          <w:tcPr>
            <w:tcW w:w="1843" w:type="dxa"/>
            <w:tcBorders>
              <w:top w:val="single" w:sz="12"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Предел измерения</w:t>
            </w:r>
          </w:p>
        </w:tc>
        <w:tc>
          <w:tcPr>
            <w:tcW w:w="1154" w:type="dxa"/>
            <w:tcBorders>
              <w:top w:val="single" w:sz="12"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Цена деления</w:t>
            </w:r>
          </w:p>
        </w:tc>
        <w:tc>
          <w:tcPr>
            <w:tcW w:w="1539" w:type="dxa"/>
            <w:tcBorders>
              <w:top w:val="single" w:sz="12"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Допустимая  погрешность</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линейка ученическая</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до 50 см</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1 мм</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1 мм</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линейка демонстрационная</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100 см</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1 см</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0.5 см</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лента измерительная</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150 см</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0.5 см</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0.5 см</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мензурка</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до 250 мл</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1 мл</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1 мл</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гири 10,20, 50 мг</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1 мг</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гири 100,200 мг</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2 мг</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гири 500 мг</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3 мг</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гири 1 г</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4 мг</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гири 2 г</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6 мг</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гири 5 г</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8 мг</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гири 10 г</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12 мг</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гири 20 г</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20 мг</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гири 50 г</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30 мг</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гири 100 г</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40 мг</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lastRenderedPageBreak/>
              <w:t>штангенциркуль</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150 мм</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0.1 мм</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0.05 мм</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микрометр</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25 мм</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0.01 мм</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0.005 мм</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динамометр</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4 Н</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0.1 Н</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0.05 Н</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весы учебные</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200 г</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 </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0.1 г</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Секундомер</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0-30 мин</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0.2 с</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1с за 30 мин</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барометр-анероид</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720-780 мм рт.ст.</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1 мм рт.ст</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3 мм рт.ст</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термометр лабораторный</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0-100 градусов С</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1 градус</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1 градус</w:t>
            </w:r>
          </w:p>
        </w:tc>
      </w:tr>
      <w:tr w:rsidR="00A64CB0" w:rsidRPr="00AE6FCC" w:rsidTr="00A64CB0">
        <w:tc>
          <w:tcPr>
            <w:tcW w:w="4039" w:type="dxa"/>
            <w:tcBorders>
              <w:top w:val="single" w:sz="6" w:space="0" w:color="000000"/>
              <w:left w:val="single" w:sz="12"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амперметр школьный</w:t>
            </w:r>
          </w:p>
        </w:tc>
        <w:tc>
          <w:tcPr>
            <w:tcW w:w="1843"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2 А</w:t>
            </w:r>
          </w:p>
        </w:tc>
        <w:tc>
          <w:tcPr>
            <w:tcW w:w="1154" w:type="dxa"/>
            <w:tcBorders>
              <w:top w:val="single" w:sz="6" w:space="0" w:color="000000"/>
              <w:left w:val="single" w:sz="6" w:space="0" w:color="000000"/>
              <w:bottom w:val="single" w:sz="6" w:space="0" w:color="000000"/>
              <w:right w:val="single" w:sz="6" w:space="0" w:color="000000"/>
            </w:tcBorders>
            <w:hideMark/>
          </w:tcPr>
          <w:p w:rsidR="00A64CB0" w:rsidRPr="00AE6FCC" w:rsidRDefault="00A64CB0" w:rsidP="00A64CB0">
            <w:pPr>
              <w:rPr>
                <w:sz w:val="24"/>
                <w:szCs w:val="24"/>
              </w:rPr>
            </w:pPr>
            <w:r w:rsidRPr="00AE6FCC">
              <w:rPr>
                <w:sz w:val="24"/>
                <w:szCs w:val="24"/>
              </w:rPr>
              <w:t>0.1 А</w:t>
            </w:r>
          </w:p>
        </w:tc>
        <w:tc>
          <w:tcPr>
            <w:tcW w:w="1539" w:type="dxa"/>
            <w:tcBorders>
              <w:top w:val="single" w:sz="6" w:space="0" w:color="000000"/>
              <w:left w:val="single" w:sz="6" w:space="0" w:color="000000"/>
              <w:bottom w:val="single" w:sz="6" w:space="0" w:color="000000"/>
              <w:right w:val="single" w:sz="12" w:space="0" w:color="000000"/>
            </w:tcBorders>
            <w:hideMark/>
          </w:tcPr>
          <w:p w:rsidR="00A64CB0" w:rsidRPr="00AE6FCC" w:rsidRDefault="00A64CB0" w:rsidP="00A64CB0">
            <w:pPr>
              <w:rPr>
                <w:sz w:val="24"/>
                <w:szCs w:val="24"/>
              </w:rPr>
            </w:pPr>
            <w:r w:rsidRPr="00AE6FCC">
              <w:rPr>
                <w:sz w:val="24"/>
                <w:szCs w:val="24"/>
              </w:rPr>
              <w:t>0.08 А</w:t>
            </w:r>
          </w:p>
        </w:tc>
      </w:tr>
      <w:tr w:rsidR="00A64CB0" w:rsidRPr="00AE6FCC" w:rsidTr="00A64CB0">
        <w:tc>
          <w:tcPr>
            <w:tcW w:w="4039" w:type="dxa"/>
            <w:tcBorders>
              <w:top w:val="single" w:sz="6" w:space="0" w:color="000000"/>
              <w:left w:val="single" w:sz="12" w:space="0" w:color="000000"/>
              <w:bottom w:val="single" w:sz="12" w:space="0" w:color="000000"/>
              <w:right w:val="single" w:sz="6" w:space="0" w:color="000000"/>
            </w:tcBorders>
            <w:hideMark/>
          </w:tcPr>
          <w:p w:rsidR="00A64CB0" w:rsidRPr="00AE6FCC" w:rsidRDefault="00A64CB0" w:rsidP="00A64CB0">
            <w:pPr>
              <w:rPr>
                <w:sz w:val="24"/>
                <w:szCs w:val="24"/>
              </w:rPr>
            </w:pPr>
            <w:r w:rsidRPr="00AE6FCC">
              <w:rPr>
                <w:sz w:val="24"/>
                <w:szCs w:val="24"/>
              </w:rPr>
              <w:t>вольтметр школьный</w:t>
            </w:r>
          </w:p>
        </w:tc>
        <w:tc>
          <w:tcPr>
            <w:tcW w:w="1843" w:type="dxa"/>
            <w:tcBorders>
              <w:top w:val="single" w:sz="6" w:space="0" w:color="000000"/>
              <w:left w:val="single" w:sz="6" w:space="0" w:color="000000"/>
              <w:bottom w:val="single" w:sz="12" w:space="0" w:color="000000"/>
              <w:right w:val="single" w:sz="6" w:space="0" w:color="000000"/>
            </w:tcBorders>
            <w:hideMark/>
          </w:tcPr>
          <w:p w:rsidR="00A64CB0" w:rsidRPr="00AE6FCC" w:rsidRDefault="00A64CB0" w:rsidP="00A64CB0">
            <w:pPr>
              <w:rPr>
                <w:sz w:val="24"/>
                <w:szCs w:val="24"/>
              </w:rPr>
            </w:pPr>
            <w:r w:rsidRPr="00AE6FCC">
              <w:rPr>
                <w:sz w:val="24"/>
                <w:szCs w:val="24"/>
              </w:rPr>
              <w:t>6 В</w:t>
            </w:r>
          </w:p>
        </w:tc>
        <w:tc>
          <w:tcPr>
            <w:tcW w:w="1154" w:type="dxa"/>
            <w:tcBorders>
              <w:top w:val="single" w:sz="6" w:space="0" w:color="000000"/>
              <w:left w:val="single" w:sz="6" w:space="0" w:color="000000"/>
              <w:bottom w:val="single" w:sz="12" w:space="0" w:color="000000"/>
              <w:right w:val="single" w:sz="6" w:space="0" w:color="000000"/>
            </w:tcBorders>
            <w:hideMark/>
          </w:tcPr>
          <w:p w:rsidR="00A64CB0" w:rsidRPr="00AE6FCC" w:rsidRDefault="00A64CB0" w:rsidP="00A64CB0">
            <w:pPr>
              <w:rPr>
                <w:sz w:val="24"/>
                <w:szCs w:val="24"/>
              </w:rPr>
            </w:pPr>
            <w:r w:rsidRPr="00AE6FCC">
              <w:rPr>
                <w:sz w:val="24"/>
                <w:szCs w:val="24"/>
              </w:rPr>
              <w:t>0.2 В</w:t>
            </w:r>
          </w:p>
        </w:tc>
        <w:tc>
          <w:tcPr>
            <w:tcW w:w="1539" w:type="dxa"/>
            <w:tcBorders>
              <w:top w:val="single" w:sz="6" w:space="0" w:color="000000"/>
              <w:left w:val="single" w:sz="6" w:space="0" w:color="000000"/>
              <w:bottom w:val="single" w:sz="12" w:space="0" w:color="000000"/>
              <w:right w:val="single" w:sz="12" w:space="0" w:color="000000"/>
            </w:tcBorders>
            <w:hideMark/>
          </w:tcPr>
          <w:p w:rsidR="00A64CB0" w:rsidRPr="00AE6FCC" w:rsidRDefault="00A64CB0" w:rsidP="00A64CB0">
            <w:pPr>
              <w:rPr>
                <w:sz w:val="24"/>
                <w:szCs w:val="24"/>
              </w:rPr>
            </w:pPr>
            <w:r w:rsidRPr="00AE6FCC">
              <w:rPr>
                <w:sz w:val="24"/>
                <w:szCs w:val="24"/>
              </w:rPr>
              <w:t>0.16 В</w:t>
            </w:r>
          </w:p>
        </w:tc>
      </w:tr>
    </w:tbl>
    <w:p w:rsidR="00A64CB0" w:rsidRPr="00AE6FCC" w:rsidRDefault="00A64CB0" w:rsidP="00A64CB0">
      <w:pPr>
        <w:rPr>
          <w:rFonts w:eastAsiaTheme="minorEastAsia"/>
          <w:sz w:val="24"/>
          <w:szCs w:val="24"/>
        </w:rPr>
      </w:pPr>
    </w:p>
    <w:p w:rsidR="00A64CB0" w:rsidRPr="00AE6FCC" w:rsidRDefault="00A64CB0" w:rsidP="00A64CB0">
      <w:pPr>
        <w:rPr>
          <w:rFonts w:eastAsiaTheme="minorEastAsia"/>
          <w:sz w:val="24"/>
          <w:szCs w:val="24"/>
        </w:rPr>
      </w:pPr>
      <w:r w:rsidRPr="00AE6FCC">
        <w:rPr>
          <w:rFonts w:eastAsiaTheme="minorEastAsia"/>
          <w:sz w:val="24"/>
          <w:szCs w:val="24"/>
        </w:rPr>
        <w:t xml:space="preserve">Вычислите объем тела </w:t>
      </w:r>
      <m:oMath>
        <m:r>
          <w:rPr>
            <w:rFonts w:ascii="Cambria Math" w:eastAsiaTheme="minorEastAsia" w:hAnsi="Cambria Math"/>
            <w:sz w:val="24"/>
            <w:szCs w:val="24"/>
          </w:rPr>
          <m:t>V</m:t>
        </m:r>
        <m:r>
          <w:rPr>
            <w:rFonts w:ascii="Cambria Math" w:eastAsiaTheme="minorEastAsia"/>
            <w:sz w:val="24"/>
            <w:szCs w:val="24"/>
          </w:rPr>
          <m:t>=</m:t>
        </m:r>
        <m: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sz w:val="24"/>
                <w:szCs w:val="24"/>
              </w:rPr>
              <m:t>2</m:t>
            </m:r>
          </m:sup>
        </m:sSup>
        <m:r>
          <w:rPr>
            <w:rFonts w:eastAsiaTheme="minorEastAsia" w:hAnsi="Cambria Math"/>
            <w:sz w:val="24"/>
            <w:szCs w:val="24"/>
          </w:rPr>
          <m:t>h</m:t>
        </m:r>
      </m:oMath>
    </w:p>
    <w:p w:rsidR="00A64CB0" w:rsidRPr="00AE6FCC" w:rsidRDefault="00A64CB0" w:rsidP="00A64CB0">
      <w:pPr>
        <w:rPr>
          <w:rFonts w:eastAsiaTheme="minorEastAsia"/>
          <w:sz w:val="24"/>
          <w:szCs w:val="24"/>
        </w:rPr>
      </w:pPr>
      <w:r w:rsidRPr="00AE6FCC">
        <w:rPr>
          <w:rFonts w:eastAsiaTheme="minorEastAsia"/>
          <w:sz w:val="24"/>
          <w:szCs w:val="24"/>
        </w:rPr>
        <w:t>Вычислите относительную погрешность измерения объема</w:t>
      </w:r>
    </w:p>
    <w:p w:rsidR="00A64CB0" w:rsidRPr="00AE6FCC" w:rsidRDefault="00A64CB0" w:rsidP="00A64CB0">
      <w:pPr>
        <w:rPr>
          <w:rFonts w:eastAsiaTheme="minorEastAsia"/>
          <w:sz w:val="24"/>
          <w:szCs w:val="24"/>
          <w:lang w:val="en-US"/>
        </w:rPr>
      </w:pPr>
      <m:oMathPara>
        <m:oMath>
          <m:r>
            <w:rPr>
              <w:rFonts w:ascii="Cambria Math" w:eastAsiaTheme="minorEastAsia" w:hAnsi="Cambria Math"/>
              <w:sz w:val="24"/>
              <w:szCs w:val="24"/>
            </w:rPr>
            <m:t>ε</m:t>
          </m:r>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sz w:val="24"/>
                  <w:szCs w:val="24"/>
                </w:rPr>
                <m:t>2</m:t>
              </m:r>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sz w:val="24"/>
                      <w:szCs w:val="24"/>
                    </w:rPr>
                    <m:t>0</m:t>
                  </m:r>
                </m:sub>
              </m:sSub>
            </m:num>
            <m:den>
              <m:r>
                <w:rPr>
                  <w:rFonts w:ascii="Cambria Math" w:eastAsiaTheme="minorEastAsia" w:hAnsi="Cambria Math"/>
                  <w:sz w:val="24"/>
                  <w:szCs w:val="24"/>
                </w:rPr>
                <m:t>r</m:t>
              </m:r>
            </m:den>
          </m:f>
          <m:r>
            <w:rPr>
              <w:rFonts w:ascii="Cambria Math" w:eastAsiaTheme="minorEastAsia"/>
              <w:sz w:val="24"/>
              <w:szCs w:val="24"/>
            </w:rPr>
            <m:t>+</m:t>
          </m:r>
          <m:f>
            <m:fPr>
              <m:ctrlPr>
                <w:rPr>
                  <w:rFonts w:ascii="Cambria Math" w:eastAsiaTheme="minorEastAsia" w:hAnsi="Cambria Math"/>
                  <w:i/>
                  <w:sz w:val="24"/>
                  <w:szCs w:val="24"/>
                </w:rPr>
              </m:ctrlPr>
            </m:fPr>
            <m:num>
              <m:r>
                <w:rPr>
                  <w:rFonts w:eastAsiaTheme="minorEastAsia"/>
                  <w:sz w:val="24"/>
                  <w:szCs w:val="24"/>
                </w:rPr>
                <m:t>∆</m:t>
              </m:r>
              <m:sSub>
                <m:sSubPr>
                  <m:ctrlPr>
                    <w:rPr>
                      <w:rFonts w:ascii="Cambria Math" w:eastAsiaTheme="minorEastAsia" w:hAnsi="Cambria Math"/>
                      <w:i/>
                      <w:sz w:val="24"/>
                      <w:szCs w:val="24"/>
                    </w:rPr>
                  </m:ctrlPr>
                </m:sSubPr>
                <m:e>
                  <m:r>
                    <w:rPr>
                      <w:rFonts w:eastAsiaTheme="minorEastAsia" w:hAnsi="Cambria Math"/>
                      <w:sz w:val="24"/>
                      <w:szCs w:val="24"/>
                    </w:rPr>
                    <m:t>h</m:t>
                  </m:r>
                </m:e>
                <m:sub>
                  <m:r>
                    <w:rPr>
                      <w:rFonts w:ascii="Cambria Math" w:eastAsiaTheme="minorEastAsia"/>
                      <w:sz w:val="24"/>
                      <w:szCs w:val="24"/>
                    </w:rPr>
                    <m:t>0</m:t>
                  </m:r>
                </m:sub>
              </m:sSub>
            </m:num>
            <m:den>
              <m:r>
                <w:rPr>
                  <w:rFonts w:eastAsiaTheme="minorEastAsia" w:hAnsi="Cambria Math"/>
                  <w:sz w:val="24"/>
                  <w:szCs w:val="24"/>
                </w:rPr>
                <m:t>h</m:t>
              </m:r>
            </m:den>
          </m:f>
          <m:r>
            <w:rPr>
              <w:rFonts w:ascii="Cambria Math" w:eastAsiaTheme="minorEastAsia"/>
              <w:sz w:val="24"/>
              <w:szCs w:val="24"/>
            </w:rPr>
            <m:t>)</m:t>
          </m:r>
          <m:r>
            <w:rPr>
              <w:rFonts w:ascii="Cambria Math" w:eastAsiaTheme="minorEastAsia"/>
              <w:sz w:val="24"/>
              <w:szCs w:val="24"/>
            </w:rPr>
            <m:t>∙</m:t>
          </m:r>
          <m:r>
            <w:rPr>
              <w:rFonts w:ascii="Cambria Math" w:eastAsiaTheme="minorEastAsia"/>
              <w:sz w:val="24"/>
              <w:szCs w:val="24"/>
            </w:rPr>
            <m:t>100%</m:t>
          </m:r>
        </m:oMath>
      </m:oMathPara>
    </w:p>
    <w:p w:rsidR="00A64CB0" w:rsidRPr="00AE6FCC" w:rsidRDefault="00A64CB0" w:rsidP="00A64CB0">
      <w:pPr>
        <w:rPr>
          <w:rFonts w:eastAsiaTheme="minorEastAsia"/>
          <w:sz w:val="24"/>
          <w:szCs w:val="24"/>
          <w:lang w:val="en-US"/>
        </w:rPr>
      </w:pPr>
    </w:p>
    <w:p w:rsidR="00A64CB0" w:rsidRPr="00AE6FCC" w:rsidRDefault="00A64CB0" w:rsidP="00A64CB0">
      <w:pPr>
        <w:rPr>
          <w:rFonts w:eastAsiaTheme="minorEastAsia"/>
          <w:sz w:val="24"/>
          <w:szCs w:val="24"/>
        </w:rPr>
      </w:pPr>
      <w:r w:rsidRPr="00AE6FCC">
        <w:rPr>
          <w:rFonts w:eastAsiaTheme="minorEastAsia"/>
          <w:sz w:val="24"/>
          <w:szCs w:val="24"/>
        </w:rPr>
        <w:t>Вычислите абсолютную погрешность объема</w:t>
      </w:r>
    </w:p>
    <w:p w:rsidR="00A64CB0" w:rsidRPr="00AE6FCC" w:rsidRDefault="00A64CB0" w:rsidP="00A64CB0">
      <w:pPr>
        <w:rPr>
          <w:rFonts w:eastAsiaTheme="minorEastAsia"/>
          <w:sz w:val="24"/>
          <w:szCs w:val="24"/>
          <w:lang w:val="en-US"/>
        </w:rPr>
      </w:pPr>
      <m:oMathPara>
        <m:oMath>
          <m:r>
            <w:rPr>
              <w:rFonts w:eastAsiaTheme="minorEastAsia"/>
              <w:sz w:val="24"/>
              <w:szCs w:val="24"/>
            </w:rPr>
            <m:t>∆</m:t>
          </m:r>
          <m:r>
            <w:rPr>
              <w:rFonts w:ascii="Cambria Math" w:eastAsiaTheme="minorEastAsia" w:hAnsi="Cambria Math"/>
              <w:sz w:val="24"/>
              <w:szCs w:val="24"/>
            </w:rPr>
            <m:t>V</m:t>
          </m:r>
          <m:r>
            <w:rPr>
              <w:rFonts w:ascii="Cambria Math" w:eastAsiaTheme="minorEastAsia"/>
              <w:sz w:val="24"/>
              <w:szCs w:val="24"/>
            </w:rPr>
            <m:t>=</m:t>
          </m:r>
          <m:r>
            <w:rPr>
              <w:rFonts w:ascii="Cambria Math" w:eastAsiaTheme="minorEastAsia" w:hAnsi="Cambria Math"/>
              <w:sz w:val="24"/>
              <w:szCs w:val="24"/>
            </w:rPr>
            <m:t>V</m:t>
          </m:r>
          <m:r>
            <w:rPr>
              <w:rFonts w:eastAsiaTheme="minorEastAsia"/>
              <w:sz w:val="24"/>
              <w:szCs w:val="24"/>
            </w:rPr>
            <m:t>∙</m:t>
          </m:r>
          <m:r>
            <w:rPr>
              <w:rFonts w:ascii="Cambria Math" w:eastAsiaTheme="minorEastAsia" w:hAnsi="Cambria Math"/>
              <w:sz w:val="24"/>
              <w:szCs w:val="24"/>
            </w:rPr>
            <m:t>ε</m:t>
          </m:r>
        </m:oMath>
      </m:oMathPara>
    </w:p>
    <w:p w:rsidR="00A64CB0" w:rsidRPr="00AE6FCC" w:rsidRDefault="00A64CB0" w:rsidP="00A64CB0">
      <w:pPr>
        <w:rPr>
          <w:rFonts w:eastAsiaTheme="minorEastAsia"/>
          <w:sz w:val="24"/>
          <w:szCs w:val="24"/>
        </w:rPr>
      </w:pPr>
      <w:r w:rsidRPr="00AE6FCC">
        <w:rPr>
          <w:rFonts w:eastAsiaTheme="minorEastAsia"/>
          <w:sz w:val="24"/>
          <w:szCs w:val="24"/>
        </w:rPr>
        <w:t xml:space="preserve">Запишите окончательный результат в виде: </w:t>
      </w:r>
      <m:oMath>
        <m:r>
          <w:rPr>
            <w:rFonts w:ascii="Cambria Math" w:eastAsiaTheme="minorEastAsia" w:hAnsi="Cambria Math"/>
            <w:sz w:val="24"/>
            <w:szCs w:val="24"/>
          </w:rPr>
          <m:t>V</m:t>
        </m:r>
        <m:r>
          <w:rPr>
            <w:rFonts w:ascii="Cambria Math" w:eastAsiaTheme="minorEastAsia"/>
            <w:sz w:val="24"/>
            <w:szCs w:val="24"/>
          </w:rPr>
          <m:t>=</m:t>
        </m:r>
        <m:r>
          <w:rPr>
            <w:rFonts w:ascii="Cambria Math" w:eastAsiaTheme="minorEastAsia" w:hAnsi="Cambria Math"/>
            <w:sz w:val="24"/>
            <w:szCs w:val="24"/>
          </w:rPr>
          <m:t>V</m:t>
        </m:r>
        <m:r>
          <w:rPr>
            <w:rFonts w:eastAsiaTheme="minorEastAsia" w:hAnsi="Cambria Math"/>
            <w:sz w:val="24"/>
            <w:szCs w:val="24"/>
          </w:rPr>
          <m:t>∓</m:t>
        </m:r>
        <m:r>
          <w:rPr>
            <w:rFonts w:eastAsiaTheme="minorEastAsia"/>
            <w:sz w:val="24"/>
            <w:szCs w:val="24"/>
          </w:rPr>
          <m:t>∆</m:t>
        </m:r>
        <m:r>
          <w:rPr>
            <w:rFonts w:ascii="Cambria Math" w:eastAsiaTheme="minorEastAsia" w:hAnsi="Cambria Math"/>
            <w:sz w:val="24"/>
            <w:szCs w:val="24"/>
          </w:rPr>
          <m:t>V</m:t>
        </m:r>
      </m:oMath>
    </w:p>
    <w:p w:rsidR="00A64CB0" w:rsidRPr="00AE6FCC" w:rsidRDefault="00A64CB0" w:rsidP="00A64CB0">
      <w:pPr>
        <w:rPr>
          <w:rFonts w:eastAsiaTheme="minorEastAsia"/>
          <w:sz w:val="24"/>
          <w:szCs w:val="24"/>
        </w:rPr>
      </w:pPr>
      <w:r w:rsidRPr="00AE6FCC">
        <w:rPr>
          <w:rFonts w:eastAsiaTheme="minorEastAsia"/>
          <w:sz w:val="24"/>
          <w:szCs w:val="24"/>
        </w:rPr>
        <w:t>Сделать вывод по цели работы</w:t>
      </w:r>
    </w:p>
    <w:p w:rsidR="00A64CB0" w:rsidRPr="00A64CB0" w:rsidRDefault="00A64CB0" w:rsidP="00A64CB0">
      <w:pPr>
        <w:rPr>
          <w:rFonts w:eastAsiaTheme="minorEastAsia"/>
          <w:b/>
          <w:sz w:val="24"/>
          <w:szCs w:val="24"/>
          <w:lang w:val="ru-RU"/>
        </w:rPr>
      </w:pPr>
    </w:p>
    <w:p w:rsidR="00A64CB0" w:rsidRPr="00A64CB0" w:rsidRDefault="00A64CB0" w:rsidP="00A64CB0">
      <w:pPr>
        <w:rPr>
          <w:rFonts w:eastAsiaTheme="minorEastAsia"/>
          <w:b/>
          <w:sz w:val="24"/>
          <w:szCs w:val="24"/>
          <w:lang w:val="ru-RU"/>
        </w:rPr>
      </w:pPr>
      <w:r w:rsidRPr="00AE6FCC">
        <w:rPr>
          <w:rFonts w:eastAsiaTheme="minorEastAsia"/>
          <w:b/>
          <w:sz w:val="24"/>
          <w:szCs w:val="24"/>
        </w:rPr>
        <w:t>Тема 2.  Кинематика</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Лабораторная работа</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Определение ускорения при равноускоренном движении</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 xml:space="preserve">Цель работы: </w:t>
      </w:r>
      <w:r w:rsidRPr="00AE6FCC">
        <w:rPr>
          <w:rFonts w:eastAsiaTheme="minorEastAsia"/>
          <w:sz w:val="24"/>
          <w:szCs w:val="24"/>
        </w:rPr>
        <w:t>измерить ускорение шарика, скатывающегося по наклонному желобу.</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Оборудование</w:t>
      </w:r>
      <w:r w:rsidRPr="00AE6FCC">
        <w:rPr>
          <w:rFonts w:eastAsiaTheme="minorEastAsia"/>
          <w:sz w:val="24"/>
          <w:szCs w:val="24"/>
        </w:rPr>
        <w:t>: металлический желоб, штатив с муфтой и зажимом, стальной шарик, металлический цилиндр, секундомер</w:t>
      </w:r>
    </w:p>
    <w:p w:rsidR="00A64CB0" w:rsidRPr="00AE6FCC" w:rsidRDefault="00A64CB0" w:rsidP="00A64CB0">
      <w:pPr>
        <w:tabs>
          <w:tab w:val="left" w:pos="3675"/>
        </w:tabs>
        <w:rPr>
          <w:rFonts w:eastAsiaTheme="minorEastAsia"/>
          <w:b/>
          <w:sz w:val="24"/>
          <w:szCs w:val="24"/>
        </w:rPr>
      </w:pPr>
      <w:r w:rsidRPr="00AE6FCC">
        <w:rPr>
          <w:rFonts w:eastAsiaTheme="minorEastAsia"/>
          <w:b/>
          <w:sz w:val="24"/>
          <w:szCs w:val="24"/>
        </w:rPr>
        <w:t>Теоретическое обоснование</w:t>
      </w:r>
    </w:p>
    <w:p w:rsidR="00A64CB0" w:rsidRPr="00AE6FCC" w:rsidRDefault="00A64CB0" w:rsidP="00A64CB0">
      <w:pPr>
        <w:rPr>
          <w:sz w:val="24"/>
          <w:szCs w:val="24"/>
        </w:rPr>
      </w:pPr>
      <w:r w:rsidRPr="00AE6FCC">
        <w:rPr>
          <w:sz w:val="24"/>
          <w:szCs w:val="24"/>
        </w:rPr>
        <w:t>Уско</w:t>
      </w:r>
      <w:r w:rsidRPr="00AE6FCC">
        <w:rPr>
          <w:sz w:val="24"/>
          <w:szCs w:val="24"/>
        </w:rPr>
        <w:softHyphen/>
        <w:t>рен</w:t>
      </w:r>
      <w:r w:rsidRPr="00AE6FCC">
        <w:rPr>
          <w:sz w:val="24"/>
          <w:szCs w:val="24"/>
        </w:rPr>
        <w:softHyphen/>
        <w:t>ное дви</w:t>
      </w:r>
      <w:r w:rsidRPr="00AE6FCC">
        <w:rPr>
          <w:sz w:val="24"/>
          <w:szCs w:val="24"/>
        </w:rPr>
        <w:softHyphen/>
        <w:t>же</w:t>
      </w:r>
      <w:r w:rsidRPr="00AE6FCC">
        <w:rPr>
          <w:sz w:val="24"/>
          <w:szCs w:val="24"/>
        </w:rPr>
        <w:softHyphen/>
        <w:t>ние яв</w:t>
      </w:r>
      <w:r w:rsidRPr="00AE6FCC">
        <w:rPr>
          <w:sz w:val="24"/>
          <w:szCs w:val="24"/>
        </w:rPr>
        <w:softHyphen/>
        <w:t>ля</w:t>
      </w:r>
      <w:r w:rsidRPr="00AE6FCC">
        <w:rPr>
          <w:sz w:val="24"/>
          <w:szCs w:val="24"/>
        </w:rPr>
        <w:softHyphen/>
        <w:t>ет</w:t>
      </w:r>
      <w:r w:rsidRPr="00AE6FCC">
        <w:rPr>
          <w:sz w:val="24"/>
          <w:szCs w:val="24"/>
        </w:rPr>
        <w:softHyphen/>
        <w:t>ся до</w:t>
      </w:r>
      <w:r w:rsidRPr="00AE6FCC">
        <w:rPr>
          <w:sz w:val="24"/>
          <w:szCs w:val="24"/>
        </w:rPr>
        <w:softHyphen/>
        <w:t>ста</w:t>
      </w:r>
      <w:r w:rsidRPr="00AE6FCC">
        <w:rPr>
          <w:sz w:val="24"/>
          <w:szCs w:val="24"/>
        </w:rPr>
        <w:softHyphen/>
        <w:t>точ</w:t>
      </w:r>
      <w:r w:rsidRPr="00AE6FCC">
        <w:rPr>
          <w:sz w:val="24"/>
          <w:szCs w:val="24"/>
        </w:rPr>
        <w:softHyphen/>
        <w:t>но рас</w:t>
      </w:r>
      <w:r w:rsidRPr="00AE6FCC">
        <w:rPr>
          <w:sz w:val="24"/>
          <w:szCs w:val="24"/>
        </w:rPr>
        <w:softHyphen/>
        <w:t>про</w:t>
      </w:r>
      <w:r w:rsidRPr="00AE6FCC">
        <w:rPr>
          <w:sz w:val="24"/>
          <w:szCs w:val="24"/>
        </w:rPr>
        <w:softHyphen/>
        <w:t>стра</w:t>
      </w:r>
      <w:r w:rsidRPr="00AE6FCC">
        <w:rPr>
          <w:sz w:val="24"/>
          <w:szCs w:val="24"/>
        </w:rPr>
        <w:softHyphen/>
        <w:t>нен</w:t>
      </w:r>
      <w:r w:rsidRPr="00AE6FCC">
        <w:rPr>
          <w:sz w:val="24"/>
          <w:szCs w:val="24"/>
        </w:rPr>
        <w:softHyphen/>
        <w:t>ным видом дви</w:t>
      </w:r>
      <w:r w:rsidRPr="00AE6FCC">
        <w:rPr>
          <w:sz w:val="24"/>
          <w:szCs w:val="24"/>
        </w:rPr>
        <w:softHyphen/>
        <w:t>же</w:t>
      </w:r>
      <w:r w:rsidRPr="00AE6FCC">
        <w:rPr>
          <w:sz w:val="24"/>
          <w:szCs w:val="24"/>
        </w:rPr>
        <w:softHyphen/>
        <w:t>ния. При</w:t>
      </w:r>
      <w:r w:rsidRPr="00AE6FCC">
        <w:rPr>
          <w:sz w:val="24"/>
          <w:szCs w:val="24"/>
        </w:rPr>
        <w:softHyphen/>
        <w:t>ме</w:t>
      </w:r>
      <w:r w:rsidRPr="00AE6FCC">
        <w:rPr>
          <w:sz w:val="24"/>
          <w:szCs w:val="24"/>
        </w:rPr>
        <w:softHyphen/>
        <w:t>ром та</w:t>
      </w:r>
      <w:r w:rsidRPr="00AE6FCC">
        <w:rPr>
          <w:sz w:val="24"/>
          <w:szCs w:val="24"/>
        </w:rPr>
        <w:softHyphen/>
        <w:t>ко</w:t>
      </w:r>
      <w:r w:rsidRPr="00AE6FCC">
        <w:rPr>
          <w:sz w:val="24"/>
          <w:szCs w:val="24"/>
        </w:rPr>
        <w:softHyphen/>
        <w:t>го дви</w:t>
      </w:r>
      <w:r w:rsidRPr="00AE6FCC">
        <w:rPr>
          <w:sz w:val="24"/>
          <w:szCs w:val="24"/>
        </w:rPr>
        <w:softHyphen/>
        <w:t>же</w:t>
      </w:r>
      <w:r w:rsidRPr="00AE6FCC">
        <w:rPr>
          <w:sz w:val="24"/>
          <w:szCs w:val="24"/>
        </w:rPr>
        <w:softHyphen/>
        <w:t>ния может слу</w:t>
      </w:r>
      <w:r w:rsidRPr="00AE6FCC">
        <w:rPr>
          <w:sz w:val="24"/>
          <w:szCs w:val="24"/>
        </w:rPr>
        <w:softHyphen/>
        <w:t>жить дви</w:t>
      </w:r>
      <w:r w:rsidRPr="00AE6FCC">
        <w:rPr>
          <w:sz w:val="24"/>
          <w:szCs w:val="24"/>
        </w:rPr>
        <w:softHyphen/>
        <w:t>же</w:t>
      </w:r>
      <w:r w:rsidRPr="00AE6FCC">
        <w:rPr>
          <w:sz w:val="24"/>
          <w:szCs w:val="24"/>
        </w:rPr>
        <w:softHyphen/>
        <w:t>ние груза, бро</w:t>
      </w:r>
      <w:r w:rsidRPr="00AE6FCC">
        <w:rPr>
          <w:sz w:val="24"/>
          <w:szCs w:val="24"/>
        </w:rPr>
        <w:softHyphen/>
        <w:t>шен</w:t>
      </w:r>
      <w:r w:rsidRPr="00AE6FCC">
        <w:rPr>
          <w:sz w:val="24"/>
          <w:szCs w:val="24"/>
        </w:rPr>
        <w:softHyphen/>
        <w:t>но</w:t>
      </w:r>
      <w:r w:rsidRPr="00AE6FCC">
        <w:rPr>
          <w:sz w:val="24"/>
          <w:szCs w:val="24"/>
        </w:rPr>
        <w:softHyphen/>
        <w:t>го с неко</w:t>
      </w:r>
      <w:r w:rsidRPr="00AE6FCC">
        <w:rPr>
          <w:sz w:val="24"/>
          <w:szCs w:val="24"/>
        </w:rPr>
        <w:softHyphen/>
        <w:t>то</w:t>
      </w:r>
      <w:r w:rsidRPr="00AE6FCC">
        <w:rPr>
          <w:sz w:val="24"/>
          <w:szCs w:val="24"/>
        </w:rPr>
        <w:softHyphen/>
        <w:t>рой вы</w:t>
      </w:r>
      <w:r w:rsidRPr="00AE6FCC">
        <w:rPr>
          <w:sz w:val="24"/>
          <w:szCs w:val="24"/>
        </w:rPr>
        <w:softHyphen/>
        <w:t>со</w:t>
      </w:r>
      <w:r w:rsidRPr="00AE6FCC">
        <w:rPr>
          <w:sz w:val="24"/>
          <w:szCs w:val="24"/>
        </w:rPr>
        <w:softHyphen/>
        <w:t>ты, дви</w:t>
      </w:r>
      <w:r w:rsidRPr="00AE6FCC">
        <w:rPr>
          <w:sz w:val="24"/>
          <w:szCs w:val="24"/>
        </w:rPr>
        <w:softHyphen/>
        <w:t>же</w:t>
      </w:r>
      <w:r w:rsidRPr="00AE6FCC">
        <w:rPr>
          <w:sz w:val="24"/>
          <w:szCs w:val="24"/>
        </w:rPr>
        <w:softHyphen/>
        <w:t>ние тор</w:t>
      </w:r>
      <w:r w:rsidRPr="00AE6FCC">
        <w:rPr>
          <w:sz w:val="24"/>
          <w:szCs w:val="24"/>
        </w:rPr>
        <w:softHyphen/>
        <w:t>мо</w:t>
      </w:r>
      <w:r w:rsidRPr="00AE6FCC">
        <w:rPr>
          <w:sz w:val="24"/>
          <w:szCs w:val="24"/>
        </w:rPr>
        <w:softHyphen/>
        <w:t>зя</w:t>
      </w:r>
      <w:r w:rsidRPr="00AE6FCC">
        <w:rPr>
          <w:sz w:val="24"/>
          <w:szCs w:val="24"/>
        </w:rPr>
        <w:softHyphen/>
        <w:t>ще</w:t>
      </w:r>
      <w:r w:rsidRPr="00AE6FCC">
        <w:rPr>
          <w:sz w:val="24"/>
          <w:szCs w:val="24"/>
        </w:rPr>
        <w:softHyphen/>
        <w:t>го ав</w:t>
      </w:r>
      <w:r w:rsidRPr="00AE6FCC">
        <w:rPr>
          <w:sz w:val="24"/>
          <w:szCs w:val="24"/>
        </w:rPr>
        <w:softHyphen/>
        <w:t>то</w:t>
      </w:r>
      <w:r w:rsidRPr="00AE6FCC">
        <w:rPr>
          <w:sz w:val="24"/>
          <w:szCs w:val="24"/>
        </w:rPr>
        <w:softHyphen/>
        <w:t>бу</w:t>
      </w:r>
      <w:r w:rsidRPr="00AE6FCC">
        <w:rPr>
          <w:sz w:val="24"/>
          <w:szCs w:val="24"/>
        </w:rPr>
        <w:softHyphen/>
        <w:t>са или стар</w:t>
      </w:r>
      <w:r w:rsidRPr="00AE6FCC">
        <w:rPr>
          <w:sz w:val="24"/>
          <w:szCs w:val="24"/>
        </w:rPr>
        <w:softHyphen/>
        <w:t>ту</w:t>
      </w:r>
      <w:r w:rsidRPr="00AE6FCC">
        <w:rPr>
          <w:sz w:val="24"/>
          <w:szCs w:val="24"/>
        </w:rPr>
        <w:softHyphen/>
        <w:t>ю</w:t>
      </w:r>
      <w:r w:rsidRPr="00AE6FCC">
        <w:rPr>
          <w:sz w:val="24"/>
          <w:szCs w:val="24"/>
        </w:rPr>
        <w:softHyphen/>
        <w:t>ще</w:t>
      </w:r>
      <w:r w:rsidRPr="00AE6FCC">
        <w:rPr>
          <w:sz w:val="24"/>
          <w:szCs w:val="24"/>
        </w:rPr>
        <w:softHyphen/>
        <w:t>го лифта.</w:t>
      </w:r>
    </w:p>
    <w:p w:rsidR="00A64CB0" w:rsidRPr="00AE6FCC" w:rsidRDefault="00A64CB0" w:rsidP="00A64CB0">
      <w:pPr>
        <w:rPr>
          <w:sz w:val="24"/>
          <w:szCs w:val="24"/>
        </w:rPr>
      </w:pPr>
      <w:r w:rsidRPr="00AE6FCC">
        <w:rPr>
          <w:sz w:val="24"/>
          <w:szCs w:val="24"/>
        </w:rPr>
        <w:t>Для того чтобы ка</w:t>
      </w:r>
      <w:r w:rsidRPr="00AE6FCC">
        <w:rPr>
          <w:sz w:val="24"/>
          <w:szCs w:val="24"/>
        </w:rPr>
        <w:softHyphen/>
        <w:t>ким-ли</w:t>
      </w:r>
      <w:r w:rsidRPr="00AE6FCC">
        <w:rPr>
          <w:sz w:val="24"/>
          <w:szCs w:val="24"/>
        </w:rPr>
        <w:softHyphen/>
        <w:t>бо об</w:t>
      </w:r>
      <w:r w:rsidRPr="00AE6FCC">
        <w:rPr>
          <w:sz w:val="24"/>
          <w:szCs w:val="24"/>
        </w:rPr>
        <w:softHyphen/>
        <w:t>ра</w:t>
      </w:r>
      <w:r w:rsidRPr="00AE6FCC">
        <w:rPr>
          <w:sz w:val="24"/>
          <w:szCs w:val="24"/>
        </w:rPr>
        <w:softHyphen/>
        <w:t>зом оха</w:t>
      </w:r>
      <w:r w:rsidRPr="00AE6FCC">
        <w:rPr>
          <w:sz w:val="24"/>
          <w:szCs w:val="24"/>
        </w:rPr>
        <w:softHyphen/>
        <w:t>рак</w:t>
      </w:r>
      <w:r w:rsidRPr="00AE6FCC">
        <w:rPr>
          <w:sz w:val="24"/>
          <w:szCs w:val="24"/>
        </w:rPr>
        <w:softHyphen/>
        <w:t>те</w:t>
      </w:r>
      <w:r w:rsidRPr="00AE6FCC">
        <w:rPr>
          <w:sz w:val="24"/>
          <w:szCs w:val="24"/>
        </w:rPr>
        <w:softHyphen/>
        <w:t>ри</w:t>
      </w:r>
      <w:r w:rsidRPr="00AE6FCC">
        <w:rPr>
          <w:sz w:val="24"/>
          <w:szCs w:val="24"/>
        </w:rPr>
        <w:softHyphen/>
        <w:t>зо</w:t>
      </w:r>
      <w:r w:rsidRPr="00AE6FCC">
        <w:rPr>
          <w:sz w:val="24"/>
          <w:szCs w:val="24"/>
        </w:rPr>
        <w:softHyphen/>
        <w:t>вать уско</w:t>
      </w:r>
      <w:r w:rsidRPr="00AE6FCC">
        <w:rPr>
          <w:sz w:val="24"/>
          <w:szCs w:val="24"/>
        </w:rPr>
        <w:softHyphen/>
        <w:t>рен</w:t>
      </w:r>
      <w:r w:rsidRPr="00AE6FCC">
        <w:rPr>
          <w:sz w:val="24"/>
          <w:szCs w:val="24"/>
        </w:rPr>
        <w:softHyphen/>
        <w:t>ное дви</w:t>
      </w:r>
      <w:r w:rsidRPr="00AE6FCC">
        <w:rPr>
          <w:sz w:val="24"/>
          <w:szCs w:val="24"/>
        </w:rPr>
        <w:softHyphen/>
        <w:t>же</w:t>
      </w:r>
      <w:r w:rsidRPr="00AE6FCC">
        <w:rPr>
          <w:sz w:val="24"/>
          <w:szCs w:val="24"/>
        </w:rPr>
        <w:softHyphen/>
        <w:t>ние, вво</w:t>
      </w:r>
      <w:r w:rsidRPr="00AE6FCC">
        <w:rPr>
          <w:sz w:val="24"/>
          <w:szCs w:val="24"/>
        </w:rPr>
        <w:softHyphen/>
        <w:t>дят такую ве</w:t>
      </w:r>
      <w:r w:rsidRPr="00AE6FCC">
        <w:rPr>
          <w:sz w:val="24"/>
          <w:szCs w:val="24"/>
        </w:rPr>
        <w:softHyphen/>
        <w:t>ли</w:t>
      </w:r>
      <w:r w:rsidRPr="00AE6FCC">
        <w:rPr>
          <w:sz w:val="24"/>
          <w:szCs w:val="24"/>
        </w:rPr>
        <w:softHyphen/>
        <w:t>чи</w:t>
      </w:r>
      <w:r w:rsidRPr="00AE6FCC">
        <w:rPr>
          <w:sz w:val="24"/>
          <w:szCs w:val="24"/>
        </w:rPr>
        <w:softHyphen/>
        <w:t>ну, ко</w:t>
      </w:r>
      <w:r w:rsidRPr="00AE6FCC">
        <w:rPr>
          <w:sz w:val="24"/>
          <w:szCs w:val="24"/>
        </w:rPr>
        <w:softHyphen/>
        <w:t>то</w:t>
      </w:r>
      <w:r w:rsidRPr="00AE6FCC">
        <w:rPr>
          <w:sz w:val="24"/>
          <w:szCs w:val="24"/>
        </w:rPr>
        <w:softHyphen/>
        <w:t>рая на</w:t>
      </w:r>
      <w:r w:rsidRPr="00AE6FCC">
        <w:rPr>
          <w:sz w:val="24"/>
          <w:szCs w:val="24"/>
        </w:rPr>
        <w:softHyphen/>
        <w:t>зы</w:t>
      </w:r>
      <w:r w:rsidRPr="00AE6FCC">
        <w:rPr>
          <w:sz w:val="24"/>
          <w:szCs w:val="24"/>
        </w:rPr>
        <w:softHyphen/>
        <w:t>ва</w:t>
      </w:r>
      <w:r w:rsidRPr="00AE6FCC">
        <w:rPr>
          <w:sz w:val="24"/>
          <w:szCs w:val="24"/>
        </w:rPr>
        <w:softHyphen/>
        <w:t>ет</w:t>
      </w:r>
      <w:r w:rsidRPr="00AE6FCC">
        <w:rPr>
          <w:sz w:val="24"/>
          <w:szCs w:val="24"/>
        </w:rPr>
        <w:softHyphen/>
        <w:t xml:space="preserve">ся </w:t>
      </w:r>
      <w:r w:rsidRPr="00AE6FCC">
        <w:rPr>
          <w:b/>
          <w:bCs/>
          <w:sz w:val="24"/>
          <w:szCs w:val="24"/>
        </w:rPr>
        <w:t>уско</w:t>
      </w:r>
      <w:r w:rsidRPr="00AE6FCC">
        <w:rPr>
          <w:b/>
          <w:bCs/>
          <w:sz w:val="24"/>
          <w:szCs w:val="24"/>
        </w:rPr>
        <w:softHyphen/>
        <w:t>ре</w:t>
      </w:r>
      <w:r w:rsidRPr="00AE6FCC">
        <w:rPr>
          <w:b/>
          <w:bCs/>
          <w:sz w:val="24"/>
          <w:szCs w:val="24"/>
        </w:rPr>
        <w:softHyphen/>
        <w:t>ни</w:t>
      </w:r>
      <w:r w:rsidRPr="00AE6FCC">
        <w:rPr>
          <w:b/>
          <w:bCs/>
          <w:sz w:val="24"/>
          <w:szCs w:val="24"/>
        </w:rPr>
        <w:softHyphen/>
        <w:t>ем</w:t>
      </w:r>
      <w:r w:rsidRPr="00AE6FCC">
        <w:rPr>
          <w:sz w:val="24"/>
          <w:szCs w:val="24"/>
        </w:rPr>
        <w:t xml:space="preserve"> тела.</w:t>
      </w:r>
    </w:p>
    <w:p w:rsidR="00A64CB0" w:rsidRPr="00AE6FCC" w:rsidRDefault="00A64CB0" w:rsidP="00A64CB0">
      <w:pPr>
        <w:rPr>
          <w:sz w:val="24"/>
          <w:szCs w:val="24"/>
        </w:rPr>
      </w:pPr>
      <w:r w:rsidRPr="00AE6FCC">
        <w:rPr>
          <w:b/>
          <w:bCs/>
          <w:sz w:val="24"/>
          <w:szCs w:val="24"/>
        </w:rPr>
        <w:t>Уско</w:t>
      </w:r>
      <w:r w:rsidRPr="00AE6FCC">
        <w:rPr>
          <w:b/>
          <w:bCs/>
          <w:sz w:val="24"/>
          <w:szCs w:val="24"/>
        </w:rPr>
        <w:softHyphen/>
        <w:t>ре</w:t>
      </w:r>
      <w:r w:rsidRPr="00AE6FCC">
        <w:rPr>
          <w:b/>
          <w:bCs/>
          <w:sz w:val="24"/>
          <w:szCs w:val="24"/>
        </w:rPr>
        <w:softHyphen/>
        <w:t>ни</w:t>
      </w:r>
      <w:r w:rsidRPr="00AE6FCC">
        <w:rPr>
          <w:b/>
          <w:bCs/>
          <w:sz w:val="24"/>
          <w:szCs w:val="24"/>
        </w:rPr>
        <w:softHyphen/>
        <w:t>ем на</w:t>
      </w:r>
      <w:r w:rsidRPr="00AE6FCC">
        <w:rPr>
          <w:b/>
          <w:bCs/>
          <w:sz w:val="24"/>
          <w:szCs w:val="24"/>
        </w:rPr>
        <w:softHyphen/>
        <w:t>зы</w:t>
      </w:r>
      <w:r w:rsidRPr="00AE6FCC">
        <w:rPr>
          <w:b/>
          <w:bCs/>
          <w:sz w:val="24"/>
          <w:szCs w:val="24"/>
        </w:rPr>
        <w:softHyphen/>
        <w:t>ва</w:t>
      </w:r>
      <w:r w:rsidRPr="00AE6FCC">
        <w:rPr>
          <w:b/>
          <w:bCs/>
          <w:sz w:val="24"/>
          <w:szCs w:val="24"/>
        </w:rPr>
        <w:softHyphen/>
        <w:t>ет</w:t>
      </w:r>
      <w:r w:rsidRPr="00AE6FCC">
        <w:rPr>
          <w:b/>
          <w:bCs/>
          <w:sz w:val="24"/>
          <w:szCs w:val="24"/>
        </w:rPr>
        <w:softHyphen/>
        <w:t>ся фи</w:t>
      </w:r>
      <w:r w:rsidRPr="00AE6FCC">
        <w:rPr>
          <w:b/>
          <w:bCs/>
          <w:sz w:val="24"/>
          <w:szCs w:val="24"/>
        </w:rPr>
        <w:softHyphen/>
        <w:t>зи</w:t>
      </w:r>
      <w:r w:rsidRPr="00AE6FCC">
        <w:rPr>
          <w:b/>
          <w:bCs/>
          <w:sz w:val="24"/>
          <w:szCs w:val="24"/>
        </w:rPr>
        <w:softHyphen/>
        <w:t>че</w:t>
      </w:r>
      <w:r w:rsidRPr="00AE6FCC">
        <w:rPr>
          <w:b/>
          <w:bCs/>
          <w:sz w:val="24"/>
          <w:szCs w:val="24"/>
        </w:rPr>
        <w:softHyphen/>
        <w:t>ская ве</w:t>
      </w:r>
      <w:r w:rsidRPr="00AE6FCC">
        <w:rPr>
          <w:b/>
          <w:bCs/>
          <w:sz w:val="24"/>
          <w:szCs w:val="24"/>
        </w:rPr>
        <w:softHyphen/>
        <w:t>ли</w:t>
      </w:r>
      <w:r w:rsidRPr="00AE6FCC">
        <w:rPr>
          <w:b/>
          <w:bCs/>
          <w:sz w:val="24"/>
          <w:szCs w:val="24"/>
        </w:rPr>
        <w:softHyphen/>
        <w:t>чи</w:t>
      </w:r>
      <w:r w:rsidRPr="00AE6FCC">
        <w:rPr>
          <w:b/>
          <w:bCs/>
          <w:sz w:val="24"/>
          <w:szCs w:val="24"/>
        </w:rPr>
        <w:softHyphen/>
        <w:t>на, рав</w:t>
      </w:r>
      <w:r w:rsidRPr="00AE6FCC">
        <w:rPr>
          <w:b/>
          <w:bCs/>
          <w:sz w:val="24"/>
          <w:szCs w:val="24"/>
        </w:rPr>
        <w:softHyphen/>
        <w:t>ная от</w:t>
      </w:r>
      <w:r w:rsidRPr="00AE6FCC">
        <w:rPr>
          <w:b/>
          <w:bCs/>
          <w:sz w:val="24"/>
          <w:szCs w:val="24"/>
        </w:rPr>
        <w:softHyphen/>
        <w:t>но</w:t>
      </w:r>
      <w:r w:rsidRPr="00AE6FCC">
        <w:rPr>
          <w:b/>
          <w:bCs/>
          <w:sz w:val="24"/>
          <w:szCs w:val="24"/>
        </w:rPr>
        <w:softHyphen/>
        <w:t>ше</w:t>
      </w:r>
      <w:r w:rsidRPr="00AE6FCC">
        <w:rPr>
          <w:b/>
          <w:bCs/>
          <w:sz w:val="24"/>
          <w:szCs w:val="24"/>
        </w:rPr>
        <w:softHyphen/>
        <w:t>нию из</w:t>
      </w:r>
      <w:r w:rsidRPr="00AE6FCC">
        <w:rPr>
          <w:b/>
          <w:bCs/>
          <w:sz w:val="24"/>
          <w:szCs w:val="24"/>
        </w:rPr>
        <w:softHyphen/>
        <w:t>ме</w:t>
      </w:r>
      <w:r w:rsidRPr="00AE6FCC">
        <w:rPr>
          <w:b/>
          <w:bCs/>
          <w:sz w:val="24"/>
          <w:szCs w:val="24"/>
        </w:rPr>
        <w:softHyphen/>
        <w:t>не</w:t>
      </w:r>
      <w:r w:rsidRPr="00AE6FCC">
        <w:rPr>
          <w:b/>
          <w:bCs/>
          <w:sz w:val="24"/>
          <w:szCs w:val="24"/>
        </w:rPr>
        <w:softHyphen/>
        <w:t>ния ско</w:t>
      </w:r>
      <w:r w:rsidRPr="00AE6FCC">
        <w:rPr>
          <w:b/>
          <w:bCs/>
          <w:sz w:val="24"/>
          <w:szCs w:val="24"/>
        </w:rPr>
        <w:softHyphen/>
        <w:t>ро</w:t>
      </w:r>
      <w:r w:rsidRPr="00AE6FCC">
        <w:rPr>
          <w:b/>
          <w:bCs/>
          <w:sz w:val="24"/>
          <w:szCs w:val="24"/>
        </w:rPr>
        <w:softHyphen/>
        <w:t xml:space="preserve">сти </w:t>
      </w:r>
      <w:r w:rsidRPr="00AE6FCC">
        <w:rPr>
          <w:b/>
          <w:noProof/>
          <w:sz w:val="24"/>
          <w:szCs w:val="24"/>
          <w:vertAlign w:val="subscript"/>
          <w:lang w:val="ru-RU"/>
        </w:rPr>
        <w:drawing>
          <wp:inline distT="0" distB="0" distL="0" distR="0">
            <wp:extent cx="219075" cy="180975"/>
            <wp:effectExtent l="19050" t="0" r="9525" b="0"/>
            <wp:docPr id="146" name="Рисунок 133" descr="http://static.interneturok.cdnvideo.ru/content/konspekt_image/93864/c7cf3fc0_73b9_0131_6e76_12313d221e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static.interneturok.cdnvideo.ru/content/konspekt_image/93864/c7cf3fc0_73b9_0131_6e76_12313d221ea2.gif"/>
                    <pic:cNvPicPr>
                      <a:picLocks noChangeAspect="1" noChangeArrowheads="1"/>
                    </pic:cNvPicPr>
                  </pic:nvPicPr>
                  <pic:blipFill>
                    <a:blip r:embed="rId71" cstate="print"/>
                    <a:srcRect/>
                    <a:stretch>
                      <a:fillRect/>
                    </a:stretch>
                  </pic:blipFill>
                  <pic:spPr bwMode="auto">
                    <a:xfrm>
                      <a:off x="0" y="0"/>
                      <a:ext cx="219075" cy="180975"/>
                    </a:xfrm>
                    <a:prstGeom prst="rect">
                      <a:avLst/>
                    </a:prstGeom>
                    <a:noFill/>
                    <a:ln w="9525">
                      <a:noFill/>
                      <a:miter lim="800000"/>
                      <a:headEnd/>
                      <a:tailEnd/>
                    </a:ln>
                  </pic:spPr>
                </pic:pic>
              </a:graphicData>
            </a:graphic>
          </wp:inline>
        </w:drawing>
      </w:r>
      <w:r w:rsidRPr="00AE6FCC">
        <w:rPr>
          <w:b/>
          <w:bCs/>
          <w:sz w:val="24"/>
          <w:szCs w:val="24"/>
        </w:rPr>
        <w:t> к про</w:t>
      </w:r>
      <w:r w:rsidRPr="00AE6FCC">
        <w:rPr>
          <w:b/>
          <w:bCs/>
          <w:sz w:val="24"/>
          <w:szCs w:val="24"/>
        </w:rPr>
        <w:softHyphen/>
        <w:t>ме</w:t>
      </w:r>
      <w:r w:rsidRPr="00AE6FCC">
        <w:rPr>
          <w:b/>
          <w:bCs/>
          <w:sz w:val="24"/>
          <w:szCs w:val="24"/>
        </w:rPr>
        <w:softHyphen/>
        <w:t>жут</w:t>
      </w:r>
      <w:r w:rsidRPr="00AE6FCC">
        <w:rPr>
          <w:b/>
          <w:bCs/>
          <w:sz w:val="24"/>
          <w:szCs w:val="24"/>
        </w:rPr>
        <w:softHyphen/>
        <w:t>ку вре</w:t>
      </w:r>
      <w:r w:rsidRPr="00AE6FCC">
        <w:rPr>
          <w:b/>
          <w:bCs/>
          <w:sz w:val="24"/>
          <w:szCs w:val="24"/>
        </w:rPr>
        <w:softHyphen/>
        <w:t>ме</w:t>
      </w:r>
      <w:r w:rsidRPr="00AE6FCC">
        <w:rPr>
          <w:b/>
          <w:bCs/>
          <w:sz w:val="24"/>
          <w:szCs w:val="24"/>
        </w:rPr>
        <w:softHyphen/>
        <w:t xml:space="preserve">ни </w:t>
      </w:r>
      <w:r w:rsidRPr="00AE6FCC">
        <w:rPr>
          <w:b/>
          <w:noProof/>
          <w:sz w:val="24"/>
          <w:szCs w:val="24"/>
          <w:vertAlign w:val="subscript"/>
          <w:lang w:val="ru-RU"/>
        </w:rPr>
        <w:drawing>
          <wp:inline distT="0" distB="0" distL="0" distR="0">
            <wp:extent cx="190500" cy="180975"/>
            <wp:effectExtent l="19050" t="0" r="0" b="0"/>
            <wp:docPr id="147" name="Рисунок 134" descr="http://static.interneturok.cdnvideo.ru/content/konspekt_image/93865/c994e310_73b9_0131_6e77_12313d221e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static.interneturok.cdnvideo.ru/content/konspekt_image/93865/c994e310_73b9_0131_6e77_12313d221ea2.gif"/>
                    <pic:cNvPicPr>
                      <a:picLocks noChangeAspect="1" noChangeArrowheads="1"/>
                    </pic:cNvPicPr>
                  </pic:nvPicPr>
                  <pic:blipFill>
                    <a:blip r:embed="rId7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AE6FCC">
        <w:rPr>
          <w:b/>
          <w:bCs/>
          <w:sz w:val="24"/>
          <w:szCs w:val="24"/>
        </w:rPr>
        <w:t>, за ко</w:t>
      </w:r>
      <w:r w:rsidRPr="00AE6FCC">
        <w:rPr>
          <w:b/>
          <w:bCs/>
          <w:sz w:val="24"/>
          <w:szCs w:val="24"/>
        </w:rPr>
        <w:softHyphen/>
        <w:t>то</w:t>
      </w:r>
      <w:r w:rsidRPr="00AE6FCC">
        <w:rPr>
          <w:b/>
          <w:bCs/>
          <w:sz w:val="24"/>
          <w:szCs w:val="24"/>
        </w:rPr>
        <w:softHyphen/>
        <w:t>рый оно про</w:t>
      </w:r>
      <w:r w:rsidRPr="00AE6FCC">
        <w:rPr>
          <w:b/>
          <w:bCs/>
          <w:sz w:val="24"/>
          <w:szCs w:val="24"/>
        </w:rPr>
        <w:softHyphen/>
        <w:t>изо</w:t>
      </w:r>
      <w:r w:rsidRPr="00AE6FCC">
        <w:rPr>
          <w:b/>
          <w:bCs/>
          <w:sz w:val="24"/>
          <w:szCs w:val="24"/>
        </w:rPr>
        <w:softHyphen/>
        <w:t>шло.</w:t>
      </w:r>
    </w:p>
    <w:p w:rsidR="00A64CB0" w:rsidRPr="00AE6FCC" w:rsidRDefault="00A64CB0" w:rsidP="00A64CB0">
      <w:pPr>
        <w:rPr>
          <w:sz w:val="24"/>
          <w:szCs w:val="24"/>
        </w:rPr>
      </w:pPr>
      <w:r w:rsidRPr="00AE6FCC">
        <w:rPr>
          <w:noProof/>
          <w:sz w:val="24"/>
          <w:szCs w:val="24"/>
          <w:lang w:val="ru-RU"/>
        </w:rPr>
        <w:drawing>
          <wp:inline distT="0" distB="0" distL="0" distR="0">
            <wp:extent cx="1238250" cy="438150"/>
            <wp:effectExtent l="19050" t="0" r="0" b="0"/>
            <wp:docPr id="148" name="Рисунок 135" descr="http://static.interneturok.cdnvideo.ru/content/contentable_static_image/93882/9e3c33a0_73ba_0131_6e8a_12313d221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static.interneturok.cdnvideo.ru/content/contentable_static_image/93882/9e3c33a0_73ba_0131_6e8a_12313d221ea2.jpg"/>
                    <pic:cNvPicPr>
                      <a:picLocks noChangeAspect="1" noChangeArrowheads="1"/>
                    </pic:cNvPicPr>
                  </pic:nvPicPr>
                  <pic:blipFill>
                    <a:blip r:embed="rId73" cstate="print"/>
                    <a:srcRect/>
                    <a:stretch>
                      <a:fillRect/>
                    </a:stretch>
                  </pic:blipFill>
                  <pic:spPr bwMode="auto">
                    <a:xfrm>
                      <a:off x="0" y="0"/>
                      <a:ext cx="1238250" cy="438150"/>
                    </a:xfrm>
                    <a:prstGeom prst="rect">
                      <a:avLst/>
                    </a:prstGeom>
                    <a:noFill/>
                    <a:ln w="9525">
                      <a:noFill/>
                      <a:miter lim="800000"/>
                      <a:headEnd/>
                      <a:tailEnd/>
                    </a:ln>
                  </pic:spPr>
                </pic:pic>
              </a:graphicData>
            </a:graphic>
          </wp:inline>
        </w:drawing>
      </w:r>
    </w:p>
    <w:p w:rsidR="00A64CB0" w:rsidRPr="00AE6FCC" w:rsidRDefault="00A64CB0" w:rsidP="00A64CB0">
      <w:pPr>
        <w:rPr>
          <w:sz w:val="24"/>
          <w:szCs w:val="24"/>
        </w:rPr>
      </w:pPr>
      <w:r w:rsidRPr="00AE6FCC">
        <w:rPr>
          <w:sz w:val="24"/>
          <w:szCs w:val="24"/>
        </w:rPr>
        <w:t>Кроме того, можно поль</w:t>
      </w:r>
      <w:r w:rsidRPr="00AE6FCC">
        <w:rPr>
          <w:sz w:val="24"/>
          <w:szCs w:val="24"/>
        </w:rPr>
        <w:softHyphen/>
        <w:t>зо</w:t>
      </w:r>
      <w:r w:rsidRPr="00AE6FCC">
        <w:rPr>
          <w:sz w:val="24"/>
          <w:szCs w:val="24"/>
        </w:rPr>
        <w:softHyphen/>
        <w:t>вать</w:t>
      </w:r>
      <w:r w:rsidRPr="00AE6FCC">
        <w:rPr>
          <w:sz w:val="24"/>
          <w:szCs w:val="24"/>
        </w:rPr>
        <w:softHyphen/>
        <w:t>ся бы</w:t>
      </w:r>
      <w:r w:rsidRPr="00AE6FCC">
        <w:rPr>
          <w:sz w:val="24"/>
          <w:szCs w:val="24"/>
        </w:rPr>
        <w:softHyphen/>
        <w:t>то</w:t>
      </w:r>
      <w:r w:rsidRPr="00AE6FCC">
        <w:rPr>
          <w:sz w:val="24"/>
          <w:szCs w:val="24"/>
        </w:rPr>
        <w:softHyphen/>
        <w:t>вым опре</w:t>
      </w:r>
      <w:r w:rsidRPr="00AE6FCC">
        <w:rPr>
          <w:sz w:val="24"/>
          <w:szCs w:val="24"/>
        </w:rPr>
        <w:softHyphen/>
        <w:t>де</w:t>
      </w:r>
      <w:r w:rsidRPr="00AE6FCC">
        <w:rPr>
          <w:sz w:val="24"/>
          <w:szCs w:val="24"/>
        </w:rPr>
        <w:softHyphen/>
        <w:t>ле</w:t>
      </w:r>
      <w:r w:rsidRPr="00AE6FCC">
        <w:rPr>
          <w:sz w:val="24"/>
          <w:szCs w:val="24"/>
        </w:rPr>
        <w:softHyphen/>
        <w:t>ни</w:t>
      </w:r>
      <w:r w:rsidRPr="00AE6FCC">
        <w:rPr>
          <w:sz w:val="24"/>
          <w:szCs w:val="24"/>
        </w:rPr>
        <w:softHyphen/>
        <w:t>ем: уско</w:t>
      </w:r>
      <w:r w:rsidRPr="00AE6FCC">
        <w:rPr>
          <w:sz w:val="24"/>
          <w:szCs w:val="24"/>
        </w:rPr>
        <w:softHyphen/>
        <w:t>ре</w:t>
      </w:r>
      <w:r w:rsidRPr="00AE6FCC">
        <w:rPr>
          <w:sz w:val="24"/>
          <w:szCs w:val="24"/>
        </w:rPr>
        <w:softHyphen/>
        <w:t>ние – это ско</w:t>
      </w:r>
      <w:r w:rsidRPr="00AE6FCC">
        <w:rPr>
          <w:sz w:val="24"/>
          <w:szCs w:val="24"/>
        </w:rPr>
        <w:softHyphen/>
        <w:t>рость из</w:t>
      </w:r>
      <w:r w:rsidRPr="00AE6FCC">
        <w:rPr>
          <w:sz w:val="24"/>
          <w:szCs w:val="24"/>
        </w:rPr>
        <w:softHyphen/>
        <w:t>ме</w:t>
      </w:r>
      <w:r w:rsidRPr="00AE6FCC">
        <w:rPr>
          <w:sz w:val="24"/>
          <w:szCs w:val="24"/>
        </w:rPr>
        <w:softHyphen/>
        <w:t>не</w:t>
      </w:r>
      <w:r w:rsidRPr="00AE6FCC">
        <w:rPr>
          <w:sz w:val="24"/>
          <w:szCs w:val="24"/>
        </w:rPr>
        <w:softHyphen/>
        <w:t>ния ско</w:t>
      </w:r>
      <w:r w:rsidRPr="00AE6FCC">
        <w:rPr>
          <w:sz w:val="24"/>
          <w:szCs w:val="24"/>
        </w:rPr>
        <w:softHyphen/>
        <w:t>ро</w:t>
      </w:r>
      <w:r w:rsidRPr="00AE6FCC">
        <w:rPr>
          <w:sz w:val="24"/>
          <w:szCs w:val="24"/>
        </w:rPr>
        <w:softHyphen/>
        <w:t>сти.</w:t>
      </w:r>
    </w:p>
    <w:p w:rsidR="00A64CB0" w:rsidRPr="00AE6FCC" w:rsidRDefault="00A64CB0" w:rsidP="00A64CB0">
      <w:pPr>
        <w:rPr>
          <w:sz w:val="24"/>
          <w:szCs w:val="24"/>
        </w:rPr>
      </w:pPr>
      <w:r w:rsidRPr="00AE6FCC">
        <w:rPr>
          <w:sz w:val="24"/>
          <w:szCs w:val="24"/>
        </w:rPr>
        <w:t>За</w:t>
      </w:r>
      <w:r w:rsidRPr="00AE6FCC">
        <w:rPr>
          <w:sz w:val="24"/>
          <w:szCs w:val="24"/>
        </w:rPr>
        <w:softHyphen/>
        <w:t>ча</w:t>
      </w:r>
      <w:r w:rsidRPr="00AE6FCC">
        <w:rPr>
          <w:sz w:val="24"/>
          <w:szCs w:val="24"/>
        </w:rPr>
        <w:softHyphen/>
        <w:t>стую, мы рас</w:t>
      </w:r>
      <w:r w:rsidRPr="00AE6FCC">
        <w:rPr>
          <w:sz w:val="24"/>
          <w:szCs w:val="24"/>
        </w:rPr>
        <w:softHyphen/>
        <w:t>смат</w:t>
      </w:r>
      <w:r w:rsidRPr="00AE6FCC">
        <w:rPr>
          <w:sz w:val="24"/>
          <w:szCs w:val="24"/>
        </w:rPr>
        <w:softHyphen/>
        <w:t>ри</w:t>
      </w:r>
      <w:r w:rsidRPr="00AE6FCC">
        <w:rPr>
          <w:sz w:val="24"/>
          <w:szCs w:val="24"/>
        </w:rPr>
        <w:softHyphen/>
        <w:t>ва</w:t>
      </w:r>
      <w:r w:rsidRPr="00AE6FCC">
        <w:rPr>
          <w:sz w:val="24"/>
          <w:szCs w:val="24"/>
        </w:rPr>
        <w:softHyphen/>
        <w:t>ем уско</w:t>
      </w:r>
      <w:r w:rsidRPr="00AE6FCC">
        <w:rPr>
          <w:sz w:val="24"/>
          <w:szCs w:val="24"/>
        </w:rPr>
        <w:softHyphen/>
        <w:t>ре</w:t>
      </w:r>
      <w:r w:rsidRPr="00AE6FCC">
        <w:rPr>
          <w:sz w:val="24"/>
          <w:szCs w:val="24"/>
        </w:rPr>
        <w:softHyphen/>
        <w:t>ние в про</w:t>
      </w:r>
      <w:r w:rsidRPr="00AE6FCC">
        <w:rPr>
          <w:sz w:val="24"/>
          <w:szCs w:val="24"/>
        </w:rPr>
        <w:softHyphen/>
        <w:t>ек</w:t>
      </w:r>
      <w:r w:rsidRPr="00AE6FCC">
        <w:rPr>
          <w:sz w:val="24"/>
          <w:szCs w:val="24"/>
        </w:rPr>
        <w:softHyphen/>
        <w:t>ции на ка</w:t>
      </w:r>
      <w:r w:rsidRPr="00AE6FCC">
        <w:rPr>
          <w:sz w:val="24"/>
          <w:szCs w:val="24"/>
        </w:rPr>
        <w:softHyphen/>
        <w:t>кую-ли</w:t>
      </w:r>
      <w:r w:rsidRPr="00AE6FCC">
        <w:rPr>
          <w:sz w:val="24"/>
          <w:szCs w:val="24"/>
        </w:rPr>
        <w:softHyphen/>
        <w:t>бо ось (на</w:t>
      </w:r>
      <w:r w:rsidRPr="00AE6FCC">
        <w:rPr>
          <w:sz w:val="24"/>
          <w:szCs w:val="24"/>
        </w:rPr>
        <w:softHyphen/>
        <w:t>при</w:t>
      </w:r>
      <w:r w:rsidRPr="00AE6FCC">
        <w:rPr>
          <w:sz w:val="24"/>
          <w:szCs w:val="24"/>
        </w:rPr>
        <w:softHyphen/>
        <w:t xml:space="preserve">мер, на ось </w:t>
      </w:r>
      <w:r w:rsidRPr="00AE6FCC">
        <w:rPr>
          <w:b/>
          <w:noProof/>
          <w:sz w:val="24"/>
          <w:szCs w:val="24"/>
          <w:vertAlign w:val="subscript"/>
          <w:lang w:val="ru-RU"/>
        </w:rPr>
        <w:drawing>
          <wp:inline distT="0" distB="0" distL="0" distR="0">
            <wp:extent cx="266700" cy="180975"/>
            <wp:effectExtent l="0" t="0" r="0" b="0"/>
            <wp:docPr id="149" name="Рисунок 136" descr="http://static.interneturok.cdnvideo.ru/content/konspekt_image/93867/cd240cb0_73b9_0131_6e79_12313d221e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ttp://static.interneturok.cdnvideo.ru/content/konspekt_image/93867/cd240cb0_73b9_0131_6e79_12313d221ea2.gif"/>
                    <pic:cNvPicPr>
                      <a:picLocks noChangeAspect="1" noChangeArrowheads="1"/>
                    </pic:cNvPicPr>
                  </pic:nvPicPr>
                  <pic:blipFill>
                    <a:blip r:embed="rId74"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r w:rsidRPr="00AE6FCC">
        <w:rPr>
          <w:sz w:val="24"/>
          <w:szCs w:val="24"/>
        </w:rPr>
        <w:t>), при этом, про</w:t>
      </w:r>
      <w:r w:rsidRPr="00AE6FCC">
        <w:rPr>
          <w:sz w:val="24"/>
          <w:szCs w:val="24"/>
        </w:rPr>
        <w:softHyphen/>
        <w:t>ек</w:t>
      </w:r>
      <w:r w:rsidRPr="00AE6FCC">
        <w:rPr>
          <w:sz w:val="24"/>
          <w:szCs w:val="24"/>
        </w:rPr>
        <w:softHyphen/>
        <w:t>ция уско</w:t>
      </w:r>
      <w:r w:rsidRPr="00AE6FCC">
        <w:rPr>
          <w:sz w:val="24"/>
          <w:szCs w:val="24"/>
        </w:rPr>
        <w:softHyphen/>
        <w:t>ре</w:t>
      </w:r>
      <w:r w:rsidRPr="00AE6FCC">
        <w:rPr>
          <w:sz w:val="24"/>
          <w:szCs w:val="24"/>
        </w:rPr>
        <w:softHyphen/>
        <w:t>ния при</w:t>
      </w:r>
      <w:r w:rsidRPr="00AE6FCC">
        <w:rPr>
          <w:sz w:val="24"/>
          <w:szCs w:val="24"/>
        </w:rPr>
        <w:softHyphen/>
        <w:t>мет вид:</w:t>
      </w:r>
    </w:p>
    <w:p w:rsidR="00A64CB0" w:rsidRPr="00AE6FCC" w:rsidRDefault="00A64CB0" w:rsidP="00A64CB0">
      <w:pPr>
        <w:rPr>
          <w:sz w:val="24"/>
          <w:szCs w:val="24"/>
        </w:rPr>
      </w:pPr>
      <w:r w:rsidRPr="00AE6FCC">
        <w:rPr>
          <w:b/>
          <w:noProof/>
          <w:sz w:val="24"/>
          <w:szCs w:val="24"/>
          <w:vertAlign w:val="subscript"/>
          <w:lang w:val="ru-RU"/>
        </w:rPr>
        <w:drawing>
          <wp:inline distT="0" distB="0" distL="0" distR="0">
            <wp:extent cx="942975" cy="428625"/>
            <wp:effectExtent l="19050" t="0" r="9525" b="0"/>
            <wp:docPr id="150" name="Рисунок 137" descr="http://static.interneturok.cdnvideo.ru/content/contentable_static_image/93883/a552c4a0_73ba_0131_6e8b_12313d221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static.interneturok.cdnvideo.ru/content/contentable_static_image/93883/a552c4a0_73ba_0131_6e8b_12313d221ea2.jpg"/>
                    <pic:cNvPicPr>
                      <a:picLocks noChangeAspect="1" noChangeArrowheads="1"/>
                    </pic:cNvPicPr>
                  </pic:nvPicPr>
                  <pic:blipFill>
                    <a:blip r:embed="rId75" cstate="print"/>
                    <a:srcRect/>
                    <a:stretch>
                      <a:fillRect/>
                    </a:stretch>
                  </pic:blipFill>
                  <pic:spPr bwMode="auto">
                    <a:xfrm>
                      <a:off x="0" y="0"/>
                      <a:ext cx="942975" cy="428625"/>
                    </a:xfrm>
                    <a:prstGeom prst="rect">
                      <a:avLst/>
                    </a:prstGeom>
                    <a:noFill/>
                    <a:ln w="9525">
                      <a:noFill/>
                      <a:miter lim="800000"/>
                      <a:headEnd/>
                      <a:tailEnd/>
                    </a:ln>
                  </pic:spPr>
                </pic:pic>
              </a:graphicData>
            </a:graphic>
          </wp:inline>
        </w:drawing>
      </w:r>
    </w:p>
    <w:p w:rsidR="00A64CB0" w:rsidRPr="00AE6FCC" w:rsidRDefault="00A64CB0" w:rsidP="00A64CB0">
      <w:pPr>
        <w:rPr>
          <w:sz w:val="24"/>
          <w:szCs w:val="24"/>
        </w:rPr>
      </w:pPr>
      <w:r w:rsidRPr="00AE6FCC">
        <w:rPr>
          <w:sz w:val="24"/>
          <w:szCs w:val="24"/>
        </w:rPr>
        <w:t>Об</w:t>
      </w:r>
      <w:r w:rsidRPr="00AE6FCC">
        <w:rPr>
          <w:sz w:val="24"/>
          <w:szCs w:val="24"/>
        </w:rPr>
        <w:softHyphen/>
        <w:t>ра</w:t>
      </w:r>
      <w:r w:rsidRPr="00AE6FCC">
        <w:rPr>
          <w:sz w:val="24"/>
          <w:szCs w:val="24"/>
        </w:rPr>
        <w:softHyphen/>
        <w:t>тим вни</w:t>
      </w:r>
      <w:r w:rsidRPr="00AE6FCC">
        <w:rPr>
          <w:sz w:val="24"/>
          <w:szCs w:val="24"/>
        </w:rPr>
        <w:softHyphen/>
        <w:t>ма</w:t>
      </w:r>
      <w:r w:rsidRPr="00AE6FCC">
        <w:rPr>
          <w:sz w:val="24"/>
          <w:szCs w:val="24"/>
        </w:rPr>
        <w:softHyphen/>
        <w:t>ние на то, что уско</w:t>
      </w:r>
      <w:r w:rsidRPr="00AE6FCC">
        <w:rPr>
          <w:sz w:val="24"/>
          <w:szCs w:val="24"/>
        </w:rPr>
        <w:softHyphen/>
        <w:t>ре</w:t>
      </w:r>
      <w:r w:rsidRPr="00AE6FCC">
        <w:rPr>
          <w:sz w:val="24"/>
          <w:szCs w:val="24"/>
        </w:rPr>
        <w:softHyphen/>
        <w:t>ние во всех слу</w:t>
      </w:r>
      <w:r w:rsidRPr="00AE6FCC">
        <w:rPr>
          <w:sz w:val="24"/>
          <w:szCs w:val="24"/>
        </w:rPr>
        <w:softHyphen/>
        <w:t>ча</w:t>
      </w:r>
      <w:r w:rsidRPr="00AE6FCC">
        <w:rPr>
          <w:sz w:val="24"/>
          <w:szCs w:val="24"/>
        </w:rPr>
        <w:softHyphen/>
        <w:t>ях яв</w:t>
      </w:r>
      <w:r w:rsidRPr="00AE6FCC">
        <w:rPr>
          <w:sz w:val="24"/>
          <w:szCs w:val="24"/>
        </w:rPr>
        <w:softHyphen/>
        <w:t>ля</w:t>
      </w:r>
      <w:r w:rsidRPr="00AE6FCC">
        <w:rPr>
          <w:sz w:val="24"/>
          <w:szCs w:val="24"/>
        </w:rPr>
        <w:softHyphen/>
        <w:t>ет</w:t>
      </w:r>
      <w:r w:rsidRPr="00AE6FCC">
        <w:rPr>
          <w:sz w:val="24"/>
          <w:szCs w:val="24"/>
        </w:rPr>
        <w:softHyphen/>
        <w:t xml:space="preserve">ся </w:t>
      </w:r>
      <w:r w:rsidRPr="00AE6FCC">
        <w:rPr>
          <w:b/>
          <w:bCs/>
          <w:sz w:val="24"/>
          <w:szCs w:val="24"/>
        </w:rPr>
        <w:t>век</w:t>
      </w:r>
      <w:r w:rsidRPr="00AE6FCC">
        <w:rPr>
          <w:b/>
          <w:bCs/>
          <w:sz w:val="24"/>
          <w:szCs w:val="24"/>
        </w:rPr>
        <w:softHyphen/>
        <w:t>тор</w:t>
      </w:r>
      <w:r w:rsidRPr="00AE6FCC">
        <w:rPr>
          <w:b/>
          <w:bCs/>
          <w:sz w:val="24"/>
          <w:szCs w:val="24"/>
        </w:rPr>
        <w:softHyphen/>
        <w:t>ной</w:t>
      </w:r>
      <w:r w:rsidRPr="00AE6FCC">
        <w:rPr>
          <w:sz w:val="24"/>
          <w:szCs w:val="24"/>
        </w:rPr>
        <w:t xml:space="preserve"> ве</w:t>
      </w:r>
      <w:r w:rsidRPr="00AE6FCC">
        <w:rPr>
          <w:sz w:val="24"/>
          <w:szCs w:val="24"/>
        </w:rPr>
        <w:softHyphen/>
        <w:t>ли</w:t>
      </w:r>
      <w:r w:rsidRPr="00AE6FCC">
        <w:rPr>
          <w:sz w:val="24"/>
          <w:szCs w:val="24"/>
        </w:rPr>
        <w:softHyphen/>
        <w:t>чи</w:t>
      </w:r>
      <w:r w:rsidRPr="00AE6FCC">
        <w:rPr>
          <w:sz w:val="24"/>
          <w:szCs w:val="24"/>
        </w:rPr>
        <w:softHyphen/>
        <w:t>ной, то есть имеет не толь</w:t>
      </w:r>
      <w:r w:rsidRPr="00AE6FCC">
        <w:rPr>
          <w:sz w:val="24"/>
          <w:szCs w:val="24"/>
        </w:rPr>
        <w:softHyphen/>
        <w:t>ко ве</w:t>
      </w:r>
      <w:r w:rsidRPr="00AE6FCC">
        <w:rPr>
          <w:sz w:val="24"/>
          <w:szCs w:val="24"/>
        </w:rPr>
        <w:softHyphen/>
        <w:t>ли</w:t>
      </w:r>
      <w:r w:rsidRPr="00AE6FCC">
        <w:rPr>
          <w:sz w:val="24"/>
          <w:szCs w:val="24"/>
        </w:rPr>
        <w:softHyphen/>
        <w:t>чи</w:t>
      </w:r>
      <w:r w:rsidRPr="00AE6FCC">
        <w:rPr>
          <w:sz w:val="24"/>
          <w:szCs w:val="24"/>
        </w:rPr>
        <w:softHyphen/>
        <w:t>ну, но и на</w:t>
      </w:r>
      <w:r w:rsidRPr="00AE6FCC">
        <w:rPr>
          <w:sz w:val="24"/>
          <w:szCs w:val="24"/>
        </w:rPr>
        <w:softHyphen/>
        <w:t>прав</w:t>
      </w:r>
      <w:r w:rsidRPr="00AE6FCC">
        <w:rPr>
          <w:sz w:val="24"/>
          <w:szCs w:val="24"/>
        </w:rPr>
        <w:softHyphen/>
        <w:t>ле</w:t>
      </w:r>
      <w:r w:rsidRPr="00AE6FCC">
        <w:rPr>
          <w:sz w:val="24"/>
          <w:szCs w:val="24"/>
        </w:rPr>
        <w:softHyphen/>
        <w:t>ние. Уско</w:t>
      </w:r>
      <w:r w:rsidRPr="00AE6FCC">
        <w:rPr>
          <w:sz w:val="24"/>
          <w:szCs w:val="24"/>
        </w:rPr>
        <w:softHyphen/>
        <w:t>ре</w:t>
      </w:r>
      <w:r w:rsidRPr="00AE6FCC">
        <w:rPr>
          <w:sz w:val="24"/>
          <w:szCs w:val="24"/>
        </w:rPr>
        <w:softHyphen/>
        <w:t>ние в си</w:t>
      </w:r>
      <w:r w:rsidRPr="00AE6FCC">
        <w:rPr>
          <w:sz w:val="24"/>
          <w:szCs w:val="24"/>
        </w:rPr>
        <w:softHyphen/>
        <w:t>сте</w:t>
      </w:r>
      <w:r w:rsidRPr="00AE6FCC">
        <w:rPr>
          <w:sz w:val="24"/>
          <w:szCs w:val="24"/>
        </w:rPr>
        <w:softHyphen/>
        <w:t>ме СИ из</w:t>
      </w:r>
      <w:r w:rsidRPr="00AE6FCC">
        <w:rPr>
          <w:sz w:val="24"/>
          <w:szCs w:val="24"/>
        </w:rPr>
        <w:softHyphen/>
        <w:t>ме</w:t>
      </w:r>
      <w:r w:rsidRPr="00AE6FCC">
        <w:rPr>
          <w:sz w:val="24"/>
          <w:szCs w:val="24"/>
        </w:rPr>
        <w:softHyphen/>
        <w:t>ря</w:t>
      </w:r>
      <w:r w:rsidRPr="00AE6FCC">
        <w:rPr>
          <w:sz w:val="24"/>
          <w:szCs w:val="24"/>
        </w:rPr>
        <w:softHyphen/>
        <w:t>ет</w:t>
      </w:r>
      <w:r w:rsidRPr="00AE6FCC">
        <w:rPr>
          <w:sz w:val="24"/>
          <w:szCs w:val="24"/>
        </w:rPr>
        <w:softHyphen/>
        <w:t>ся в мет</w:t>
      </w:r>
      <w:r w:rsidRPr="00AE6FCC">
        <w:rPr>
          <w:sz w:val="24"/>
          <w:szCs w:val="24"/>
        </w:rPr>
        <w:softHyphen/>
        <w:t>рах, де</w:t>
      </w:r>
      <w:r w:rsidRPr="00AE6FCC">
        <w:rPr>
          <w:sz w:val="24"/>
          <w:szCs w:val="24"/>
        </w:rPr>
        <w:softHyphen/>
        <w:t>лен</w:t>
      </w:r>
      <w:r w:rsidRPr="00AE6FCC">
        <w:rPr>
          <w:sz w:val="24"/>
          <w:szCs w:val="24"/>
        </w:rPr>
        <w:softHyphen/>
        <w:t>ных на се</w:t>
      </w:r>
      <w:r w:rsidRPr="00AE6FCC">
        <w:rPr>
          <w:sz w:val="24"/>
          <w:szCs w:val="24"/>
        </w:rPr>
        <w:softHyphen/>
        <w:t>кун</w:t>
      </w:r>
      <w:r w:rsidRPr="00AE6FCC">
        <w:rPr>
          <w:sz w:val="24"/>
          <w:szCs w:val="24"/>
        </w:rPr>
        <w:softHyphen/>
        <w:t>ду в квад</w:t>
      </w:r>
      <w:r w:rsidRPr="00AE6FCC">
        <w:rPr>
          <w:sz w:val="24"/>
          <w:szCs w:val="24"/>
        </w:rPr>
        <w:softHyphen/>
        <w:t>ра</w:t>
      </w:r>
      <w:r w:rsidRPr="00AE6FCC">
        <w:rPr>
          <w:sz w:val="24"/>
          <w:szCs w:val="24"/>
        </w:rPr>
        <w:softHyphen/>
        <w:t>те</w:t>
      </w:r>
    </w:p>
    <w:p w:rsidR="00A64CB0" w:rsidRPr="00AE6FCC" w:rsidRDefault="00A64CB0" w:rsidP="00A64CB0">
      <w:pPr>
        <w:rPr>
          <w:sz w:val="24"/>
          <w:szCs w:val="24"/>
        </w:rPr>
      </w:pPr>
      <w:r w:rsidRPr="00AE6FCC">
        <w:rPr>
          <w:b/>
          <w:noProof/>
          <w:sz w:val="24"/>
          <w:szCs w:val="24"/>
          <w:vertAlign w:val="subscript"/>
          <w:lang w:val="ru-RU"/>
        </w:rPr>
        <w:drawing>
          <wp:inline distT="0" distB="0" distL="0" distR="0">
            <wp:extent cx="600075" cy="381000"/>
            <wp:effectExtent l="19050" t="0" r="9525" b="0"/>
            <wp:docPr id="151" name="Рисунок 138" descr="http://static.interneturok.cdnvideo.ru/content/contentable_static_image/93884/acb0b040_73ba_0131_6e8c_12313d221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static.interneturok.cdnvideo.ru/content/contentable_static_image/93884/acb0b040_73ba_0131_6e8c_12313d221ea2.jpg"/>
                    <pic:cNvPicPr>
                      <a:picLocks noChangeAspect="1" noChangeArrowheads="1"/>
                    </pic:cNvPicPr>
                  </pic:nvPicPr>
                  <pic:blipFill>
                    <a:blip r:embed="rId76" cstate="print"/>
                    <a:srcRect/>
                    <a:stretch>
                      <a:fillRect/>
                    </a:stretch>
                  </pic:blipFill>
                  <pic:spPr bwMode="auto">
                    <a:xfrm>
                      <a:off x="0" y="0"/>
                      <a:ext cx="600075" cy="381000"/>
                    </a:xfrm>
                    <a:prstGeom prst="rect">
                      <a:avLst/>
                    </a:prstGeom>
                    <a:noFill/>
                    <a:ln w="9525">
                      <a:noFill/>
                      <a:miter lim="800000"/>
                      <a:headEnd/>
                      <a:tailEnd/>
                    </a:ln>
                  </pic:spPr>
                </pic:pic>
              </a:graphicData>
            </a:graphic>
          </wp:inline>
        </w:drawing>
      </w:r>
    </w:p>
    <w:p w:rsidR="00A64CB0" w:rsidRPr="00AE6FCC" w:rsidRDefault="00A64CB0" w:rsidP="00A64CB0">
      <w:pPr>
        <w:rPr>
          <w:sz w:val="24"/>
          <w:szCs w:val="24"/>
        </w:rPr>
      </w:pPr>
      <w:r w:rsidRPr="00AE6FCC">
        <w:rPr>
          <w:sz w:val="24"/>
          <w:szCs w:val="24"/>
        </w:rPr>
        <w:lastRenderedPageBreak/>
        <w:t>Один метр за се</w:t>
      </w:r>
      <w:r w:rsidRPr="00AE6FCC">
        <w:rPr>
          <w:sz w:val="24"/>
          <w:szCs w:val="24"/>
        </w:rPr>
        <w:softHyphen/>
        <w:t>кун</w:t>
      </w:r>
      <w:r w:rsidRPr="00AE6FCC">
        <w:rPr>
          <w:sz w:val="24"/>
          <w:szCs w:val="24"/>
        </w:rPr>
        <w:softHyphen/>
        <w:t>ду в квад</w:t>
      </w:r>
      <w:r w:rsidRPr="00AE6FCC">
        <w:rPr>
          <w:sz w:val="24"/>
          <w:szCs w:val="24"/>
        </w:rPr>
        <w:softHyphen/>
        <w:t>ра</w:t>
      </w:r>
      <w:r w:rsidRPr="00AE6FCC">
        <w:rPr>
          <w:sz w:val="24"/>
          <w:szCs w:val="24"/>
        </w:rPr>
        <w:softHyphen/>
        <w:t>те это такое уско</w:t>
      </w:r>
      <w:r w:rsidRPr="00AE6FCC">
        <w:rPr>
          <w:sz w:val="24"/>
          <w:szCs w:val="24"/>
        </w:rPr>
        <w:softHyphen/>
        <w:t>ре</w:t>
      </w:r>
      <w:r w:rsidRPr="00AE6FCC">
        <w:rPr>
          <w:sz w:val="24"/>
          <w:szCs w:val="24"/>
        </w:rPr>
        <w:softHyphen/>
        <w:t>ние, при ко</w:t>
      </w:r>
      <w:r w:rsidRPr="00AE6FCC">
        <w:rPr>
          <w:sz w:val="24"/>
          <w:szCs w:val="24"/>
        </w:rPr>
        <w:softHyphen/>
        <w:t>то</w:t>
      </w:r>
      <w:r w:rsidRPr="00AE6FCC">
        <w:rPr>
          <w:sz w:val="24"/>
          <w:szCs w:val="24"/>
        </w:rPr>
        <w:softHyphen/>
        <w:t>ром за каж</w:t>
      </w:r>
      <w:r w:rsidRPr="00AE6FCC">
        <w:rPr>
          <w:sz w:val="24"/>
          <w:szCs w:val="24"/>
        </w:rPr>
        <w:softHyphen/>
        <w:t>дую се</w:t>
      </w:r>
      <w:r w:rsidRPr="00AE6FCC">
        <w:rPr>
          <w:sz w:val="24"/>
          <w:szCs w:val="24"/>
        </w:rPr>
        <w:softHyphen/>
        <w:t>кун</w:t>
      </w:r>
      <w:r w:rsidRPr="00AE6FCC">
        <w:rPr>
          <w:sz w:val="24"/>
          <w:szCs w:val="24"/>
        </w:rPr>
        <w:softHyphen/>
        <w:t>ду ско</w:t>
      </w:r>
      <w:r w:rsidRPr="00AE6FCC">
        <w:rPr>
          <w:sz w:val="24"/>
          <w:szCs w:val="24"/>
        </w:rPr>
        <w:softHyphen/>
        <w:t>рость тела из</w:t>
      </w:r>
      <w:r w:rsidRPr="00AE6FCC">
        <w:rPr>
          <w:sz w:val="24"/>
          <w:szCs w:val="24"/>
        </w:rPr>
        <w:softHyphen/>
        <w:t>ме</w:t>
      </w:r>
      <w:r w:rsidRPr="00AE6FCC">
        <w:rPr>
          <w:sz w:val="24"/>
          <w:szCs w:val="24"/>
        </w:rPr>
        <w:softHyphen/>
        <w:t>ня</w:t>
      </w:r>
      <w:r w:rsidRPr="00AE6FCC">
        <w:rPr>
          <w:sz w:val="24"/>
          <w:szCs w:val="24"/>
        </w:rPr>
        <w:softHyphen/>
        <w:t>ет</w:t>
      </w:r>
      <w:r w:rsidRPr="00AE6FCC">
        <w:rPr>
          <w:sz w:val="24"/>
          <w:szCs w:val="24"/>
        </w:rPr>
        <w:softHyphen/>
        <w:t>ся на один метр в се</w:t>
      </w:r>
      <w:r w:rsidRPr="00AE6FCC">
        <w:rPr>
          <w:sz w:val="24"/>
          <w:szCs w:val="24"/>
        </w:rPr>
        <w:softHyphen/>
        <w:t>кун</w:t>
      </w:r>
      <w:r w:rsidRPr="00AE6FCC">
        <w:rPr>
          <w:sz w:val="24"/>
          <w:szCs w:val="24"/>
        </w:rPr>
        <w:softHyphen/>
        <w:t>ду.</w:t>
      </w:r>
    </w:p>
    <w:p w:rsidR="00A64CB0" w:rsidRPr="00AE6FCC" w:rsidRDefault="00A64CB0" w:rsidP="00A64CB0">
      <w:pPr>
        <w:rPr>
          <w:sz w:val="24"/>
          <w:szCs w:val="24"/>
        </w:rPr>
      </w:pPr>
      <w:r w:rsidRPr="00AE6FCC">
        <w:rPr>
          <w:sz w:val="24"/>
          <w:szCs w:val="24"/>
        </w:rPr>
        <w:t>Одним из самых про</w:t>
      </w:r>
      <w:r w:rsidRPr="00AE6FCC">
        <w:rPr>
          <w:sz w:val="24"/>
          <w:szCs w:val="24"/>
        </w:rPr>
        <w:softHyphen/>
        <w:t>стых видов нерав</w:t>
      </w:r>
      <w:r w:rsidRPr="00AE6FCC">
        <w:rPr>
          <w:sz w:val="24"/>
          <w:szCs w:val="24"/>
        </w:rPr>
        <w:softHyphen/>
        <w:t>но</w:t>
      </w:r>
      <w:r w:rsidRPr="00AE6FCC">
        <w:rPr>
          <w:sz w:val="24"/>
          <w:szCs w:val="24"/>
        </w:rPr>
        <w:softHyphen/>
        <w:t>мер</w:t>
      </w:r>
      <w:r w:rsidRPr="00AE6FCC">
        <w:rPr>
          <w:sz w:val="24"/>
          <w:szCs w:val="24"/>
        </w:rPr>
        <w:softHyphen/>
        <w:t>но</w:t>
      </w:r>
      <w:r w:rsidRPr="00AE6FCC">
        <w:rPr>
          <w:sz w:val="24"/>
          <w:szCs w:val="24"/>
        </w:rPr>
        <w:softHyphen/>
        <w:t>го дви</w:t>
      </w:r>
      <w:r w:rsidRPr="00AE6FCC">
        <w:rPr>
          <w:sz w:val="24"/>
          <w:szCs w:val="24"/>
        </w:rPr>
        <w:softHyphen/>
        <w:t>же</w:t>
      </w:r>
      <w:r w:rsidRPr="00AE6FCC">
        <w:rPr>
          <w:sz w:val="24"/>
          <w:szCs w:val="24"/>
        </w:rPr>
        <w:softHyphen/>
        <w:t>ния яв</w:t>
      </w:r>
      <w:r w:rsidRPr="00AE6FCC">
        <w:rPr>
          <w:sz w:val="24"/>
          <w:szCs w:val="24"/>
        </w:rPr>
        <w:softHyphen/>
        <w:t>ля</w:t>
      </w:r>
      <w:r w:rsidRPr="00AE6FCC">
        <w:rPr>
          <w:sz w:val="24"/>
          <w:szCs w:val="24"/>
        </w:rPr>
        <w:softHyphen/>
        <w:t>ет</w:t>
      </w:r>
      <w:r w:rsidRPr="00AE6FCC">
        <w:rPr>
          <w:sz w:val="24"/>
          <w:szCs w:val="24"/>
        </w:rPr>
        <w:softHyphen/>
        <w:t>ся рав</w:t>
      </w:r>
      <w:r w:rsidRPr="00AE6FCC">
        <w:rPr>
          <w:sz w:val="24"/>
          <w:szCs w:val="24"/>
        </w:rPr>
        <w:softHyphen/>
        <w:t>но</w:t>
      </w:r>
      <w:r w:rsidRPr="00AE6FCC">
        <w:rPr>
          <w:sz w:val="24"/>
          <w:szCs w:val="24"/>
        </w:rPr>
        <w:softHyphen/>
        <w:t>уско</w:t>
      </w:r>
      <w:r w:rsidRPr="00AE6FCC">
        <w:rPr>
          <w:sz w:val="24"/>
          <w:szCs w:val="24"/>
        </w:rPr>
        <w:softHyphen/>
        <w:t>рен</w:t>
      </w:r>
      <w:r w:rsidRPr="00AE6FCC">
        <w:rPr>
          <w:sz w:val="24"/>
          <w:szCs w:val="24"/>
        </w:rPr>
        <w:softHyphen/>
        <w:t>ное дви</w:t>
      </w:r>
      <w:r w:rsidRPr="00AE6FCC">
        <w:rPr>
          <w:sz w:val="24"/>
          <w:szCs w:val="24"/>
        </w:rPr>
        <w:softHyphen/>
        <w:t>же</w:t>
      </w:r>
      <w:r w:rsidRPr="00AE6FCC">
        <w:rPr>
          <w:sz w:val="24"/>
          <w:szCs w:val="24"/>
        </w:rPr>
        <w:softHyphen/>
        <w:t>ние.</w:t>
      </w:r>
    </w:p>
    <w:p w:rsidR="00A64CB0" w:rsidRPr="00AE6FCC" w:rsidRDefault="00A64CB0" w:rsidP="00A64CB0">
      <w:pPr>
        <w:rPr>
          <w:sz w:val="24"/>
          <w:szCs w:val="24"/>
        </w:rPr>
      </w:pPr>
      <w:r w:rsidRPr="00AE6FCC">
        <w:rPr>
          <w:b/>
          <w:bCs/>
          <w:sz w:val="24"/>
          <w:szCs w:val="24"/>
        </w:rPr>
        <w:t>Рав</w:t>
      </w:r>
      <w:r w:rsidRPr="00AE6FCC">
        <w:rPr>
          <w:b/>
          <w:bCs/>
          <w:sz w:val="24"/>
          <w:szCs w:val="24"/>
        </w:rPr>
        <w:softHyphen/>
        <w:t>но</w:t>
      </w:r>
      <w:r w:rsidRPr="00AE6FCC">
        <w:rPr>
          <w:b/>
          <w:bCs/>
          <w:sz w:val="24"/>
          <w:szCs w:val="24"/>
        </w:rPr>
        <w:softHyphen/>
        <w:t>уско</w:t>
      </w:r>
      <w:r w:rsidRPr="00AE6FCC">
        <w:rPr>
          <w:b/>
          <w:bCs/>
          <w:sz w:val="24"/>
          <w:szCs w:val="24"/>
        </w:rPr>
        <w:softHyphen/>
        <w:t>рен</w:t>
      </w:r>
      <w:r w:rsidRPr="00AE6FCC">
        <w:rPr>
          <w:b/>
          <w:bCs/>
          <w:sz w:val="24"/>
          <w:szCs w:val="24"/>
        </w:rPr>
        <w:softHyphen/>
        <w:t>ным на</w:t>
      </w:r>
      <w:r w:rsidRPr="00AE6FCC">
        <w:rPr>
          <w:b/>
          <w:bCs/>
          <w:sz w:val="24"/>
          <w:szCs w:val="24"/>
        </w:rPr>
        <w:softHyphen/>
        <w:t>зы</w:t>
      </w:r>
      <w:r w:rsidRPr="00AE6FCC">
        <w:rPr>
          <w:b/>
          <w:bCs/>
          <w:sz w:val="24"/>
          <w:szCs w:val="24"/>
        </w:rPr>
        <w:softHyphen/>
        <w:t>ва</w:t>
      </w:r>
      <w:r w:rsidRPr="00AE6FCC">
        <w:rPr>
          <w:b/>
          <w:bCs/>
          <w:sz w:val="24"/>
          <w:szCs w:val="24"/>
        </w:rPr>
        <w:softHyphen/>
        <w:t>ет</w:t>
      </w:r>
      <w:r w:rsidRPr="00AE6FCC">
        <w:rPr>
          <w:b/>
          <w:bCs/>
          <w:sz w:val="24"/>
          <w:szCs w:val="24"/>
        </w:rPr>
        <w:softHyphen/>
        <w:t>ся дви</w:t>
      </w:r>
      <w:r w:rsidRPr="00AE6FCC">
        <w:rPr>
          <w:b/>
          <w:bCs/>
          <w:sz w:val="24"/>
          <w:szCs w:val="24"/>
        </w:rPr>
        <w:softHyphen/>
        <w:t>же</w:t>
      </w:r>
      <w:r w:rsidRPr="00AE6FCC">
        <w:rPr>
          <w:b/>
          <w:bCs/>
          <w:sz w:val="24"/>
          <w:szCs w:val="24"/>
        </w:rPr>
        <w:softHyphen/>
        <w:t>ние, при ко</w:t>
      </w:r>
      <w:r w:rsidRPr="00AE6FCC">
        <w:rPr>
          <w:b/>
          <w:bCs/>
          <w:sz w:val="24"/>
          <w:szCs w:val="24"/>
        </w:rPr>
        <w:softHyphen/>
        <w:t>то</w:t>
      </w:r>
      <w:r w:rsidRPr="00AE6FCC">
        <w:rPr>
          <w:b/>
          <w:bCs/>
          <w:sz w:val="24"/>
          <w:szCs w:val="24"/>
        </w:rPr>
        <w:softHyphen/>
        <w:t>ром за любые рав</w:t>
      </w:r>
      <w:r w:rsidRPr="00AE6FCC">
        <w:rPr>
          <w:b/>
          <w:bCs/>
          <w:sz w:val="24"/>
          <w:szCs w:val="24"/>
        </w:rPr>
        <w:softHyphen/>
        <w:t>ные про</w:t>
      </w:r>
      <w:r w:rsidRPr="00AE6FCC">
        <w:rPr>
          <w:b/>
          <w:bCs/>
          <w:sz w:val="24"/>
          <w:szCs w:val="24"/>
        </w:rPr>
        <w:softHyphen/>
        <w:t>ме</w:t>
      </w:r>
      <w:r w:rsidRPr="00AE6FCC">
        <w:rPr>
          <w:b/>
          <w:bCs/>
          <w:sz w:val="24"/>
          <w:szCs w:val="24"/>
        </w:rPr>
        <w:softHyphen/>
        <w:t>жут</w:t>
      </w:r>
      <w:r w:rsidRPr="00AE6FCC">
        <w:rPr>
          <w:b/>
          <w:bCs/>
          <w:sz w:val="24"/>
          <w:szCs w:val="24"/>
        </w:rPr>
        <w:softHyphen/>
        <w:t>ки вре</w:t>
      </w:r>
      <w:r w:rsidRPr="00AE6FCC">
        <w:rPr>
          <w:b/>
          <w:bCs/>
          <w:sz w:val="24"/>
          <w:szCs w:val="24"/>
        </w:rPr>
        <w:softHyphen/>
        <w:t>ме</w:t>
      </w:r>
      <w:r w:rsidRPr="00AE6FCC">
        <w:rPr>
          <w:b/>
          <w:bCs/>
          <w:sz w:val="24"/>
          <w:szCs w:val="24"/>
        </w:rPr>
        <w:softHyphen/>
        <w:t>ни ско</w:t>
      </w:r>
      <w:r w:rsidRPr="00AE6FCC">
        <w:rPr>
          <w:b/>
          <w:bCs/>
          <w:sz w:val="24"/>
          <w:szCs w:val="24"/>
        </w:rPr>
        <w:softHyphen/>
        <w:t>рость тела уве</w:t>
      </w:r>
      <w:r w:rsidRPr="00AE6FCC">
        <w:rPr>
          <w:b/>
          <w:bCs/>
          <w:sz w:val="24"/>
          <w:szCs w:val="24"/>
        </w:rPr>
        <w:softHyphen/>
        <w:t>ли</w:t>
      </w:r>
      <w:r w:rsidRPr="00AE6FCC">
        <w:rPr>
          <w:b/>
          <w:bCs/>
          <w:sz w:val="24"/>
          <w:szCs w:val="24"/>
        </w:rPr>
        <w:softHyphen/>
        <w:t>чи</w:t>
      </w:r>
      <w:r w:rsidRPr="00AE6FCC">
        <w:rPr>
          <w:b/>
          <w:bCs/>
          <w:sz w:val="24"/>
          <w:szCs w:val="24"/>
        </w:rPr>
        <w:softHyphen/>
        <w:t>ва</w:t>
      </w:r>
      <w:r w:rsidRPr="00AE6FCC">
        <w:rPr>
          <w:b/>
          <w:bCs/>
          <w:sz w:val="24"/>
          <w:szCs w:val="24"/>
        </w:rPr>
        <w:softHyphen/>
        <w:t>ет</w:t>
      </w:r>
      <w:r w:rsidRPr="00AE6FCC">
        <w:rPr>
          <w:b/>
          <w:bCs/>
          <w:sz w:val="24"/>
          <w:szCs w:val="24"/>
        </w:rPr>
        <w:softHyphen/>
        <w:t>ся на оди</w:t>
      </w:r>
      <w:r w:rsidRPr="00AE6FCC">
        <w:rPr>
          <w:b/>
          <w:bCs/>
          <w:sz w:val="24"/>
          <w:szCs w:val="24"/>
        </w:rPr>
        <w:softHyphen/>
        <w:t>на</w:t>
      </w:r>
      <w:r w:rsidRPr="00AE6FCC">
        <w:rPr>
          <w:b/>
          <w:bCs/>
          <w:sz w:val="24"/>
          <w:szCs w:val="24"/>
        </w:rPr>
        <w:softHyphen/>
        <w:t>ко</w:t>
      </w:r>
      <w:r w:rsidRPr="00AE6FCC">
        <w:rPr>
          <w:b/>
          <w:bCs/>
          <w:sz w:val="24"/>
          <w:szCs w:val="24"/>
        </w:rPr>
        <w:softHyphen/>
        <w:t>вую ве</w:t>
      </w:r>
      <w:r w:rsidRPr="00AE6FCC">
        <w:rPr>
          <w:b/>
          <w:bCs/>
          <w:sz w:val="24"/>
          <w:szCs w:val="24"/>
        </w:rPr>
        <w:softHyphen/>
        <w:t>ли</w:t>
      </w:r>
      <w:r w:rsidRPr="00AE6FCC">
        <w:rPr>
          <w:b/>
          <w:bCs/>
          <w:sz w:val="24"/>
          <w:szCs w:val="24"/>
        </w:rPr>
        <w:softHyphen/>
        <w:t>чи</w:t>
      </w:r>
      <w:r w:rsidRPr="00AE6FCC">
        <w:rPr>
          <w:b/>
          <w:bCs/>
          <w:sz w:val="24"/>
          <w:szCs w:val="24"/>
        </w:rPr>
        <w:softHyphen/>
        <w:t xml:space="preserve">ну. </w:t>
      </w:r>
      <w:r w:rsidRPr="00AE6FCC">
        <w:rPr>
          <w:sz w:val="24"/>
          <w:szCs w:val="24"/>
        </w:rPr>
        <w:t>При рав</w:t>
      </w:r>
      <w:r w:rsidRPr="00AE6FCC">
        <w:rPr>
          <w:sz w:val="24"/>
          <w:szCs w:val="24"/>
        </w:rPr>
        <w:softHyphen/>
        <w:t>но</w:t>
      </w:r>
      <w:r w:rsidRPr="00AE6FCC">
        <w:rPr>
          <w:sz w:val="24"/>
          <w:szCs w:val="24"/>
        </w:rPr>
        <w:softHyphen/>
        <w:t>уско</w:t>
      </w:r>
      <w:r w:rsidRPr="00AE6FCC">
        <w:rPr>
          <w:sz w:val="24"/>
          <w:szCs w:val="24"/>
        </w:rPr>
        <w:softHyphen/>
        <w:t>рен</w:t>
      </w:r>
      <w:r w:rsidRPr="00AE6FCC">
        <w:rPr>
          <w:sz w:val="24"/>
          <w:szCs w:val="24"/>
        </w:rPr>
        <w:softHyphen/>
        <w:t>ном дви</w:t>
      </w:r>
      <w:r w:rsidRPr="00AE6FCC">
        <w:rPr>
          <w:sz w:val="24"/>
          <w:szCs w:val="24"/>
        </w:rPr>
        <w:softHyphen/>
        <w:t>же</w:t>
      </w:r>
      <w:r w:rsidRPr="00AE6FCC">
        <w:rPr>
          <w:sz w:val="24"/>
          <w:szCs w:val="24"/>
        </w:rPr>
        <w:softHyphen/>
        <w:t>нии уско</w:t>
      </w:r>
      <w:r w:rsidRPr="00AE6FCC">
        <w:rPr>
          <w:sz w:val="24"/>
          <w:szCs w:val="24"/>
        </w:rPr>
        <w:softHyphen/>
        <w:t>ре</w:t>
      </w:r>
      <w:r w:rsidRPr="00AE6FCC">
        <w:rPr>
          <w:sz w:val="24"/>
          <w:szCs w:val="24"/>
        </w:rPr>
        <w:softHyphen/>
        <w:t>ние тела по</w:t>
      </w:r>
      <w:r w:rsidRPr="00AE6FCC">
        <w:rPr>
          <w:sz w:val="24"/>
          <w:szCs w:val="24"/>
        </w:rPr>
        <w:softHyphen/>
        <w:t>сто</w:t>
      </w:r>
      <w:r w:rsidRPr="00AE6FCC">
        <w:rPr>
          <w:sz w:val="24"/>
          <w:szCs w:val="24"/>
        </w:rPr>
        <w:softHyphen/>
        <w:t>ян</w:t>
      </w:r>
      <w:r w:rsidRPr="00AE6FCC">
        <w:rPr>
          <w:sz w:val="24"/>
          <w:szCs w:val="24"/>
        </w:rPr>
        <w:softHyphen/>
        <w:t>но.</w:t>
      </w:r>
    </w:p>
    <w:p w:rsidR="00A64CB0" w:rsidRPr="00AE6FCC" w:rsidRDefault="00A64CB0" w:rsidP="00A64CB0">
      <w:pPr>
        <w:rPr>
          <w:sz w:val="24"/>
          <w:szCs w:val="24"/>
        </w:rPr>
      </w:pPr>
      <w:r w:rsidRPr="00AE6FCC">
        <w:rPr>
          <w:sz w:val="24"/>
          <w:szCs w:val="24"/>
        </w:rPr>
        <w:t>Для того чтобы ре</w:t>
      </w:r>
      <w:r w:rsidRPr="00AE6FCC">
        <w:rPr>
          <w:sz w:val="24"/>
          <w:szCs w:val="24"/>
        </w:rPr>
        <w:softHyphen/>
        <w:t>шить ос</w:t>
      </w:r>
      <w:r w:rsidRPr="00AE6FCC">
        <w:rPr>
          <w:sz w:val="24"/>
          <w:szCs w:val="24"/>
        </w:rPr>
        <w:softHyphen/>
        <w:t>нов</w:t>
      </w:r>
      <w:r w:rsidRPr="00AE6FCC">
        <w:rPr>
          <w:sz w:val="24"/>
          <w:szCs w:val="24"/>
        </w:rPr>
        <w:softHyphen/>
        <w:t>ную за</w:t>
      </w:r>
      <w:r w:rsidRPr="00AE6FCC">
        <w:rPr>
          <w:sz w:val="24"/>
          <w:szCs w:val="24"/>
        </w:rPr>
        <w:softHyphen/>
        <w:t>да</w:t>
      </w:r>
      <w:r w:rsidRPr="00AE6FCC">
        <w:rPr>
          <w:sz w:val="24"/>
          <w:szCs w:val="24"/>
        </w:rPr>
        <w:softHyphen/>
        <w:t>чу ки</w:t>
      </w:r>
      <w:r w:rsidRPr="00AE6FCC">
        <w:rPr>
          <w:sz w:val="24"/>
          <w:szCs w:val="24"/>
        </w:rPr>
        <w:softHyphen/>
        <w:t>не</w:t>
      </w:r>
      <w:r w:rsidRPr="00AE6FCC">
        <w:rPr>
          <w:sz w:val="24"/>
          <w:szCs w:val="24"/>
        </w:rPr>
        <w:softHyphen/>
        <w:t>ма</w:t>
      </w:r>
      <w:r w:rsidRPr="00AE6FCC">
        <w:rPr>
          <w:sz w:val="24"/>
          <w:szCs w:val="24"/>
        </w:rPr>
        <w:softHyphen/>
        <w:t>ти</w:t>
      </w:r>
      <w:r w:rsidRPr="00AE6FCC">
        <w:rPr>
          <w:sz w:val="24"/>
          <w:szCs w:val="24"/>
        </w:rPr>
        <w:softHyphen/>
        <w:t>ки, то есть найти по</w:t>
      </w:r>
      <w:r w:rsidRPr="00AE6FCC">
        <w:rPr>
          <w:sz w:val="24"/>
          <w:szCs w:val="24"/>
        </w:rPr>
        <w:softHyphen/>
        <w:t>ло</w:t>
      </w:r>
      <w:r w:rsidRPr="00AE6FCC">
        <w:rPr>
          <w:sz w:val="24"/>
          <w:szCs w:val="24"/>
        </w:rPr>
        <w:softHyphen/>
        <w:t>же</w:t>
      </w:r>
      <w:r w:rsidRPr="00AE6FCC">
        <w:rPr>
          <w:sz w:val="24"/>
          <w:szCs w:val="24"/>
        </w:rPr>
        <w:softHyphen/>
        <w:t>ние тела в любой мо</w:t>
      </w:r>
      <w:r w:rsidRPr="00AE6FCC">
        <w:rPr>
          <w:sz w:val="24"/>
          <w:szCs w:val="24"/>
        </w:rPr>
        <w:softHyphen/>
        <w:t>мент вре</w:t>
      </w:r>
      <w:r w:rsidRPr="00AE6FCC">
        <w:rPr>
          <w:sz w:val="24"/>
          <w:szCs w:val="24"/>
        </w:rPr>
        <w:softHyphen/>
        <w:t>ме</w:t>
      </w:r>
      <w:r w:rsidRPr="00AE6FCC">
        <w:rPr>
          <w:sz w:val="24"/>
          <w:szCs w:val="24"/>
        </w:rPr>
        <w:softHyphen/>
        <w:t>ни, нужно сна</w:t>
      </w:r>
      <w:r w:rsidRPr="00AE6FCC">
        <w:rPr>
          <w:sz w:val="24"/>
          <w:szCs w:val="24"/>
        </w:rPr>
        <w:softHyphen/>
        <w:t>ча</w:t>
      </w:r>
      <w:r w:rsidRPr="00AE6FCC">
        <w:rPr>
          <w:sz w:val="24"/>
          <w:szCs w:val="24"/>
        </w:rPr>
        <w:softHyphen/>
        <w:t>ла найти ско</w:t>
      </w:r>
      <w:r w:rsidRPr="00AE6FCC">
        <w:rPr>
          <w:sz w:val="24"/>
          <w:szCs w:val="24"/>
        </w:rPr>
        <w:softHyphen/>
        <w:t>рость тела в любой мо</w:t>
      </w:r>
      <w:r w:rsidRPr="00AE6FCC">
        <w:rPr>
          <w:sz w:val="24"/>
          <w:szCs w:val="24"/>
        </w:rPr>
        <w:softHyphen/>
        <w:t>мент вре</w:t>
      </w:r>
      <w:r w:rsidRPr="00AE6FCC">
        <w:rPr>
          <w:sz w:val="24"/>
          <w:szCs w:val="24"/>
        </w:rPr>
        <w:softHyphen/>
        <w:t>ме</w:t>
      </w:r>
      <w:r w:rsidRPr="00AE6FCC">
        <w:rPr>
          <w:sz w:val="24"/>
          <w:szCs w:val="24"/>
        </w:rPr>
        <w:softHyphen/>
        <w:t>ни. Для этого, нам стоит за</w:t>
      </w:r>
      <w:r w:rsidRPr="00AE6FCC">
        <w:rPr>
          <w:sz w:val="24"/>
          <w:szCs w:val="24"/>
        </w:rPr>
        <w:softHyphen/>
        <w:t>пи</w:t>
      </w:r>
      <w:r w:rsidRPr="00AE6FCC">
        <w:rPr>
          <w:sz w:val="24"/>
          <w:szCs w:val="24"/>
        </w:rPr>
        <w:softHyphen/>
        <w:t>сать закон из</w:t>
      </w:r>
      <w:r w:rsidRPr="00AE6FCC">
        <w:rPr>
          <w:sz w:val="24"/>
          <w:szCs w:val="24"/>
        </w:rPr>
        <w:softHyphen/>
        <w:t>ме</w:t>
      </w:r>
      <w:r w:rsidRPr="00AE6FCC">
        <w:rPr>
          <w:sz w:val="24"/>
          <w:szCs w:val="24"/>
        </w:rPr>
        <w:softHyphen/>
        <w:t>не</w:t>
      </w:r>
      <w:r w:rsidRPr="00AE6FCC">
        <w:rPr>
          <w:sz w:val="24"/>
          <w:szCs w:val="24"/>
        </w:rPr>
        <w:softHyphen/>
        <w:t>ния мгно</w:t>
      </w:r>
      <w:r w:rsidRPr="00AE6FCC">
        <w:rPr>
          <w:sz w:val="24"/>
          <w:szCs w:val="24"/>
        </w:rPr>
        <w:softHyphen/>
        <w:t>вен</w:t>
      </w:r>
      <w:r w:rsidRPr="00AE6FCC">
        <w:rPr>
          <w:sz w:val="24"/>
          <w:szCs w:val="24"/>
        </w:rPr>
        <w:softHyphen/>
        <w:t>ной ско</w:t>
      </w:r>
      <w:r w:rsidRPr="00AE6FCC">
        <w:rPr>
          <w:sz w:val="24"/>
          <w:szCs w:val="24"/>
        </w:rPr>
        <w:softHyphen/>
        <w:t>ро</w:t>
      </w:r>
      <w:r w:rsidRPr="00AE6FCC">
        <w:rPr>
          <w:sz w:val="24"/>
          <w:szCs w:val="24"/>
        </w:rPr>
        <w:softHyphen/>
        <w:t>сти от вре</w:t>
      </w:r>
      <w:r w:rsidRPr="00AE6FCC">
        <w:rPr>
          <w:sz w:val="24"/>
          <w:szCs w:val="24"/>
        </w:rPr>
        <w:softHyphen/>
        <w:t>ме</w:t>
      </w:r>
      <w:r w:rsidRPr="00AE6FCC">
        <w:rPr>
          <w:sz w:val="24"/>
          <w:szCs w:val="24"/>
        </w:rPr>
        <w:softHyphen/>
        <w:t>ни для рав</w:t>
      </w:r>
      <w:r w:rsidRPr="00AE6FCC">
        <w:rPr>
          <w:sz w:val="24"/>
          <w:szCs w:val="24"/>
        </w:rPr>
        <w:softHyphen/>
        <w:t>но</w:t>
      </w:r>
      <w:r w:rsidRPr="00AE6FCC">
        <w:rPr>
          <w:sz w:val="24"/>
          <w:szCs w:val="24"/>
        </w:rPr>
        <w:softHyphen/>
        <w:t>уско</w:t>
      </w:r>
      <w:r w:rsidRPr="00AE6FCC">
        <w:rPr>
          <w:sz w:val="24"/>
          <w:szCs w:val="24"/>
        </w:rPr>
        <w:softHyphen/>
        <w:t>рен</w:t>
      </w:r>
      <w:r w:rsidRPr="00AE6FCC">
        <w:rPr>
          <w:sz w:val="24"/>
          <w:szCs w:val="24"/>
        </w:rPr>
        <w:softHyphen/>
        <w:t>но</w:t>
      </w:r>
      <w:r w:rsidRPr="00AE6FCC">
        <w:rPr>
          <w:sz w:val="24"/>
          <w:szCs w:val="24"/>
        </w:rPr>
        <w:softHyphen/>
        <w:t>го дви</w:t>
      </w:r>
      <w:r w:rsidRPr="00AE6FCC">
        <w:rPr>
          <w:sz w:val="24"/>
          <w:szCs w:val="24"/>
        </w:rPr>
        <w:softHyphen/>
        <w:t>же</w:t>
      </w:r>
      <w:r w:rsidRPr="00AE6FCC">
        <w:rPr>
          <w:sz w:val="24"/>
          <w:szCs w:val="24"/>
        </w:rPr>
        <w:softHyphen/>
        <w:t>ния. Это можно сде</w:t>
      </w:r>
      <w:r w:rsidRPr="00AE6FCC">
        <w:rPr>
          <w:sz w:val="24"/>
          <w:szCs w:val="24"/>
        </w:rPr>
        <w:softHyphen/>
        <w:t>лать, про</w:t>
      </w:r>
      <w:r w:rsidRPr="00AE6FCC">
        <w:rPr>
          <w:sz w:val="24"/>
          <w:szCs w:val="24"/>
        </w:rPr>
        <w:softHyphen/>
        <w:t>сто вы</w:t>
      </w:r>
      <w:r w:rsidRPr="00AE6FCC">
        <w:rPr>
          <w:sz w:val="24"/>
          <w:szCs w:val="24"/>
        </w:rPr>
        <w:softHyphen/>
        <w:t>ра</w:t>
      </w:r>
      <w:r w:rsidRPr="00AE6FCC">
        <w:rPr>
          <w:sz w:val="24"/>
          <w:szCs w:val="24"/>
        </w:rPr>
        <w:softHyphen/>
        <w:t>зив ско</w:t>
      </w:r>
      <w:r w:rsidRPr="00AE6FCC">
        <w:rPr>
          <w:sz w:val="24"/>
          <w:szCs w:val="24"/>
        </w:rPr>
        <w:softHyphen/>
        <w:t>рость из фор</w:t>
      </w:r>
      <w:r w:rsidRPr="00AE6FCC">
        <w:rPr>
          <w:sz w:val="24"/>
          <w:szCs w:val="24"/>
        </w:rPr>
        <w:softHyphen/>
        <w:t>му</w:t>
      </w:r>
      <w:r w:rsidRPr="00AE6FCC">
        <w:rPr>
          <w:sz w:val="24"/>
          <w:szCs w:val="24"/>
        </w:rPr>
        <w:softHyphen/>
        <w:t>лы опре</w:t>
      </w:r>
      <w:r w:rsidRPr="00AE6FCC">
        <w:rPr>
          <w:sz w:val="24"/>
          <w:szCs w:val="24"/>
        </w:rPr>
        <w:softHyphen/>
        <w:t>де</w:t>
      </w:r>
      <w:r w:rsidRPr="00AE6FCC">
        <w:rPr>
          <w:sz w:val="24"/>
          <w:szCs w:val="24"/>
        </w:rPr>
        <w:softHyphen/>
        <w:t>ле</w:t>
      </w:r>
      <w:r w:rsidRPr="00AE6FCC">
        <w:rPr>
          <w:sz w:val="24"/>
          <w:szCs w:val="24"/>
        </w:rPr>
        <w:softHyphen/>
        <w:t>ния уско</w:t>
      </w:r>
      <w:r w:rsidRPr="00AE6FCC">
        <w:rPr>
          <w:sz w:val="24"/>
          <w:szCs w:val="24"/>
        </w:rPr>
        <w:softHyphen/>
        <w:t>ре</w:t>
      </w:r>
      <w:r w:rsidRPr="00AE6FCC">
        <w:rPr>
          <w:sz w:val="24"/>
          <w:szCs w:val="24"/>
        </w:rPr>
        <w:softHyphen/>
        <w:t>ния.</w:t>
      </w:r>
    </w:p>
    <w:p w:rsidR="00A64CB0" w:rsidRPr="00AE6FCC" w:rsidRDefault="00A64CB0" w:rsidP="00A64CB0">
      <w:pPr>
        <w:rPr>
          <w:sz w:val="24"/>
          <w:szCs w:val="24"/>
        </w:rPr>
      </w:pPr>
      <w:r w:rsidRPr="00AE6FCC">
        <w:rPr>
          <w:noProof/>
          <w:sz w:val="24"/>
          <w:szCs w:val="24"/>
          <w:lang w:val="ru-RU"/>
        </w:rPr>
        <w:drawing>
          <wp:inline distT="0" distB="0" distL="0" distR="0">
            <wp:extent cx="1104900" cy="285750"/>
            <wp:effectExtent l="19050" t="0" r="0" b="0"/>
            <wp:docPr id="152" name="Рисунок 142" descr="http://static.interneturok.cdnvideo.ru/content/contentable_static_image/93887/c658eed0_73ba_0131_6e90_12313d221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http://static.interneturok.cdnvideo.ru/content/contentable_static_image/93887/c658eed0_73ba_0131_6e90_12313d221ea2.jpg"/>
                    <pic:cNvPicPr>
                      <a:picLocks noChangeAspect="1" noChangeArrowheads="1"/>
                    </pic:cNvPicPr>
                  </pic:nvPicPr>
                  <pic:blipFill>
                    <a:blip r:embed="rId77" cstate="print"/>
                    <a:srcRect/>
                    <a:stretch>
                      <a:fillRect/>
                    </a:stretch>
                  </pic:blipFill>
                  <pic:spPr bwMode="auto">
                    <a:xfrm>
                      <a:off x="0" y="0"/>
                      <a:ext cx="1104900" cy="285750"/>
                    </a:xfrm>
                    <a:prstGeom prst="rect">
                      <a:avLst/>
                    </a:prstGeom>
                    <a:noFill/>
                    <a:ln w="9525">
                      <a:noFill/>
                      <a:miter lim="800000"/>
                      <a:headEnd/>
                      <a:tailEnd/>
                    </a:ln>
                  </pic:spPr>
                </pic:pic>
              </a:graphicData>
            </a:graphic>
          </wp:inline>
        </w:drawing>
      </w:r>
    </w:p>
    <w:p w:rsidR="00A64CB0" w:rsidRPr="00AE6FCC" w:rsidRDefault="00A64CB0" w:rsidP="00A64CB0">
      <w:pPr>
        <w:rPr>
          <w:sz w:val="24"/>
          <w:szCs w:val="24"/>
        </w:rPr>
      </w:pPr>
      <w:r w:rsidRPr="00AE6FCC">
        <w:rPr>
          <w:sz w:val="24"/>
          <w:szCs w:val="24"/>
        </w:rPr>
        <w:t xml:space="preserve">Где </w:t>
      </w:r>
      <m:oMath>
        <m:sSub>
          <m:sSubPr>
            <m:ctrlPr>
              <w:rPr>
                <w:rFonts w:ascii="Cambria Math" w:hAnsi="Cambria Math"/>
                <w:i/>
                <w:sz w:val="24"/>
                <w:szCs w:val="24"/>
              </w:rPr>
            </m:ctrlPr>
          </m:sSubPr>
          <m:e>
            <m:r>
              <w:rPr>
                <w:rFonts w:ascii="Cambria Math" w:hAnsi="Cambria Math"/>
                <w:sz w:val="24"/>
                <w:szCs w:val="24"/>
              </w:rPr>
              <m:t>ϑ</m:t>
            </m:r>
          </m:e>
          <m:sub>
            <m:r>
              <w:rPr>
                <w:rFonts w:ascii="Cambria Math"/>
                <w:sz w:val="24"/>
                <w:szCs w:val="24"/>
              </w:rPr>
              <m:t>0</m:t>
            </m:r>
          </m:sub>
        </m:sSub>
      </m:oMath>
      <w:r w:rsidRPr="00AE6FCC">
        <w:rPr>
          <w:sz w:val="24"/>
          <w:szCs w:val="24"/>
        </w:rPr>
        <w:t>– на</w:t>
      </w:r>
      <w:r w:rsidRPr="00AE6FCC">
        <w:rPr>
          <w:sz w:val="24"/>
          <w:szCs w:val="24"/>
        </w:rPr>
        <w:softHyphen/>
        <w:t>чаль</w:t>
      </w:r>
      <w:r w:rsidRPr="00AE6FCC">
        <w:rPr>
          <w:sz w:val="24"/>
          <w:szCs w:val="24"/>
        </w:rPr>
        <w:softHyphen/>
        <w:t>ная ско</w:t>
      </w:r>
      <w:r w:rsidRPr="00AE6FCC">
        <w:rPr>
          <w:sz w:val="24"/>
          <w:szCs w:val="24"/>
        </w:rPr>
        <w:softHyphen/>
        <w:t xml:space="preserve">рость тела, </w:t>
      </w:r>
      <w:r w:rsidRPr="00AE6FCC">
        <w:rPr>
          <w:noProof/>
          <w:sz w:val="24"/>
          <w:szCs w:val="24"/>
          <w:vertAlign w:val="subscript"/>
          <w:lang w:val="ru-RU"/>
        </w:rPr>
        <w:drawing>
          <wp:inline distT="0" distB="0" distL="0" distR="0">
            <wp:extent cx="123825" cy="180975"/>
            <wp:effectExtent l="0" t="0" r="9525" b="0"/>
            <wp:docPr id="153" name="Рисунок 144" descr="http://static.interneturok.cdnvideo.ru/content/konspekt_image/93874/da502e00_73b9_0131_6e80_12313d221e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http://static.interneturok.cdnvideo.ru/content/konspekt_image/93874/da502e00_73b9_0131_6e80_12313d221ea2.gif"/>
                    <pic:cNvPicPr>
                      <a:picLocks noChangeAspect="1" noChangeArrowheads="1"/>
                    </pic:cNvPicPr>
                  </pic:nvPicPr>
                  <pic:blipFill>
                    <a:blip r:embed="rId78"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AE6FCC">
        <w:rPr>
          <w:sz w:val="24"/>
          <w:szCs w:val="24"/>
        </w:rPr>
        <w:t>– уско</w:t>
      </w:r>
      <w:r w:rsidRPr="00AE6FCC">
        <w:rPr>
          <w:sz w:val="24"/>
          <w:szCs w:val="24"/>
        </w:rPr>
        <w:softHyphen/>
        <w:t>ре</w:t>
      </w:r>
      <w:r w:rsidRPr="00AE6FCC">
        <w:rPr>
          <w:sz w:val="24"/>
          <w:szCs w:val="24"/>
        </w:rPr>
        <w:softHyphen/>
        <w:t xml:space="preserve">ние. </w:t>
      </w:r>
    </w:p>
    <w:p w:rsidR="00A64CB0" w:rsidRPr="00AE6FCC" w:rsidRDefault="00A64CB0" w:rsidP="00A64CB0">
      <w:pPr>
        <w:tabs>
          <w:tab w:val="left" w:pos="3675"/>
        </w:tabs>
        <w:jc w:val="center"/>
        <w:rPr>
          <w:rFonts w:eastAsiaTheme="minorEastAsia"/>
          <w:b/>
          <w:sz w:val="24"/>
          <w:szCs w:val="24"/>
        </w:rPr>
      </w:pP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Порядок выполнения работы</w:t>
      </w:r>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Соберите установку, изображенную на рисунке</w:t>
      </w:r>
    </w:p>
    <w:p w:rsidR="00A64CB0" w:rsidRPr="00AE6FCC" w:rsidRDefault="00A64CB0" w:rsidP="00A64CB0">
      <w:pPr>
        <w:tabs>
          <w:tab w:val="left" w:pos="3675"/>
        </w:tabs>
        <w:rPr>
          <w:rFonts w:eastAsiaTheme="minorEastAsia"/>
          <w:sz w:val="24"/>
          <w:szCs w:val="24"/>
        </w:rPr>
      </w:pPr>
    </w:p>
    <w:p w:rsidR="00A64CB0" w:rsidRPr="00AE6FCC" w:rsidRDefault="00A64CB0" w:rsidP="00A64CB0">
      <w:pPr>
        <w:tabs>
          <w:tab w:val="left" w:pos="3675"/>
        </w:tabs>
        <w:rPr>
          <w:rFonts w:eastAsiaTheme="minorEastAsia"/>
          <w:sz w:val="24"/>
          <w:szCs w:val="24"/>
        </w:rPr>
      </w:pPr>
    </w:p>
    <w:p w:rsidR="00A64CB0" w:rsidRPr="00AE6FCC" w:rsidRDefault="00A64CB0" w:rsidP="00A64CB0">
      <w:pPr>
        <w:tabs>
          <w:tab w:val="left" w:pos="3675"/>
        </w:tabs>
        <w:rPr>
          <w:rFonts w:eastAsiaTheme="minorEastAsia"/>
          <w:sz w:val="24"/>
          <w:szCs w:val="24"/>
        </w:rPr>
      </w:pPr>
      <w:r w:rsidRPr="00AE6FCC">
        <w:rPr>
          <w:rFonts w:eastAsiaTheme="minorEastAsia"/>
          <w:noProof/>
          <w:sz w:val="24"/>
          <w:szCs w:val="24"/>
          <w:lang w:val="ru-RU"/>
        </w:rPr>
        <w:drawing>
          <wp:inline distT="0" distB="0" distL="0" distR="0">
            <wp:extent cx="2705100" cy="923925"/>
            <wp:effectExtent l="19050" t="0" r="0" b="0"/>
            <wp:docPr id="154" name="Рисунок 4" descr="C:\Users\павел\Desktop\fizika_lab_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авел\Desktop\fizika_lab_192.png"/>
                    <pic:cNvPicPr>
                      <a:picLocks noChangeAspect="1" noChangeArrowheads="1"/>
                    </pic:cNvPicPr>
                  </pic:nvPicPr>
                  <pic:blipFill>
                    <a:blip r:embed="rId79" cstate="print"/>
                    <a:srcRect/>
                    <a:stretch>
                      <a:fillRect/>
                    </a:stretch>
                  </pic:blipFill>
                  <pic:spPr bwMode="auto">
                    <a:xfrm>
                      <a:off x="0" y="0"/>
                      <a:ext cx="2705100" cy="923925"/>
                    </a:xfrm>
                    <a:prstGeom prst="rect">
                      <a:avLst/>
                    </a:prstGeom>
                    <a:noFill/>
                    <a:ln w="9525">
                      <a:noFill/>
                      <a:miter lim="800000"/>
                      <a:headEnd/>
                      <a:tailEnd/>
                    </a:ln>
                  </pic:spPr>
                </pic:pic>
              </a:graphicData>
            </a:graphic>
          </wp:inline>
        </w:drawing>
      </w:r>
    </w:p>
    <w:p w:rsidR="00A64CB0" w:rsidRPr="00AE6FCC" w:rsidRDefault="00A64CB0" w:rsidP="00A64CB0">
      <w:pPr>
        <w:tabs>
          <w:tab w:val="left" w:pos="3675"/>
        </w:tabs>
        <w:rPr>
          <w:rFonts w:eastAsiaTheme="minorEastAsia"/>
          <w:sz w:val="24"/>
          <w:szCs w:val="24"/>
        </w:rPr>
      </w:pPr>
    </w:p>
    <w:p w:rsidR="00A64CB0" w:rsidRPr="00AE6FCC" w:rsidRDefault="00A64CB0" w:rsidP="00A64CB0">
      <w:pPr>
        <w:tabs>
          <w:tab w:val="left" w:pos="3675"/>
        </w:tabs>
        <w:rPr>
          <w:rFonts w:eastAsiaTheme="minorEastAsia"/>
          <w:sz w:val="24"/>
          <w:szCs w:val="24"/>
        </w:rPr>
      </w:pPr>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 xml:space="preserve">Измерьте расстояние между между началом движения шарика и цилиндром </w:t>
      </w:r>
      <w:r w:rsidRPr="00AE6FCC">
        <w:rPr>
          <w:rFonts w:eastAsiaTheme="minorEastAsia"/>
          <w:sz w:val="24"/>
          <w:szCs w:val="24"/>
          <w:lang w:val="en-US"/>
        </w:rPr>
        <w:t>S</w:t>
      </w:r>
      <w:r w:rsidRPr="00AE6FCC">
        <w:rPr>
          <w:rFonts w:eastAsiaTheme="minorEastAsia"/>
          <w:sz w:val="24"/>
          <w:szCs w:val="24"/>
        </w:rPr>
        <w:t>.</w:t>
      </w:r>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Отпустив шарик без толчка, измерьте время скатывания. Опыт повторите 5 раз.</w:t>
      </w:r>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 xml:space="preserve">Вычислите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t</m:t>
            </m:r>
          </m:e>
          <m:sub>
            <m:r>
              <w:rPr>
                <w:rFonts w:ascii="Cambria Math" w:eastAsiaTheme="minorEastAsia"/>
                <w:sz w:val="24"/>
                <w:szCs w:val="24"/>
              </w:rPr>
              <m:t>ср</m:t>
            </m:r>
          </m:sub>
        </m:sSub>
        <m:r>
          <w:rPr>
            <w:rFonts w:ascii="Cambria Math" w:eastAsiaTheme="minorEastAsia"/>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t</m:t>
                </m:r>
              </m:e>
              <m:sub>
                <m:r>
                  <w:rPr>
                    <w:rFonts w:ascii="Cambria Math" w:eastAsiaTheme="minorEastAsia"/>
                    <w:sz w:val="24"/>
                    <w:szCs w:val="24"/>
                  </w:rPr>
                  <m:t>1</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sz w:val="24"/>
                    <w:szCs w:val="24"/>
                  </w:rPr>
                  <m:t>2</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sz w:val="24"/>
                    <w:szCs w:val="24"/>
                  </w:rPr>
                  <m:t>3</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sz w:val="24"/>
                    <w:szCs w:val="24"/>
                  </w:rPr>
                  <m:t>4</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sz w:val="24"/>
                    <w:szCs w:val="24"/>
                  </w:rPr>
                  <m:t>5</m:t>
                </m:r>
              </m:sub>
            </m:sSub>
          </m:num>
          <m:den>
            <m:r>
              <w:rPr>
                <w:rFonts w:ascii="Cambria Math" w:eastAsiaTheme="minorEastAsia"/>
                <w:sz w:val="24"/>
                <w:szCs w:val="24"/>
              </w:rPr>
              <m:t>5</m:t>
            </m:r>
          </m:den>
        </m:f>
      </m:oMath>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Вычислите ускорение, с которым скатывался шарик</w:t>
      </w:r>
    </w:p>
    <w:p w:rsidR="00A64CB0" w:rsidRPr="00AE6FCC" w:rsidRDefault="00A64CB0" w:rsidP="00A64CB0">
      <w:pPr>
        <w:tabs>
          <w:tab w:val="left" w:pos="3675"/>
        </w:tabs>
        <w:rPr>
          <w:sz w:val="24"/>
          <w:szCs w:val="24"/>
        </w:rPr>
      </w:pPr>
      <m:oMathPara>
        <m:oMath>
          <m:r>
            <w:rPr>
              <w:rFonts w:ascii="Cambria Math" w:eastAsiaTheme="minorEastAsia" w:hAnsi="Cambria Math"/>
              <w:sz w:val="24"/>
              <w:szCs w:val="24"/>
            </w:rPr>
            <m:t>a</m:t>
          </m:r>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sz w:val="24"/>
                  <w:szCs w:val="24"/>
                </w:rPr>
                <m:t>2</m:t>
              </m:r>
              <m:r>
                <w:rPr>
                  <w:rFonts w:ascii="Cambria Math" w:eastAsiaTheme="minorEastAsia"/>
                  <w:sz w:val="24"/>
                  <w:szCs w:val="24"/>
                </w:rPr>
                <m:t>∙</m:t>
              </m:r>
              <m:r>
                <w:rPr>
                  <w:rFonts w:ascii="Cambria Math" w:eastAsiaTheme="minorEastAsia" w:hAnsi="Cambria Math"/>
                  <w:sz w:val="24"/>
                  <w:szCs w:val="24"/>
                </w:rPr>
                <m:t>S</m:t>
              </m:r>
            </m:num>
            <m:den>
              <m:sSubSup>
                <m:sSubSupPr>
                  <m:ctrlPr>
                    <w:rPr>
                      <w:rFonts w:ascii="Cambria Math" w:eastAsiaTheme="minorEastAsia" w:hAnsi="Cambria Math"/>
                      <w:i/>
                      <w:sz w:val="24"/>
                      <w:szCs w:val="24"/>
                    </w:rPr>
                  </m:ctrlPr>
                </m:sSubSupPr>
                <m:e>
                  <m:r>
                    <w:rPr>
                      <w:rFonts w:ascii="Cambria Math" w:eastAsiaTheme="minorEastAsia" w:hAnsi="Cambria Math"/>
                      <w:sz w:val="24"/>
                      <w:szCs w:val="24"/>
                    </w:rPr>
                    <m:t>t</m:t>
                  </m:r>
                </m:e>
                <m:sub>
                  <m:r>
                    <w:rPr>
                      <w:rFonts w:ascii="Cambria Math" w:eastAsiaTheme="minorEastAsia"/>
                      <w:sz w:val="24"/>
                      <w:szCs w:val="24"/>
                    </w:rPr>
                    <m:t>ср</m:t>
                  </m:r>
                </m:sub>
                <m:sup>
                  <m:r>
                    <w:rPr>
                      <w:rFonts w:ascii="Cambria Math" w:eastAsiaTheme="minorEastAsia"/>
                      <w:sz w:val="24"/>
                      <w:szCs w:val="24"/>
                    </w:rPr>
                    <m:t>2</m:t>
                  </m:r>
                </m:sup>
              </m:sSubSup>
            </m:den>
          </m:f>
        </m:oMath>
      </m:oMathPara>
    </w:p>
    <w:p w:rsidR="00A64CB0" w:rsidRPr="00AE6FCC" w:rsidRDefault="00A64CB0" w:rsidP="00A64CB0">
      <w:pPr>
        <w:tabs>
          <w:tab w:val="left" w:pos="3675"/>
        </w:tabs>
        <w:rPr>
          <w:rFonts w:eastAsiaTheme="minorEastAsia"/>
          <w:sz w:val="24"/>
          <w:szCs w:val="24"/>
        </w:rPr>
      </w:pPr>
      <w:r w:rsidRPr="00AE6FCC">
        <w:rPr>
          <w:sz w:val="24"/>
          <w:szCs w:val="24"/>
        </w:rPr>
        <w:t>Вычислите погрешности измерений и вычислений</w:t>
      </w:r>
    </w:p>
    <w:p w:rsidR="00A64CB0" w:rsidRPr="00AE6FCC" w:rsidRDefault="00FE1AD5" w:rsidP="00A64CB0">
      <w:pPr>
        <w:tabs>
          <w:tab w:val="left" w:pos="3675"/>
        </w:tabs>
        <w:rPr>
          <w:sz w:val="24"/>
          <w:szCs w:val="24"/>
        </w:rPr>
      </w:pPr>
      <m:oMathPara>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a</m:t>
              </m:r>
            </m:e>
            <m:sub>
              <m:r>
                <w:rPr>
                  <w:rFonts w:ascii="Cambria Math" w:eastAsiaTheme="minorEastAsia" w:hAnsi="Cambria Math"/>
                  <w:sz w:val="24"/>
                  <w:szCs w:val="24"/>
                  <w:lang w:val="en-US"/>
                </w:rPr>
                <m:t>max</m:t>
              </m:r>
            </m:sub>
          </m:sSub>
          <m:r>
            <w:rPr>
              <w:rFonts w:ascii="Cambria Math" w:eastAsiaTheme="minorEastAsia"/>
              <w:sz w:val="24"/>
              <w:szCs w:val="24"/>
              <w:lang w:val="en-US"/>
            </w:rPr>
            <m:t>=</m:t>
          </m:r>
          <m:f>
            <m:fPr>
              <m:ctrlPr>
                <w:rPr>
                  <w:rFonts w:ascii="Cambria Math" w:eastAsiaTheme="minorEastAsia" w:hAnsi="Cambria Math"/>
                  <w:i/>
                  <w:sz w:val="24"/>
                  <w:szCs w:val="24"/>
                  <w:lang w:val="en-US"/>
                </w:rPr>
              </m:ctrlPr>
            </m:fPr>
            <m:num>
              <m:r>
                <w:rPr>
                  <w:rFonts w:ascii="Cambria Math" w:eastAsiaTheme="minorEastAsia"/>
                  <w:sz w:val="24"/>
                  <w:szCs w:val="24"/>
                  <w:lang w:val="en-US"/>
                </w:rPr>
                <m:t>2</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S</m:t>
                  </m:r>
                </m:e>
                <m:sub>
                  <m:r>
                    <w:rPr>
                      <w:rFonts w:ascii="Cambria Math" w:eastAsiaTheme="minorEastAsia" w:hAnsi="Cambria Math"/>
                      <w:sz w:val="24"/>
                      <w:szCs w:val="24"/>
                      <w:lang w:val="en-US"/>
                    </w:rPr>
                    <m:t>max</m:t>
                  </m:r>
                </m:sub>
              </m:sSub>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t</m:t>
                  </m:r>
                </m:e>
                <m:sub>
                  <m:r>
                    <w:rPr>
                      <w:rFonts w:ascii="Cambria Math" w:eastAsiaTheme="minorEastAsia" w:hAnsi="Cambria Math"/>
                      <w:sz w:val="24"/>
                      <w:szCs w:val="24"/>
                      <w:lang w:val="en-US"/>
                    </w:rPr>
                    <m:t>min</m:t>
                  </m:r>
                </m:sub>
                <m:sup>
                  <m:r>
                    <w:rPr>
                      <w:rFonts w:ascii="Cambria Math" w:eastAsiaTheme="minorEastAsia"/>
                      <w:sz w:val="24"/>
                      <w:szCs w:val="24"/>
                      <w:lang w:val="en-US"/>
                    </w:rPr>
                    <m:t>2</m:t>
                  </m:r>
                </m:sup>
              </m:sSubSup>
            </m:den>
          </m:f>
        </m:oMath>
      </m:oMathPara>
    </w:p>
    <w:p w:rsidR="00A64CB0" w:rsidRPr="00AE6FCC" w:rsidRDefault="00FE1AD5" w:rsidP="00A64CB0">
      <w:pPr>
        <w:tabs>
          <w:tab w:val="left" w:pos="3675"/>
        </w:tabs>
        <w:rPr>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min</m:t>
              </m:r>
            </m:sub>
          </m:sSub>
          <m:r>
            <w:rPr>
              <w:rFonts w:ascii="Cambria Math"/>
              <w:sz w:val="24"/>
              <w:szCs w:val="24"/>
              <w:lang w:val="en-US"/>
            </w:rPr>
            <m:t>=</m:t>
          </m:r>
          <m:f>
            <m:fPr>
              <m:ctrlPr>
                <w:rPr>
                  <w:rFonts w:ascii="Cambria Math" w:hAnsi="Cambria Math"/>
                  <w:i/>
                  <w:sz w:val="24"/>
                  <w:szCs w:val="24"/>
                  <w:lang w:val="en-US"/>
                </w:rPr>
              </m:ctrlPr>
            </m:fPr>
            <m:num>
              <m:r>
                <w:rPr>
                  <w:rFonts w:ascii="Cambria Math"/>
                  <w:sz w:val="24"/>
                  <w:szCs w:val="24"/>
                  <w:lang w:val="en-US"/>
                </w:rPr>
                <m:t>2</m:t>
              </m:r>
              <m:sSub>
                <m:sSubPr>
                  <m:ctrlPr>
                    <w:rPr>
                      <w:rFonts w:ascii="Cambria Math" w:hAnsi="Cambria Math"/>
                      <w:i/>
                      <w:sz w:val="24"/>
                      <w:szCs w:val="24"/>
                      <w:lang w:val="en-US"/>
                    </w:rPr>
                  </m:ctrlPr>
                </m:sSubPr>
                <m:e>
                  <m:r>
                    <w:rPr>
                      <w:rFonts w:ascii="Cambria Math" w:hAnsi="Cambria Math"/>
                      <w:sz w:val="24"/>
                      <w:szCs w:val="24"/>
                      <w:lang w:val="en-US"/>
                    </w:rPr>
                    <m:t>S</m:t>
                  </m:r>
                </m:e>
                <m:sub>
                  <m:r>
                    <w:rPr>
                      <w:rFonts w:ascii="Cambria Math" w:hAnsi="Cambria Math"/>
                      <w:sz w:val="24"/>
                      <w:szCs w:val="24"/>
                      <w:lang w:val="en-US"/>
                    </w:rPr>
                    <m:t>min</m:t>
                  </m:r>
                </m:sub>
              </m:sSub>
            </m:num>
            <m:den>
              <m:sSubSup>
                <m:sSubSupPr>
                  <m:ctrlPr>
                    <w:rPr>
                      <w:rFonts w:ascii="Cambria Math" w:hAnsi="Cambria Math"/>
                      <w:i/>
                      <w:sz w:val="24"/>
                      <w:szCs w:val="24"/>
                      <w:lang w:val="en-US"/>
                    </w:rPr>
                  </m:ctrlPr>
                </m:sSubSupPr>
                <m:e>
                  <m:r>
                    <w:rPr>
                      <w:rFonts w:ascii="Cambria Math" w:hAnsi="Cambria Math"/>
                      <w:sz w:val="24"/>
                      <w:szCs w:val="24"/>
                      <w:lang w:val="en-US"/>
                    </w:rPr>
                    <m:t>t</m:t>
                  </m:r>
                </m:e>
                <m:sub>
                  <m:r>
                    <w:rPr>
                      <w:rFonts w:ascii="Cambria Math" w:hAnsi="Cambria Math"/>
                      <w:sz w:val="24"/>
                      <w:szCs w:val="24"/>
                      <w:lang w:val="en-US"/>
                    </w:rPr>
                    <m:t>max</m:t>
                  </m:r>
                </m:sub>
                <m:sup>
                  <m:r>
                    <w:rPr>
                      <w:rFonts w:ascii="Cambria Math"/>
                      <w:sz w:val="24"/>
                      <w:szCs w:val="24"/>
                      <w:lang w:val="en-US"/>
                    </w:rPr>
                    <m:t>2</m:t>
                  </m:r>
                </m:sup>
              </m:sSubSup>
            </m:den>
          </m:f>
        </m:oMath>
      </m:oMathPara>
    </w:p>
    <w:p w:rsidR="00A64CB0" w:rsidRPr="00AE6FCC" w:rsidRDefault="00A64CB0" w:rsidP="00A64CB0">
      <w:pPr>
        <w:tabs>
          <w:tab w:val="left" w:pos="3675"/>
        </w:tabs>
        <w:rPr>
          <w:sz w:val="24"/>
          <w:szCs w:val="24"/>
        </w:rPr>
      </w:pPr>
      <w:r w:rsidRPr="00AE6FCC">
        <w:rPr>
          <w:sz w:val="24"/>
          <w:szCs w:val="24"/>
        </w:rPr>
        <w:t xml:space="preserve">Где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max</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sz w:val="24"/>
                <w:szCs w:val="24"/>
              </w:rPr>
              <m:t>ср</m:t>
            </m:r>
          </m:sub>
        </m:sSub>
        <m:r>
          <w:rPr>
            <w:rFonts w:ascii="Cambria Math"/>
            <w:sz w:val="24"/>
            <w:szCs w:val="24"/>
          </w:rPr>
          <m:t>+</m:t>
        </m:r>
        <m:r>
          <w:rPr>
            <w:rFonts w:ascii="Cambria Math"/>
            <w:sz w:val="24"/>
            <w:szCs w:val="24"/>
          </w:rPr>
          <m:t>∆</m:t>
        </m:r>
        <m:r>
          <w:rPr>
            <w:rFonts w:ascii="Cambria Math" w:hAnsi="Cambria Math"/>
            <w:sz w:val="24"/>
            <w:szCs w:val="24"/>
          </w:rPr>
          <m:t>t</m:t>
        </m:r>
        <m:r>
          <w:rPr>
            <w:rFonts w:asci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min</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sz w:val="24"/>
                <w:szCs w:val="24"/>
              </w:rPr>
              <m:t>ср</m:t>
            </m:r>
          </m:sub>
        </m:sSub>
        <m:r>
          <w:rPr>
            <w:sz w:val="24"/>
            <w:szCs w:val="24"/>
          </w:rPr>
          <m:t>-∆</m:t>
        </m:r>
        <m:r>
          <w:rPr>
            <w:rFonts w:ascii="Cambria Math" w:hAnsi="Cambria Math"/>
            <w:sz w:val="24"/>
            <w:szCs w:val="24"/>
          </w:rPr>
          <m:t>t</m:t>
        </m:r>
      </m:oMath>
    </w:p>
    <w:p w:rsidR="00A64CB0" w:rsidRPr="00AE6FCC" w:rsidRDefault="00A64CB0" w:rsidP="00A64CB0">
      <w:pPr>
        <w:tabs>
          <w:tab w:val="left" w:pos="3675"/>
        </w:tabs>
        <w:rPr>
          <w:sz w:val="24"/>
          <w:szCs w:val="24"/>
        </w:rPr>
      </w:pPr>
      <w:r w:rsidRPr="00AE6FCC">
        <w:rPr>
          <w:sz w:val="24"/>
          <w:szCs w:val="24"/>
        </w:rPr>
        <w:t xml:space="preserve">Где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max</m:t>
            </m:r>
          </m:sub>
        </m:sSub>
        <m:r>
          <w:rPr>
            <w:rFonts w:ascii="Cambria Math"/>
            <w:sz w:val="24"/>
            <w:szCs w:val="24"/>
          </w:rPr>
          <m:t>=</m:t>
        </m:r>
        <m:r>
          <w:rPr>
            <w:rFonts w:ascii="Cambria Math" w:hAnsi="Cambria Math"/>
            <w:sz w:val="24"/>
            <w:szCs w:val="24"/>
          </w:rPr>
          <m:t>s</m:t>
        </m:r>
        <m:r>
          <w:rPr>
            <w:rFonts w:ascii="Cambria Math"/>
            <w:sz w:val="24"/>
            <w:szCs w:val="24"/>
          </w:rPr>
          <m:t>+</m:t>
        </m:r>
        <m:r>
          <w:rPr>
            <w:rFonts w:ascii="Cambria Math"/>
            <w:sz w:val="24"/>
            <w:szCs w:val="24"/>
          </w:rPr>
          <m:t>∆</m:t>
        </m:r>
        <m:r>
          <w:rPr>
            <w:rFonts w:ascii="Cambria Math" w:hAnsi="Cambria Math"/>
            <w:sz w:val="24"/>
            <w:szCs w:val="24"/>
          </w:rPr>
          <m:t>S</m:t>
        </m:r>
        <m:r>
          <w:rPr>
            <w:rFonts w:ascii="Cambria Math"/>
            <w:sz w:val="24"/>
            <w:szCs w:val="24"/>
          </w:rPr>
          <m:t xml:space="preserve">,   </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min</m:t>
            </m:r>
          </m:sub>
        </m:sSub>
        <m:r>
          <w:rPr>
            <w:rFonts w:ascii="Cambria Math"/>
            <w:sz w:val="24"/>
            <w:szCs w:val="24"/>
          </w:rPr>
          <m:t>=</m:t>
        </m:r>
        <m:r>
          <w:rPr>
            <w:rFonts w:ascii="Cambria Math" w:hAnsi="Cambria Math"/>
            <w:sz w:val="24"/>
            <w:szCs w:val="24"/>
          </w:rPr>
          <m:t>S</m:t>
        </m:r>
        <m:r>
          <w:rPr>
            <w:sz w:val="24"/>
            <w:szCs w:val="24"/>
          </w:rPr>
          <m:t>-∆</m:t>
        </m:r>
        <m:r>
          <w:rPr>
            <w:rFonts w:ascii="Cambria Math" w:hAnsi="Cambria Math"/>
            <w:sz w:val="24"/>
            <w:szCs w:val="24"/>
          </w:rPr>
          <m:t>S</m:t>
        </m:r>
      </m:oMath>
    </w:p>
    <w:p w:rsidR="00A64CB0" w:rsidRPr="00AE6FCC" w:rsidRDefault="00A64CB0" w:rsidP="00A64CB0">
      <w:pPr>
        <w:tabs>
          <w:tab w:val="left" w:pos="3675"/>
        </w:tabs>
        <w:rPr>
          <w:sz w:val="24"/>
          <w:szCs w:val="24"/>
        </w:rPr>
      </w:pPr>
      <m:oMathPara>
        <m:oMath>
          <m:r>
            <w:rPr>
              <w:sz w:val="24"/>
              <w:szCs w:val="24"/>
              <w:lang w:val="en-US"/>
            </w:rPr>
            <m:t>∆</m:t>
          </m:r>
          <m:r>
            <w:rPr>
              <w:rFonts w:ascii="Cambria Math" w:hAnsi="Cambria Math"/>
              <w:sz w:val="24"/>
              <w:szCs w:val="24"/>
              <w:lang w:val="en-US"/>
            </w:rPr>
            <m:t>t</m:t>
          </m:r>
          <m:r>
            <w:rPr>
              <w:rFonts w:ascii="Cambria Math"/>
              <w:sz w:val="24"/>
              <w:szCs w:val="24"/>
              <w:lang w:val="en-US"/>
            </w:rPr>
            <m:t>=0,5</m:t>
          </m:r>
          <m:r>
            <w:rPr>
              <w:rFonts w:ascii="Cambria Math" w:hAnsi="Cambria Math"/>
              <w:sz w:val="24"/>
              <w:szCs w:val="24"/>
              <w:lang w:val="en-US"/>
            </w:rPr>
            <m:t>c</m:t>
          </m:r>
          <m:r>
            <w:rPr>
              <w:rFonts w:ascii="Cambria Math"/>
              <w:sz w:val="24"/>
              <w:szCs w:val="24"/>
              <w:lang w:val="en-US"/>
            </w:rPr>
            <m:t xml:space="preserve">,   </m:t>
          </m:r>
          <m:r>
            <w:rPr>
              <w:rFonts w:ascii="Cambria Math"/>
              <w:sz w:val="24"/>
              <w:szCs w:val="24"/>
              <w:lang w:val="en-US"/>
            </w:rPr>
            <m:t>∆</m:t>
          </m:r>
          <m:r>
            <w:rPr>
              <w:rFonts w:ascii="Cambria Math" w:hAnsi="Cambria Math"/>
              <w:sz w:val="24"/>
              <w:szCs w:val="24"/>
              <w:lang w:val="en-US"/>
            </w:rPr>
            <m:t>S</m:t>
          </m:r>
          <m:r>
            <w:rPr>
              <w:rFonts w:ascii="Cambria Math"/>
              <w:sz w:val="24"/>
              <w:szCs w:val="24"/>
              <w:lang w:val="en-US"/>
            </w:rPr>
            <m:t>=0,5</m:t>
          </m:r>
          <m:r>
            <w:rPr>
              <w:rFonts w:ascii="Cambria Math"/>
              <w:sz w:val="24"/>
              <w:szCs w:val="24"/>
            </w:rPr>
            <m:t xml:space="preserve"> </m:t>
          </m:r>
          <m:r>
            <w:rPr>
              <w:rFonts w:ascii="Cambria Math"/>
              <w:sz w:val="24"/>
              <w:szCs w:val="24"/>
            </w:rPr>
            <m:t>см</m:t>
          </m:r>
        </m:oMath>
      </m:oMathPara>
    </w:p>
    <w:p w:rsidR="00A64CB0" w:rsidRPr="00AE6FCC" w:rsidRDefault="00A64CB0" w:rsidP="00A64CB0">
      <w:pPr>
        <w:tabs>
          <w:tab w:val="left" w:pos="3675"/>
        </w:tabs>
        <w:rPr>
          <w:sz w:val="24"/>
          <w:szCs w:val="24"/>
        </w:rPr>
      </w:pPr>
      <w:r w:rsidRPr="00AE6FCC">
        <w:rPr>
          <w:sz w:val="24"/>
          <w:szCs w:val="24"/>
        </w:rPr>
        <w:t>Найдите среднее значение</w:t>
      </w:r>
      <m:oMath>
        <m:sSub>
          <m:sSubPr>
            <m:ctrlPr>
              <w:rPr>
                <w:rFonts w:ascii="Cambria Math" w:hAnsi="Cambria Math"/>
                <w:i/>
                <w:sz w:val="24"/>
                <w:szCs w:val="24"/>
              </w:rPr>
            </m:ctrlPr>
          </m:sSubPr>
          <m:e>
            <m:r>
              <w:rPr>
                <w:rFonts w:ascii="Cambria Math"/>
                <w:sz w:val="24"/>
                <w:szCs w:val="24"/>
              </w:rPr>
              <m:t xml:space="preserve">  </m:t>
            </m:r>
            <m:r>
              <w:rPr>
                <w:rFonts w:ascii="Cambria Math"/>
                <w:sz w:val="24"/>
                <w:szCs w:val="24"/>
              </w:rPr>
              <m:t>а</m:t>
            </m:r>
          </m:e>
          <m:sub>
            <m:r>
              <w:rPr>
                <w:rFonts w:ascii="Cambria Math"/>
                <w:sz w:val="24"/>
                <w:szCs w:val="24"/>
              </w:rPr>
              <m:t>ср</m:t>
            </m:r>
            <m:r>
              <w:rPr>
                <w:rFonts w:ascii="Cambria Math"/>
                <w:sz w:val="24"/>
                <w:szCs w:val="24"/>
              </w:rPr>
              <m:t xml:space="preserve"> </m:t>
            </m:r>
          </m:sub>
        </m:sSub>
      </m:oMath>
      <w:r w:rsidRPr="00AE6FCC">
        <w:rPr>
          <w:sz w:val="24"/>
          <w:szCs w:val="24"/>
        </w:rPr>
        <w:t>и абсолютную погрешность измерения</w:t>
      </w:r>
    </w:p>
    <w:p w:rsidR="00A64CB0" w:rsidRPr="00AE6FCC" w:rsidRDefault="00FE1AD5" w:rsidP="00A64CB0">
      <w:pPr>
        <w:tabs>
          <w:tab w:val="left" w:pos="3675"/>
        </w:tabs>
        <w:rPr>
          <w:i/>
          <w:sz w:val="24"/>
          <w:szCs w:val="24"/>
        </w:rPr>
      </w:pPr>
      <m:oMathPara>
        <m:oMath>
          <m:sSub>
            <m:sSubPr>
              <m:ctrlPr>
                <w:rPr>
                  <w:rFonts w:ascii="Cambria Math" w:hAnsi="Cambria Math"/>
                  <w:i/>
                  <w:sz w:val="24"/>
                  <w:szCs w:val="24"/>
                </w:rPr>
              </m:ctrlPr>
            </m:sSubPr>
            <m:e>
              <m:r>
                <w:rPr>
                  <w:rFonts w:ascii="Cambria Math"/>
                  <w:sz w:val="24"/>
                  <w:szCs w:val="24"/>
                </w:rPr>
                <m:t>а</m:t>
              </m:r>
            </m:e>
            <m:sub>
              <m:r>
                <w:rPr>
                  <w:rFonts w:ascii="Cambria Math"/>
                  <w:sz w:val="24"/>
                  <w:szCs w:val="24"/>
                </w:rPr>
                <m:t>ср</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a</m:t>
                  </m:r>
                </m:e>
                <m:sub>
                  <m:r>
                    <w:rPr>
                      <w:rFonts w:ascii="Cambria Math" w:hAnsi="Cambria Math"/>
                      <w:sz w:val="24"/>
                      <w:szCs w:val="24"/>
                    </w:rPr>
                    <m:t>max</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min</m:t>
                  </m:r>
                </m:sub>
              </m:sSub>
            </m:num>
            <m:den>
              <m:r>
                <w:rPr>
                  <w:rFonts w:ascii="Cambria Math"/>
                  <w:sz w:val="24"/>
                  <w:szCs w:val="24"/>
                </w:rPr>
                <m:t>2</m:t>
              </m:r>
            </m:den>
          </m:f>
          <m:r>
            <w:rPr>
              <w:rFonts w:ascii="Cambria Math"/>
              <w:sz w:val="24"/>
              <w:szCs w:val="24"/>
            </w:rPr>
            <m:t xml:space="preserve">   ;</m:t>
          </m:r>
          <m:r>
            <w:rPr>
              <w:rFonts w:ascii="Cambria Math"/>
              <w:sz w:val="24"/>
              <w:szCs w:val="24"/>
              <w:lang w:val="en-US"/>
            </w:rPr>
            <m:t xml:space="preserve"> </m:t>
          </m:r>
          <m:r>
            <w:rPr>
              <w:rFonts w:ascii="Cambria Math"/>
              <w:sz w:val="24"/>
              <w:szCs w:val="24"/>
              <w:lang w:val="en-US"/>
            </w:rPr>
            <m:t>∆</m:t>
          </m:r>
          <m:r>
            <w:rPr>
              <w:rFonts w:ascii="Cambria Math" w:hAnsi="Cambria Math"/>
              <w:sz w:val="24"/>
              <w:szCs w:val="24"/>
              <w:lang w:val="en-US"/>
            </w:rPr>
            <m:t>a</m:t>
          </m:r>
          <m:r>
            <w:rPr>
              <w:rFonts w:asci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max</m:t>
                  </m:r>
                </m:sub>
              </m:sSub>
              <m:r>
                <w:rPr>
                  <w:rFonts w:asci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min</m:t>
                  </m:r>
                </m:sub>
              </m:sSub>
            </m:num>
            <m:den>
              <m:r>
                <w:rPr>
                  <w:rFonts w:ascii="Cambria Math"/>
                  <w:sz w:val="24"/>
                  <w:szCs w:val="24"/>
                  <w:lang w:val="en-US"/>
                </w:rPr>
                <m:t>2</m:t>
              </m:r>
            </m:den>
          </m:f>
        </m:oMath>
      </m:oMathPara>
    </w:p>
    <w:p w:rsidR="00A64CB0" w:rsidRPr="00AE6FCC" w:rsidRDefault="00A64CB0" w:rsidP="00A64CB0">
      <w:pPr>
        <w:tabs>
          <w:tab w:val="left" w:pos="3675"/>
        </w:tabs>
        <w:rPr>
          <w:sz w:val="24"/>
          <w:szCs w:val="24"/>
        </w:rPr>
      </w:pPr>
      <w:r w:rsidRPr="00AE6FCC">
        <w:rPr>
          <w:sz w:val="24"/>
          <w:szCs w:val="24"/>
        </w:rPr>
        <w:t>Определите относительную погрешность измерений:</w:t>
      </w:r>
    </w:p>
    <w:p w:rsidR="00A64CB0" w:rsidRPr="00AE6FCC" w:rsidRDefault="00A64CB0" w:rsidP="00A64CB0">
      <w:pPr>
        <w:tabs>
          <w:tab w:val="left" w:pos="3675"/>
        </w:tabs>
        <w:rPr>
          <w:sz w:val="24"/>
          <w:szCs w:val="24"/>
        </w:rPr>
      </w:pPr>
      <m:oMathPara>
        <m:oMath>
          <m:r>
            <w:rPr>
              <w:rFonts w:ascii="Cambria Math" w:hAnsi="Cambria Math"/>
              <w:sz w:val="24"/>
              <w:szCs w:val="24"/>
            </w:rPr>
            <m:t>ε</m:t>
          </m:r>
          <m:r>
            <w:rPr>
              <w:rFonts w:ascii="Cambria Math"/>
              <w:sz w:val="24"/>
              <w:szCs w:val="24"/>
            </w:rPr>
            <m:t>=</m:t>
          </m:r>
          <m:f>
            <m:fPr>
              <m:ctrlPr>
                <w:rPr>
                  <w:rFonts w:ascii="Cambria Math" w:hAnsi="Cambria Math"/>
                  <w:i/>
                  <w:sz w:val="24"/>
                  <w:szCs w:val="24"/>
                </w:rPr>
              </m:ctrlPr>
            </m:fPr>
            <m:num>
              <m:r>
                <w:rPr>
                  <w:sz w:val="24"/>
                  <w:szCs w:val="24"/>
                </w:rPr>
                <m:t>∆</m:t>
              </m:r>
              <m:r>
                <w:rPr>
                  <w:rFonts w:ascii="Cambria Math" w:hAnsi="Cambria Math"/>
                  <w:sz w:val="24"/>
                  <w:szCs w:val="24"/>
                  <w:lang w:val="en-US"/>
                </w:rPr>
                <m:t>a</m:t>
              </m:r>
            </m:num>
            <m:den>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ср</m:t>
                  </m:r>
                </m:sub>
              </m:sSub>
            </m:den>
          </m:f>
          <m:r>
            <w:rPr>
              <w:rFonts w:ascii="Cambria Math"/>
              <w:sz w:val="24"/>
              <w:szCs w:val="24"/>
            </w:rPr>
            <m:t>∙</m:t>
          </m:r>
          <m:r>
            <w:rPr>
              <w:rFonts w:ascii="Cambria Math"/>
              <w:sz w:val="24"/>
              <w:szCs w:val="24"/>
            </w:rPr>
            <m:t>100%</m:t>
          </m:r>
        </m:oMath>
      </m:oMathPara>
    </w:p>
    <w:p w:rsidR="00A64CB0" w:rsidRDefault="00A64CB0" w:rsidP="00A64CB0">
      <w:pPr>
        <w:tabs>
          <w:tab w:val="left" w:pos="3675"/>
        </w:tabs>
        <w:rPr>
          <w:sz w:val="24"/>
          <w:szCs w:val="24"/>
          <w:lang w:val="ru-RU"/>
        </w:rPr>
      </w:pPr>
      <w:r w:rsidRPr="00AE6FCC">
        <w:rPr>
          <w:sz w:val="24"/>
          <w:szCs w:val="24"/>
        </w:rPr>
        <w:t>Результаты измерений и вычислений запишите в таблицы</w:t>
      </w:r>
    </w:p>
    <w:p w:rsidR="00A64CB0" w:rsidRDefault="00A64CB0" w:rsidP="00A64CB0">
      <w:pPr>
        <w:tabs>
          <w:tab w:val="left" w:pos="3675"/>
        </w:tabs>
        <w:rPr>
          <w:sz w:val="24"/>
          <w:szCs w:val="24"/>
          <w:lang w:val="ru-RU"/>
        </w:rPr>
      </w:pPr>
    </w:p>
    <w:p w:rsidR="00A64CB0" w:rsidRDefault="00A64CB0" w:rsidP="00A64CB0">
      <w:pPr>
        <w:tabs>
          <w:tab w:val="left" w:pos="3675"/>
        </w:tabs>
        <w:rPr>
          <w:sz w:val="24"/>
          <w:szCs w:val="24"/>
          <w:lang w:val="ru-RU"/>
        </w:rPr>
      </w:pPr>
    </w:p>
    <w:p w:rsidR="00A64CB0" w:rsidRDefault="00A64CB0" w:rsidP="00A64CB0">
      <w:pPr>
        <w:tabs>
          <w:tab w:val="left" w:pos="3675"/>
        </w:tabs>
        <w:rPr>
          <w:sz w:val="24"/>
          <w:szCs w:val="24"/>
          <w:lang w:val="ru-RU"/>
        </w:rPr>
      </w:pPr>
    </w:p>
    <w:p w:rsidR="00A64CB0" w:rsidRPr="00A64CB0" w:rsidRDefault="00A64CB0" w:rsidP="00A64CB0">
      <w:pPr>
        <w:tabs>
          <w:tab w:val="left" w:pos="3675"/>
        </w:tabs>
        <w:rPr>
          <w:sz w:val="24"/>
          <w:szCs w:val="24"/>
          <w:lang w:val="ru-RU"/>
        </w:rPr>
      </w:pPr>
    </w:p>
    <w:tbl>
      <w:tblPr>
        <w:tblW w:w="0" w:type="auto"/>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2"/>
        <w:gridCol w:w="1383"/>
        <w:gridCol w:w="898"/>
        <w:gridCol w:w="3326"/>
        <w:gridCol w:w="1335"/>
      </w:tblGrid>
      <w:tr w:rsidR="00A64CB0" w:rsidRPr="00AE6FCC" w:rsidTr="00A64CB0">
        <w:trPr>
          <w:jc w:val="center"/>
        </w:trPr>
        <w:tc>
          <w:tcPr>
            <w:tcW w:w="1852" w:type="dxa"/>
            <w:vMerge w:val="restart"/>
          </w:tcPr>
          <w:p w:rsidR="00A64CB0" w:rsidRPr="00AE6FCC" w:rsidRDefault="00A64CB0" w:rsidP="00A64CB0">
            <w:pPr>
              <w:tabs>
                <w:tab w:val="left" w:pos="3675"/>
              </w:tabs>
              <w:rPr>
                <w:sz w:val="24"/>
                <w:szCs w:val="24"/>
              </w:rPr>
            </w:pPr>
            <w:r w:rsidRPr="00AE6FCC">
              <w:rPr>
                <w:sz w:val="24"/>
                <w:szCs w:val="24"/>
              </w:rPr>
              <w:t>№ опыта</w:t>
            </w:r>
          </w:p>
        </w:tc>
        <w:tc>
          <w:tcPr>
            <w:tcW w:w="1383" w:type="dxa"/>
          </w:tcPr>
          <w:p w:rsidR="00A64CB0" w:rsidRPr="00AE6FCC" w:rsidRDefault="00A64CB0" w:rsidP="00A64CB0">
            <w:pPr>
              <w:tabs>
                <w:tab w:val="left" w:pos="3675"/>
              </w:tabs>
              <w:rPr>
                <w:sz w:val="24"/>
                <w:szCs w:val="24"/>
              </w:rPr>
            </w:pPr>
            <w:r w:rsidRPr="00AE6FCC">
              <w:rPr>
                <w:sz w:val="24"/>
                <w:szCs w:val="24"/>
              </w:rPr>
              <w:t>Расстояние</w:t>
            </w:r>
          </w:p>
        </w:tc>
        <w:tc>
          <w:tcPr>
            <w:tcW w:w="898" w:type="dxa"/>
          </w:tcPr>
          <w:p w:rsidR="00A64CB0" w:rsidRPr="00AE6FCC" w:rsidRDefault="00A64CB0" w:rsidP="00A64CB0">
            <w:pPr>
              <w:tabs>
                <w:tab w:val="left" w:pos="3675"/>
              </w:tabs>
              <w:rPr>
                <w:sz w:val="24"/>
                <w:szCs w:val="24"/>
              </w:rPr>
            </w:pPr>
            <w:r w:rsidRPr="00AE6FCC">
              <w:rPr>
                <w:sz w:val="24"/>
                <w:szCs w:val="24"/>
              </w:rPr>
              <w:t>Время</w:t>
            </w:r>
          </w:p>
        </w:tc>
        <w:tc>
          <w:tcPr>
            <w:tcW w:w="3326" w:type="dxa"/>
          </w:tcPr>
          <w:p w:rsidR="00A64CB0" w:rsidRPr="00AE6FCC" w:rsidRDefault="00A64CB0" w:rsidP="00A64CB0">
            <w:pPr>
              <w:tabs>
                <w:tab w:val="left" w:pos="3675"/>
              </w:tabs>
              <w:rPr>
                <w:sz w:val="24"/>
                <w:szCs w:val="24"/>
              </w:rPr>
            </w:pPr>
            <w:r w:rsidRPr="00AE6FCC">
              <w:rPr>
                <w:sz w:val="24"/>
                <w:szCs w:val="24"/>
              </w:rPr>
              <w:t>Среднее значение времени</w:t>
            </w:r>
          </w:p>
        </w:tc>
        <w:tc>
          <w:tcPr>
            <w:tcW w:w="1335" w:type="dxa"/>
          </w:tcPr>
          <w:p w:rsidR="00A64CB0" w:rsidRPr="00AE6FCC" w:rsidRDefault="00A64CB0" w:rsidP="00A64CB0">
            <w:pPr>
              <w:tabs>
                <w:tab w:val="left" w:pos="3675"/>
              </w:tabs>
              <w:rPr>
                <w:sz w:val="24"/>
                <w:szCs w:val="24"/>
              </w:rPr>
            </w:pPr>
            <w:r w:rsidRPr="00AE6FCC">
              <w:rPr>
                <w:sz w:val="24"/>
                <w:szCs w:val="24"/>
              </w:rPr>
              <w:t>Ускорение</w:t>
            </w:r>
          </w:p>
        </w:tc>
      </w:tr>
      <w:tr w:rsidR="00A64CB0" w:rsidRPr="00AE6FCC" w:rsidTr="00A64CB0">
        <w:trPr>
          <w:jc w:val="center"/>
        </w:trPr>
        <w:tc>
          <w:tcPr>
            <w:tcW w:w="1852" w:type="dxa"/>
            <w:vMerge/>
          </w:tcPr>
          <w:p w:rsidR="00A64CB0" w:rsidRPr="00AE6FCC" w:rsidRDefault="00A64CB0" w:rsidP="00A64CB0">
            <w:pPr>
              <w:tabs>
                <w:tab w:val="left" w:pos="3675"/>
              </w:tabs>
              <w:rPr>
                <w:sz w:val="24"/>
                <w:szCs w:val="24"/>
              </w:rPr>
            </w:pPr>
          </w:p>
        </w:tc>
        <w:tc>
          <w:tcPr>
            <w:tcW w:w="1383" w:type="dxa"/>
          </w:tcPr>
          <w:p w:rsidR="00A64CB0" w:rsidRPr="00AE6FCC" w:rsidRDefault="00A64CB0" w:rsidP="00A64CB0">
            <w:pPr>
              <w:tabs>
                <w:tab w:val="left" w:pos="3675"/>
              </w:tabs>
              <w:rPr>
                <w:sz w:val="24"/>
                <w:szCs w:val="24"/>
              </w:rPr>
            </w:pPr>
            <w:r w:rsidRPr="00AE6FCC">
              <w:rPr>
                <w:sz w:val="24"/>
                <w:szCs w:val="24"/>
                <w:lang w:val="en-US"/>
              </w:rPr>
              <w:t>S</w:t>
            </w:r>
            <w:r w:rsidRPr="00AE6FCC">
              <w:rPr>
                <w:sz w:val="24"/>
                <w:szCs w:val="24"/>
              </w:rPr>
              <w:t>, м</w:t>
            </w:r>
          </w:p>
        </w:tc>
        <w:tc>
          <w:tcPr>
            <w:tcW w:w="898" w:type="dxa"/>
          </w:tcPr>
          <w:p w:rsidR="00A64CB0" w:rsidRPr="00AE6FCC" w:rsidRDefault="00A64CB0" w:rsidP="00A64CB0">
            <w:pPr>
              <w:tabs>
                <w:tab w:val="left" w:pos="3675"/>
              </w:tabs>
              <w:rPr>
                <w:sz w:val="24"/>
                <w:szCs w:val="24"/>
              </w:rPr>
            </w:pPr>
            <w:r w:rsidRPr="00AE6FCC">
              <w:rPr>
                <w:sz w:val="24"/>
                <w:szCs w:val="24"/>
                <w:lang w:val="en-US"/>
              </w:rPr>
              <w:t>t</w:t>
            </w:r>
            <w:r w:rsidRPr="00AE6FCC">
              <w:rPr>
                <w:sz w:val="24"/>
                <w:szCs w:val="24"/>
              </w:rPr>
              <w:t>, с</w:t>
            </w:r>
          </w:p>
        </w:tc>
        <w:tc>
          <w:tcPr>
            <w:tcW w:w="3326" w:type="dxa"/>
          </w:tcPr>
          <w:p w:rsidR="00A64CB0" w:rsidRPr="00AE6FCC" w:rsidRDefault="00FE1AD5" w:rsidP="00A64CB0">
            <w:pPr>
              <w:tabs>
                <w:tab w:val="left" w:pos="3675"/>
              </w:tabs>
              <w:rPr>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sz w:val="24"/>
                      <w:szCs w:val="24"/>
                    </w:rPr>
                    <m:t>ср</m:t>
                  </m:r>
                </m:sub>
              </m:sSub>
            </m:oMath>
            <w:r w:rsidR="00A64CB0" w:rsidRPr="00AE6FCC">
              <w:rPr>
                <w:sz w:val="24"/>
                <w:szCs w:val="24"/>
              </w:rPr>
              <w:t>, с</w:t>
            </w:r>
          </w:p>
        </w:tc>
        <w:tc>
          <w:tcPr>
            <w:tcW w:w="1335" w:type="dxa"/>
          </w:tcPr>
          <w:p w:rsidR="00A64CB0" w:rsidRPr="00AE6FCC" w:rsidRDefault="00A64CB0" w:rsidP="00A64CB0">
            <w:pPr>
              <w:tabs>
                <w:tab w:val="left" w:pos="3675"/>
              </w:tabs>
              <w:rPr>
                <w:i/>
                <w:sz w:val="24"/>
                <w:szCs w:val="24"/>
              </w:rPr>
            </w:pPr>
            <m:oMathPara>
              <m:oMath>
                <m:r>
                  <w:rPr>
                    <w:rFonts w:ascii="Cambria Math" w:hAnsi="Cambria Math"/>
                    <w:sz w:val="24"/>
                    <w:szCs w:val="24"/>
                  </w:rPr>
                  <m:t>a</m:t>
                </m:r>
                <m:r>
                  <w:rPr>
                    <w:rFonts w:ascii="Cambria Math"/>
                    <w:sz w:val="24"/>
                    <w:szCs w:val="24"/>
                  </w:rPr>
                  <m:t xml:space="preserve">, </m:t>
                </m:r>
                <m:f>
                  <m:fPr>
                    <m:ctrlPr>
                      <w:rPr>
                        <w:rFonts w:ascii="Cambria Math" w:hAnsi="Cambria Math"/>
                        <w:i/>
                        <w:sz w:val="24"/>
                        <w:szCs w:val="24"/>
                      </w:rPr>
                    </m:ctrlPr>
                  </m:fPr>
                  <m:num>
                    <m:r>
                      <w:rPr>
                        <w:rFonts w:ascii="Cambria Math"/>
                        <w:sz w:val="24"/>
                        <w:szCs w:val="24"/>
                      </w:rPr>
                      <m:t>м</m:t>
                    </m:r>
                  </m:num>
                  <m:den>
                    <m:sSup>
                      <m:sSupPr>
                        <m:ctrlPr>
                          <w:rPr>
                            <w:rFonts w:ascii="Cambria Math" w:hAnsi="Cambria Math"/>
                            <w:i/>
                            <w:sz w:val="24"/>
                            <w:szCs w:val="24"/>
                          </w:rPr>
                        </m:ctrlPr>
                      </m:sSupPr>
                      <m:e>
                        <m:r>
                          <w:rPr>
                            <w:rFonts w:ascii="Cambria Math"/>
                            <w:sz w:val="24"/>
                            <w:szCs w:val="24"/>
                          </w:rPr>
                          <m:t>с</m:t>
                        </m:r>
                      </m:e>
                      <m:sup>
                        <m:r>
                          <w:rPr>
                            <w:rFonts w:ascii="Cambria Math"/>
                            <w:sz w:val="24"/>
                            <w:szCs w:val="24"/>
                          </w:rPr>
                          <m:t>2</m:t>
                        </m:r>
                      </m:sup>
                    </m:sSup>
                  </m:den>
                </m:f>
              </m:oMath>
            </m:oMathPara>
          </w:p>
        </w:tc>
      </w:tr>
      <w:tr w:rsidR="00A64CB0" w:rsidRPr="00AE6FCC" w:rsidTr="00A64CB0">
        <w:trPr>
          <w:jc w:val="center"/>
        </w:trPr>
        <w:tc>
          <w:tcPr>
            <w:tcW w:w="1852" w:type="dxa"/>
          </w:tcPr>
          <w:p w:rsidR="00A64CB0" w:rsidRPr="00AE6FCC" w:rsidRDefault="00A64CB0" w:rsidP="00A64CB0">
            <w:pPr>
              <w:tabs>
                <w:tab w:val="left" w:pos="3675"/>
              </w:tabs>
              <w:rPr>
                <w:sz w:val="24"/>
                <w:szCs w:val="24"/>
              </w:rPr>
            </w:pPr>
            <w:r w:rsidRPr="00AE6FCC">
              <w:rPr>
                <w:sz w:val="24"/>
                <w:szCs w:val="24"/>
              </w:rPr>
              <w:t>1</w:t>
            </w:r>
          </w:p>
        </w:tc>
        <w:tc>
          <w:tcPr>
            <w:tcW w:w="1383" w:type="dxa"/>
            <w:vMerge w:val="restart"/>
          </w:tcPr>
          <w:p w:rsidR="00A64CB0" w:rsidRPr="00AE6FCC" w:rsidRDefault="00A64CB0" w:rsidP="00A64CB0">
            <w:pPr>
              <w:tabs>
                <w:tab w:val="left" w:pos="3675"/>
              </w:tabs>
              <w:rPr>
                <w:sz w:val="24"/>
                <w:szCs w:val="24"/>
              </w:rPr>
            </w:pPr>
          </w:p>
        </w:tc>
        <w:tc>
          <w:tcPr>
            <w:tcW w:w="898" w:type="dxa"/>
          </w:tcPr>
          <w:p w:rsidR="00A64CB0" w:rsidRPr="00AE6FCC" w:rsidRDefault="00A64CB0" w:rsidP="00A64CB0">
            <w:pPr>
              <w:tabs>
                <w:tab w:val="left" w:pos="3675"/>
              </w:tabs>
              <w:rPr>
                <w:sz w:val="24"/>
                <w:szCs w:val="24"/>
              </w:rPr>
            </w:pPr>
          </w:p>
        </w:tc>
        <w:tc>
          <w:tcPr>
            <w:tcW w:w="3326" w:type="dxa"/>
            <w:vMerge w:val="restart"/>
          </w:tcPr>
          <w:p w:rsidR="00A64CB0" w:rsidRPr="00AE6FCC" w:rsidRDefault="00A64CB0" w:rsidP="00A64CB0">
            <w:pPr>
              <w:tabs>
                <w:tab w:val="left" w:pos="3675"/>
              </w:tabs>
              <w:rPr>
                <w:sz w:val="24"/>
                <w:szCs w:val="24"/>
              </w:rPr>
            </w:pPr>
          </w:p>
        </w:tc>
        <w:tc>
          <w:tcPr>
            <w:tcW w:w="1335" w:type="dxa"/>
          </w:tcPr>
          <w:p w:rsidR="00A64CB0" w:rsidRPr="00AE6FCC" w:rsidRDefault="00A64CB0" w:rsidP="00A64CB0">
            <w:pPr>
              <w:tabs>
                <w:tab w:val="left" w:pos="3675"/>
              </w:tabs>
              <w:rPr>
                <w:sz w:val="24"/>
                <w:szCs w:val="24"/>
              </w:rPr>
            </w:pPr>
          </w:p>
        </w:tc>
      </w:tr>
      <w:tr w:rsidR="00A64CB0" w:rsidRPr="00AE6FCC" w:rsidTr="00A64CB0">
        <w:trPr>
          <w:jc w:val="center"/>
        </w:trPr>
        <w:tc>
          <w:tcPr>
            <w:tcW w:w="1852" w:type="dxa"/>
          </w:tcPr>
          <w:p w:rsidR="00A64CB0" w:rsidRPr="00AE6FCC" w:rsidRDefault="00A64CB0" w:rsidP="00A64CB0">
            <w:pPr>
              <w:tabs>
                <w:tab w:val="left" w:pos="3675"/>
              </w:tabs>
              <w:rPr>
                <w:sz w:val="24"/>
                <w:szCs w:val="24"/>
              </w:rPr>
            </w:pPr>
            <w:r w:rsidRPr="00AE6FCC">
              <w:rPr>
                <w:sz w:val="24"/>
                <w:szCs w:val="24"/>
              </w:rPr>
              <w:t>2</w:t>
            </w:r>
          </w:p>
        </w:tc>
        <w:tc>
          <w:tcPr>
            <w:tcW w:w="1383" w:type="dxa"/>
            <w:vMerge/>
          </w:tcPr>
          <w:p w:rsidR="00A64CB0" w:rsidRPr="00AE6FCC" w:rsidRDefault="00A64CB0" w:rsidP="00A64CB0">
            <w:pPr>
              <w:tabs>
                <w:tab w:val="left" w:pos="3675"/>
              </w:tabs>
              <w:rPr>
                <w:sz w:val="24"/>
                <w:szCs w:val="24"/>
              </w:rPr>
            </w:pPr>
          </w:p>
        </w:tc>
        <w:tc>
          <w:tcPr>
            <w:tcW w:w="898" w:type="dxa"/>
          </w:tcPr>
          <w:p w:rsidR="00A64CB0" w:rsidRPr="00AE6FCC" w:rsidRDefault="00A64CB0" w:rsidP="00A64CB0">
            <w:pPr>
              <w:tabs>
                <w:tab w:val="left" w:pos="3675"/>
              </w:tabs>
              <w:rPr>
                <w:sz w:val="24"/>
                <w:szCs w:val="24"/>
              </w:rPr>
            </w:pPr>
          </w:p>
        </w:tc>
        <w:tc>
          <w:tcPr>
            <w:tcW w:w="3326" w:type="dxa"/>
            <w:vMerge/>
          </w:tcPr>
          <w:p w:rsidR="00A64CB0" w:rsidRPr="00AE6FCC" w:rsidRDefault="00A64CB0" w:rsidP="00A64CB0">
            <w:pPr>
              <w:tabs>
                <w:tab w:val="left" w:pos="3675"/>
              </w:tabs>
              <w:rPr>
                <w:sz w:val="24"/>
                <w:szCs w:val="24"/>
              </w:rPr>
            </w:pPr>
          </w:p>
        </w:tc>
        <w:tc>
          <w:tcPr>
            <w:tcW w:w="1335" w:type="dxa"/>
          </w:tcPr>
          <w:p w:rsidR="00A64CB0" w:rsidRPr="00AE6FCC" w:rsidRDefault="00A64CB0" w:rsidP="00A64CB0">
            <w:pPr>
              <w:tabs>
                <w:tab w:val="left" w:pos="3675"/>
              </w:tabs>
              <w:rPr>
                <w:sz w:val="24"/>
                <w:szCs w:val="24"/>
              </w:rPr>
            </w:pPr>
          </w:p>
        </w:tc>
      </w:tr>
    </w:tbl>
    <w:p w:rsidR="00A64CB0" w:rsidRPr="00AE6FCC" w:rsidRDefault="00A64CB0" w:rsidP="00A64CB0">
      <w:pPr>
        <w:tabs>
          <w:tab w:val="left" w:pos="3675"/>
        </w:tabs>
        <w:rPr>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2702"/>
        <w:gridCol w:w="993"/>
        <w:gridCol w:w="2084"/>
        <w:gridCol w:w="1134"/>
        <w:gridCol w:w="1701"/>
      </w:tblGrid>
      <w:tr w:rsidR="00A64CB0" w:rsidRPr="00AE6FCC" w:rsidTr="00A64CB0">
        <w:tc>
          <w:tcPr>
            <w:tcW w:w="3694" w:type="dxa"/>
            <w:gridSpan w:val="2"/>
            <w:tcBorders>
              <w:bottom w:val="single" w:sz="4" w:space="0" w:color="auto"/>
            </w:tcBorders>
          </w:tcPr>
          <w:p w:rsidR="00A64CB0" w:rsidRPr="00AE6FCC" w:rsidRDefault="00A64CB0" w:rsidP="00A64CB0">
            <w:pPr>
              <w:tabs>
                <w:tab w:val="left" w:pos="3675"/>
              </w:tabs>
              <w:rPr>
                <w:sz w:val="24"/>
                <w:szCs w:val="24"/>
              </w:rPr>
            </w:pPr>
            <w:r w:rsidRPr="00AE6FCC">
              <w:rPr>
                <w:sz w:val="24"/>
                <w:szCs w:val="24"/>
              </w:rPr>
              <w:t>Погрешности измерения расстояния</w:t>
            </w:r>
          </w:p>
        </w:tc>
        <w:tc>
          <w:tcPr>
            <w:tcW w:w="3077" w:type="dxa"/>
            <w:gridSpan w:val="2"/>
            <w:tcBorders>
              <w:bottom w:val="single" w:sz="4" w:space="0" w:color="auto"/>
            </w:tcBorders>
          </w:tcPr>
          <w:p w:rsidR="00A64CB0" w:rsidRPr="00AE6FCC" w:rsidRDefault="00A64CB0" w:rsidP="00A64CB0">
            <w:pPr>
              <w:rPr>
                <w:rFonts w:eastAsiaTheme="minorEastAsia"/>
                <w:sz w:val="24"/>
                <w:szCs w:val="24"/>
              </w:rPr>
            </w:pPr>
            <w:r w:rsidRPr="00AE6FCC">
              <w:rPr>
                <w:sz w:val="24"/>
                <w:szCs w:val="24"/>
              </w:rPr>
              <w:t>Погрешности измерения времени</w:t>
            </w:r>
          </w:p>
        </w:tc>
        <w:tc>
          <w:tcPr>
            <w:tcW w:w="2835" w:type="dxa"/>
            <w:gridSpan w:val="2"/>
            <w:tcBorders>
              <w:bottom w:val="single" w:sz="4" w:space="0" w:color="auto"/>
            </w:tcBorders>
          </w:tcPr>
          <w:p w:rsidR="00A64CB0" w:rsidRPr="00AE6FCC" w:rsidRDefault="00A64CB0" w:rsidP="00A64CB0">
            <w:pPr>
              <w:tabs>
                <w:tab w:val="left" w:pos="3675"/>
              </w:tabs>
              <w:rPr>
                <w:sz w:val="24"/>
                <w:szCs w:val="24"/>
              </w:rPr>
            </w:pPr>
            <w:r w:rsidRPr="00AE6FCC">
              <w:rPr>
                <w:sz w:val="24"/>
                <w:szCs w:val="24"/>
              </w:rPr>
              <w:t>Погрешности измерения ускорения</w:t>
            </w:r>
          </w:p>
        </w:tc>
      </w:tr>
      <w:tr w:rsidR="00A64CB0" w:rsidRPr="00AE6FCC" w:rsidTr="00A64CB0">
        <w:tc>
          <w:tcPr>
            <w:tcW w:w="992" w:type="dxa"/>
          </w:tcPr>
          <w:p w:rsidR="00A64CB0" w:rsidRPr="00AE6FCC" w:rsidRDefault="00FE1AD5" w:rsidP="00A64CB0">
            <w:pPr>
              <w:tabs>
                <w:tab w:val="left" w:pos="3675"/>
              </w:tabs>
              <w:rPr>
                <w:i/>
                <w:sz w:val="24"/>
                <w:szCs w:val="24"/>
                <w:lang w:val="en-US"/>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max</m:t>
                    </m:r>
                  </m:sub>
                </m:sSub>
                <m:r>
                  <w:rPr>
                    <w:rFonts w:ascii="Cambria Math"/>
                    <w:sz w:val="24"/>
                    <w:szCs w:val="24"/>
                  </w:rPr>
                  <m:t xml:space="preserve">, </m:t>
                </m:r>
                <m:r>
                  <w:rPr>
                    <w:rFonts w:ascii="Cambria Math"/>
                    <w:sz w:val="24"/>
                    <w:szCs w:val="24"/>
                  </w:rPr>
                  <m:t>м</m:t>
                </m:r>
              </m:oMath>
            </m:oMathPara>
          </w:p>
        </w:tc>
        <w:tc>
          <w:tcPr>
            <w:tcW w:w="2702" w:type="dxa"/>
          </w:tcPr>
          <w:p w:rsidR="00A64CB0" w:rsidRPr="00AE6FCC" w:rsidRDefault="00FE1AD5" w:rsidP="00A64CB0">
            <w:pPr>
              <w:tabs>
                <w:tab w:val="left" w:pos="3675"/>
              </w:tabs>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S</m:t>
                    </m:r>
                  </m:e>
                  <m:sub>
                    <m:r>
                      <w:rPr>
                        <w:rFonts w:ascii="Cambria Math" w:hAnsi="Cambria Math"/>
                        <w:sz w:val="24"/>
                        <w:szCs w:val="24"/>
                      </w:rPr>
                      <m:t>min</m:t>
                    </m:r>
                  </m:sub>
                </m:sSub>
                <m:r>
                  <w:rPr>
                    <w:rFonts w:ascii="Cambria Math"/>
                    <w:sz w:val="24"/>
                    <w:szCs w:val="24"/>
                  </w:rPr>
                  <m:t xml:space="preserve">, </m:t>
                </m:r>
                <m:r>
                  <w:rPr>
                    <w:rFonts w:ascii="Cambria Math"/>
                    <w:sz w:val="24"/>
                    <w:szCs w:val="24"/>
                  </w:rPr>
                  <m:t>м</m:t>
                </m:r>
              </m:oMath>
            </m:oMathPara>
          </w:p>
        </w:tc>
        <w:tc>
          <w:tcPr>
            <w:tcW w:w="993" w:type="dxa"/>
          </w:tcPr>
          <w:p w:rsidR="00A64CB0" w:rsidRPr="00AE6FCC" w:rsidRDefault="00FE1AD5" w:rsidP="00A64CB0">
            <w:pP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lang w:val="en-US"/>
                      </w:rPr>
                      <m:t>t</m:t>
                    </m:r>
                  </m:e>
                  <m:sub>
                    <m:r>
                      <w:rPr>
                        <w:rFonts w:ascii="Cambria Math" w:hAnsi="Cambria Math"/>
                        <w:sz w:val="24"/>
                        <w:szCs w:val="24"/>
                        <w:lang w:val="en-US"/>
                      </w:rPr>
                      <m:t>max</m:t>
                    </m:r>
                  </m:sub>
                </m:sSub>
                <m:r>
                  <w:rPr>
                    <w:rFonts w:ascii="Cambria Math"/>
                    <w:sz w:val="24"/>
                    <w:szCs w:val="24"/>
                  </w:rPr>
                  <m:t>,</m:t>
                </m:r>
                <m:r>
                  <w:rPr>
                    <w:rFonts w:ascii="Cambria Math" w:hAnsi="Cambria Math"/>
                    <w:sz w:val="24"/>
                    <w:szCs w:val="24"/>
                  </w:rPr>
                  <m:t>c</m:t>
                </m:r>
              </m:oMath>
            </m:oMathPara>
          </w:p>
        </w:tc>
        <w:tc>
          <w:tcPr>
            <w:tcW w:w="2084" w:type="dxa"/>
          </w:tcPr>
          <w:p w:rsidR="00A64CB0" w:rsidRPr="00AE6FCC" w:rsidRDefault="00FE1AD5" w:rsidP="00A64CB0">
            <w:pP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lang w:val="en-US"/>
                      </w:rPr>
                      <m:t>t</m:t>
                    </m:r>
                  </m:e>
                  <m:sub>
                    <m:r>
                      <w:rPr>
                        <w:rFonts w:ascii="Cambria Math" w:hAnsi="Cambria Math"/>
                        <w:sz w:val="24"/>
                        <w:szCs w:val="24"/>
                        <w:lang w:val="en-US"/>
                      </w:rPr>
                      <m:t>min</m:t>
                    </m:r>
                  </m:sub>
                </m:sSub>
                <m:r>
                  <w:rPr>
                    <w:rFonts w:ascii="Cambria Math"/>
                    <w:sz w:val="24"/>
                    <w:szCs w:val="24"/>
                  </w:rPr>
                  <m:t>,</m:t>
                </m:r>
                <m:r>
                  <w:rPr>
                    <w:rFonts w:ascii="Cambria Math" w:hAnsi="Cambria Math"/>
                    <w:sz w:val="24"/>
                    <w:szCs w:val="24"/>
                  </w:rPr>
                  <m:t>c</m:t>
                </m:r>
              </m:oMath>
            </m:oMathPara>
          </w:p>
        </w:tc>
        <w:tc>
          <w:tcPr>
            <w:tcW w:w="1134" w:type="dxa"/>
          </w:tcPr>
          <w:p w:rsidR="00A64CB0" w:rsidRPr="00AE6FCC" w:rsidRDefault="00FE1AD5" w:rsidP="00A64CB0">
            <w:pPr>
              <w:tabs>
                <w:tab w:val="left" w:pos="3675"/>
              </w:tabs>
              <w:rPr>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max</m:t>
                    </m:r>
                  </m:sub>
                </m:sSub>
                <m:r>
                  <w:rPr>
                    <w:rFonts w:ascii="Cambria Math"/>
                    <w:sz w:val="24"/>
                    <w:szCs w:val="24"/>
                  </w:rPr>
                  <m:t xml:space="preserve">, </m:t>
                </m:r>
                <m:f>
                  <m:fPr>
                    <m:ctrlPr>
                      <w:rPr>
                        <w:rFonts w:ascii="Cambria Math" w:hAnsi="Cambria Math"/>
                        <w:i/>
                        <w:sz w:val="24"/>
                        <w:szCs w:val="24"/>
                      </w:rPr>
                    </m:ctrlPr>
                  </m:fPr>
                  <m:num>
                    <m:r>
                      <w:rPr>
                        <w:rFonts w:ascii="Cambria Math"/>
                        <w:sz w:val="24"/>
                        <w:szCs w:val="24"/>
                      </w:rPr>
                      <m:t>м</m:t>
                    </m:r>
                  </m:num>
                  <m:den>
                    <m:sSup>
                      <m:sSupPr>
                        <m:ctrlPr>
                          <w:rPr>
                            <w:rFonts w:ascii="Cambria Math" w:hAnsi="Cambria Math"/>
                            <w:i/>
                            <w:sz w:val="24"/>
                            <w:szCs w:val="24"/>
                          </w:rPr>
                        </m:ctrlPr>
                      </m:sSupPr>
                      <m:e>
                        <m:r>
                          <w:rPr>
                            <w:rFonts w:ascii="Cambria Math"/>
                            <w:sz w:val="24"/>
                            <w:szCs w:val="24"/>
                          </w:rPr>
                          <m:t>с</m:t>
                        </m:r>
                      </m:e>
                      <m:sup>
                        <m:r>
                          <w:rPr>
                            <w:rFonts w:ascii="Cambria Math"/>
                            <w:sz w:val="24"/>
                            <w:szCs w:val="24"/>
                          </w:rPr>
                          <m:t>2</m:t>
                        </m:r>
                      </m:sup>
                    </m:sSup>
                  </m:den>
                </m:f>
              </m:oMath>
            </m:oMathPara>
          </w:p>
        </w:tc>
        <w:tc>
          <w:tcPr>
            <w:tcW w:w="1701" w:type="dxa"/>
          </w:tcPr>
          <w:p w:rsidR="00A64CB0" w:rsidRPr="00AE6FCC" w:rsidRDefault="00FE1AD5" w:rsidP="00A64CB0">
            <w:pPr>
              <w:tabs>
                <w:tab w:val="left" w:pos="3675"/>
              </w:tabs>
              <w:rPr>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min</m:t>
                    </m:r>
                  </m:sub>
                </m:sSub>
                <m:r>
                  <w:rPr>
                    <w:rFonts w:ascii="Cambria Math"/>
                    <w:sz w:val="24"/>
                    <w:szCs w:val="24"/>
                  </w:rPr>
                  <m:t xml:space="preserve">, </m:t>
                </m:r>
                <m:f>
                  <m:fPr>
                    <m:ctrlPr>
                      <w:rPr>
                        <w:rFonts w:ascii="Cambria Math" w:hAnsi="Cambria Math"/>
                        <w:i/>
                        <w:sz w:val="24"/>
                        <w:szCs w:val="24"/>
                      </w:rPr>
                    </m:ctrlPr>
                  </m:fPr>
                  <m:num>
                    <m:r>
                      <w:rPr>
                        <w:rFonts w:ascii="Cambria Math"/>
                        <w:sz w:val="24"/>
                        <w:szCs w:val="24"/>
                      </w:rPr>
                      <m:t>м</m:t>
                    </m:r>
                  </m:num>
                  <m:den>
                    <m:sSup>
                      <m:sSupPr>
                        <m:ctrlPr>
                          <w:rPr>
                            <w:rFonts w:ascii="Cambria Math" w:hAnsi="Cambria Math"/>
                            <w:i/>
                            <w:sz w:val="24"/>
                            <w:szCs w:val="24"/>
                          </w:rPr>
                        </m:ctrlPr>
                      </m:sSupPr>
                      <m:e>
                        <m:r>
                          <w:rPr>
                            <w:rFonts w:ascii="Cambria Math"/>
                            <w:sz w:val="24"/>
                            <w:szCs w:val="24"/>
                          </w:rPr>
                          <m:t>с</m:t>
                        </m:r>
                      </m:e>
                      <m:sup>
                        <m:r>
                          <w:rPr>
                            <w:rFonts w:ascii="Cambria Math"/>
                            <w:sz w:val="24"/>
                            <w:szCs w:val="24"/>
                          </w:rPr>
                          <m:t>2</m:t>
                        </m:r>
                      </m:sup>
                    </m:sSup>
                  </m:den>
                </m:f>
              </m:oMath>
            </m:oMathPara>
          </w:p>
        </w:tc>
      </w:tr>
      <w:tr w:rsidR="00A64CB0" w:rsidRPr="00AE6FCC" w:rsidTr="00A64CB0">
        <w:tc>
          <w:tcPr>
            <w:tcW w:w="992" w:type="dxa"/>
            <w:tcBorders>
              <w:bottom w:val="nil"/>
            </w:tcBorders>
          </w:tcPr>
          <w:p w:rsidR="00A64CB0" w:rsidRPr="00AE6FCC" w:rsidRDefault="00A64CB0" w:rsidP="00A64CB0">
            <w:pPr>
              <w:tabs>
                <w:tab w:val="left" w:pos="3675"/>
              </w:tabs>
              <w:rPr>
                <w:sz w:val="24"/>
                <w:szCs w:val="24"/>
              </w:rPr>
            </w:pPr>
          </w:p>
        </w:tc>
        <w:tc>
          <w:tcPr>
            <w:tcW w:w="2702" w:type="dxa"/>
            <w:tcBorders>
              <w:bottom w:val="nil"/>
            </w:tcBorders>
          </w:tcPr>
          <w:p w:rsidR="00A64CB0" w:rsidRPr="00AE6FCC" w:rsidRDefault="00A64CB0" w:rsidP="00A64CB0">
            <w:pPr>
              <w:tabs>
                <w:tab w:val="left" w:pos="3675"/>
              </w:tabs>
              <w:rPr>
                <w:sz w:val="24"/>
                <w:szCs w:val="24"/>
              </w:rPr>
            </w:pPr>
          </w:p>
        </w:tc>
        <w:tc>
          <w:tcPr>
            <w:tcW w:w="993" w:type="dxa"/>
            <w:tcBorders>
              <w:bottom w:val="nil"/>
            </w:tcBorders>
          </w:tcPr>
          <w:p w:rsidR="00A64CB0" w:rsidRPr="00AE6FCC" w:rsidRDefault="00A64CB0" w:rsidP="00A64CB0">
            <w:pPr>
              <w:tabs>
                <w:tab w:val="left" w:pos="3675"/>
              </w:tabs>
              <w:rPr>
                <w:sz w:val="24"/>
                <w:szCs w:val="24"/>
              </w:rPr>
            </w:pPr>
          </w:p>
        </w:tc>
        <w:tc>
          <w:tcPr>
            <w:tcW w:w="2084" w:type="dxa"/>
            <w:tcBorders>
              <w:bottom w:val="nil"/>
            </w:tcBorders>
          </w:tcPr>
          <w:p w:rsidR="00A64CB0" w:rsidRPr="00AE6FCC" w:rsidRDefault="00A64CB0" w:rsidP="00A64CB0">
            <w:pPr>
              <w:tabs>
                <w:tab w:val="left" w:pos="3675"/>
              </w:tabs>
              <w:rPr>
                <w:sz w:val="24"/>
                <w:szCs w:val="24"/>
              </w:rPr>
            </w:pPr>
          </w:p>
        </w:tc>
        <w:tc>
          <w:tcPr>
            <w:tcW w:w="1134" w:type="dxa"/>
            <w:tcBorders>
              <w:bottom w:val="nil"/>
            </w:tcBorders>
          </w:tcPr>
          <w:p w:rsidR="00A64CB0" w:rsidRPr="00AE6FCC" w:rsidRDefault="00A64CB0" w:rsidP="00A64CB0">
            <w:pPr>
              <w:tabs>
                <w:tab w:val="left" w:pos="3675"/>
              </w:tabs>
              <w:rPr>
                <w:sz w:val="24"/>
                <w:szCs w:val="24"/>
              </w:rPr>
            </w:pPr>
          </w:p>
        </w:tc>
        <w:tc>
          <w:tcPr>
            <w:tcW w:w="1701" w:type="dxa"/>
            <w:tcBorders>
              <w:bottom w:val="nil"/>
            </w:tcBorders>
          </w:tcPr>
          <w:p w:rsidR="00A64CB0" w:rsidRPr="00AE6FCC" w:rsidRDefault="00A64CB0" w:rsidP="00A64CB0">
            <w:pPr>
              <w:tabs>
                <w:tab w:val="left" w:pos="3675"/>
              </w:tabs>
              <w:rPr>
                <w:sz w:val="24"/>
                <w:szCs w:val="24"/>
              </w:rPr>
            </w:pPr>
          </w:p>
        </w:tc>
      </w:tr>
      <w:tr w:rsidR="00A64CB0" w:rsidRPr="00AE6FCC" w:rsidTr="00A64CB0">
        <w:tc>
          <w:tcPr>
            <w:tcW w:w="3694" w:type="dxa"/>
            <w:gridSpan w:val="2"/>
            <w:tcBorders>
              <w:top w:val="nil"/>
            </w:tcBorders>
          </w:tcPr>
          <w:p w:rsidR="00A64CB0" w:rsidRPr="00AE6FCC" w:rsidRDefault="00A64CB0" w:rsidP="00A64CB0">
            <w:pPr>
              <w:tabs>
                <w:tab w:val="left" w:pos="3675"/>
              </w:tabs>
              <w:rPr>
                <w:sz w:val="24"/>
                <w:szCs w:val="24"/>
              </w:rPr>
            </w:pPr>
            <w:r w:rsidRPr="00AE6FCC">
              <w:rPr>
                <w:sz w:val="24"/>
                <w:szCs w:val="24"/>
              </w:rPr>
              <w:t>Среднее значение ускорения</w:t>
            </w:r>
          </w:p>
          <w:p w:rsidR="00A64CB0" w:rsidRPr="00AE6FCC" w:rsidRDefault="00A64CB0" w:rsidP="00A64CB0">
            <w:pPr>
              <w:tabs>
                <w:tab w:val="left" w:pos="3675"/>
              </w:tabs>
              <w:rPr>
                <w:sz w:val="24"/>
                <w:szCs w:val="24"/>
              </w:rPr>
            </w:pPr>
            <w:r w:rsidRPr="00AE6FCC">
              <w:rPr>
                <w:sz w:val="24"/>
                <w:szCs w:val="24"/>
              </w:rPr>
              <w:t>Абсолютная погрешность</w:t>
            </w:r>
          </w:p>
        </w:tc>
        <w:tc>
          <w:tcPr>
            <w:tcW w:w="3077" w:type="dxa"/>
            <w:gridSpan w:val="2"/>
            <w:tcBorders>
              <w:top w:val="nil"/>
            </w:tcBorders>
          </w:tcPr>
          <w:p w:rsidR="00A64CB0" w:rsidRPr="00AE6FCC" w:rsidRDefault="00A64CB0" w:rsidP="00A64CB0">
            <w:pPr>
              <w:tabs>
                <w:tab w:val="left" w:pos="3675"/>
              </w:tabs>
              <w:rPr>
                <w:sz w:val="24"/>
                <w:szCs w:val="24"/>
              </w:rPr>
            </w:pPr>
            <w:r w:rsidRPr="00AE6FCC">
              <w:rPr>
                <w:sz w:val="24"/>
                <w:szCs w:val="24"/>
              </w:rPr>
              <w:t>Абсолютная погрешность</w:t>
            </w:r>
          </w:p>
        </w:tc>
        <w:tc>
          <w:tcPr>
            <w:tcW w:w="2835" w:type="dxa"/>
            <w:gridSpan w:val="2"/>
            <w:tcBorders>
              <w:top w:val="nil"/>
            </w:tcBorders>
          </w:tcPr>
          <w:p w:rsidR="00A64CB0" w:rsidRPr="00AE6FCC" w:rsidRDefault="00A64CB0" w:rsidP="00A64CB0">
            <w:pPr>
              <w:tabs>
                <w:tab w:val="left" w:pos="3675"/>
              </w:tabs>
              <w:rPr>
                <w:sz w:val="24"/>
                <w:szCs w:val="24"/>
              </w:rPr>
            </w:pPr>
            <w:r w:rsidRPr="00AE6FCC">
              <w:rPr>
                <w:sz w:val="24"/>
                <w:szCs w:val="24"/>
              </w:rPr>
              <w:t>Относительная погрешность</w:t>
            </w:r>
          </w:p>
        </w:tc>
      </w:tr>
      <w:tr w:rsidR="00A64CB0" w:rsidRPr="00AE6FCC" w:rsidTr="00A64CB0">
        <w:tc>
          <w:tcPr>
            <w:tcW w:w="3694" w:type="dxa"/>
            <w:gridSpan w:val="2"/>
          </w:tcPr>
          <w:p w:rsidR="00A64CB0" w:rsidRPr="00AE6FCC" w:rsidRDefault="00FE1AD5" w:rsidP="00A64CB0">
            <w:pPr>
              <w:tabs>
                <w:tab w:val="left" w:pos="3675"/>
              </w:tabs>
              <w:rPr>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ср</m:t>
                    </m:r>
                  </m:sub>
                </m:sSub>
                <m:r>
                  <w:rPr>
                    <w:rFonts w:ascii="Cambria Math"/>
                    <w:sz w:val="24"/>
                    <w:szCs w:val="24"/>
                  </w:rPr>
                  <m:t xml:space="preserve">, </m:t>
                </m:r>
                <m:f>
                  <m:fPr>
                    <m:ctrlPr>
                      <w:rPr>
                        <w:rFonts w:ascii="Cambria Math" w:hAnsi="Cambria Math"/>
                        <w:i/>
                        <w:sz w:val="24"/>
                        <w:szCs w:val="24"/>
                      </w:rPr>
                    </m:ctrlPr>
                  </m:fPr>
                  <m:num>
                    <m:r>
                      <w:rPr>
                        <w:rFonts w:ascii="Cambria Math"/>
                        <w:sz w:val="24"/>
                        <w:szCs w:val="24"/>
                      </w:rPr>
                      <m:t>м</m:t>
                    </m:r>
                  </m:num>
                  <m:den>
                    <m:sSup>
                      <m:sSupPr>
                        <m:ctrlPr>
                          <w:rPr>
                            <w:rFonts w:ascii="Cambria Math" w:hAnsi="Cambria Math"/>
                            <w:i/>
                            <w:sz w:val="24"/>
                            <w:szCs w:val="24"/>
                          </w:rPr>
                        </m:ctrlPr>
                      </m:sSupPr>
                      <m:e>
                        <m:r>
                          <w:rPr>
                            <w:rFonts w:ascii="Cambria Math"/>
                            <w:sz w:val="24"/>
                            <w:szCs w:val="24"/>
                          </w:rPr>
                          <m:t>с</m:t>
                        </m:r>
                      </m:e>
                      <m:sup>
                        <m:r>
                          <w:rPr>
                            <w:rFonts w:ascii="Cambria Math"/>
                            <w:sz w:val="24"/>
                            <w:szCs w:val="24"/>
                          </w:rPr>
                          <m:t>2</m:t>
                        </m:r>
                      </m:sup>
                    </m:sSup>
                  </m:den>
                </m:f>
              </m:oMath>
            </m:oMathPara>
          </w:p>
        </w:tc>
        <w:tc>
          <w:tcPr>
            <w:tcW w:w="3077" w:type="dxa"/>
            <w:gridSpan w:val="2"/>
          </w:tcPr>
          <w:p w:rsidR="00A64CB0" w:rsidRPr="00AE6FCC" w:rsidRDefault="00A64CB0" w:rsidP="00A64CB0">
            <w:pPr>
              <w:tabs>
                <w:tab w:val="left" w:pos="3675"/>
              </w:tabs>
              <w:rPr>
                <w:sz w:val="24"/>
                <w:szCs w:val="24"/>
              </w:rPr>
            </w:pPr>
            <m:oMathPara>
              <m:oMath>
                <m:r>
                  <w:rPr>
                    <w:sz w:val="24"/>
                    <w:szCs w:val="24"/>
                  </w:rPr>
                  <m:t>∆</m:t>
                </m:r>
                <m:r>
                  <w:rPr>
                    <w:rFonts w:ascii="Cambria Math" w:hAnsi="Cambria Math"/>
                    <w:sz w:val="24"/>
                    <w:szCs w:val="24"/>
                  </w:rPr>
                  <m:t>a</m:t>
                </m:r>
                <m:r>
                  <w:rPr>
                    <w:rFonts w:ascii="Cambria Math"/>
                    <w:sz w:val="24"/>
                    <w:szCs w:val="24"/>
                  </w:rPr>
                  <m:t xml:space="preserve">, </m:t>
                </m:r>
                <m:f>
                  <m:fPr>
                    <m:ctrlPr>
                      <w:rPr>
                        <w:rFonts w:ascii="Cambria Math" w:hAnsi="Cambria Math"/>
                        <w:i/>
                        <w:sz w:val="24"/>
                        <w:szCs w:val="24"/>
                      </w:rPr>
                    </m:ctrlPr>
                  </m:fPr>
                  <m:num>
                    <m:r>
                      <w:rPr>
                        <w:rFonts w:ascii="Cambria Math"/>
                        <w:sz w:val="24"/>
                        <w:szCs w:val="24"/>
                      </w:rPr>
                      <m:t>м</m:t>
                    </m:r>
                  </m:num>
                  <m:den>
                    <m:sSup>
                      <m:sSupPr>
                        <m:ctrlPr>
                          <w:rPr>
                            <w:rFonts w:ascii="Cambria Math" w:hAnsi="Cambria Math"/>
                            <w:i/>
                            <w:sz w:val="24"/>
                            <w:szCs w:val="24"/>
                          </w:rPr>
                        </m:ctrlPr>
                      </m:sSupPr>
                      <m:e>
                        <m:r>
                          <w:rPr>
                            <w:rFonts w:ascii="Cambria Math"/>
                            <w:sz w:val="24"/>
                            <w:szCs w:val="24"/>
                          </w:rPr>
                          <m:t>с</m:t>
                        </m:r>
                      </m:e>
                      <m:sup>
                        <m:r>
                          <w:rPr>
                            <w:rFonts w:ascii="Cambria Math"/>
                            <w:sz w:val="24"/>
                            <w:szCs w:val="24"/>
                          </w:rPr>
                          <m:t>2</m:t>
                        </m:r>
                      </m:sup>
                    </m:sSup>
                  </m:den>
                </m:f>
              </m:oMath>
            </m:oMathPara>
          </w:p>
        </w:tc>
        <w:tc>
          <w:tcPr>
            <w:tcW w:w="2835" w:type="dxa"/>
            <w:gridSpan w:val="2"/>
          </w:tcPr>
          <w:p w:rsidR="00A64CB0" w:rsidRPr="00AE6FCC" w:rsidRDefault="00A64CB0" w:rsidP="00A64CB0">
            <w:pPr>
              <w:tabs>
                <w:tab w:val="left" w:pos="3675"/>
              </w:tabs>
              <w:rPr>
                <w:sz w:val="24"/>
                <w:szCs w:val="24"/>
              </w:rPr>
            </w:pPr>
            <m:oMath>
              <m:r>
                <w:rPr>
                  <w:rFonts w:ascii="Cambria Math" w:hAnsi="Cambria Math"/>
                  <w:sz w:val="24"/>
                  <w:szCs w:val="24"/>
                </w:rPr>
                <m:t>ε</m:t>
              </m:r>
            </m:oMath>
            <w:r w:rsidRPr="00AE6FCC">
              <w:rPr>
                <w:sz w:val="24"/>
                <w:szCs w:val="24"/>
              </w:rPr>
              <w:t>, %</w:t>
            </w:r>
          </w:p>
        </w:tc>
      </w:tr>
      <w:tr w:rsidR="00A64CB0" w:rsidRPr="00AE6FCC" w:rsidTr="00A64CB0">
        <w:tc>
          <w:tcPr>
            <w:tcW w:w="992" w:type="dxa"/>
          </w:tcPr>
          <w:p w:rsidR="00A64CB0" w:rsidRPr="00AE6FCC" w:rsidRDefault="00A64CB0" w:rsidP="00A64CB0">
            <w:pPr>
              <w:tabs>
                <w:tab w:val="left" w:pos="3675"/>
              </w:tabs>
              <w:rPr>
                <w:rFonts w:eastAsiaTheme="minorEastAsia"/>
                <w:sz w:val="24"/>
                <w:szCs w:val="24"/>
              </w:rPr>
            </w:pPr>
          </w:p>
        </w:tc>
        <w:tc>
          <w:tcPr>
            <w:tcW w:w="2702" w:type="dxa"/>
          </w:tcPr>
          <w:p w:rsidR="00A64CB0" w:rsidRPr="00AE6FCC" w:rsidRDefault="00A64CB0" w:rsidP="00A64CB0">
            <w:pPr>
              <w:tabs>
                <w:tab w:val="left" w:pos="3675"/>
              </w:tabs>
              <w:rPr>
                <w:sz w:val="24"/>
                <w:szCs w:val="24"/>
              </w:rPr>
            </w:pPr>
          </w:p>
        </w:tc>
        <w:tc>
          <w:tcPr>
            <w:tcW w:w="993" w:type="dxa"/>
          </w:tcPr>
          <w:p w:rsidR="00A64CB0" w:rsidRPr="00AE6FCC" w:rsidRDefault="00A64CB0" w:rsidP="00A64CB0">
            <w:pPr>
              <w:tabs>
                <w:tab w:val="left" w:pos="3675"/>
              </w:tabs>
              <w:rPr>
                <w:sz w:val="24"/>
                <w:szCs w:val="24"/>
              </w:rPr>
            </w:pPr>
          </w:p>
        </w:tc>
        <w:tc>
          <w:tcPr>
            <w:tcW w:w="2084" w:type="dxa"/>
          </w:tcPr>
          <w:p w:rsidR="00A64CB0" w:rsidRPr="00AE6FCC" w:rsidRDefault="00A64CB0" w:rsidP="00A64CB0">
            <w:pPr>
              <w:tabs>
                <w:tab w:val="left" w:pos="3675"/>
              </w:tabs>
              <w:rPr>
                <w:sz w:val="24"/>
                <w:szCs w:val="24"/>
              </w:rPr>
            </w:pPr>
          </w:p>
        </w:tc>
        <w:tc>
          <w:tcPr>
            <w:tcW w:w="1134" w:type="dxa"/>
          </w:tcPr>
          <w:p w:rsidR="00A64CB0" w:rsidRPr="00AE6FCC" w:rsidRDefault="00A64CB0" w:rsidP="00A64CB0">
            <w:pPr>
              <w:tabs>
                <w:tab w:val="left" w:pos="3675"/>
              </w:tabs>
              <w:rPr>
                <w:sz w:val="24"/>
                <w:szCs w:val="24"/>
              </w:rPr>
            </w:pPr>
          </w:p>
        </w:tc>
        <w:tc>
          <w:tcPr>
            <w:tcW w:w="1701" w:type="dxa"/>
          </w:tcPr>
          <w:p w:rsidR="00A64CB0" w:rsidRPr="00AE6FCC" w:rsidRDefault="00A64CB0" w:rsidP="00A64CB0">
            <w:pPr>
              <w:tabs>
                <w:tab w:val="left" w:pos="3675"/>
              </w:tabs>
              <w:rPr>
                <w:sz w:val="24"/>
                <w:szCs w:val="24"/>
              </w:rPr>
            </w:pPr>
          </w:p>
        </w:tc>
      </w:tr>
    </w:tbl>
    <w:p w:rsidR="00A64CB0" w:rsidRPr="00AE6FCC" w:rsidRDefault="00A64CB0" w:rsidP="00A64CB0">
      <w:pPr>
        <w:tabs>
          <w:tab w:val="left" w:pos="3675"/>
        </w:tabs>
        <w:rPr>
          <w:sz w:val="24"/>
          <w:szCs w:val="24"/>
        </w:rPr>
      </w:pPr>
    </w:p>
    <w:p w:rsidR="00A64CB0" w:rsidRDefault="00A64CB0" w:rsidP="00A64CB0">
      <w:pPr>
        <w:tabs>
          <w:tab w:val="left" w:pos="3675"/>
        </w:tabs>
        <w:rPr>
          <w:sz w:val="24"/>
          <w:szCs w:val="24"/>
          <w:lang w:val="ru-RU"/>
        </w:rPr>
      </w:pPr>
      <w:r w:rsidRPr="00AE6FCC">
        <w:rPr>
          <w:sz w:val="24"/>
          <w:szCs w:val="24"/>
        </w:rPr>
        <w:t xml:space="preserve"> Сделать вывод по цели работы</w:t>
      </w:r>
    </w:p>
    <w:p w:rsidR="00A64CB0" w:rsidRPr="00A64CB0" w:rsidRDefault="00A64CB0" w:rsidP="00A64CB0">
      <w:pPr>
        <w:tabs>
          <w:tab w:val="left" w:pos="3675"/>
        </w:tabs>
        <w:rPr>
          <w:sz w:val="24"/>
          <w:szCs w:val="24"/>
          <w:lang w:val="ru-RU"/>
        </w:rPr>
      </w:pPr>
    </w:p>
    <w:p w:rsidR="00A64CB0" w:rsidRPr="00AE6FCC" w:rsidRDefault="00A64CB0" w:rsidP="00A64CB0">
      <w:pPr>
        <w:jc w:val="center"/>
        <w:rPr>
          <w:sz w:val="24"/>
          <w:szCs w:val="24"/>
        </w:rPr>
      </w:pPr>
      <w:r w:rsidRPr="00AE6FCC">
        <w:rPr>
          <w:rFonts w:eastAsiaTheme="minorEastAsia"/>
          <w:b/>
          <w:sz w:val="24"/>
          <w:szCs w:val="24"/>
        </w:rPr>
        <w:t>Практическая работа</w:t>
      </w:r>
    </w:p>
    <w:p w:rsidR="00A64CB0" w:rsidRPr="00AE6FCC" w:rsidRDefault="00A64CB0" w:rsidP="00A64CB0">
      <w:pPr>
        <w:jc w:val="center"/>
        <w:rPr>
          <w:rFonts w:eastAsiaTheme="minorEastAsia"/>
          <w:b/>
          <w:sz w:val="24"/>
          <w:szCs w:val="24"/>
        </w:rPr>
      </w:pPr>
      <w:r w:rsidRPr="00AE6FCC">
        <w:rPr>
          <w:rFonts w:eastAsiaTheme="minorEastAsia"/>
          <w:b/>
          <w:sz w:val="24"/>
          <w:szCs w:val="24"/>
        </w:rPr>
        <w:t>Движение тела, брошенного горизонтально</w:t>
      </w:r>
    </w:p>
    <w:p w:rsidR="00A64CB0" w:rsidRPr="00AE6FCC" w:rsidRDefault="00A64CB0" w:rsidP="00A64CB0">
      <w:pPr>
        <w:rPr>
          <w:rFonts w:eastAsiaTheme="minorEastAsia"/>
          <w:sz w:val="24"/>
          <w:szCs w:val="24"/>
        </w:rPr>
      </w:pPr>
      <w:r w:rsidRPr="00AE6FCC">
        <w:rPr>
          <w:rFonts w:eastAsiaTheme="minorEastAsia"/>
          <w:b/>
          <w:sz w:val="24"/>
          <w:szCs w:val="24"/>
        </w:rPr>
        <w:t>Цель работы</w:t>
      </w:r>
      <w:r w:rsidRPr="00AE6FCC">
        <w:rPr>
          <w:rFonts w:eastAsiaTheme="minorEastAsia"/>
          <w:sz w:val="24"/>
          <w:szCs w:val="24"/>
        </w:rPr>
        <w:t>: измерить начальную скорость тела, брошенного горизонтально</w:t>
      </w:r>
    </w:p>
    <w:p w:rsidR="00A64CB0" w:rsidRPr="00AE6FCC" w:rsidRDefault="00A64CB0" w:rsidP="00A64CB0">
      <w:pPr>
        <w:rPr>
          <w:rFonts w:eastAsiaTheme="minorEastAsia"/>
          <w:sz w:val="24"/>
          <w:szCs w:val="24"/>
        </w:rPr>
      </w:pPr>
      <w:r w:rsidRPr="00AE6FCC">
        <w:rPr>
          <w:rFonts w:eastAsiaTheme="minorEastAsia"/>
          <w:b/>
          <w:sz w:val="24"/>
          <w:szCs w:val="24"/>
        </w:rPr>
        <w:t>Оборудование</w:t>
      </w:r>
      <w:r w:rsidRPr="00AE6FCC">
        <w:rPr>
          <w:rFonts w:eastAsiaTheme="minorEastAsia"/>
          <w:sz w:val="24"/>
          <w:szCs w:val="24"/>
        </w:rPr>
        <w:t>: штатив с муфтой и зажимом, изогнутый желоб, металлический шарик, лист бумаги, лист копировальной бумаги, отвес, линейка</w:t>
      </w:r>
    </w:p>
    <w:p w:rsidR="00A64CB0" w:rsidRPr="00AE6FCC" w:rsidRDefault="00A64CB0" w:rsidP="00A64CB0">
      <w:pPr>
        <w:rPr>
          <w:sz w:val="24"/>
          <w:szCs w:val="24"/>
        </w:rPr>
      </w:pPr>
      <w:r w:rsidRPr="00AE6FCC">
        <w:rPr>
          <w:b/>
          <w:bCs/>
          <w:sz w:val="24"/>
          <w:szCs w:val="24"/>
        </w:rPr>
        <w:t>Теоретическое обоснование</w:t>
      </w:r>
    </w:p>
    <w:p w:rsidR="00A64CB0" w:rsidRPr="00AE6FCC" w:rsidRDefault="00A64CB0" w:rsidP="00A64CB0">
      <w:pPr>
        <w:rPr>
          <w:sz w:val="24"/>
          <w:szCs w:val="24"/>
        </w:rPr>
      </w:pPr>
      <w:r w:rsidRPr="00AE6FCC">
        <w:rPr>
          <w:sz w:val="24"/>
          <w:szCs w:val="24"/>
        </w:rPr>
        <w:t xml:space="preserve">Если тело бросить под углом к горизонту, то в полете на него действуют сила тяжести и сила сопротивления воздуха. Если силой сопротивления пренебречь, то остается единственная сила – сила тяжести. Поэтому вследствие 2-го закона Ньютона тело движется с ускорением, равным ускорению свободного падения </w:t>
      </w:r>
      <w:r w:rsidRPr="00AE6FCC">
        <w:rPr>
          <w:noProof/>
          <w:sz w:val="24"/>
          <w:szCs w:val="24"/>
          <w:lang w:val="ru-RU"/>
        </w:rPr>
        <w:drawing>
          <wp:inline distT="0" distB="0" distL="0" distR="0">
            <wp:extent cx="390525" cy="200025"/>
            <wp:effectExtent l="19050" t="0" r="9525" b="0"/>
            <wp:docPr id="155" name="Рисунок 723" descr="http://ido.tsu.ru/schools/physmat/data/res/virtlab/text/i_m2/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3" descr="http://ido.tsu.ru/schools/physmat/data/res/virtlab/text/i_m2/clip_image002.gif"/>
                    <pic:cNvPicPr>
                      <a:picLocks noChangeAspect="1" noChangeArrowheads="1"/>
                    </pic:cNvPicPr>
                  </pic:nvPicPr>
                  <pic:blipFill>
                    <a:blip r:embed="rId80" cstate="print"/>
                    <a:srcRect/>
                    <a:stretch>
                      <a:fillRect/>
                    </a:stretch>
                  </pic:blipFill>
                  <pic:spPr bwMode="auto">
                    <a:xfrm>
                      <a:off x="0" y="0"/>
                      <a:ext cx="390525" cy="200025"/>
                    </a:xfrm>
                    <a:prstGeom prst="rect">
                      <a:avLst/>
                    </a:prstGeom>
                    <a:noFill/>
                    <a:ln w="9525">
                      <a:noFill/>
                      <a:miter lim="800000"/>
                      <a:headEnd/>
                      <a:tailEnd/>
                    </a:ln>
                  </pic:spPr>
                </pic:pic>
              </a:graphicData>
            </a:graphic>
          </wp:inline>
        </w:drawing>
      </w:r>
      <w:r w:rsidRPr="00AE6FCC">
        <w:rPr>
          <w:sz w:val="24"/>
          <w:szCs w:val="24"/>
        </w:rPr>
        <w:t xml:space="preserve">; проекции ускорения на координатные оси равны </w:t>
      </w:r>
      <w:r w:rsidRPr="00AE6FCC">
        <w:rPr>
          <w:i/>
          <w:iCs/>
          <w:sz w:val="24"/>
          <w:szCs w:val="24"/>
        </w:rPr>
        <w:t>а</w:t>
      </w:r>
      <w:r w:rsidRPr="00AE6FCC">
        <w:rPr>
          <w:i/>
          <w:iCs/>
          <w:sz w:val="24"/>
          <w:szCs w:val="24"/>
          <w:vertAlign w:val="subscript"/>
        </w:rPr>
        <w:t>х</w:t>
      </w:r>
      <w:r w:rsidRPr="00AE6FCC">
        <w:rPr>
          <w:sz w:val="24"/>
          <w:szCs w:val="24"/>
        </w:rPr>
        <w:t xml:space="preserve"> = 0, </w:t>
      </w:r>
      <w:r w:rsidRPr="00AE6FCC">
        <w:rPr>
          <w:i/>
          <w:iCs/>
          <w:sz w:val="24"/>
          <w:szCs w:val="24"/>
        </w:rPr>
        <w:t>а</w:t>
      </w:r>
      <w:r w:rsidRPr="00AE6FCC">
        <w:rPr>
          <w:i/>
          <w:iCs/>
          <w:sz w:val="24"/>
          <w:szCs w:val="24"/>
          <w:vertAlign w:val="subscript"/>
        </w:rPr>
        <w:t>у</w:t>
      </w:r>
      <w:r w:rsidRPr="00AE6FCC">
        <w:rPr>
          <w:sz w:val="24"/>
          <w:szCs w:val="24"/>
        </w:rPr>
        <w:t xml:space="preserve"> </w:t>
      </w:r>
      <w:r w:rsidRPr="00AE6FCC">
        <w:rPr>
          <w:noProof/>
          <w:sz w:val="24"/>
          <w:szCs w:val="24"/>
          <w:lang w:val="ru-RU"/>
        </w:rPr>
        <w:drawing>
          <wp:anchor distT="0" distB="0" distL="0" distR="0" simplePos="0" relativeHeight="251666432" behindDoc="0" locked="0" layoutInCell="1" allowOverlap="0">
            <wp:simplePos x="0" y="0"/>
            <wp:positionH relativeFrom="column">
              <wp:align>left</wp:align>
            </wp:positionH>
            <wp:positionV relativeFrom="line">
              <wp:posOffset>357505</wp:posOffset>
            </wp:positionV>
            <wp:extent cx="2541270" cy="2117725"/>
            <wp:effectExtent l="0" t="0" r="0" b="0"/>
            <wp:wrapSquare wrapText="bothSides"/>
            <wp:docPr id="156" name="Рисунок 171" descr="http://ido.tsu.ru/schools/physmat/data/res/virtlab/text/i_m2/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http://ido.tsu.ru/schools/physmat/data/res/virtlab/text/i_m2/clip_image003.gif"/>
                    <pic:cNvPicPr>
                      <a:picLocks noChangeAspect="1" noChangeArrowheads="1"/>
                    </pic:cNvPicPr>
                  </pic:nvPicPr>
                  <pic:blipFill>
                    <a:blip r:embed="rId81" cstate="print"/>
                    <a:srcRect/>
                    <a:stretch>
                      <a:fillRect/>
                    </a:stretch>
                  </pic:blipFill>
                  <pic:spPr bwMode="auto">
                    <a:xfrm>
                      <a:off x="0" y="0"/>
                      <a:ext cx="2541270" cy="2117725"/>
                    </a:xfrm>
                    <a:prstGeom prst="rect">
                      <a:avLst/>
                    </a:prstGeom>
                    <a:noFill/>
                    <a:ln w="9525">
                      <a:noFill/>
                      <a:miter lim="800000"/>
                      <a:headEnd/>
                      <a:tailEnd/>
                    </a:ln>
                  </pic:spPr>
                </pic:pic>
              </a:graphicData>
            </a:graphic>
          </wp:anchor>
        </w:drawing>
      </w:r>
      <w:r w:rsidRPr="00AE6FCC">
        <w:rPr>
          <w:sz w:val="24"/>
          <w:szCs w:val="24"/>
        </w:rPr>
        <w:t>= -g.</w:t>
      </w:r>
    </w:p>
    <w:p w:rsidR="00A64CB0" w:rsidRPr="00AE6FCC" w:rsidRDefault="00A64CB0" w:rsidP="00A64CB0">
      <w:pPr>
        <w:rPr>
          <w:sz w:val="24"/>
          <w:szCs w:val="24"/>
        </w:rPr>
      </w:pPr>
      <w:r w:rsidRPr="00AE6FCC">
        <w:rPr>
          <w:sz w:val="24"/>
          <w:szCs w:val="24"/>
        </w:rPr>
        <w:t>Любое сложное движение материальной точки можно представить как наложение независимых движений вдоль координатных осей, причем в направлении разных осей вид движения может отличаться. В нашем случае движение летящего тела можно представить как наложение двух независимых движений: равномерного движения вдоль горизонтальной оси (оси Х) и равноускоренного движения вдоль вертикальной оси (оси Y) (рис. 1).</w:t>
      </w:r>
    </w:p>
    <w:p w:rsidR="00A64CB0" w:rsidRPr="00AE6FCC" w:rsidRDefault="00A64CB0" w:rsidP="00A64CB0">
      <w:pPr>
        <w:rPr>
          <w:sz w:val="24"/>
          <w:szCs w:val="24"/>
        </w:rPr>
      </w:pPr>
      <w:r w:rsidRPr="00AE6FCC">
        <w:rPr>
          <w:sz w:val="24"/>
          <w:szCs w:val="24"/>
        </w:rPr>
        <w:t>Проекции скорости тела, следовательно, изменяются со временем следующим образом:</w:t>
      </w:r>
    </w:p>
    <w:p w:rsidR="00A64CB0" w:rsidRPr="00AE6FCC" w:rsidRDefault="00A64CB0" w:rsidP="00A64CB0">
      <w:pPr>
        <w:jc w:val="center"/>
        <w:rPr>
          <w:sz w:val="24"/>
          <w:szCs w:val="24"/>
        </w:rPr>
      </w:pPr>
      <w:r w:rsidRPr="00AE6FCC">
        <w:rPr>
          <w:noProof/>
          <w:sz w:val="24"/>
          <w:szCs w:val="24"/>
          <w:lang w:val="ru-RU"/>
        </w:rPr>
        <w:drawing>
          <wp:inline distT="0" distB="0" distL="0" distR="0">
            <wp:extent cx="1790700" cy="457200"/>
            <wp:effectExtent l="19050" t="0" r="0" b="0"/>
            <wp:docPr id="157" name="Рисунок 724" descr="http://ido.tsu.ru/schools/physmat/data/res/virtlab/text/i_m2/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4" descr="http://ido.tsu.ru/schools/physmat/data/res/virtlab/text/i_m2/clip_image005.gif"/>
                    <pic:cNvPicPr>
                      <a:picLocks noChangeAspect="1" noChangeArrowheads="1"/>
                    </pic:cNvPicPr>
                  </pic:nvPicPr>
                  <pic:blipFill>
                    <a:blip r:embed="rId82" cstate="print"/>
                    <a:srcRect/>
                    <a:stretch>
                      <a:fillRect/>
                    </a:stretch>
                  </pic:blipFill>
                  <pic:spPr bwMode="auto">
                    <a:xfrm>
                      <a:off x="0" y="0"/>
                      <a:ext cx="1790700" cy="457200"/>
                    </a:xfrm>
                    <a:prstGeom prst="rect">
                      <a:avLst/>
                    </a:prstGeom>
                    <a:noFill/>
                    <a:ln w="9525">
                      <a:noFill/>
                      <a:miter lim="800000"/>
                      <a:headEnd/>
                      <a:tailEnd/>
                    </a:ln>
                  </pic:spPr>
                </pic:pic>
              </a:graphicData>
            </a:graphic>
          </wp:inline>
        </w:drawing>
      </w:r>
      <w:r w:rsidRPr="00AE6FCC">
        <w:rPr>
          <w:sz w:val="24"/>
          <w:szCs w:val="24"/>
        </w:rPr>
        <w:t>,</w:t>
      </w:r>
    </w:p>
    <w:p w:rsidR="00A64CB0" w:rsidRPr="00AE6FCC" w:rsidRDefault="00A64CB0" w:rsidP="00A64CB0">
      <w:pPr>
        <w:rPr>
          <w:sz w:val="24"/>
          <w:szCs w:val="24"/>
        </w:rPr>
      </w:pPr>
      <w:r w:rsidRPr="00AE6FCC">
        <w:rPr>
          <w:sz w:val="24"/>
          <w:szCs w:val="24"/>
        </w:rPr>
        <w:t xml:space="preserve">где </w:t>
      </w:r>
      <w:r w:rsidRPr="00AE6FCC">
        <w:rPr>
          <w:noProof/>
          <w:sz w:val="24"/>
          <w:szCs w:val="24"/>
          <w:lang w:val="ru-RU"/>
        </w:rPr>
        <w:drawing>
          <wp:inline distT="0" distB="0" distL="0" distR="0">
            <wp:extent cx="190500" cy="228600"/>
            <wp:effectExtent l="19050" t="0" r="0" b="0"/>
            <wp:docPr id="158" name="Рисунок 725" descr="http://ido.tsu.ru/schools/physmat/data/res/virtlab/text/i_m2/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 descr="http://ido.tsu.ru/schools/physmat/data/res/virtlab/text/i_m2/clip_image007.gif"/>
                    <pic:cNvPicPr>
                      <a:picLocks noChangeAspect="1" noChangeArrowheads="1"/>
                    </pic:cNvPicPr>
                  </pic:nvPicPr>
                  <pic:blipFill>
                    <a:blip r:embed="rId83"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AE6FCC">
        <w:rPr>
          <w:sz w:val="24"/>
          <w:szCs w:val="24"/>
        </w:rPr>
        <w:t> – начальная скорость, α – угол бросания.</w:t>
      </w:r>
    </w:p>
    <w:p w:rsidR="00A64CB0" w:rsidRPr="00AE6FCC" w:rsidRDefault="00A64CB0" w:rsidP="00A64CB0">
      <w:pPr>
        <w:rPr>
          <w:sz w:val="24"/>
          <w:szCs w:val="24"/>
        </w:rPr>
      </w:pPr>
      <w:r w:rsidRPr="00AE6FCC">
        <w:rPr>
          <w:sz w:val="24"/>
          <w:szCs w:val="24"/>
        </w:rPr>
        <w:t>Координаты тела, следовательно, изменяются так:</w:t>
      </w:r>
    </w:p>
    <w:p w:rsidR="00A64CB0" w:rsidRPr="00AE6FCC" w:rsidRDefault="00A64CB0" w:rsidP="00A64CB0">
      <w:pPr>
        <w:rPr>
          <w:sz w:val="24"/>
          <w:szCs w:val="24"/>
        </w:rPr>
      </w:pPr>
      <w:r w:rsidRPr="00AE6FCC">
        <w:rPr>
          <w:noProof/>
          <w:sz w:val="24"/>
          <w:szCs w:val="24"/>
          <w:lang w:val="ru-RU"/>
        </w:rPr>
        <w:drawing>
          <wp:inline distT="0" distB="0" distL="0" distR="0">
            <wp:extent cx="1609725" cy="638175"/>
            <wp:effectExtent l="19050" t="0" r="0" b="0"/>
            <wp:docPr id="159" name="Рисунок 726" descr="http://ido.tsu.ru/schools/physmat/data/res/virtlab/text/i_m2/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6" descr="http://ido.tsu.ru/schools/physmat/data/res/virtlab/text/i_m2/clip_image009.gif"/>
                    <pic:cNvPicPr>
                      <a:picLocks noChangeAspect="1" noChangeArrowheads="1"/>
                    </pic:cNvPicPr>
                  </pic:nvPicPr>
                  <pic:blipFill>
                    <a:blip r:embed="rId84" cstate="print"/>
                    <a:srcRect/>
                    <a:stretch>
                      <a:fillRect/>
                    </a:stretch>
                  </pic:blipFill>
                  <pic:spPr bwMode="auto">
                    <a:xfrm>
                      <a:off x="0" y="0"/>
                      <a:ext cx="1609725" cy="638175"/>
                    </a:xfrm>
                    <a:prstGeom prst="rect">
                      <a:avLst/>
                    </a:prstGeom>
                    <a:noFill/>
                    <a:ln w="9525">
                      <a:noFill/>
                      <a:miter lim="800000"/>
                      <a:headEnd/>
                      <a:tailEnd/>
                    </a:ln>
                  </pic:spPr>
                </pic:pic>
              </a:graphicData>
            </a:graphic>
          </wp:inline>
        </w:drawing>
      </w:r>
    </w:p>
    <w:p w:rsidR="00A64CB0" w:rsidRPr="00AE6FCC" w:rsidRDefault="00A64CB0" w:rsidP="00A64CB0">
      <w:pPr>
        <w:rPr>
          <w:sz w:val="24"/>
          <w:szCs w:val="24"/>
        </w:rPr>
      </w:pPr>
      <w:r w:rsidRPr="00AE6FCC">
        <w:rPr>
          <w:sz w:val="24"/>
          <w:szCs w:val="24"/>
        </w:rPr>
        <w:lastRenderedPageBreak/>
        <w:t xml:space="preserve">При нашем выборе начала координат начальные координаты </w:t>
      </w:r>
      <w:r w:rsidRPr="00AE6FCC">
        <w:rPr>
          <w:noProof/>
          <w:sz w:val="24"/>
          <w:szCs w:val="24"/>
          <w:lang w:val="ru-RU"/>
        </w:rPr>
        <w:drawing>
          <wp:inline distT="0" distB="0" distL="0" distR="0">
            <wp:extent cx="752475" cy="228600"/>
            <wp:effectExtent l="19050" t="0" r="9525" b="0"/>
            <wp:docPr id="160" name="Рисунок 727" descr="http://ido.tsu.ru/schools/physmat/data/res/virtlab/text/i_m2/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7" descr="http://ido.tsu.ru/schools/physmat/data/res/virtlab/text/i_m2/clip_image011.gif"/>
                    <pic:cNvPicPr>
                      <a:picLocks noChangeAspect="1" noChangeArrowheads="1"/>
                    </pic:cNvPicPr>
                  </pic:nvPicPr>
                  <pic:blipFill>
                    <a:blip r:embed="rId85" cstate="print"/>
                    <a:srcRect/>
                    <a:stretch>
                      <a:fillRect/>
                    </a:stretch>
                  </pic:blipFill>
                  <pic:spPr bwMode="auto">
                    <a:xfrm>
                      <a:off x="0" y="0"/>
                      <a:ext cx="752475" cy="228600"/>
                    </a:xfrm>
                    <a:prstGeom prst="rect">
                      <a:avLst/>
                    </a:prstGeom>
                    <a:noFill/>
                    <a:ln w="9525">
                      <a:noFill/>
                      <a:miter lim="800000"/>
                      <a:headEnd/>
                      <a:tailEnd/>
                    </a:ln>
                  </pic:spPr>
                </pic:pic>
              </a:graphicData>
            </a:graphic>
          </wp:inline>
        </w:drawing>
      </w:r>
      <w:r w:rsidRPr="00AE6FCC">
        <w:rPr>
          <w:sz w:val="24"/>
          <w:szCs w:val="24"/>
        </w:rPr>
        <w:t> (рис. 1) Тогда</w:t>
      </w:r>
    </w:p>
    <w:tbl>
      <w:tblPr>
        <w:tblW w:w="5000" w:type="pct"/>
        <w:jc w:val="center"/>
        <w:tblCellSpacing w:w="15" w:type="dxa"/>
        <w:tblCellMar>
          <w:top w:w="15" w:type="dxa"/>
          <w:left w:w="15" w:type="dxa"/>
          <w:bottom w:w="15" w:type="dxa"/>
          <w:right w:w="15" w:type="dxa"/>
        </w:tblCellMar>
        <w:tblLook w:val="04A0"/>
      </w:tblPr>
      <w:tblGrid>
        <w:gridCol w:w="5658"/>
        <w:gridCol w:w="3787"/>
      </w:tblGrid>
      <w:tr w:rsidR="00A64CB0" w:rsidRPr="00AE6FCC" w:rsidTr="00A64CB0">
        <w:trPr>
          <w:tblCellSpacing w:w="15" w:type="dxa"/>
          <w:jc w:val="center"/>
        </w:trPr>
        <w:tc>
          <w:tcPr>
            <w:tcW w:w="3000" w:type="pct"/>
            <w:vAlign w:val="center"/>
            <w:hideMark/>
          </w:tcPr>
          <w:p w:rsidR="00A64CB0" w:rsidRPr="00AE6FCC" w:rsidRDefault="00A64CB0" w:rsidP="00A64CB0">
            <w:pPr>
              <w:jc w:val="right"/>
              <w:rPr>
                <w:sz w:val="24"/>
                <w:szCs w:val="24"/>
              </w:rPr>
            </w:pPr>
            <w:r w:rsidRPr="00AE6FCC">
              <w:rPr>
                <w:noProof/>
                <w:sz w:val="24"/>
                <w:szCs w:val="24"/>
                <w:lang w:val="ru-RU"/>
              </w:rPr>
              <w:drawing>
                <wp:inline distT="0" distB="0" distL="0" distR="0">
                  <wp:extent cx="1304925" cy="638175"/>
                  <wp:effectExtent l="19050" t="0" r="0" b="0"/>
                  <wp:docPr id="161" name="Рисунок 728" descr="http://ido.tsu.ru/schools/physmat/data/res/virtlab/text/i_m2/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8" descr="http://ido.tsu.ru/schools/physmat/data/res/virtlab/text/i_m2/clip_image013.gif"/>
                          <pic:cNvPicPr>
                            <a:picLocks noChangeAspect="1" noChangeArrowheads="1"/>
                          </pic:cNvPicPr>
                        </pic:nvPicPr>
                        <pic:blipFill>
                          <a:blip r:embed="rId86" cstate="print"/>
                          <a:srcRect/>
                          <a:stretch>
                            <a:fillRect/>
                          </a:stretch>
                        </pic:blipFill>
                        <pic:spPr bwMode="auto">
                          <a:xfrm>
                            <a:off x="0" y="0"/>
                            <a:ext cx="1304925" cy="638175"/>
                          </a:xfrm>
                          <a:prstGeom prst="rect">
                            <a:avLst/>
                          </a:prstGeom>
                          <a:noFill/>
                          <a:ln w="9525">
                            <a:noFill/>
                            <a:miter lim="800000"/>
                            <a:headEnd/>
                            <a:tailEnd/>
                          </a:ln>
                        </pic:spPr>
                      </pic:pic>
                    </a:graphicData>
                  </a:graphic>
                </wp:inline>
              </w:drawing>
            </w:r>
          </w:p>
        </w:tc>
        <w:tc>
          <w:tcPr>
            <w:tcW w:w="0" w:type="auto"/>
            <w:vAlign w:val="center"/>
            <w:hideMark/>
          </w:tcPr>
          <w:p w:rsidR="00A64CB0" w:rsidRPr="00AE6FCC" w:rsidRDefault="00A64CB0" w:rsidP="00A64CB0">
            <w:pPr>
              <w:jc w:val="right"/>
              <w:rPr>
                <w:sz w:val="24"/>
                <w:szCs w:val="24"/>
              </w:rPr>
            </w:pPr>
          </w:p>
        </w:tc>
      </w:tr>
    </w:tbl>
    <w:p w:rsidR="00A64CB0" w:rsidRPr="00AE6FCC" w:rsidRDefault="00A64CB0" w:rsidP="00A64CB0">
      <w:pPr>
        <w:jc w:val="center"/>
        <w:rPr>
          <w:rFonts w:eastAsiaTheme="minorEastAsia"/>
          <w:b/>
          <w:sz w:val="24"/>
          <w:szCs w:val="24"/>
        </w:rPr>
      </w:pPr>
      <w:r w:rsidRPr="00AE6FCC">
        <w:rPr>
          <w:rFonts w:eastAsiaTheme="minorEastAsia"/>
          <w:b/>
          <w:sz w:val="24"/>
          <w:szCs w:val="24"/>
        </w:rPr>
        <w:t>Порядок выполнения работы</w:t>
      </w:r>
    </w:p>
    <w:p w:rsidR="00A64CB0" w:rsidRPr="00AE6FCC" w:rsidRDefault="00A64CB0" w:rsidP="00A64CB0">
      <w:pPr>
        <w:rPr>
          <w:rFonts w:eastAsiaTheme="minorEastAsia"/>
          <w:sz w:val="24"/>
          <w:szCs w:val="24"/>
        </w:rPr>
      </w:pPr>
      <w:r w:rsidRPr="00AE6FCC">
        <w:rPr>
          <w:rFonts w:eastAsiaTheme="minorEastAsia"/>
          <w:sz w:val="24"/>
          <w:szCs w:val="24"/>
        </w:rPr>
        <w:t>Соберите установку, изображенную на рисунке</w:t>
      </w:r>
    </w:p>
    <w:p w:rsidR="00A64CB0" w:rsidRPr="00AE6FCC" w:rsidRDefault="00A64CB0" w:rsidP="00A64CB0">
      <w:pPr>
        <w:rPr>
          <w:rFonts w:eastAsiaTheme="minorEastAsia"/>
          <w:sz w:val="24"/>
          <w:szCs w:val="24"/>
        </w:rPr>
      </w:pPr>
      <w:r w:rsidRPr="00AE6FCC">
        <w:rPr>
          <w:rFonts w:eastAsiaTheme="minorEastAsia"/>
          <w:noProof/>
          <w:sz w:val="24"/>
          <w:szCs w:val="24"/>
          <w:lang w:val="ru-RU"/>
        </w:rPr>
        <w:drawing>
          <wp:inline distT="0" distB="0" distL="0" distR="0">
            <wp:extent cx="2581275" cy="1485900"/>
            <wp:effectExtent l="19050" t="0" r="9525" b="0"/>
            <wp:docPr id="162" name="Рисунок 2" descr="C:\Users\павел\Desktop\lr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авел\Desktop\lr_2_3.png"/>
                    <pic:cNvPicPr>
                      <a:picLocks noChangeAspect="1" noChangeArrowheads="1"/>
                    </pic:cNvPicPr>
                  </pic:nvPicPr>
                  <pic:blipFill>
                    <a:blip r:embed="rId87" cstate="print"/>
                    <a:srcRect/>
                    <a:stretch>
                      <a:fillRect/>
                    </a:stretch>
                  </pic:blipFill>
                  <pic:spPr bwMode="auto">
                    <a:xfrm>
                      <a:off x="0" y="0"/>
                      <a:ext cx="2581275" cy="1485900"/>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r w:rsidRPr="00AE6FCC">
        <w:rPr>
          <w:rFonts w:eastAsiaTheme="minorEastAsia"/>
          <w:sz w:val="24"/>
          <w:szCs w:val="24"/>
        </w:rPr>
        <w:t>Положите под желобом лист бумаги.  Отметьте  на листе точку А, находящуюся под желобом</w:t>
      </w:r>
    </w:p>
    <w:p w:rsidR="00A64CB0" w:rsidRPr="00AE6FCC" w:rsidRDefault="00A64CB0" w:rsidP="00A64CB0">
      <w:pPr>
        <w:rPr>
          <w:rFonts w:eastAsiaTheme="minorEastAsia"/>
          <w:sz w:val="24"/>
          <w:szCs w:val="24"/>
        </w:rPr>
      </w:pPr>
      <w:r w:rsidRPr="00AE6FCC">
        <w:rPr>
          <w:rFonts w:eastAsiaTheme="minorEastAsia"/>
          <w:sz w:val="24"/>
          <w:szCs w:val="24"/>
        </w:rPr>
        <w:t xml:space="preserve">Отпустите шарик без толчка и отметьте точку,  куда он упадет. </w:t>
      </w:r>
    </w:p>
    <w:p w:rsidR="00A64CB0" w:rsidRPr="00AE6FCC" w:rsidRDefault="00A64CB0" w:rsidP="00A64CB0">
      <w:pPr>
        <w:rPr>
          <w:rFonts w:eastAsiaTheme="minorEastAsia"/>
          <w:sz w:val="24"/>
          <w:szCs w:val="24"/>
        </w:rPr>
      </w:pPr>
      <w:r w:rsidRPr="00AE6FCC">
        <w:rPr>
          <w:rFonts w:eastAsiaTheme="minorEastAsia"/>
          <w:sz w:val="24"/>
          <w:szCs w:val="24"/>
        </w:rPr>
        <w:t xml:space="preserve">Измерьте линейкой расстояние от отмеченной точки А до точки куда падал шарик </w:t>
      </w:r>
      <m:oMath>
        <m:r>
          <w:rPr>
            <w:rFonts w:ascii="Cambria Math" w:eastAsiaTheme="minorEastAsia" w:hAnsi="Cambria Math"/>
            <w:sz w:val="24"/>
            <w:szCs w:val="24"/>
          </w:rPr>
          <m:t>l</m:t>
        </m:r>
      </m:oMath>
    </w:p>
    <w:p w:rsidR="00A64CB0" w:rsidRPr="00AE6FCC" w:rsidRDefault="00A64CB0" w:rsidP="00A64CB0">
      <w:pPr>
        <w:rPr>
          <w:rFonts w:eastAsiaTheme="minorEastAsia"/>
          <w:sz w:val="24"/>
          <w:szCs w:val="24"/>
        </w:rPr>
      </w:pPr>
      <w:r w:rsidRPr="00AE6FCC">
        <w:rPr>
          <w:rFonts w:eastAsiaTheme="minorEastAsia"/>
          <w:sz w:val="24"/>
          <w:szCs w:val="24"/>
        </w:rPr>
        <w:t>Поменяйте высоту,  на которой находился желоб и проделайте опыт еще раз</w:t>
      </w:r>
    </w:p>
    <w:p w:rsidR="00A64CB0" w:rsidRPr="00AE6FCC" w:rsidRDefault="00A64CB0" w:rsidP="00A64CB0">
      <w:pPr>
        <w:rPr>
          <w:rFonts w:eastAsiaTheme="minorEastAsia"/>
          <w:sz w:val="24"/>
          <w:szCs w:val="24"/>
        </w:rPr>
      </w:pPr>
      <w:r w:rsidRPr="00AE6FCC">
        <w:rPr>
          <w:rFonts w:eastAsiaTheme="minorEastAsia"/>
          <w:sz w:val="24"/>
          <w:szCs w:val="24"/>
        </w:rPr>
        <w:t>Результаты занесите в таблицу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6"/>
        <w:gridCol w:w="1774"/>
        <w:gridCol w:w="1767"/>
        <w:gridCol w:w="1755"/>
        <w:gridCol w:w="1749"/>
      </w:tblGrid>
      <w:tr w:rsidR="00A64CB0" w:rsidRPr="00AE6FCC" w:rsidTr="00A64CB0">
        <w:tc>
          <w:tcPr>
            <w:tcW w:w="1806" w:type="dxa"/>
            <w:vMerge w:val="restart"/>
          </w:tcPr>
          <w:p w:rsidR="00A64CB0" w:rsidRPr="00AE6FCC" w:rsidRDefault="00A64CB0" w:rsidP="00A64CB0">
            <w:pPr>
              <w:jc w:val="center"/>
              <w:rPr>
                <w:rFonts w:eastAsiaTheme="minorEastAsia"/>
                <w:sz w:val="24"/>
                <w:szCs w:val="24"/>
              </w:rPr>
            </w:pPr>
            <w:r w:rsidRPr="00AE6FCC">
              <w:rPr>
                <w:rFonts w:eastAsiaTheme="minorEastAsia"/>
                <w:sz w:val="24"/>
                <w:szCs w:val="24"/>
              </w:rPr>
              <w:t>№ опыта</w:t>
            </w:r>
          </w:p>
        </w:tc>
        <w:tc>
          <w:tcPr>
            <w:tcW w:w="1774" w:type="dxa"/>
          </w:tcPr>
          <w:p w:rsidR="00A64CB0" w:rsidRPr="00AE6FCC" w:rsidRDefault="00A64CB0" w:rsidP="00A64CB0">
            <w:pPr>
              <w:jc w:val="center"/>
              <w:rPr>
                <w:rFonts w:eastAsiaTheme="minorEastAsia"/>
                <w:sz w:val="24"/>
                <w:szCs w:val="24"/>
              </w:rPr>
            </w:pPr>
            <w:r w:rsidRPr="00AE6FCC">
              <w:rPr>
                <w:rFonts w:eastAsiaTheme="minorEastAsia"/>
                <w:sz w:val="24"/>
                <w:szCs w:val="24"/>
              </w:rPr>
              <w:t>Высота поднятия желоба</w:t>
            </w:r>
          </w:p>
        </w:tc>
        <w:tc>
          <w:tcPr>
            <w:tcW w:w="1767" w:type="dxa"/>
          </w:tcPr>
          <w:p w:rsidR="00A64CB0" w:rsidRPr="00AE6FCC" w:rsidRDefault="00A64CB0" w:rsidP="00A64CB0">
            <w:pPr>
              <w:jc w:val="center"/>
              <w:rPr>
                <w:rFonts w:eastAsiaTheme="minorEastAsia"/>
                <w:sz w:val="24"/>
                <w:szCs w:val="24"/>
              </w:rPr>
            </w:pPr>
            <w:r w:rsidRPr="00AE6FCC">
              <w:rPr>
                <w:rFonts w:eastAsiaTheme="minorEastAsia"/>
                <w:sz w:val="24"/>
                <w:szCs w:val="24"/>
              </w:rPr>
              <w:t>Расстояние</w:t>
            </w:r>
          </w:p>
        </w:tc>
        <w:tc>
          <w:tcPr>
            <w:tcW w:w="1755" w:type="dxa"/>
          </w:tcPr>
          <w:p w:rsidR="00A64CB0" w:rsidRPr="00AE6FCC" w:rsidRDefault="00A64CB0" w:rsidP="00A64CB0">
            <w:pPr>
              <w:jc w:val="center"/>
              <w:rPr>
                <w:rFonts w:eastAsiaTheme="minorEastAsia"/>
                <w:sz w:val="24"/>
                <w:szCs w:val="24"/>
              </w:rPr>
            </w:pPr>
            <w:r w:rsidRPr="00AE6FCC">
              <w:rPr>
                <w:rFonts w:eastAsiaTheme="minorEastAsia"/>
                <w:sz w:val="24"/>
                <w:szCs w:val="24"/>
              </w:rPr>
              <w:t>Отношение высот</w:t>
            </w:r>
          </w:p>
        </w:tc>
        <w:tc>
          <w:tcPr>
            <w:tcW w:w="1749" w:type="dxa"/>
          </w:tcPr>
          <w:p w:rsidR="00A64CB0" w:rsidRPr="00AE6FCC" w:rsidRDefault="00A64CB0" w:rsidP="00A64CB0">
            <w:pPr>
              <w:jc w:val="center"/>
              <w:rPr>
                <w:rFonts w:eastAsiaTheme="minorEastAsia"/>
                <w:sz w:val="24"/>
                <w:szCs w:val="24"/>
              </w:rPr>
            </w:pPr>
            <w:r w:rsidRPr="00AE6FCC">
              <w:rPr>
                <w:rFonts w:eastAsiaTheme="minorEastAsia"/>
                <w:sz w:val="24"/>
                <w:szCs w:val="24"/>
              </w:rPr>
              <w:t>Отношение расстояний</w:t>
            </w:r>
          </w:p>
        </w:tc>
      </w:tr>
      <w:tr w:rsidR="00A64CB0" w:rsidRPr="00AE6FCC" w:rsidTr="00A64CB0">
        <w:tc>
          <w:tcPr>
            <w:tcW w:w="1806" w:type="dxa"/>
            <w:vMerge/>
          </w:tcPr>
          <w:p w:rsidR="00A64CB0" w:rsidRPr="00AE6FCC" w:rsidRDefault="00A64CB0" w:rsidP="00A64CB0">
            <w:pPr>
              <w:rPr>
                <w:rFonts w:eastAsiaTheme="minorEastAsia"/>
                <w:sz w:val="24"/>
                <w:szCs w:val="24"/>
              </w:rPr>
            </w:pPr>
          </w:p>
        </w:tc>
        <w:tc>
          <w:tcPr>
            <w:tcW w:w="1774" w:type="dxa"/>
          </w:tcPr>
          <w:p w:rsidR="00A64CB0" w:rsidRPr="00AE6FCC" w:rsidRDefault="00A64CB0" w:rsidP="00A64CB0">
            <w:pPr>
              <w:rPr>
                <w:rFonts w:eastAsiaTheme="minorEastAsia"/>
                <w:i/>
                <w:sz w:val="24"/>
                <w:szCs w:val="24"/>
              </w:rPr>
            </w:pPr>
            <m:oMathPara>
              <m:oMath>
                <m:r>
                  <w:rPr>
                    <w:rFonts w:eastAsiaTheme="minorEastAsia" w:hAnsi="Cambria Math"/>
                    <w:sz w:val="24"/>
                    <w:szCs w:val="24"/>
                    <w:lang w:val="en-US"/>
                  </w:rPr>
                  <m:t>h</m:t>
                </m:r>
                <m:r>
                  <w:rPr>
                    <w:rFonts w:ascii="Cambria Math" w:eastAsiaTheme="minorEastAsia"/>
                    <w:sz w:val="24"/>
                    <w:szCs w:val="24"/>
                    <w:lang w:val="en-US"/>
                  </w:rPr>
                  <m:t>,</m:t>
                </m:r>
                <m:r>
                  <w:rPr>
                    <w:rFonts w:ascii="Cambria Math" w:eastAsiaTheme="minorEastAsia"/>
                    <w:sz w:val="24"/>
                    <w:szCs w:val="24"/>
                  </w:rPr>
                  <m:t xml:space="preserve"> </m:t>
                </m:r>
                <m:r>
                  <w:rPr>
                    <w:rFonts w:ascii="Cambria Math" w:eastAsiaTheme="minorEastAsia"/>
                    <w:sz w:val="24"/>
                    <w:szCs w:val="24"/>
                  </w:rPr>
                  <m:t>м</m:t>
                </m:r>
              </m:oMath>
            </m:oMathPara>
          </w:p>
        </w:tc>
        <w:tc>
          <w:tcPr>
            <w:tcW w:w="1767" w:type="dxa"/>
          </w:tcPr>
          <w:p w:rsidR="00A64CB0" w:rsidRPr="00AE6FCC" w:rsidRDefault="00A64CB0" w:rsidP="00A64CB0">
            <w:pPr>
              <w:rPr>
                <w:rFonts w:eastAsiaTheme="minorEastAsia"/>
                <w:i/>
                <w:sz w:val="24"/>
                <w:szCs w:val="24"/>
              </w:rPr>
            </w:pPr>
            <m:oMathPara>
              <m:oMath>
                <m:r>
                  <w:rPr>
                    <w:rFonts w:ascii="Cambria Math" w:eastAsiaTheme="minorEastAsia" w:hAnsi="Cambria Math"/>
                    <w:sz w:val="24"/>
                    <w:szCs w:val="24"/>
                  </w:rPr>
                  <m:t>l</m:t>
                </m:r>
                <m:r>
                  <w:rPr>
                    <w:rFonts w:ascii="Cambria Math" w:eastAsiaTheme="minorEastAsia"/>
                    <w:sz w:val="24"/>
                    <w:szCs w:val="24"/>
                  </w:rPr>
                  <m:t xml:space="preserve">, </m:t>
                </m:r>
                <m:r>
                  <w:rPr>
                    <w:rFonts w:ascii="Cambria Math" w:eastAsiaTheme="minorEastAsia"/>
                    <w:sz w:val="24"/>
                    <w:szCs w:val="24"/>
                  </w:rPr>
                  <m:t>м</m:t>
                </m:r>
              </m:oMath>
            </m:oMathPara>
          </w:p>
        </w:tc>
        <w:tc>
          <w:tcPr>
            <w:tcW w:w="1755" w:type="dxa"/>
          </w:tcPr>
          <w:p w:rsidR="00A64CB0" w:rsidRPr="00AE6FCC" w:rsidRDefault="00FE1AD5" w:rsidP="00A64CB0">
            <w:pPr>
              <w:rPr>
                <w:rFonts w:eastAsiaTheme="minorEastAsia"/>
                <w:sz w:val="24"/>
                <w:szCs w:val="24"/>
              </w:rPr>
            </w:pPr>
            <m:oMathPara>
              <m:oMath>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eastAsiaTheme="minorEastAsia" w:hAnsi="Cambria Math"/>
                            <w:sz w:val="24"/>
                            <w:szCs w:val="24"/>
                            <w:lang w:val="en-US"/>
                          </w:rPr>
                          <m:t>h</m:t>
                        </m:r>
                      </m:e>
                      <m:sub>
                        <m:r>
                          <w:rPr>
                            <w:rFonts w:ascii="Cambria Math" w:eastAsiaTheme="minorEastAsia"/>
                            <w:sz w:val="24"/>
                            <w:szCs w:val="24"/>
                          </w:rPr>
                          <m:t>1</m:t>
                        </m:r>
                      </m:sub>
                    </m:sSub>
                  </m:num>
                  <m:den>
                    <m:sSub>
                      <m:sSubPr>
                        <m:ctrlPr>
                          <w:rPr>
                            <w:rFonts w:ascii="Cambria Math" w:eastAsiaTheme="minorEastAsia" w:hAnsi="Cambria Math"/>
                            <w:i/>
                            <w:sz w:val="24"/>
                            <w:szCs w:val="24"/>
                          </w:rPr>
                        </m:ctrlPr>
                      </m:sSubPr>
                      <m:e>
                        <m:r>
                          <w:rPr>
                            <w:rFonts w:eastAsiaTheme="minorEastAsia" w:hAnsi="Cambria Math"/>
                            <w:sz w:val="24"/>
                            <w:szCs w:val="24"/>
                          </w:rPr>
                          <m:t>h</m:t>
                        </m:r>
                      </m:e>
                      <m:sub>
                        <m:r>
                          <w:rPr>
                            <w:rFonts w:ascii="Cambria Math" w:eastAsiaTheme="minorEastAsia"/>
                            <w:sz w:val="24"/>
                            <w:szCs w:val="24"/>
                          </w:rPr>
                          <m:t>2</m:t>
                        </m:r>
                      </m:sub>
                    </m:sSub>
                  </m:den>
                </m:f>
              </m:oMath>
            </m:oMathPara>
          </w:p>
        </w:tc>
        <w:tc>
          <w:tcPr>
            <w:tcW w:w="1749" w:type="dxa"/>
          </w:tcPr>
          <w:p w:rsidR="00A64CB0" w:rsidRPr="00AE6FCC" w:rsidRDefault="00FE1AD5" w:rsidP="00A64CB0">
            <w:pPr>
              <w:rPr>
                <w:rFonts w:eastAsiaTheme="minorEastAsia"/>
                <w:sz w:val="24"/>
                <w:szCs w:val="24"/>
              </w:rPr>
            </w:pPr>
            <m:oMathPara>
              <m:oMath>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sz w:val="24"/>
                            <w:szCs w:val="24"/>
                          </w:rPr>
                          <m:t>1</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sz w:val="24"/>
                            <w:szCs w:val="24"/>
                          </w:rPr>
                          <m:t>2</m:t>
                        </m:r>
                      </m:sub>
                    </m:sSub>
                  </m:den>
                </m:f>
              </m:oMath>
            </m:oMathPara>
          </w:p>
        </w:tc>
      </w:tr>
      <w:tr w:rsidR="00A64CB0" w:rsidRPr="00AE6FCC" w:rsidTr="00A64CB0">
        <w:tc>
          <w:tcPr>
            <w:tcW w:w="1806" w:type="dxa"/>
          </w:tcPr>
          <w:p w:rsidR="00A64CB0" w:rsidRPr="00AE6FCC" w:rsidRDefault="00A64CB0" w:rsidP="00A64CB0">
            <w:pPr>
              <w:rPr>
                <w:rFonts w:eastAsiaTheme="minorEastAsia"/>
                <w:sz w:val="24"/>
                <w:szCs w:val="24"/>
              </w:rPr>
            </w:pPr>
          </w:p>
        </w:tc>
        <w:tc>
          <w:tcPr>
            <w:tcW w:w="1774" w:type="dxa"/>
          </w:tcPr>
          <w:p w:rsidR="00A64CB0" w:rsidRPr="00AE6FCC" w:rsidRDefault="00A64CB0" w:rsidP="00A64CB0">
            <w:pPr>
              <w:rPr>
                <w:rFonts w:eastAsiaTheme="minorEastAsia"/>
                <w:sz w:val="24"/>
                <w:szCs w:val="24"/>
              </w:rPr>
            </w:pPr>
          </w:p>
        </w:tc>
        <w:tc>
          <w:tcPr>
            <w:tcW w:w="1767" w:type="dxa"/>
          </w:tcPr>
          <w:p w:rsidR="00A64CB0" w:rsidRPr="00AE6FCC" w:rsidRDefault="00A64CB0" w:rsidP="00A64CB0">
            <w:pPr>
              <w:rPr>
                <w:rFonts w:eastAsiaTheme="minorEastAsia"/>
                <w:sz w:val="24"/>
                <w:szCs w:val="24"/>
              </w:rPr>
            </w:pPr>
          </w:p>
        </w:tc>
        <w:tc>
          <w:tcPr>
            <w:tcW w:w="1755" w:type="dxa"/>
            <w:vMerge w:val="restart"/>
          </w:tcPr>
          <w:p w:rsidR="00A64CB0" w:rsidRPr="00AE6FCC" w:rsidRDefault="00A64CB0" w:rsidP="00A64CB0">
            <w:pPr>
              <w:rPr>
                <w:rFonts w:eastAsiaTheme="minorEastAsia"/>
                <w:sz w:val="24"/>
                <w:szCs w:val="24"/>
              </w:rPr>
            </w:pPr>
          </w:p>
        </w:tc>
        <w:tc>
          <w:tcPr>
            <w:tcW w:w="1749" w:type="dxa"/>
            <w:vMerge w:val="restart"/>
          </w:tcPr>
          <w:p w:rsidR="00A64CB0" w:rsidRPr="00AE6FCC" w:rsidRDefault="00A64CB0" w:rsidP="00A64CB0">
            <w:pPr>
              <w:rPr>
                <w:rFonts w:eastAsiaTheme="minorEastAsia"/>
                <w:sz w:val="24"/>
                <w:szCs w:val="24"/>
              </w:rPr>
            </w:pPr>
          </w:p>
        </w:tc>
      </w:tr>
      <w:tr w:rsidR="00A64CB0" w:rsidRPr="00AE6FCC" w:rsidTr="00A64CB0">
        <w:tc>
          <w:tcPr>
            <w:tcW w:w="1806" w:type="dxa"/>
          </w:tcPr>
          <w:p w:rsidR="00A64CB0" w:rsidRPr="00AE6FCC" w:rsidRDefault="00A64CB0" w:rsidP="00A64CB0">
            <w:pPr>
              <w:rPr>
                <w:rFonts w:eastAsiaTheme="minorEastAsia"/>
                <w:sz w:val="24"/>
                <w:szCs w:val="24"/>
              </w:rPr>
            </w:pPr>
          </w:p>
        </w:tc>
        <w:tc>
          <w:tcPr>
            <w:tcW w:w="1774" w:type="dxa"/>
          </w:tcPr>
          <w:p w:rsidR="00A64CB0" w:rsidRPr="00AE6FCC" w:rsidRDefault="00A64CB0" w:rsidP="00A64CB0">
            <w:pPr>
              <w:rPr>
                <w:rFonts w:eastAsiaTheme="minorEastAsia"/>
                <w:sz w:val="24"/>
                <w:szCs w:val="24"/>
              </w:rPr>
            </w:pPr>
          </w:p>
        </w:tc>
        <w:tc>
          <w:tcPr>
            <w:tcW w:w="1767" w:type="dxa"/>
          </w:tcPr>
          <w:p w:rsidR="00A64CB0" w:rsidRPr="00AE6FCC" w:rsidRDefault="00A64CB0" w:rsidP="00A64CB0">
            <w:pPr>
              <w:rPr>
                <w:rFonts w:eastAsiaTheme="minorEastAsia"/>
                <w:sz w:val="24"/>
                <w:szCs w:val="24"/>
              </w:rPr>
            </w:pPr>
          </w:p>
        </w:tc>
        <w:tc>
          <w:tcPr>
            <w:tcW w:w="1755" w:type="dxa"/>
            <w:vMerge/>
          </w:tcPr>
          <w:p w:rsidR="00A64CB0" w:rsidRPr="00AE6FCC" w:rsidRDefault="00A64CB0" w:rsidP="00A64CB0">
            <w:pPr>
              <w:rPr>
                <w:rFonts w:eastAsiaTheme="minorEastAsia"/>
                <w:sz w:val="24"/>
                <w:szCs w:val="24"/>
              </w:rPr>
            </w:pPr>
          </w:p>
        </w:tc>
        <w:tc>
          <w:tcPr>
            <w:tcW w:w="1749" w:type="dxa"/>
            <w:vMerge/>
          </w:tcPr>
          <w:p w:rsidR="00A64CB0" w:rsidRPr="00AE6FCC" w:rsidRDefault="00A64CB0" w:rsidP="00A64CB0">
            <w:pPr>
              <w:rPr>
                <w:rFonts w:eastAsiaTheme="minorEastAsia"/>
                <w:sz w:val="24"/>
                <w:szCs w:val="24"/>
              </w:rPr>
            </w:pPr>
          </w:p>
        </w:tc>
      </w:tr>
    </w:tbl>
    <w:p w:rsidR="00A64CB0" w:rsidRPr="00AE6FCC" w:rsidRDefault="00A64CB0" w:rsidP="00A64CB0">
      <w:pPr>
        <w:rPr>
          <w:rFonts w:eastAsiaTheme="minorEastAsia"/>
          <w:sz w:val="24"/>
          <w:szCs w:val="24"/>
        </w:rPr>
      </w:pPr>
      <w:r w:rsidRPr="00AE6FCC">
        <w:rPr>
          <w:rFonts w:eastAsiaTheme="minorEastAsia"/>
          <w:sz w:val="24"/>
          <w:szCs w:val="24"/>
        </w:rPr>
        <w:t xml:space="preserve">По результатам первого опыта вычислите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ϑ</m:t>
            </m:r>
          </m:e>
          <m:sub>
            <m:r>
              <w:rPr>
                <w:rFonts w:ascii="Cambria Math" w:eastAsiaTheme="minorEastAsia"/>
                <w:sz w:val="24"/>
                <w:szCs w:val="24"/>
              </w:rPr>
              <m:t>0</m:t>
            </m:r>
          </m:sub>
        </m:sSub>
        <m:r>
          <w:rPr>
            <w:rFonts w:ascii="Cambria Math" w:eastAsiaTheme="minorEastAsia"/>
            <w:sz w:val="24"/>
            <w:szCs w:val="24"/>
          </w:rPr>
          <m:t>=</m:t>
        </m:r>
        <m:r>
          <w:rPr>
            <w:rFonts w:ascii="Cambria Math" w:eastAsiaTheme="minorEastAsia" w:hAnsi="Cambria Math"/>
            <w:sz w:val="24"/>
            <w:szCs w:val="24"/>
          </w:rPr>
          <m:t>l</m:t>
        </m:r>
        <m:rad>
          <m:radPr>
            <m:degHide m:val="on"/>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g</m:t>
                </m:r>
              </m:num>
              <m:den>
                <m:r>
                  <w:rPr>
                    <w:rFonts w:ascii="Cambria Math" w:eastAsiaTheme="minorEastAsia"/>
                    <w:sz w:val="24"/>
                    <w:szCs w:val="24"/>
                  </w:rPr>
                  <m:t>2</m:t>
                </m:r>
                <m:r>
                  <w:rPr>
                    <w:rFonts w:ascii="Cambria Math" w:eastAsiaTheme="minorEastAsia" w:hAnsi="Cambria Math"/>
                    <w:sz w:val="24"/>
                    <w:szCs w:val="24"/>
                  </w:rPr>
                  <m:t>h</m:t>
                </m:r>
              </m:den>
            </m:f>
          </m:e>
        </m:rad>
      </m:oMath>
    </w:p>
    <w:p w:rsidR="00A64CB0" w:rsidRPr="00AE6FCC" w:rsidRDefault="00A64CB0" w:rsidP="00A64CB0">
      <w:pPr>
        <w:rPr>
          <w:rFonts w:eastAsiaTheme="minorEastAsia"/>
          <w:sz w:val="24"/>
          <w:szCs w:val="24"/>
        </w:rPr>
      </w:pPr>
      <w:r w:rsidRPr="00AE6FCC">
        <w:rPr>
          <w:sz w:val="24"/>
          <w:szCs w:val="24"/>
        </w:rPr>
        <w:t>Вычислите погрешности измерений и вычислений</w:t>
      </w:r>
    </w:p>
    <w:p w:rsidR="00A64CB0" w:rsidRPr="00AE6FCC" w:rsidRDefault="00FE1AD5" w:rsidP="00A64CB0">
      <w:pPr>
        <w:rPr>
          <w:sz w:val="24"/>
          <w:szCs w:val="24"/>
          <w:lang w:val="en-US"/>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ϑ</m:t>
              </m:r>
            </m:e>
            <m:sub>
              <m:r>
                <w:rPr>
                  <w:rFonts w:ascii="Cambria Math" w:eastAsiaTheme="minorEastAsia"/>
                  <w:sz w:val="24"/>
                  <w:szCs w:val="24"/>
                </w:rPr>
                <m:t>0</m:t>
              </m:r>
              <m:r>
                <w:rPr>
                  <w:rFonts w:ascii="Cambria Math" w:eastAsiaTheme="minorEastAsia" w:hAnsi="Cambria Math"/>
                  <w:sz w:val="24"/>
                  <w:szCs w:val="24"/>
                </w:rPr>
                <m:t>max</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max</m:t>
              </m:r>
            </m:sub>
          </m:sSub>
          <m:rad>
            <m:radPr>
              <m:degHide m:val="on"/>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g</m:t>
                  </m:r>
                </m:num>
                <m:den>
                  <m:sSub>
                    <m:sSubPr>
                      <m:ctrlPr>
                        <w:rPr>
                          <w:rFonts w:ascii="Cambria Math" w:eastAsiaTheme="minorEastAsia" w:hAnsi="Cambria Math"/>
                          <w:i/>
                          <w:sz w:val="24"/>
                          <w:szCs w:val="24"/>
                        </w:rPr>
                      </m:ctrlPr>
                    </m:sSubPr>
                    <m:e>
                      <m:r>
                        <w:rPr>
                          <w:rFonts w:ascii="Cambria Math" w:eastAsiaTheme="minorEastAsia"/>
                          <w:sz w:val="24"/>
                          <w:szCs w:val="24"/>
                        </w:rPr>
                        <m:t>2</m:t>
                      </m:r>
                      <m:r>
                        <w:rPr>
                          <w:rFonts w:ascii="Cambria Math" w:eastAsiaTheme="minorEastAsia" w:hAnsi="Cambria Math"/>
                          <w:sz w:val="24"/>
                          <w:szCs w:val="24"/>
                        </w:rPr>
                        <m:t>h</m:t>
                      </m:r>
                    </m:e>
                    <m:sub>
                      <m:r>
                        <w:rPr>
                          <w:rFonts w:ascii="Cambria Math" w:eastAsiaTheme="minorEastAsia" w:hAnsi="Cambria Math"/>
                          <w:sz w:val="24"/>
                          <w:szCs w:val="24"/>
                        </w:rPr>
                        <m:t>min</m:t>
                      </m:r>
                    </m:sub>
                  </m:sSub>
                </m:den>
              </m:f>
            </m:e>
          </m:rad>
        </m:oMath>
      </m:oMathPara>
    </w:p>
    <w:p w:rsidR="00A64CB0" w:rsidRPr="00AE6FCC" w:rsidRDefault="00FE1AD5" w:rsidP="00A64CB0">
      <w:pPr>
        <w:rPr>
          <w:sz w:val="24"/>
          <w:szCs w:val="24"/>
          <w:lang w:val="en-US"/>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ϑ</m:t>
              </m:r>
            </m:e>
            <m:sub>
              <m:r>
                <w:rPr>
                  <w:rFonts w:ascii="Cambria Math" w:eastAsiaTheme="minorEastAsia"/>
                  <w:sz w:val="24"/>
                  <w:szCs w:val="24"/>
                </w:rPr>
                <m:t>0</m:t>
              </m:r>
              <m:r>
                <w:rPr>
                  <w:rFonts w:ascii="Cambria Math" w:eastAsiaTheme="minorEastAsia" w:hAnsi="Cambria Math"/>
                  <w:sz w:val="24"/>
                  <w:szCs w:val="24"/>
                </w:rPr>
                <m:t>min</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min</m:t>
              </m:r>
            </m:sub>
          </m:sSub>
          <m:rad>
            <m:radPr>
              <m:degHide m:val="on"/>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g</m:t>
                  </m:r>
                </m:num>
                <m:den>
                  <m:sSub>
                    <m:sSubPr>
                      <m:ctrlPr>
                        <w:rPr>
                          <w:rFonts w:ascii="Cambria Math" w:eastAsiaTheme="minorEastAsia" w:hAnsi="Cambria Math"/>
                          <w:i/>
                          <w:sz w:val="24"/>
                          <w:szCs w:val="24"/>
                        </w:rPr>
                      </m:ctrlPr>
                    </m:sSubPr>
                    <m:e>
                      <m:r>
                        <w:rPr>
                          <w:rFonts w:ascii="Cambria Math" w:eastAsiaTheme="minorEastAsia"/>
                          <w:sz w:val="24"/>
                          <w:szCs w:val="24"/>
                        </w:rPr>
                        <m:t>2</m:t>
                      </m:r>
                      <m:r>
                        <w:rPr>
                          <w:rFonts w:ascii="Cambria Math" w:eastAsiaTheme="minorEastAsia" w:hAnsi="Cambria Math"/>
                          <w:sz w:val="24"/>
                          <w:szCs w:val="24"/>
                        </w:rPr>
                        <m:t>h</m:t>
                      </m:r>
                    </m:e>
                    <m:sub>
                      <m:r>
                        <w:rPr>
                          <w:rFonts w:ascii="Cambria Math" w:eastAsiaTheme="minorEastAsia" w:hAnsi="Cambria Math"/>
                          <w:sz w:val="24"/>
                          <w:szCs w:val="24"/>
                        </w:rPr>
                        <m:t>max</m:t>
                      </m:r>
                    </m:sub>
                  </m:sSub>
                </m:den>
              </m:f>
            </m:e>
          </m:rad>
        </m:oMath>
      </m:oMathPara>
    </w:p>
    <w:p w:rsidR="00A64CB0" w:rsidRPr="00AE6FCC" w:rsidRDefault="00FE1AD5" w:rsidP="00A64CB0">
      <w:pPr>
        <w:rPr>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ϑ</m:t>
              </m:r>
            </m:e>
            <m:sub>
              <m:r>
                <w:rPr>
                  <w:rFonts w:ascii="Cambria Math"/>
                  <w:sz w:val="24"/>
                  <w:szCs w:val="24"/>
                  <w:lang w:val="en-US"/>
                </w:rPr>
                <m:t>0</m:t>
              </m:r>
              <m:r>
                <w:rPr>
                  <w:rFonts w:ascii="Cambria Math"/>
                  <w:sz w:val="24"/>
                  <w:szCs w:val="24"/>
                </w:rPr>
                <m:t>ср</m:t>
              </m:r>
            </m:sub>
          </m:sSub>
          <m:r>
            <w:rPr>
              <w:rFonts w:asci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ϑ</m:t>
                  </m:r>
                </m:e>
                <m:sub>
                  <m:r>
                    <w:rPr>
                      <w:rFonts w:ascii="Cambria Math"/>
                      <w:sz w:val="24"/>
                      <w:szCs w:val="24"/>
                      <w:lang w:val="en-US"/>
                    </w:rPr>
                    <m:t>0</m:t>
                  </m:r>
                  <m:r>
                    <w:rPr>
                      <w:rFonts w:ascii="Cambria Math" w:hAnsi="Cambria Math"/>
                      <w:sz w:val="24"/>
                      <w:szCs w:val="24"/>
                      <w:lang w:val="en-US"/>
                    </w:rPr>
                    <m:t>max</m:t>
                  </m:r>
                </m:sub>
              </m:sSub>
              <m:r>
                <w:rPr>
                  <w:rFonts w:asci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ϑ</m:t>
                  </m:r>
                </m:e>
                <m:sub>
                  <m:r>
                    <w:rPr>
                      <w:rFonts w:ascii="Cambria Math"/>
                      <w:sz w:val="24"/>
                      <w:szCs w:val="24"/>
                      <w:lang w:val="en-US"/>
                    </w:rPr>
                    <m:t>0</m:t>
                  </m:r>
                  <m:r>
                    <w:rPr>
                      <w:rFonts w:ascii="Cambria Math" w:hAnsi="Cambria Math"/>
                      <w:sz w:val="24"/>
                      <w:szCs w:val="24"/>
                      <w:lang w:val="en-US"/>
                    </w:rPr>
                    <m:t>min</m:t>
                  </m:r>
                </m:sub>
              </m:sSub>
            </m:num>
            <m:den>
              <m:r>
                <w:rPr>
                  <w:rFonts w:ascii="Cambria Math"/>
                  <w:sz w:val="24"/>
                  <w:szCs w:val="24"/>
                  <w:lang w:val="en-US"/>
                </w:rPr>
                <m:t>2</m:t>
              </m:r>
            </m:den>
          </m:f>
        </m:oMath>
      </m:oMathPara>
    </w:p>
    <w:p w:rsidR="00A64CB0" w:rsidRPr="00AE6FCC" w:rsidRDefault="00FE1AD5" w:rsidP="00A64CB0">
      <w:pPr>
        <w:rPr>
          <w:sz w:val="24"/>
          <w:szCs w:val="24"/>
          <w:lang w:val="en-US"/>
        </w:rPr>
      </w:pPr>
      <m:oMathPara>
        <m:oMath>
          <m:sSub>
            <m:sSubPr>
              <m:ctrlPr>
                <w:rPr>
                  <w:rFonts w:ascii="Cambria Math" w:hAnsi="Cambria Math"/>
                  <w:i/>
                  <w:sz w:val="24"/>
                  <w:szCs w:val="24"/>
                  <w:lang w:val="en-US"/>
                </w:rPr>
              </m:ctrlPr>
            </m:sSubPr>
            <m:e>
              <m:r>
                <w:rPr>
                  <w:sz w:val="24"/>
                  <w:szCs w:val="24"/>
                  <w:lang w:val="en-US"/>
                </w:rPr>
                <m:t>∆</m:t>
              </m:r>
              <m:r>
                <w:rPr>
                  <w:rFonts w:ascii="Cambria Math" w:hAnsi="Cambria Math"/>
                  <w:sz w:val="24"/>
                  <w:szCs w:val="24"/>
                  <w:lang w:val="en-US"/>
                </w:rPr>
                <m:t>ϑ</m:t>
              </m:r>
            </m:e>
            <m:sub>
              <m:r>
                <w:rPr>
                  <w:rFonts w:ascii="Cambria Math"/>
                  <w:sz w:val="24"/>
                  <w:szCs w:val="24"/>
                  <w:lang w:val="en-US"/>
                </w:rPr>
                <m:t>0</m:t>
              </m:r>
            </m:sub>
          </m:sSub>
          <m:r>
            <w:rPr>
              <w:rFonts w:asci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ϑ</m:t>
                  </m:r>
                </m:e>
                <m:sub>
                  <m:r>
                    <w:rPr>
                      <w:rFonts w:ascii="Cambria Math"/>
                      <w:sz w:val="24"/>
                      <w:szCs w:val="24"/>
                      <w:lang w:val="en-US"/>
                    </w:rPr>
                    <m:t>0</m:t>
                  </m:r>
                  <m:r>
                    <w:rPr>
                      <w:rFonts w:ascii="Cambria Math" w:hAnsi="Cambria Math"/>
                      <w:sz w:val="24"/>
                      <w:szCs w:val="24"/>
                      <w:lang w:val="en-US"/>
                    </w:rPr>
                    <m:t>max</m:t>
                  </m:r>
                </m:sub>
              </m:sSub>
              <m:r>
                <w:rPr>
                  <w:rFonts w:asci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ϑ</m:t>
                  </m:r>
                </m:e>
                <m:sub>
                  <m:r>
                    <w:rPr>
                      <w:rFonts w:ascii="Cambria Math"/>
                      <w:sz w:val="24"/>
                      <w:szCs w:val="24"/>
                      <w:lang w:val="en-US"/>
                    </w:rPr>
                    <m:t>0</m:t>
                  </m:r>
                  <m:r>
                    <w:rPr>
                      <w:rFonts w:ascii="Cambria Math" w:hAnsi="Cambria Math"/>
                      <w:sz w:val="24"/>
                      <w:szCs w:val="24"/>
                      <w:lang w:val="en-US"/>
                    </w:rPr>
                    <m:t>min</m:t>
                  </m:r>
                </m:sub>
              </m:sSub>
            </m:num>
            <m:den>
              <m:r>
                <w:rPr>
                  <w:rFonts w:ascii="Cambria Math"/>
                  <w:sz w:val="24"/>
                  <w:szCs w:val="24"/>
                  <w:lang w:val="en-US"/>
                </w:rPr>
                <m:t>2</m:t>
              </m:r>
            </m:den>
          </m:f>
        </m:oMath>
      </m:oMathPara>
    </w:p>
    <w:p w:rsidR="00A64CB0" w:rsidRPr="00AE6FCC" w:rsidRDefault="00A64CB0" w:rsidP="00A64CB0">
      <w:pPr>
        <w:rPr>
          <w:sz w:val="24"/>
          <w:szCs w:val="24"/>
          <w:lang w:val="en-US"/>
        </w:rPr>
      </w:pPr>
    </w:p>
    <w:p w:rsidR="00A64CB0" w:rsidRPr="00AE6FCC" w:rsidRDefault="00A64CB0" w:rsidP="00A64CB0">
      <w:pPr>
        <w:rPr>
          <w:sz w:val="24"/>
          <w:szCs w:val="24"/>
        </w:rPr>
      </w:pPr>
      <m:oMathPara>
        <m:oMath>
          <m:r>
            <w:rPr>
              <w:rFonts w:ascii="Cambria Math" w:hAnsi="Cambria Math"/>
              <w:sz w:val="24"/>
              <w:szCs w:val="24"/>
              <w:lang w:val="en-US"/>
            </w:rPr>
            <m:t>ε</m:t>
          </m:r>
          <m:r>
            <w:rPr>
              <w:rFonts w:asci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sz w:val="24"/>
                      <w:szCs w:val="24"/>
                      <w:lang w:val="en-US"/>
                    </w:rPr>
                    <m:t>∆</m:t>
                  </m:r>
                  <m:r>
                    <w:rPr>
                      <w:rFonts w:ascii="Cambria Math" w:hAnsi="Cambria Math"/>
                      <w:sz w:val="24"/>
                      <w:szCs w:val="24"/>
                      <w:lang w:val="en-US"/>
                    </w:rPr>
                    <m:t>ϑ</m:t>
                  </m:r>
                </m:e>
                <m:sub>
                  <m:r>
                    <w:rPr>
                      <w:rFonts w:ascii="Cambria Math"/>
                      <w:sz w:val="24"/>
                      <w:szCs w:val="24"/>
                      <w:lang w:val="en-US"/>
                    </w:rPr>
                    <m:t>0</m:t>
                  </m:r>
                </m:sub>
              </m:sSub>
            </m:num>
            <m:den>
              <m:sSub>
                <m:sSubPr>
                  <m:ctrlPr>
                    <w:rPr>
                      <w:rFonts w:ascii="Cambria Math" w:hAnsi="Cambria Math"/>
                      <w:i/>
                      <w:sz w:val="24"/>
                      <w:szCs w:val="24"/>
                      <w:lang w:val="en-US"/>
                    </w:rPr>
                  </m:ctrlPr>
                </m:sSubPr>
                <m:e>
                  <m:r>
                    <w:rPr>
                      <w:rFonts w:ascii="Cambria Math" w:hAnsi="Cambria Math"/>
                      <w:sz w:val="24"/>
                      <w:szCs w:val="24"/>
                      <w:lang w:val="en-US"/>
                    </w:rPr>
                    <m:t>ϑ</m:t>
                  </m:r>
                </m:e>
                <m:sub>
                  <m:r>
                    <w:rPr>
                      <w:rFonts w:ascii="Cambria Math"/>
                      <w:sz w:val="24"/>
                      <w:szCs w:val="24"/>
                      <w:lang w:val="en-US"/>
                    </w:rPr>
                    <m:t>0</m:t>
                  </m:r>
                  <m:r>
                    <w:rPr>
                      <w:rFonts w:ascii="Cambria Math"/>
                      <w:sz w:val="24"/>
                      <w:szCs w:val="24"/>
                    </w:rPr>
                    <m:t>ср</m:t>
                  </m:r>
                </m:sub>
              </m:sSub>
            </m:den>
          </m:f>
          <m:r>
            <w:rPr>
              <w:rFonts w:ascii="Cambria Math"/>
              <w:sz w:val="24"/>
              <w:szCs w:val="24"/>
              <w:lang w:val="en-US"/>
            </w:rPr>
            <m:t>∙</m:t>
          </m:r>
          <m:r>
            <w:rPr>
              <w:rFonts w:ascii="Cambria Math"/>
              <w:sz w:val="24"/>
              <w:szCs w:val="24"/>
              <w:lang w:val="en-US"/>
            </w:rPr>
            <m:t>100%</m:t>
          </m:r>
        </m:oMath>
      </m:oMathPara>
    </w:p>
    <w:p w:rsidR="00A64CB0" w:rsidRPr="00AE6FCC" w:rsidRDefault="00A64CB0" w:rsidP="00A64CB0">
      <w:pPr>
        <w:rPr>
          <w:sz w:val="24"/>
          <w:szCs w:val="24"/>
        </w:rPr>
      </w:pPr>
      <w:r w:rsidRPr="00AE6FCC">
        <w:rPr>
          <w:sz w:val="24"/>
          <w:szCs w:val="24"/>
        </w:rPr>
        <w:t>Результаты вычислений запишите в таблицу</w:t>
      </w:r>
    </w:p>
    <w:tbl>
      <w:tblPr>
        <w:tblW w:w="72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560"/>
        <w:gridCol w:w="1275"/>
        <w:gridCol w:w="1701"/>
        <w:gridCol w:w="1417"/>
      </w:tblGrid>
      <w:tr w:rsidR="00A64CB0" w:rsidRPr="00AE6FCC" w:rsidTr="00A64CB0">
        <w:tc>
          <w:tcPr>
            <w:tcW w:w="1277" w:type="dxa"/>
          </w:tcPr>
          <w:p w:rsidR="00A64CB0" w:rsidRPr="00AE6FCC" w:rsidRDefault="00A64CB0" w:rsidP="00A64CB0">
            <w:pPr>
              <w:jc w:val="center"/>
              <w:rPr>
                <w:sz w:val="24"/>
                <w:szCs w:val="24"/>
              </w:rPr>
            </w:pPr>
            <w:r w:rsidRPr="00AE6FCC">
              <w:rPr>
                <w:sz w:val="24"/>
                <w:szCs w:val="24"/>
              </w:rPr>
              <w:t>Минимальная скорость</w:t>
            </w:r>
          </w:p>
        </w:tc>
        <w:tc>
          <w:tcPr>
            <w:tcW w:w="1560" w:type="dxa"/>
          </w:tcPr>
          <w:p w:rsidR="00A64CB0" w:rsidRPr="00AE6FCC" w:rsidRDefault="00A64CB0" w:rsidP="00A64CB0">
            <w:pPr>
              <w:jc w:val="center"/>
              <w:rPr>
                <w:rFonts w:eastAsiaTheme="minorEastAsia"/>
                <w:sz w:val="24"/>
                <w:szCs w:val="24"/>
              </w:rPr>
            </w:pPr>
            <w:r w:rsidRPr="00AE6FCC">
              <w:rPr>
                <w:rFonts w:eastAsiaTheme="minorEastAsia"/>
                <w:sz w:val="24"/>
                <w:szCs w:val="24"/>
              </w:rPr>
              <w:t>Максимальная скорость</w:t>
            </w:r>
          </w:p>
        </w:tc>
        <w:tc>
          <w:tcPr>
            <w:tcW w:w="1275" w:type="dxa"/>
          </w:tcPr>
          <w:p w:rsidR="00A64CB0" w:rsidRPr="00AE6FCC" w:rsidRDefault="00A64CB0" w:rsidP="00A64CB0">
            <w:pPr>
              <w:rPr>
                <w:rFonts w:eastAsiaTheme="minorEastAsia"/>
                <w:sz w:val="24"/>
                <w:szCs w:val="24"/>
              </w:rPr>
            </w:pPr>
            <w:r w:rsidRPr="00AE6FCC">
              <w:rPr>
                <w:rFonts w:eastAsiaTheme="minorEastAsia"/>
                <w:sz w:val="24"/>
                <w:szCs w:val="24"/>
              </w:rPr>
              <w:t>Средняя скорость</w:t>
            </w:r>
          </w:p>
        </w:tc>
        <w:tc>
          <w:tcPr>
            <w:tcW w:w="1701" w:type="dxa"/>
          </w:tcPr>
          <w:p w:rsidR="00A64CB0" w:rsidRPr="00AE6FCC" w:rsidRDefault="00A64CB0" w:rsidP="00A64CB0">
            <w:pPr>
              <w:rPr>
                <w:sz w:val="24"/>
                <w:szCs w:val="24"/>
              </w:rPr>
            </w:pPr>
            <w:r w:rsidRPr="00AE6FCC">
              <w:rPr>
                <w:sz w:val="24"/>
                <w:szCs w:val="24"/>
              </w:rPr>
              <w:t>Погрешность скорости</w:t>
            </w:r>
          </w:p>
        </w:tc>
        <w:tc>
          <w:tcPr>
            <w:tcW w:w="1417" w:type="dxa"/>
          </w:tcPr>
          <w:p w:rsidR="00A64CB0" w:rsidRPr="00AE6FCC" w:rsidRDefault="00A64CB0" w:rsidP="00A64CB0">
            <w:pPr>
              <w:jc w:val="center"/>
              <w:rPr>
                <w:sz w:val="24"/>
                <w:szCs w:val="24"/>
              </w:rPr>
            </w:pPr>
            <w:r w:rsidRPr="00AE6FCC">
              <w:rPr>
                <w:sz w:val="24"/>
                <w:szCs w:val="24"/>
              </w:rPr>
              <w:t>Относительная погрешность скорости</w:t>
            </w:r>
          </w:p>
        </w:tc>
      </w:tr>
      <w:tr w:rsidR="00A64CB0" w:rsidRPr="00AE6FCC" w:rsidTr="00A64CB0">
        <w:tc>
          <w:tcPr>
            <w:tcW w:w="1277" w:type="dxa"/>
          </w:tcPr>
          <w:p w:rsidR="00A64CB0" w:rsidRPr="00AE6FCC" w:rsidRDefault="00FE1AD5" w:rsidP="00A64CB0">
            <w:pP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lang w:val="en-US"/>
                      </w:rPr>
                      <m:t>ϑ</m:t>
                    </m:r>
                  </m:e>
                  <m:sub>
                    <m:r>
                      <w:rPr>
                        <w:rFonts w:ascii="Cambria Math"/>
                        <w:sz w:val="24"/>
                        <w:szCs w:val="24"/>
                      </w:rPr>
                      <m:t>0</m:t>
                    </m:r>
                    <m:r>
                      <w:rPr>
                        <w:rFonts w:ascii="Cambria Math" w:hAnsi="Cambria Math"/>
                        <w:sz w:val="24"/>
                        <w:szCs w:val="24"/>
                      </w:rPr>
                      <m:t>min</m:t>
                    </m:r>
                  </m:sub>
                </m:sSub>
                <m:r>
                  <w:rPr>
                    <w:rFonts w:ascii="Cambria Math"/>
                    <w:sz w:val="24"/>
                    <w:szCs w:val="24"/>
                  </w:rPr>
                  <m:t xml:space="preserve">, </m:t>
                </m:r>
                <m:f>
                  <m:fPr>
                    <m:ctrlPr>
                      <w:rPr>
                        <w:rFonts w:ascii="Cambria Math" w:hAnsi="Cambria Math"/>
                        <w:i/>
                        <w:sz w:val="24"/>
                        <w:szCs w:val="24"/>
                      </w:rPr>
                    </m:ctrlPr>
                  </m:fPr>
                  <m:num>
                    <m:r>
                      <w:rPr>
                        <w:rFonts w:ascii="Cambria Math"/>
                        <w:sz w:val="24"/>
                        <w:szCs w:val="24"/>
                      </w:rPr>
                      <m:t>м</m:t>
                    </m:r>
                  </m:num>
                  <m:den>
                    <m:r>
                      <w:rPr>
                        <w:rFonts w:ascii="Cambria Math"/>
                        <w:sz w:val="24"/>
                        <w:szCs w:val="24"/>
                      </w:rPr>
                      <m:t>с</m:t>
                    </m:r>
                  </m:den>
                </m:f>
              </m:oMath>
            </m:oMathPara>
          </w:p>
        </w:tc>
        <w:tc>
          <w:tcPr>
            <w:tcW w:w="1560" w:type="dxa"/>
          </w:tcPr>
          <w:p w:rsidR="00A64CB0" w:rsidRPr="00AE6FCC" w:rsidRDefault="00FE1AD5" w:rsidP="00A64CB0">
            <w:pP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lang w:val="en-US"/>
                      </w:rPr>
                      <m:t>ϑ</m:t>
                    </m:r>
                  </m:e>
                  <m:sub>
                    <m:r>
                      <w:rPr>
                        <w:rFonts w:ascii="Cambria Math"/>
                        <w:sz w:val="24"/>
                        <w:szCs w:val="24"/>
                      </w:rPr>
                      <m:t>0</m:t>
                    </m:r>
                    <m:r>
                      <w:rPr>
                        <w:rFonts w:ascii="Cambria Math" w:hAnsi="Cambria Math"/>
                        <w:sz w:val="24"/>
                        <w:szCs w:val="24"/>
                      </w:rPr>
                      <m:t>m</m:t>
                    </m:r>
                    <m:r>
                      <w:rPr>
                        <w:rFonts w:ascii="Cambria Math" w:hAnsi="Cambria Math"/>
                        <w:sz w:val="24"/>
                        <w:szCs w:val="24"/>
                        <w:lang w:val="en-US"/>
                      </w:rPr>
                      <m:t>ax</m:t>
                    </m:r>
                  </m:sub>
                </m:sSub>
                <m:r>
                  <w:rPr>
                    <w:rFonts w:ascii="Cambria Math"/>
                    <w:sz w:val="24"/>
                    <w:szCs w:val="24"/>
                  </w:rPr>
                  <m:t xml:space="preserve">, </m:t>
                </m:r>
                <m:f>
                  <m:fPr>
                    <m:ctrlPr>
                      <w:rPr>
                        <w:rFonts w:ascii="Cambria Math" w:hAnsi="Cambria Math"/>
                        <w:i/>
                        <w:sz w:val="24"/>
                        <w:szCs w:val="24"/>
                      </w:rPr>
                    </m:ctrlPr>
                  </m:fPr>
                  <m:num>
                    <m:r>
                      <w:rPr>
                        <w:rFonts w:ascii="Cambria Math"/>
                        <w:sz w:val="24"/>
                        <w:szCs w:val="24"/>
                      </w:rPr>
                      <m:t>м</m:t>
                    </m:r>
                  </m:num>
                  <m:den>
                    <m:r>
                      <w:rPr>
                        <w:rFonts w:ascii="Cambria Math"/>
                        <w:sz w:val="24"/>
                        <w:szCs w:val="24"/>
                      </w:rPr>
                      <m:t>с</m:t>
                    </m:r>
                  </m:den>
                </m:f>
              </m:oMath>
            </m:oMathPara>
          </w:p>
        </w:tc>
        <w:tc>
          <w:tcPr>
            <w:tcW w:w="1275" w:type="dxa"/>
          </w:tcPr>
          <w:p w:rsidR="00A64CB0" w:rsidRPr="00AE6FCC" w:rsidRDefault="00FE1AD5" w:rsidP="00A64CB0">
            <w:pPr>
              <w:rPr>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ϑ</m:t>
                    </m:r>
                  </m:e>
                  <m:sub>
                    <m:r>
                      <w:rPr>
                        <w:rFonts w:ascii="Cambria Math"/>
                        <w:sz w:val="24"/>
                        <w:szCs w:val="24"/>
                        <w:lang w:val="en-US"/>
                      </w:rPr>
                      <m:t>0</m:t>
                    </m:r>
                    <m:r>
                      <w:rPr>
                        <w:rFonts w:ascii="Cambria Math"/>
                        <w:sz w:val="24"/>
                        <w:szCs w:val="24"/>
                      </w:rPr>
                      <m:t>ср</m:t>
                    </m:r>
                  </m:sub>
                </m:sSub>
                <m:r>
                  <w:rPr>
                    <w:rFonts w:ascii="Cambria Math"/>
                    <w:sz w:val="24"/>
                    <w:szCs w:val="24"/>
                    <w:lang w:val="en-US"/>
                  </w:rPr>
                  <m:t xml:space="preserve">, </m:t>
                </m:r>
                <m:f>
                  <m:fPr>
                    <m:ctrlPr>
                      <w:rPr>
                        <w:rFonts w:ascii="Cambria Math" w:hAnsi="Cambria Math"/>
                        <w:i/>
                        <w:sz w:val="24"/>
                        <w:szCs w:val="24"/>
                        <w:lang w:val="en-US"/>
                      </w:rPr>
                    </m:ctrlPr>
                  </m:fPr>
                  <m:num>
                    <m:r>
                      <w:rPr>
                        <w:rFonts w:ascii="Cambria Math"/>
                        <w:sz w:val="24"/>
                        <w:szCs w:val="24"/>
                        <w:lang w:val="en-US"/>
                      </w:rPr>
                      <m:t>м</m:t>
                    </m:r>
                  </m:num>
                  <m:den>
                    <m:r>
                      <w:rPr>
                        <w:rFonts w:ascii="Cambria Math"/>
                        <w:sz w:val="24"/>
                        <w:szCs w:val="24"/>
                        <w:lang w:val="en-US"/>
                      </w:rPr>
                      <m:t>с</m:t>
                    </m:r>
                  </m:den>
                </m:f>
              </m:oMath>
            </m:oMathPara>
          </w:p>
        </w:tc>
        <w:tc>
          <w:tcPr>
            <w:tcW w:w="1701" w:type="dxa"/>
          </w:tcPr>
          <w:p w:rsidR="00A64CB0" w:rsidRPr="00AE6FCC" w:rsidRDefault="00FE1AD5" w:rsidP="00A64CB0">
            <w:pPr>
              <w:rPr>
                <w:sz w:val="24"/>
                <w:szCs w:val="24"/>
              </w:rPr>
            </w:pPr>
            <m:oMathPara>
              <m:oMath>
                <m:sSub>
                  <m:sSubPr>
                    <m:ctrlPr>
                      <w:rPr>
                        <w:rFonts w:ascii="Cambria Math" w:hAnsi="Cambria Math"/>
                        <w:i/>
                        <w:sz w:val="24"/>
                        <w:szCs w:val="24"/>
                        <w:lang w:val="en-US"/>
                      </w:rPr>
                    </m:ctrlPr>
                  </m:sSubPr>
                  <m:e>
                    <m:r>
                      <w:rPr>
                        <w:sz w:val="24"/>
                        <w:szCs w:val="24"/>
                        <w:lang w:val="en-US"/>
                      </w:rPr>
                      <m:t>∆</m:t>
                    </m:r>
                    <m:r>
                      <w:rPr>
                        <w:rFonts w:ascii="Cambria Math" w:hAnsi="Cambria Math"/>
                        <w:sz w:val="24"/>
                        <w:szCs w:val="24"/>
                        <w:lang w:val="en-US"/>
                      </w:rPr>
                      <m:t>ϑ</m:t>
                    </m:r>
                  </m:e>
                  <m:sub>
                    <m:r>
                      <w:rPr>
                        <w:rFonts w:ascii="Cambria Math"/>
                        <w:sz w:val="24"/>
                        <w:szCs w:val="24"/>
                        <w:lang w:val="en-US"/>
                      </w:rPr>
                      <m:t>0</m:t>
                    </m:r>
                  </m:sub>
                </m:sSub>
                <m:r>
                  <w:rPr>
                    <w:rFonts w:ascii="Cambria Math"/>
                    <w:sz w:val="24"/>
                    <w:szCs w:val="24"/>
                    <w:lang w:val="en-US"/>
                  </w:rPr>
                  <m:t>,</m:t>
                </m:r>
                <m:f>
                  <m:fPr>
                    <m:ctrlPr>
                      <w:rPr>
                        <w:rFonts w:ascii="Cambria Math" w:hAnsi="Cambria Math"/>
                        <w:i/>
                        <w:sz w:val="24"/>
                        <w:szCs w:val="24"/>
                        <w:lang w:val="en-US"/>
                      </w:rPr>
                    </m:ctrlPr>
                  </m:fPr>
                  <m:num>
                    <m:r>
                      <w:rPr>
                        <w:rFonts w:ascii="Cambria Math"/>
                        <w:sz w:val="24"/>
                        <w:szCs w:val="24"/>
                        <w:lang w:val="en-US"/>
                      </w:rPr>
                      <m:t>м</m:t>
                    </m:r>
                  </m:num>
                  <m:den>
                    <m:r>
                      <w:rPr>
                        <w:rFonts w:ascii="Cambria Math"/>
                        <w:sz w:val="24"/>
                        <w:szCs w:val="24"/>
                        <w:lang w:val="en-US"/>
                      </w:rPr>
                      <m:t>с</m:t>
                    </m:r>
                  </m:den>
                </m:f>
              </m:oMath>
            </m:oMathPara>
          </w:p>
        </w:tc>
        <w:tc>
          <w:tcPr>
            <w:tcW w:w="1417" w:type="dxa"/>
          </w:tcPr>
          <w:p w:rsidR="00A64CB0" w:rsidRPr="00AE6FCC" w:rsidRDefault="00A64CB0" w:rsidP="00A64CB0">
            <w:pPr>
              <w:rPr>
                <w:sz w:val="24"/>
                <w:szCs w:val="24"/>
              </w:rPr>
            </w:pPr>
            <m:oMathPara>
              <m:oMath>
                <m:r>
                  <w:rPr>
                    <w:rFonts w:ascii="Cambria Math" w:hAnsi="Cambria Math"/>
                    <w:sz w:val="24"/>
                    <w:szCs w:val="24"/>
                  </w:rPr>
                  <m:t>ε</m:t>
                </m:r>
                <m:r>
                  <w:rPr>
                    <w:rFonts w:ascii="Cambria Math"/>
                    <w:sz w:val="24"/>
                    <w:szCs w:val="24"/>
                  </w:rPr>
                  <m:t>, %</m:t>
                </m:r>
              </m:oMath>
            </m:oMathPara>
          </w:p>
        </w:tc>
      </w:tr>
      <w:tr w:rsidR="00A64CB0" w:rsidRPr="00AE6FCC" w:rsidTr="00A64CB0">
        <w:tc>
          <w:tcPr>
            <w:tcW w:w="1277" w:type="dxa"/>
          </w:tcPr>
          <w:p w:rsidR="00A64CB0" w:rsidRPr="00AE6FCC" w:rsidRDefault="00A64CB0" w:rsidP="00A64CB0">
            <w:pPr>
              <w:rPr>
                <w:sz w:val="24"/>
                <w:szCs w:val="24"/>
              </w:rPr>
            </w:pPr>
          </w:p>
        </w:tc>
        <w:tc>
          <w:tcPr>
            <w:tcW w:w="1560" w:type="dxa"/>
          </w:tcPr>
          <w:p w:rsidR="00A64CB0" w:rsidRPr="00AE6FCC" w:rsidRDefault="00A64CB0" w:rsidP="00A64CB0">
            <w:pPr>
              <w:rPr>
                <w:sz w:val="24"/>
                <w:szCs w:val="24"/>
              </w:rPr>
            </w:pPr>
          </w:p>
        </w:tc>
        <w:tc>
          <w:tcPr>
            <w:tcW w:w="1275" w:type="dxa"/>
          </w:tcPr>
          <w:p w:rsidR="00A64CB0" w:rsidRPr="00AE6FCC" w:rsidRDefault="00A64CB0" w:rsidP="00A64CB0">
            <w:pPr>
              <w:rPr>
                <w:sz w:val="24"/>
                <w:szCs w:val="24"/>
              </w:rPr>
            </w:pPr>
          </w:p>
        </w:tc>
        <w:tc>
          <w:tcPr>
            <w:tcW w:w="1701" w:type="dxa"/>
          </w:tcPr>
          <w:p w:rsidR="00A64CB0" w:rsidRPr="00AE6FCC" w:rsidRDefault="00A64CB0" w:rsidP="00A64CB0">
            <w:pPr>
              <w:rPr>
                <w:sz w:val="24"/>
                <w:szCs w:val="24"/>
              </w:rPr>
            </w:pPr>
          </w:p>
        </w:tc>
        <w:tc>
          <w:tcPr>
            <w:tcW w:w="1417" w:type="dxa"/>
          </w:tcPr>
          <w:p w:rsidR="00A64CB0" w:rsidRPr="00AE6FCC" w:rsidRDefault="00A64CB0" w:rsidP="00A64CB0">
            <w:pPr>
              <w:rPr>
                <w:sz w:val="24"/>
                <w:szCs w:val="24"/>
              </w:rPr>
            </w:pPr>
          </w:p>
        </w:tc>
      </w:tr>
    </w:tbl>
    <w:p w:rsidR="00A64CB0" w:rsidRPr="00AE6FCC" w:rsidRDefault="00A64CB0" w:rsidP="00A64CB0">
      <w:pPr>
        <w:rPr>
          <w:sz w:val="24"/>
          <w:szCs w:val="24"/>
        </w:rPr>
      </w:pPr>
    </w:p>
    <w:p w:rsidR="00A64CB0" w:rsidRPr="00AE6FCC" w:rsidRDefault="00A64CB0" w:rsidP="00A64CB0">
      <w:pPr>
        <w:rPr>
          <w:sz w:val="24"/>
          <w:szCs w:val="24"/>
        </w:rPr>
      </w:pPr>
      <w:r w:rsidRPr="00AE6FCC">
        <w:rPr>
          <w:sz w:val="24"/>
          <w:szCs w:val="24"/>
        </w:rPr>
        <w:t>Сделать вывод по цели работы</w:t>
      </w:r>
    </w:p>
    <w:p w:rsidR="00A64CB0" w:rsidRPr="00AE6FCC" w:rsidRDefault="00A64CB0" w:rsidP="00A64CB0">
      <w:pPr>
        <w:shd w:val="clear" w:color="auto" w:fill="FFFFFF"/>
        <w:rPr>
          <w:rFonts w:eastAsiaTheme="minorEastAsia"/>
          <w:sz w:val="24"/>
          <w:szCs w:val="24"/>
        </w:rPr>
      </w:pPr>
      <w:r w:rsidRPr="00AE6FCC">
        <w:rPr>
          <w:rFonts w:eastAsiaTheme="minorEastAsia"/>
          <w:sz w:val="24"/>
          <w:szCs w:val="24"/>
        </w:rPr>
        <w:t>Критерии оценки  при выполнении лабораторных и практических работ (приложение №2)</w:t>
      </w:r>
    </w:p>
    <w:p w:rsidR="00A64CB0" w:rsidRPr="00AE6FCC" w:rsidRDefault="00A64CB0" w:rsidP="00A64CB0">
      <w:pPr>
        <w:contextualSpacing/>
        <w:rPr>
          <w:rFonts w:eastAsiaTheme="minorEastAsia"/>
          <w:b/>
          <w:i/>
          <w:sz w:val="24"/>
          <w:szCs w:val="24"/>
        </w:rPr>
      </w:pPr>
    </w:p>
    <w:p w:rsidR="00A64CB0" w:rsidRPr="00AE6FCC" w:rsidRDefault="00A64CB0" w:rsidP="00A64CB0">
      <w:pPr>
        <w:rPr>
          <w:rFonts w:eastAsiaTheme="minorEastAsia"/>
          <w:b/>
          <w:sz w:val="24"/>
          <w:szCs w:val="24"/>
        </w:rPr>
      </w:pPr>
      <w:r w:rsidRPr="00AE6FCC">
        <w:rPr>
          <w:rFonts w:eastAsiaTheme="minorEastAsia"/>
          <w:b/>
          <w:sz w:val="24"/>
          <w:szCs w:val="24"/>
        </w:rPr>
        <w:t>Тема 3. Законы механики Ньютона</w:t>
      </w:r>
    </w:p>
    <w:p w:rsidR="00A64CB0" w:rsidRPr="00AE6FCC" w:rsidRDefault="00A64CB0" w:rsidP="00A64CB0">
      <w:pPr>
        <w:rPr>
          <w:rFonts w:eastAsiaTheme="minorEastAsia"/>
          <w:b/>
          <w:sz w:val="24"/>
          <w:szCs w:val="24"/>
        </w:rPr>
      </w:pP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Лабораторная работа</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Определение массы тела и плотности вещества</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Цель работы</w:t>
      </w:r>
      <w:r w:rsidRPr="00AE6FCC">
        <w:rPr>
          <w:rFonts w:eastAsiaTheme="minorEastAsia"/>
          <w:sz w:val="24"/>
          <w:szCs w:val="24"/>
        </w:rPr>
        <w:t>: научиться измерять массу тела и определять плотность данного вещества.</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Оборудование</w:t>
      </w:r>
      <w:r w:rsidRPr="00AE6FCC">
        <w:rPr>
          <w:rFonts w:eastAsiaTheme="minorEastAsia"/>
          <w:sz w:val="24"/>
          <w:szCs w:val="24"/>
        </w:rPr>
        <w:t>: металлический цилиндр, весы, разновесы, линейка, таблица плотностей.</w:t>
      </w:r>
    </w:p>
    <w:p w:rsidR="00A64CB0" w:rsidRPr="00AE6FCC" w:rsidRDefault="00A64CB0" w:rsidP="00A64CB0">
      <w:pPr>
        <w:tabs>
          <w:tab w:val="left" w:pos="3675"/>
        </w:tabs>
        <w:rPr>
          <w:rFonts w:eastAsiaTheme="minorEastAsia"/>
          <w:b/>
          <w:sz w:val="24"/>
          <w:szCs w:val="24"/>
        </w:rPr>
      </w:pPr>
      <w:r w:rsidRPr="00AE6FCC">
        <w:rPr>
          <w:rFonts w:eastAsiaTheme="minorEastAsia"/>
          <w:b/>
          <w:sz w:val="24"/>
          <w:szCs w:val="24"/>
        </w:rPr>
        <w:t>Теоретическое обоснование</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992"/>
        <w:gridCol w:w="2451"/>
      </w:tblGrid>
      <w:tr w:rsidR="00A64CB0" w:rsidRPr="00AE6FCC" w:rsidTr="00A64CB0">
        <w:trPr>
          <w:tblCellSpacing w:w="7"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sz w:val="24"/>
                <w:szCs w:val="24"/>
              </w:rPr>
              <w:t>Масса.</w:t>
            </w:r>
          </w:p>
        </w:tc>
      </w:tr>
      <w:tr w:rsidR="00A64CB0" w:rsidRPr="00AE6FCC" w:rsidTr="00A64CB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i/>
                <w:iCs/>
                <w:sz w:val="24"/>
                <w:szCs w:val="24"/>
              </w:rPr>
              <w:t>Масса</w:t>
            </w:r>
            <w:r w:rsidRPr="00AE6FCC">
              <w:rPr>
                <w:sz w:val="24"/>
                <w:szCs w:val="24"/>
              </w:rPr>
              <w:t xml:space="preserve"> – скалярная величина, являющаяся мерой инертности тела при поступательном движении. (При вращательном движении - </w:t>
            </w:r>
            <w:r w:rsidRPr="00AE6FCC">
              <w:rPr>
                <w:i/>
                <w:iCs/>
                <w:sz w:val="24"/>
                <w:szCs w:val="24"/>
              </w:rPr>
              <w:t>момент инерции</w:t>
            </w:r>
            <w:r w:rsidRPr="00AE6FCC">
              <w:rPr>
                <w:sz w:val="24"/>
                <w:szCs w:val="24"/>
              </w:rPr>
              <w:t>).</w:t>
            </w:r>
            <w:r w:rsidRPr="00AE6FCC">
              <w:rPr>
                <w:i/>
                <w:iCs/>
                <w:sz w:val="24"/>
                <w:szCs w:val="24"/>
              </w:rPr>
              <w:t xml:space="preserve"> </w:t>
            </w:r>
            <w:r w:rsidRPr="00AE6FCC">
              <w:rPr>
                <w:sz w:val="24"/>
                <w:szCs w:val="24"/>
              </w:rPr>
              <w:t>Чем инертнее тело, тем больше его масса. Определенная таким образом масса называется инертной (в отличие от гравитационной массы, определяющейся из закона Всемирного тяготения).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w:t>
            </w:r>
          </w:p>
        </w:tc>
      </w:tr>
      <w:tr w:rsidR="00A64CB0" w:rsidRPr="00AE6FCC" w:rsidTr="00A64CB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xml:space="preserve">Опыт. Как бы ни происходило взаимодействие тел, выполняется равенство: </w:t>
            </w:r>
            <w:r w:rsidRPr="00AE6FCC">
              <w:rPr>
                <w:noProof/>
                <w:sz w:val="24"/>
                <w:szCs w:val="24"/>
                <w:lang w:val="ru-RU"/>
              </w:rPr>
              <w:drawing>
                <wp:inline distT="0" distB="0" distL="0" distR="0">
                  <wp:extent cx="733425" cy="428625"/>
                  <wp:effectExtent l="19050" t="0" r="0" b="0"/>
                  <wp:docPr id="163" name="Рисунок 164" descr="http://www.eduspb.com/public/img/formula/image022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http://www.eduspb.com/public/img/formula/image022_0.gif"/>
                          <pic:cNvPicPr>
                            <a:picLocks noChangeAspect="1" noChangeArrowheads="1"/>
                          </pic:cNvPicPr>
                        </pic:nvPicPr>
                        <pic:blipFill>
                          <a:blip r:embed="rId88" cstate="print"/>
                          <a:srcRect/>
                          <a:stretch>
                            <a:fillRect/>
                          </a:stretch>
                        </pic:blipFill>
                        <pic:spPr bwMode="auto">
                          <a:xfrm>
                            <a:off x="0" y="0"/>
                            <a:ext cx="733425" cy="428625"/>
                          </a:xfrm>
                          <a:prstGeom prst="rect">
                            <a:avLst/>
                          </a:prstGeom>
                          <a:noFill/>
                          <a:ln w="9525">
                            <a:noFill/>
                            <a:miter lim="800000"/>
                            <a:headEnd/>
                            <a:tailEnd/>
                          </a:ln>
                        </pic:spPr>
                      </pic:pic>
                    </a:graphicData>
                  </a:graphic>
                </wp:inline>
              </w:drawing>
            </w:r>
            <w:r w:rsidRPr="00AE6FCC">
              <w:rPr>
                <w:sz w:val="24"/>
                <w:szCs w:val="24"/>
              </w:rPr>
              <w:t>. При этом направления векторов ускорений противоположны!</w:t>
            </w:r>
          </w:p>
          <w:p w:rsidR="00A64CB0" w:rsidRPr="00AE6FCC" w:rsidRDefault="00A64CB0" w:rsidP="00A64CB0">
            <w:pPr>
              <w:rPr>
                <w:sz w:val="24"/>
                <w:szCs w:val="24"/>
              </w:rPr>
            </w:pPr>
            <w:r w:rsidRPr="00AE6FCC">
              <w:rPr>
                <w:sz w:val="24"/>
                <w:szCs w:val="24"/>
              </w:rPr>
              <w:t xml:space="preserve">Вывод: </w:t>
            </w:r>
            <w:r w:rsidRPr="00AE6FCC">
              <w:rPr>
                <w:noProof/>
                <w:sz w:val="24"/>
                <w:szCs w:val="24"/>
                <w:lang w:val="ru-RU"/>
              </w:rPr>
              <w:drawing>
                <wp:inline distT="0" distB="0" distL="0" distR="0">
                  <wp:extent cx="619125" cy="428625"/>
                  <wp:effectExtent l="19050" t="0" r="9525" b="0"/>
                  <wp:docPr id="164" name="Рисунок 165" descr="http://www.eduspb.com/public/img/formula/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http://www.eduspb.com/public/img/formula/image024.gif"/>
                          <pic:cNvPicPr>
                            <a:picLocks noChangeAspect="1" noChangeArrowheads="1"/>
                          </pic:cNvPicPr>
                        </pic:nvPicPr>
                        <pic:blipFill>
                          <a:blip r:embed="rId89" cstate="print"/>
                          <a:srcRect/>
                          <a:stretch>
                            <a:fillRect/>
                          </a:stretch>
                        </pic:blipFill>
                        <pic:spPr bwMode="auto">
                          <a:xfrm>
                            <a:off x="0" y="0"/>
                            <a:ext cx="619125" cy="428625"/>
                          </a:xfrm>
                          <a:prstGeom prst="rect">
                            <a:avLst/>
                          </a:prstGeom>
                          <a:noFill/>
                          <a:ln w="9525">
                            <a:noFill/>
                            <a:miter lim="800000"/>
                            <a:headEnd/>
                            <a:tailEnd/>
                          </a:ln>
                        </pic:spPr>
                      </pic:pic>
                    </a:graphicData>
                  </a:graphic>
                </wp:inline>
              </w:drawing>
            </w:r>
            <w:r w:rsidRPr="00AE6FCC">
              <w:rPr>
                <w:sz w:val="24"/>
                <w:szCs w:val="24"/>
              </w:rPr>
              <w:t xml:space="preserve">- </w:t>
            </w:r>
            <w:r w:rsidRPr="00AE6FCC">
              <w:rPr>
                <w:i/>
                <w:iCs/>
                <w:sz w:val="24"/>
                <w:szCs w:val="24"/>
              </w:rPr>
              <w:t>ускорение обратно пропорционально массе тела</w:t>
            </w:r>
            <w:r w:rsidRPr="00AE6FCC">
              <w:rPr>
                <w:sz w:val="24"/>
                <w:szCs w:val="24"/>
              </w:rPr>
              <w:t xml:space="preserve">  </w:t>
            </w:r>
            <w:r w:rsidRPr="00AE6FCC">
              <w:rPr>
                <w:noProof/>
                <w:sz w:val="24"/>
                <w:szCs w:val="24"/>
                <w:lang w:val="ru-RU"/>
              </w:rPr>
              <w:drawing>
                <wp:inline distT="0" distB="0" distL="0" distR="0">
                  <wp:extent cx="447675" cy="390525"/>
                  <wp:effectExtent l="0" t="0" r="9525" b="0"/>
                  <wp:docPr id="165" name="Рисунок 166" descr="http://www.eduspb.com/public/img/formula/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http://www.eduspb.com/public/img/formula/image026.gif"/>
                          <pic:cNvPicPr>
                            <a:picLocks noChangeAspect="1" noChangeArrowheads="1"/>
                          </pic:cNvPicPr>
                        </pic:nvPicPr>
                        <pic:blipFill>
                          <a:blip r:embed="rId90" cstate="print"/>
                          <a:srcRect/>
                          <a:stretch>
                            <a:fillRect/>
                          </a:stretch>
                        </pic:blipFill>
                        <pic:spPr bwMode="auto">
                          <a:xfrm>
                            <a:off x="0" y="0"/>
                            <a:ext cx="447675" cy="390525"/>
                          </a:xfrm>
                          <a:prstGeom prst="rect">
                            <a:avLst/>
                          </a:prstGeom>
                          <a:noFill/>
                          <a:ln w="9525">
                            <a:noFill/>
                            <a:miter lim="800000"/>
                            <a:headEnd/>
                            <a:tailEnd/>
                          </a:ln>
                        </pic:spPr>
                      </pic:pic>
                    </a:graphicData>
                  </a:graphic>
                </wp:inline>
              </w:drawing>
            </w:r>
            <w:r w:rsidRPr="00AE6FCC">
              <w:rPr>
                <w:sz w:val="24"/>
                <w:szCs w:val="24"/>
              </w:rPr>
              <w:t> (при заданном взаимодействии).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sz w:val="24"/>
                <w:szCs w:val="24"/>
                <w:lang w:val="ru-RU"/>
              </w:rPr>
              <w:drawing>
                <wp:inline distT="0" distB="0" distL="0" distR="0">
                  <wp:extent cx="1485900" cy="733425"/>
                  <wp:effectExtent l="19050" t="0" r="0" b="0"/>
                  <wp:docPr id="166" name="Рисунок 167" descr="http://www.eduspb.com/public/img/formula/image027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http://www.eduspb.com/public/img/formula/image027_0.gif"/>
                          <pic:cNvPicPr>
                            <a:picLocks noChangeAspect="1" noChangeArrowheads="1"/>
                          </pic:cNvPicPr>
                        </pic:nvPicPr>
                        <pic:blipFill>
                          <a:blip r:embed="rId91" cstate="print"/>
                          <a:srcRect/>
                          <a:stretch>
                            <a:fillRect/>
                          </a:stretch>
                        </pic:blipFill>
                        <pic:spPr bwMode="auto">
                          <a:xfrm>
                            <a:off x="0" y="0"/>
                            <a:ext cx="1485900" cy="733425"/>
                          </a:xfrm>
                          <a:prstGeom prst="rect">
                            <a:avLst/>
                          </a:prstGeom>
                          <a:noFill/>
                          <a:ln w="9525">
                            <a:noFill/>
                            <a:miter lim="800000"/>
                            <a:headEnd/>
                            <a:tailEnd/>
                          </a:ln>
                        </pic:spPr>
                      </pic:pic>
                    </a:graphicData>
                  </a:graphic>
                </wp:inline>
              </w:drawing>
            </w:r>
          </w:p>
        </w:tc>
      </w:tr>
      <w:tr w:rsidR="00A64CB0" w:rsidRPr="00AE6FCC" w:rsidTr="00A64CB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Единица масса в СИ: килограмм (кг) – основная (эталонная) единица.</w:t>
            </w:r>
            <w:r w:rsidRPr="00AE6FCC">
              <w:rPr>
                <w:sz w:val="24"/>
                <w:szCs w:val="24"/>
              </w:rPr>
              <w:br/>
              <w:t>Эталон - платиново-ирридиевый цилиндр. Хранится в г. Севр (Франция).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sz w:val="24"/>
                <w:szCs w:val="24"/>
                <w:lang w:val="ru-RU"/>
              </w:rPr>
              <w:drawing>
                <wp:inline distT="0" distB="0" distL="0" distR="0">
                  <wp:extent cx="1228725" cy="819150"/>
                  <wp:effectExtent l="19050" t="0" r="9525" b="0"/>
                  <wp:docPr id="167" name="Рисунок 168" descr="Эталон - платиново-ирридиевый цилиндр. Хранится в г. Севр (Фр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Эталон - платиново-ирридиевый цилиндр. Хранится в г. Севр (Франция)."/>
                          <pic:cNvPicPr>
                            <a:picLocks noChangeAspect="1" noChangeArrowheads="1"/>
                          </pic:cNvPicPr>
                        </pic:nvPicPr>
                        <pic:blipFill>
                          <a:blip r:embed="rId92" cstate="print"/>
                          <a:srcRect/>
                          <a:stretch>
                            <a:fillRect/>
                          </a:stretch>
                        </pic:blipFill>
                        <pic:spPr bwMode="auto">
                          <a:xfrm>
                            <a:off x="0" y="0"/>
                            <a:ext cx="1228725" cy="819150"/>
                          </a:xfrm>
                          <a:prstGeom prst="rect">
                            <a:avLst/>
                          </a:prstGeom>
                          <a:noFill/>
                          <a:ln w="9525">
                            <a:noFill/>
                            <a:miter lim="800000"/>
                            <a:headEnd/>
                            <a:tailEnd/>
                          </a:ln>
                        </pic:spPr>
                      </pic:pic>
                    </a:graphicData>
                  </a:graphic>
                </wp:inline>
              </w:drawing>
            </w:r>
          </w:p>
        </w:tc>
      </w:tr>
      <w:tr w:rsidR="00A64CB0" w:rsidRPr="00AE6FCC" w:rsidTr="00A64CB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sz w:val="24"/>
                <w:szCs w:val="24"/>
              </w:rPr>
              <w:t>Массу тела можно определить: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w:t>
            </w:r>
          </w:p>
        </w:tc>
      </w:tr>
      <w:tr w:rsidR="00A64CB0" w:rsidRPr="00AE6FCC" w:rsidTr="00A64CB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xml:space="preserve">1. По взаимодействию с эталоном. </w:t>
            </w:r>
            <w:r w:rsidRPr="00AE6FCC">
              <w:rPr>
                <w:noProof/>
                <w:sz w:val="24"/>
                <w:szCs w:val="24"/>
                <w:lang w:val="ru-RU"/>
              </w:rPr>
              <w:drawing>
                <wp:inline distT="0" distB="0" distL="0" distR="0">
                  <wp:extent cx="1057275" cy="485775"/>
                  <wp:effectExtent l="19050" t="0" r="9525" b="0"/>
                  <wp:docPr id="168" name="Рисунок 169" descr="http://www.eduspb.com/public/img/formula/image030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http://www.eduspb.com/public/img/formula/image030_0.gif"/>
                          <pic:cNvPicPr>
                            <a:picLocks noChangeAspect="1" noChangeArrowheads="1"/>
                          </pic:cNvPicPr>
                        </pic:nvPicPr>
                        <pic:blipFill>
                          <a:blip r:embed="rId93" cstate="print"/>
                          <a:srcRect/>
                          <a:stretch>
                            <a:fillRect/>
                          </a:stretch>
                        </pic:blipFill>
                        <pic:spPr bwMode="auto">
                          <a:xfrm>
                            <a:off x="0" y="0"/>
                            <a:ext cx="1057275" cy="485775"/>
                          </a:xfrm>
                          <a:prstGeom prst="rect">
                            <a:avLst/>
                          </a:prstGeom>
                          <a:noFill/>
                          <a:ln w="9525">
                            <a:noFill/>
                            <a:miter lim="800000"/>
                            <a:headEnd/>
                            <a:tailEnd/>
                          </a:ln>
                        </pic:spPr>
                      </pic:pic>
                    </a:graphicData>
                  </a:graphic>
                </wp:inline>
              </w:drawing>
            </w:r>
            <w:r w:rsidRPr="00AE6FCC">
              <w:rPr>
                <w:sz w:val="24"/>
                <w:szCs w:val="24"/>
              </w:rPr>
              <w:t xml:space="preserve">, где </w:t>
            </w:r>
            <w:r w:rsidRPr="00AE6FCC">
              <w:rPr>
                <w:i/>
                <w:iCs/>
                <w:sz w:val="24"/>
                <w:szCs w:val="24"/>
              </w:rPr>
              <w:t>а</w:t>
            </w:r>
            <w:r w:rsidRPr="00AE6FCC">
              <w:rPr>
                <w:sz w:val="24"/>
                <w:szCs w:val="24"/>
                <w:vertAlign w:val="subscript"/>
              </w:rPr>
              <w:t>эт</w:t>
            </w:r>
            <w:r w:rsidRPr="00AE6FCC">
              <w:rPr>
                <w:sz w:val="24"/>
                <w:szCs w:val="24"/>
              </w:rPr>
              <w:t xml:space="preserve"> – ускорение эталона при его взаимодействии с телом.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w:t>
            </w:r>
          </w:p>
        </w:tc>
      </w:tr>
      <w:tr w:rsidR="00A64CB0" w:rsidRPr="00AE6FCC" w:rsidTr="00A64CB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xml:space="preserve">2. По плотности: </w:t>
            </w:r>
            <w:r w:rsidRPr="00AE6FCC">
              <w:rPr>
                <w:noProof/>
                <w:sz w:val="24"/>
                <w:szCs w:val="24"/>
                <w:lang w:val="ru-RU"/>
              </w:rPr>
              <w:drawing>
                <wp:inline distT="0" distB="0" distL="0" distR="0">
                  <wp:extent cx="600075" cy="200025"/>
                  <wp:effectExtent l="19050" t="0" r="9525" b="0"/>
                  <wp:docPr id="169" name="Рисунок 170" descr="http://www.eduspb.com/public/img/formula/image032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http://www.eduspb.com/public/img/formula/image032_0.gif"/>
                          <pic:cNvPicPr>
                            <a:picLocks noChangeAspect="1" noChangeArrowheads="1"/>
                          </pic:cNvPicPr>
                        </pic:nvPicPr>
                        <pic:blipFill>
                          <a:blip r:embed="rId94"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AE6FCC">
              <w:rPr>
                <w:sz w:val="24"/>
                <w:szCs w:val="24"/>
              </w:rPr>
              <w:t xml:space="preserve">. </w:t>
            </w:r>
            <w:r w:rsidRPr="00AE6FCC">
              <w:rPr>
                <w:b/>
                <w:bCs/>
                <w:sz w:val="24"/>
                <w:szCs w:val="24"/>
              </w:rPr>
              <w:t>Плотность</w:t>
            </w:r>
            <w:r w:rsidRPr="00AE6FCC">
              <w:rPr>
                <w:sz w:val="24"/>
                <w:szCs w:val="24"/>
              </w:rPr>
              <w:t xml:space="preserve"> – скалярная физическая величина, численно равная массе единице объема вещества. Характеристика данного вещества (табличная величина). Единицы плотности в СИ. </w:t>
            </w:r>
            <w:r w:rsidRPr="00AE6FCC">
              <w:rPr>
                <w:noProof/>
                <w:sz w:val="24"/>
                <w:szCs w:val="24"/>
                <w:lang w:val="ru-RU"/>
              </w:rPr>
              <w:drawing>
                <wp:inline distT="0" distB="0" distL="0" distR="0">
                  <wp:extent cx="590550" cy="400050"/>
                  <wp:effectExtent l="19050" t="0" r="0" b="0"/>
                  <wp:docPr id="170" name="Рисунок 171" descr="http://www.eduspb.com/public/img/formula/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http://www.eduspb.com/public/img/formula/image034.gif"/>
                          <pic:cNvPicPr>
                            <a:picLocks noChangeAspect="1" noChangeArrowheads="1"/>
                          </pic:cNvPicPr>
                        </pic:nvPicPr>
                        <pic:blipFill>
                          <a:blip r:embed="rId95" cstate="print"/>
                          <a:srcRect/>
                          <a:stretch>
                            <a:fillRect/>
                          </a:stretch>
                        </pic:blipFill>
                        <pic:spPr bwMode="auto">
                          <a:xfrm>
                            <a:off x="0" y="0"/>
                            <a:ext cx="590550" cy="4000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sz w:val="24"/>
                <w:szCs w:val="24"/>
                <w:lang w:val="ru-RU"/>
              </w:rPr>
              <w:drawing>
                <wp:inline distT="0" distB="0" distL="0" distR="0">
                  <wp:extent cx="600075" cy="200025"/>
                  <wp:effectExtent l="19050" t="0" r="9525" b="0"/>
                  <wp:docPr id="171" name="Рисунок 172" descr="http://www.eduspb.com/public/img/formula/image032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http://www.eduspb.com/public/img/formula/image032_0.gif"/>
                          <pic:cNvPicPr>
                            <a:picLocks noChangeAspect="1" noChangeArrowheads="1"/>
                          </pic:cNvPicPr>
                        </pic:nvPicPr>
                        <pic:blipFill>
                          <a:blip r:embed="rId94"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p>
          <w:p w:rsidR="00A64CB0" w:rsidRPr="00AE6FCC" w:rsidRDefault="00A64CB0" w:rsidP="00A64CB0">
            <w:pPr>
              <w:rPr>
                <w:sz w:val="24"/>
                <w:szCs w:val="24"/>
              </w:rPr>
            </w:pPr>
            <w:r w:rsidRPr="00AE6FCC">
              <w:rPr>
                <w:noProof/>
                <w:sz w:val="24"/>
                <w:szCs w:val="24"/>
                <w:lang w:val="ru-RU"/>
              </w:rPr>
              <w:drawing>
                <wp:inline distT="0" distB="0" distL="0" distR="0">
                  <wp:extent cx="1038225" cy="390525"/>
                  <wp:effectExtent l="0" t="0" r="0" b="0"/>
                  <wp:docPr id="172" name="Рисунок 173" descr="http://www.eduspb.com/public/img/formula/image036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http://www.eduspb.com/public/img/formula/image036_0.gif"/>
                          <pic:cNvPicPr>
                            <a:picLocks noChangeAspect="1" noChangeArrowheads="1"/>
                          </pic:cNvPicPr>
                        </pic:nvPicPr>
                        <pic:blipFill>
                          <a:blip r:embed="rId96" cstate="print"/>
                          <a:srcRect/>
                          <a:stretch>
                            <a:fillRect/>
                          </a:stretch>
                        </pic:blipFill>
                        <pic:spPr bwMode="auto">
                          <a:xfrm>
                            <a:off x="0" y="0"/>
                            <a:ext cx="1038225" cy="390525"/>
                          </a:xfrm>
                          <a:prstGeom prst="rect">
                            <a:avLst/>
                          </a:prstGeom>
                          <a:noFill/>
                          <a:ln w="9525">
                            <a:noFill/>
                            <a:miter lim="800000"/>
                            <a:headEnd/>
                            <a:tailEnd/>
                          </a:ln>
                        </pic:spPr>
                      </pic:pic>
                    </a:graphicData>
                  </a:graphic>
                </wp:inline>
              </w:drawing>
            </w:r>
          </w:p>
        </w:tc>
      </w:tr>
      <w:tr w:rsidR="00A64CB0" w:rsidRPr="00AE6FCC" w:rsidTr="00A64CB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3. Практически массу определяют на весах (взвешиванием).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w:t>
            </w:r>
          </w:p>
        </w:tc>
      </w:tr>
    </w:tbl>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Порядок выполнения работы</w:t>
      </w:r>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Определяем объем цилиндрического тела</w:t>
      </w:r>
    </w:p>
    <w:p w:rsidR="00A64CB0" w:rsidRPr="00AE6FCC" w:rsidRDefault="00A64CB0" w:rsidP="00A64CB0">
      <w:pPr>
        <w:tabs>
          <w:tab w:val="left" w:pos="3675"/>
        </w:tabs>
        <w:rPr>
          <w:sz w:val="24"/>
          <w:szCs w:val="24"/>
        </w:rPr>
      </w:pPr>
      <m:oMath>
        <m:r>
          <w:rPr>
            <w:rFonts w:ascii="Cambria Math" w:eastAsiaTheme="minorEastAsia" w:hAnsi="Cambria Math"/>
            <w:sz w:val="24"/>
            <w:szCs w:val="24"/>
            <w:lang w:val="en-US"/>
          </w:rPr>
          <w:lastRenderedPageBreak/>
          <m:t>V</m:t>
        </m:r>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π</m:t>
            </m:r>
            <m:r>
              <w:rPr>
                <w:rFonts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sz w:val="24"/>
                    <w:szCs w:val="24"/>
                  </w:rPr>
                  <m:t>2</m:t>
                </m:r>
              </m:sup>
            </m:sSup>
          </m:num>
          <m:den>
            <m:r>
              <w:rPr>
                <w:rFonts w:ascii="Cambria Math" w:eastAsiaTheme="minorEastAsia"/>
                <w:sz w:val="24"/>
                <w:szCs w:val="24"/>
              </w:rPr>
              <m:t>4</m:t>
            </m:r>
          </m:den>
        </m:f>
        <m:r>
          <w:rPr>
            <w:rFonts w:eastAsiaTheme="minorEastAsia"/>
            <w:sz w:val="24"/>
            <w:szCs w:val="24"/>
          </w:rPr>
          <m:t>∙</m:t>
        </m:r>
        <m:r>
          <w:rPr>
            <w:rFonts w:eastAsiaTheme="minorEastAsia" w:hAnsi="Cambria Math"/>
            <w:sz w:val="24"/>
            <w:szCs w:val="24"/>
          </w:rPr>
          <m:t>h</m:t>
        </m:r>
      </m:oMath>
      <w:r w:rsidRPr="00AE6FCC">
        <w:rPr>
          <w:sz w:val="24"/>
          <w:szCs w:val="24"/>
        </w:rPr>
        <w:t xml:space="preserve">,где </w:t>
      </w:r>
      <w:r w:rsidRPr="00AE6FCC">
        <w:rPr>
          <w:sz w:val="24"/>
          <w:szCs w:val="24"/>
          <w:lang w:val="en-US"/>
        </w:rPr>
        <w:t>d</w:t>
      </w:r>
      <w:r w:rsidRPr="00AE6FCC">
        <w:rPr>
          <w:sz w:val="24"/>
          <w:szCs w:val="24"/>
        </w:rPr>
        <w:t xml:space="preserve">-диаметр основания цилиндра, </w:t>
      </w:r>
      <w:r w:rsidRPr="00AE6FCC">
        <w:rPr>
          <w:sz w:val="24"/>
          <w:szCs w:val="24"/>
          <w:lang w:val="en-US"/>
        </w:rPr>
        <w:t>h</w:t>
      </w:r>
      <w:r w:rsidRPr="00AE6FCC">
        <w:rPr>
          <w:sz w:val="24"/>
          <w:szCs w:val="24"/>
        </w:rPr>
        <w:t>-высота цилиндра.</w:t>
      </w:r>
    </w:p>
    <w:p w:rsidR="00A64CB0" w:rsidRPr="00AE6FCC" w:rsidRDefault="00A64CB0" w:rsidP="00A64CB0">
      <w:pPr>
        <w:tabs>
          <w:tab w:val="left" w:pos="3675"/>
        </w:tabs>
        <w:rPr>
          <w:sz w:val="24"/>
          <w:szCs w:val="24"/>
        </w:rPr>
      </w:pPr>
      <w:r w:rsidRPr="00AE6FCC">
        <w:rPr>
          <w:sz w:val="24"/>
          <w:szCs w:val="24"/>
        </w:rPr>
        <w:t>Определяем массу цилиндра с помощью весов.</w:t>
      </w:r>
    </w:p>
    <w:p w:rsidR="00A64CB0" w:rsidRPr="00AE6FCC" w:rsidRDefault="00A64CB0" w:rsidP="00A64CB0">
      <w:pPr>
        <w:tabs>
          <w:tab w:val="left" w:pos="3675"/>
        </w:tabs>
        <w:rPr>
          <w:sz w:val="24"/>
          <w:szCs w:val="24"/>
        </w:rPr>
      </w:pPr>
      <w:r w:rsidRPr="00AE6FCC">
        <w:rPr>
          <w:sz w:val="24"/>
          <w:szCs w:val="24"/>
        </w:rPr>
        <w:t>Рассчитываем плотность вещества, из которого сделан цилиндр</w:t>
      </w:r>
    </w:p>
    <w:p w:rsidR="00A64CB0" w:rsidRPr="00AE6FCC" w:rsidRDefault="00A64CB0" w:rsidP="00A64CB0">
      <w:pPr>
        <w:tabs>
          <w:tab w:val="left" w:pos="3675"/>
        </w:tabs>
        <w:rPr>
          <w:sz w:val="24"/>
          <w:szCs w:val="24"/>
          <w:lang w:val="en-US"/>
        </w:rPr>
      </w:pPr>
      <m:oMathPara>
        <m:oMath>
          <m:r>
            <w:rPr>
              <w:rFonts w:ascii="Cambria Math" w:hAnsi="Cambria Math"/>
              <w:sz w:val="24"/>
              <w:szCs w:val="24"/>
            </w:rPr>
            <m:t>ρ</m:t>
          </m:r>
          <m:r>
            <w:rPr>
              <w:rFonts w:ascii="Cambria Math"/>
              <w:sz w:val="24"/>
              <w:szCs w:val="24"/>
            </w:rPr>
            <m:t>=</m:t>
          </m:r>
          <m:f>
            <m:fPr>
              <m:ctrlPr>
                <w:rPr>
                  <w:rFonts w:ascii="Cambria Math" w:hAnsi="Cambria Math"/>
                  <w:i/>
                  <w:sz w:val="24"/>
                  <w:szCs w:val="24"/>
                </w:rPr>
              </m:ctrlPr>
            </m:fPr>
            <m:num>
              <m:r>
                <w:rPr>
                  <w:rFonts w:ascii="Cambria Math" w:hAnsi="Cambria Math"/>
                  <w:sz w:val="24"/>
                  <w:szCs w:val="24"/>
                  <w:lang w:val="en-US"/>
                </w:rPr>
                <m:t>m</m:t>
              </m:r>
            </m:num>
            <m:den>
              <m:r>
                <w:rPr>
                  <w:rFonts w:ascii="Cambria Math" w:hAnsi="Cambria Math"/>
                  <w:sz w:val="24"/>
                  <w:szCs w:val="24"/>
                </w:rPr>
                <m:t>V</m:t>
              </m:r>
            </m:den>
          </m:f>
        </m:oMath>
      </m:oMathPara>
    </w:p>
    <w:p w:rsidR="00A64CB0" w:rsidRPr="00A64CB0" w:rsidRDefault="00A64CB0" w:rsidP="00A64CB0">
      <w:pPr>
        <w:tabs>
          <w:tab w:val="left" w:pos="3675"/>
        </w:tabs>
        <w:rPr>
          <w:sz w:val="24"/>
          <w:szCs w:val="24"/>
          <w:lang w:val="ru-RU"/>
        </w:rPr>
      </w:pPr>
      <w:r w:rsidRPr="00AE6FCC">
        <w:rPr>
          <w:sz w:val="24"/>
          <w:szCs w:val="24"/>
        </w:rPr>
        <w:t>Результаты заносим в таблицу</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936"/>
        <w:gridCol w:w="1746"/>
        <w:gridCol w:w="1701"/>
        <w:gridCol w:w="1843"/>
        <w:gridCol w:w="820"/>
        <w:gridCol w:w="881"/>
        <w:gridCol w:w="1418"/>
      </w:tblGrid>
      <w:tr w:rsidR="00A64CB0" w:rsidRPr="00AE6FCC" w:rsidTr="00A64CB0">
        <w:tc>
          <w:tcPr>
            <w:tcW w:w="1656" w:type="dxa"/>
            <w:gridSpan w:val="2"/>
          </w:tcPr>
          <w:p w:rsidR="00A64CB0" w:rsidRPr="00AE6FCC" w:rsidRDefault="00A64CB0" w:rsidP="00A64CB0">
            <w:pPr>
              <w:tabs>
                <w:tab w:val="left" w:pos="3675"/>
              </w:tabs>
              <w:rPr>
                <w:sz w:val="24"/>
                <w:szCs w:val="24"/>
              </w:rPr>
            </w:pPr>
            <w:r w:rsidRPr="00AE6FCC">
              <w:rPr>
                <w:sz w:val="24"/>
                <w:szCs w:val="24"/>
              </w:rPr>
              <w:t>Диаметр цилиндра</w:t>
            </w:r>
          </w:p>
        </w:tc>
        <w:tc>
          <w:tcPr>
            <w:tcW w:w="1746" w:type="dxa"/>
          </w:tcPr>
          <w:p w:rsidR="00A64CB0" w:rsidRPr="00AE6FCC" w:rsidRDefault="00A64CB0" w:rsidP="00A64CB0">
            <w:pPr>
              <w:tabs>
                <w:tab w:val="left" w:pos="3675"/>
              </w:tabs>
              <w:rPr>
                <w:sz w:val="24"/>
                <w:szCs w:val="24"/>
              </w:rPr>
            </w:pPr>
            <w:r w:rsidRPr="00AE6FCC">
              <w:rPr>
                <w:sz w:val="24"/>
                <w:szCs w:val="24"/>
              </w:rPr>
              <w:t>Высота цилиндра</w:t>
            </w:r>
          </w:p>
        </w:tc>
        <w:tc>
          <w:tcPr>
            <w:tcW w:w="1701" w:type="dxa"/>
          </w:tcPr>
          <w:p w:rsidR="00A64CB0" w:rsidRPr="00AE6FCC" w:rsidRDefault="00A64CB0" w:rsidP="00A64CB0">
            <w:pPr>
              <w:tabs>
                <w:tab w:val="left" w:pos="3675"/>
              </w:tabs>
              <w:rPr>
                <w:sz w:val="24"/>
                <w:szCs w:val="24"/>
              </w:rPr>
            </w:pPr>
            <w:r w:rsidRPr="00AE6FCC">
              <w:rPr>
                <w:sz w:val="24"/>
                <w:szCs w:val="24"/>
              </w:rPr>
              <w:t>Объем цилиндра</w:t>
            </w:r>
          </w:p>
        </w:tc>
        <w:tc>
          <w:tcPr>
            <w:tcW w:w="1843" w:type="dxa"/>
          </w:tcPr>
          <w:p w:rsidR="00A64CB0" w:rsidRPr="00AE6FCC" w:rsidRDefault="00A64CB0" w:rsidP="00A64CB0">
            <w:pPr>
              <w:tabs>
                <w:tab w:val="left" w:pos="3675"/>
              </w:tabs>
              <w:rPr>
                <w:sz w:val="24"/>
                <w:szCs w:val="24"/>
              </w:rPr>
            </w:pPr>
            <w:r w:rsidRPr="00AE6FCC">
              <w:rPr>
                <w:sz w:val="24"/>
                <w:szCs w:val="24"/>
              </w:rPr>
              <w:t>Масса цилиндра</w:t>
            </w:r>
          </w:p>
        </w:tc>
        <w:tc>
          <w:tcPr>
            <w:tcW w:w="1701" w:type="dxa"/>
            <w:gridSpan w:val="2"/>
          </w:tcPr>
          <w:p w:rsidR="00A64CB0" w:rsidRPr="00AE6FCC" w:rsidRDefault="00A64CB0" w:rsidP="00A64CB0">
            <w:pPr>
              <w:tabs>
                <w:tab w:val="left" w:pos="3675"/>
              </w:tabs>
              <w:rPr>
                <w:sz w:val="24"/>
                <w:szCs w:val="24"/>
              </w:rPr>
            </w:pPr>
            <w:r w:rsidRPr="00AE6FCC">
              <w:rPr>
                <w:sz w:val="24"/>
                <w:szCs w:val="24"/>
              </w:rPr>
              <w:t>Плотность вещества</w:t>
            </w:r>
          </w:p>
        </w:tc>
        <w:tc>
          <w:tcPr>
            <w:tcW w:w="1418" w:type="dxa"/>
            <w:vMerge w:val="restart"/>
          </w:tcPr>
          <w:p w:rsidR="00A64CB0" w:rsidRPr="00AE6FCC" w:rsidRDefault="00A64CB0" w:rsidP="00A64CB0">
            <w:pPr>
              <w:tabs>
                <w:tab w:val="left" w:pos="3675"/>
              </w:tabs>
              <w:rPr>
                <w:sz w:val="24"/>
                <w:szCs w:val="24"/>
              </w:rPr>
            </w:pPr>
            <w:r w:rsidRPr="00AE6FCC">
              <w:rPr>
                <w:sz w:val="24"/>
                <w:szCs w:val="24"/>
              </w:rPr>
              <w:t>Род вещества</w:t>
            </w:r>
          </w:p>
        </w:tc>
      </w:tr>
      <w:tr w:rsidR="00A64CB0" w:rsidRPr="00AE6FCC" w:rsidTr="00A64CB0">
        <w:tc>
          <w:tcPr>
            <w:tcW w:w="720" w:type="dxa"/>
          </w:tcPr>
          <w:p w:rsidR="00A64CB0" w:rsidRPr="00AE6FCC" w:rsidRDefault="00A64CB0" w:rsidP="00A64CB0">
            <w:pPr>
              <w:tabs>
                <w:tab w:val="left" w:pos="3675"/>
              </w:tabs>
              <w:rPr>
                <w:i/>
                <w:sz w:val="24"/>
                <w:szCs w:val="24"/>
              </w:rPr>
            </w:pPr>
            <m:oMathPara>
              <m:oMath>
                <m:r>
                  <w:rPr>
                    <w:rFonts w:ascii="Cambria Math" w:hAnsi="Cambria Math"/>
                    <w:sz w:val="24"/>
                    <w:szCs w:val="24"/>
                  </w:rPr>
                  <m:t>d</m:t>
                </m:r>
                <m:r>
                  <w:rPr>
                    <w:rFonts w:ascii="Cambria Math"/>
                    <w:sz w:val="24"/>
                    <w:szCs w:val="24"/>
                  </w:rPr>
                  <m:t xml:space="preserve">, </m:t>
                </m:r>
                <m:r>
                  <w:rPr>
                    <w:rFonts w:ascii="Cambria Math"/>
                    <w:sz w:val="24"/>
                    <w:szCs w:val="24"/>
                  </w:rPr>
                  <m:t>см</m:t>
                </m:r>
              </m:oMath>
            </m:oMathPara>
          </w:p>
        </w:tc>
        <w:tc>
          <w:tcPr>
            <w:tcW w:w="936" w:type="dxa"/>
          </w:tcPr>
          <w:p w:rsidR="00A64CB0" w:rsidRPr="00AE6FCC" w:rsidRDefault="00FE1AD5" w:rsidP="00A64CB0">
            <w:pPr>
              <w:tabs>
                <w:tab w:val="left" w:pos="3675"/>
              </w:tabs>
              <w:rPr>
                <w:i/>
                <w:sz w:val="24"/>
                <w:szCs w:val="24"/>
              </w:rPr>
            </w:pPr>
            <m:oMathPara>
              <m:oMath>
                <m:sSup>
                  <m:sSupPr>
                    <m:ctrlPr>
                      <w:rPr>
                        <w:rFonts w:ascii="Cambria Math" w:hAnsi="Cambria Math"/>
                        <w:i/>
                        <w:sz w:val="24"/>
                        <w:szCs w:val="24"/>
                      </w:rPr>
                    </m:ctrlPr>
                  </m:sSupPr>
                  <m:e>
                    <m:r>
                      <w:rPr>
                        <w:rFonts w:ascii="Cambria Math" w:hAnsi="Cambria Math"/>
                        <w:sz w:val="24"/>
                        <w:szCs w:val="24"/>
                      </w:rPr>
                      <m:t>d</m:t>
                    </m:r>
                  </m:e>
                  <m:sup>
                    <m:r>
                      <w:rPr>
                        <w:rFonts w:ascii="Cambria Math"/>
                        <w:sz w:val="24"/>
                        <w:szCs w:val="24"/>
                      </w:rPr>
                      <m:t>2</m:t>
                    </m:r>
                  </m:sup>
                </m:sSup>
                <m:r>
                  <w:rPr>
                    <w:rFonts w:ascii="Cambria Math"/>
                    <w:sz w:val="24"/>
                    <w:szCs w:val="24"/>
                  </w:rPr>
                  <m:t>,</m:t>
                </m:r>
                <m:sSup>
                  <m:sSupPr>
                    <m:ctrlPr>
                      <w:rPr>
                        <w:rFonts w:ascii="Cambria Math" w:hAnsi="Cambria Math"/>
                        <w:i/>
                        <w:sz w:val="24"/>
                        <w:szCs w:val="24"/>
                      </w:rPr>
                    </m:ctrlPr>
                  </m:sSupPr>
                  <m:e>
                    <m:r>
                      <w:rPr>
                        <w:rFonts w:ascii="Cambria Math"/>
                        <w:sz w:val="24"/>
                        <w:szCs w:val="24"/>
                      </w:rPr>
                      <m:t>см</m:t>
                    </m:r>
                  </m:e>
                  <m:sup>
                    <m:r>
                      <w:rPr>
                        <w:rFonts w:ascii="Cambria Math"/>
                        <w:sz w:val="24"/>
                        <w:szCs w:val="24"/>
                      </w:rPr>
                      <m:t>2</m:t>
                    </m:r>
                  </m:sup>
                </m:sSup>
              </m:oMath>
            </m:oMathPara>
          </w:p>
        </w:tc>
        <w:tc>
          <w:tcPr>
            <w:tcW w:w="1746" w:type="dxa"/>
          </w:tcPr>
          <w:p w:rsidR="00A64CB0" w:rsidRPr="00AE6FCC" w:rsidRDefault="00A64CB0" w:rsidP="00A64CB0">
            <w:pPr>
              <w:tabs>
                <w:tab w:val="left" w:pos="3675"/>
              </w:tabs>
              <w:rPr>
                <w:sz w:val="24"/>
                <w:szCs w:val="24"/>
              </w:rPr>
            </w:pPr>
            <w:r w:rsidRPr="00AE6FCC">
              <w:rPr>
                <w:sz w:val="24"/>
                <w:szCs w:val="24"/>
                <w:lang w:val="en-US"/>
              </w:rPr>
              <w:t>h,</w:t>
            </w:r>
            <w:r w:rsidRPr="00AE6FCC">
              <w:rPr>
                <w:sz w:val="24"/>
                <w:szCs w:val="24"/>
              </w:rPr>
              <w:t>см</w:t>
            </w:r>
          </w:p>
        </w:tc>
        <w:tc>
          <w:tcPr>
            <w:tcW w:w="1701" w:type="dxa"/>
          </w:tcPr>
          <w:p w:rsidR="00A64CB0" w:rsidRPr="00AE6FCC" w:rsidRDefault="00A64CB0" w:rsidP="00A64CB0">
            <w:pPr>
              <w:tabs>
                <w:tab w:val="left" w:pos="3675"/>
              </w:tabs>
              <w:rPr>
                <w:sz w:val="24"/>
                <w:szCs w:val="24"/>
                <w:lang w:val="en-US"/>
              </w:rPr>
            </w:pPr>
            <m:oMathPara>
              <m:oMath>
                <m:r>
                  <w:rPr>
                    <w:rFonts w:ascii="Cambria Math" w:hAnsi="Cambria Math"/>
                    <w:sz w:val="24"/>
                    <w:szCs w:val="24"/>
                    <w:lang w:val="en-US"/>
                  </w:rPr>
                  <m:t>V</m:t>
                </m:r>
                <m:r>
                  <w:rPr>
                    <w:rFonts w:ascii="Cambria Math"/>
                    <w:sz w:val="24"/>
                    <w:szCs w:val="24"/>
                    <w:lang w:val="en-US"/>
                  </w:rPr>
                  <m:t>,</m:t>
                </m:r>
                <m:sSup>
                  <m:sSupPr>
                    <m:ctrlPr>
                      <w:rPr>
                        <w:rFonts w:ascii="Cambria Math" w:hAnsi="Cambria Math"/>
                        <w:i/>
                        <w:sz w:val="24"/>
                        <w:szCs w:val="24"/>
                        <w:lang w:val="en-US"/>
                      </w:rPr>
                    </m:ctrlPr>
                  </m:sSupPr>
                  <m:e>
                    <m:r>
                      <w:rPr>
                        <w:rFonts w:ascii="Cambria Math"/>
                        <w:sz w:val="24"/>
                        <w:szCs w:val="24"/>
                      </w:rPr>
                      <m:t>м</m:t>
                    </m:r>
                  </m:e>
                  <m:sup>
                    <m:r>
                      <w:rPr>
                        <w:rFonts w:ascii="Cambria Math"/>
                        <w:sz w:val="24"/>
                        <w:szCs w:val="24"/>
                        <w:lang w:val="en-US"/>
                      </w:rPr>
                      <m:t>3</m:t>
                    </m:r>
                  </m:sup>
                </m:sSup>
              </m:oMath>
            </m:oMathPara>
          </w:p>
        </w:tc>
        <w:tc>
          <w:tcPr>
            <w:tcW w:w="1843" w:type="dxa"/>
          </w:tcPr>
          <w:p w:rsidR="00A64CB0" w:rsidRPr="00AE6FCC" w:rsidRDefault="00A64CB0" w:rsidP="00A64CB0">
            <w:pPr>
              <w:tabs>
                <w:tab w:val="left" w:pos="3675"/>
              </w:tabs>
              <w:rPr>
                <w:i/>
                <w:sz w:val="24"/>
                <w:szCs w:val="24"/>
              </w:rPr>
            </w:pPr>
            <m:oMathPara>
              <m:oMath>
                <m:r>
                  <w:rPr>
                    <w:rFonts w:ascii="Cambria Math" w:hAnsi="Cambria Math"/>
                    <w:sz w:val="24"/>
                    <w:szCs w:val="24"/>
                  </w:rPr>
                  <m:t>m</m:t>
                </m:r>
                <m:r>
                  <w:rPr>
                    <w:rFonts w:ascii="Cambria Math"/>
                    <w:sz w:val="24"/>
                    <w:szCs w:val="24"/>
                  </w:rPr>
                  <m:t>,</m:t>
                </m:r>
                <m:r>
                  <w:rPr>
                    <w:rFonts w:ascii="Cambria Math"/>
                    <w:sz w:val="24"/>
                    <w:szCs w:val="24"/>
                  </w:rPr>
                  <m:t>кг</m:t>
                </m:r>
              </m:oMath>
            </m:oMathPara>
          </w:p>
        </w:tc>
        <w:tc>
          <w:tcPr>
            <w:tcW w:w="820" w:type="dxa"/>
          </w:tcPr>
          <w:p w:rsidR="00A64CB0" w:rsidRPr="00AE6FCC" w:rsidRDefault="00A64CB0" w:rsidP="00A64CB0">
            <w:pPr>
              <w:tabs>
                <w:tab w:val="left" w:pos="3675"/>
              </w:tabs>
              <w:rPr>
                <w:sz w:val="24"/>
                <w:szCs w:val="24"/>
              </w:rPr>
            </w:pPr>
            <m:oMathPara>
              <m:oMath>
                <m:r>
                  <w:rPr>
                    <w:rFonts w:ascii="Cambria Math" w:hAnsi="Cambria Math"/>
                    <w:sz w:val="24"/>
                    <w:szCs w:val="24"/>
                  </w:rPr>
                  <m:t>ρ</m:t>
                </m:r>
                <m:r>
                  <w:rPr>
                    <w:rFonts w:ascii="Cambria Math"/>
                    <w:sz w:val="24"/>
                    <w:szCs w:val="24"/>
                  </w:rPr>
                  <m:t>,</m:t>
                </m:r>
                <m:f>
                  <m:fPr>
                    <m:ctrlPr>
                      <w:rPr>
                        <w:rFonts w:ascii="Cambria Math" w:hAnsi="Cambria Math"/>
                        <w:i/>
                        <w:sz w:val="24"/>
                        <w:szCs w:val="24"/>
                      </w:rPr>
                    </m:ctrlPr>
                  </m:fPr>
                  <m:num>
                    <m:r>
                      <w:rPr>
                        <w:rFonts w:ascii="Cambria Math"/>
                        <w:sz w:val="24"/>
                        <w:szCs w:val="24"/>
                      </w:rPr>
                      <m:t>г</m:t>
                    </m:r>
                  </m:num>
                  <m:den>
                    <m:r>
                      <w:rPr>
                        <w:rFonts w:ascii="Cambria Math"/>
                        <w:sz w:val="24"/>
                        <w:szCs w:val="24"/>
                      </w:rPr>
                      <m:t>с</m:t>
                    </m:r>
                    <m:sSup>
                      <m:sSupPr>
                        <m:ctrlPr>
                          <w:rPr>
                            <w:rFonts w:ascii="Cambria Math" w:hAnsi="Cambria Math"/>
                            <w:i/>
                            <w:sz w:val="24"/>
                            <w:szCs w:val="24"/>
                          </w:rPr>
                        </m:ctrlPr>
                      </m:sSupPr>
                      <m:e>
                        <m:r>
                          <w:rPr>
                            <w:rFonts w:ascii="Cambria Math"/>
                            <w:sz w:val="24"/>
                            <w:szCs w:val="24"/>
                          </w:rPr>
                          <m:t>м</m:t>
                        </m:r>
                      </m:e>
                      <m:sup>
                        <m:r>
                          <w:rPr>
                            <w:rFonts w:ascii="Cambria Math"/>
                            <w:sz w:val="24"/>
                            <w:szCs w:val="24"/>
                          </w:rPr>
                          <m:t>3</m:t>
                        </m:r>
                      </m:sup>
                    </m:sSup>
                  </m:den>
                </m:f>
              </m:oMath>
            </m:oMathPara>
          </w:p>
        </w:tc>
        <w:tc>
          <w:tcPr>
            <w:tcW w:w="881" w:type="dxa"/>
          </w:tcPr>
          <w:p w:rsidR="00A64CB0" w:rsidRPr="00AE6FCC" w:rsidRDefault="00A64CB0" w:rsidP="00A64CB0">
            <w:pPr>
              <w:tabs>
                <w:tab w:val="left" w:pos="3675"/>
              </w:tabs>
              <w:rPr>
                <w:sz w:val="24"/>
                <w:szCs w:val="24"/>
              </w:rPr>
            </w:pPr>
            <m:oMathPara>
              <m:oMath>
                <m:r>
                  <w:rPr>
                    <w:rFonts w:ascii="Cambria Math" w:hAnsi="Cambria Math"/>
                    <w:sz w:val="24"/>
                    <w:szCs w:val="24"/>
                  </w:rPr>
                  <m:t>ρ</m:t>
                </m:r>
                <m:r>
                  <w:rPr>
                    <w:rFonts w:ascii="Cambria Math"/>
                    <w:sz w:val="24"/>
                    <w:szCs w:val="24"/>
                  </w:rPr>
                  <m:t>,</m:t>
                </m:r>
                <m:f>
                  <m:fPr>
                    <m:ctrlPr>
                      <w:rPr>
                        <w:rFonts w:ascii="Cambria Math" w:hAnsi="Cambria Math"/>
                        <w:i/>
                        <w:sz w:val="24"/>
                        <w:szCs w:val="24"/>
                      </w:rPr>
                    </m:ctrlPr>
                  </m:fPr>
                  <m:num>
                    <m:r>
                      <w:rPr>
                        <w:rFonts w:ascii="Cambria Math"/>
                        <w:sz w:val="24"/>
                        <w:szCs w:val="24"/>
                      </w:rPr>
                      <m:t>кг</m:t>
                    </m:r>
                  </m:num>
                  <m:den>
                    <m:sSup>
                      <m:sSupPr>
                        <m:ctrlPr>
                          <w:rPr>
                            <w:rFonts w:ascii="Cambria Math" w:hAnsi="Cambria Math"/>
                            <w:i/>
                            <w:sz w:val="24"/>
                            <w:szCs w:val="24"/>
                          </w:rPr>
                        </m:ctrlPr>
                      </m:sSupPr>
                      <m:e>
                        <m:r>
                          <w:rPr>
                            <w:rFonts w:ascii="Cambria Math"/>
                            <w:sz w:val="24"/>
                            <w:szCs w:val="24"/>
                          </w:rPr>
                          <m:t>м</m:t>
                        </m:r>
                      </m:e>
                      <m:sup>
                        <m:r>
                          <w:rPr>
                            <w:rFonts w:ascii="Cambria Math"/>
                            <w:sz w:val="24"/>
                            <w:szCs w:val="24"/>
                          </w:rPr>
                          <m:t>3</m:t>
                        </m:r>
                      </m:sup>
                    </m:sSup>
                  </m:den>
                </m:f>
              </m:oMath>
            </m:oMathPara>
          </w:p>
        </w:tc>
        <w:tc>
          <w:tcPr>
            <w:tcW w:w="1418" w:type="dxa"/>
            <w:vMerge/>
          </w:tcPr>
          <w:p w:rsidR="00A64CB0" w:rsidRPr="00AE6FCC" w:rsidRDefault="00A64CB0" w:rsidP="00A64CB0">
            <w:pPr>
              <w:tabs>
                <w:tab w:val="left" w:pos="3675"/>
              </w:tabs>
              <w:rPr>
                <w:sz w:val="24"/>
                <w:szCs w:val="24"/>
              </w:rPr>
            </w:pPr>
          </w:p>
        </w:tc>
      </w:tr>
      <w:tr w:rsidR="00A64CB0" w:rsidRPr="00AE6FCC" w:rsidTr="00A64CB0">
        <w:tc>
          <w:tcPr>
            <w:tcW w:w="720" w:type="dxa"/>
          </w:tcPr>
          <w:p w:rsidR="00A64CB0" w:rsidRPr="00AE6FCC" w:rsidRDefault="00A64CB0" w:rsidP="00A64CB0">
            <w:pPr>
              <w:tabs>
                <w:tab w:val="left" w:pos="3675"/>
              </w:tabs>
              <w:rPr>
                <w:sz w:val="24"/>
                <w:szCs w:val="24"/>
              </w:rPr>
            </w:pPr>
          </w:p>
        </w:tc>
        <w:tc>
          <w:tcPr>
            <w:tcW w:w="936" w:type="dxa"/>
          </w:tcPr>
          <w:p w:rsidR="00A64CB0" w:rsidRPr="00AE6FCC" w:rsidRDefault="00A64CB0" w:rsidP="00A64CB0">
            <w:pPr>
              <w:tabs>
                <w:tab w:val="left" w:pos="3675"/>
              </w:tabs>
              <w:rPr>
                <w:sz w:val="24"/>
                <w:szCs w:val="24"/>
              </w:rPr>
            </w:pPr>
          </w:p>
        </w:tc>
        <w:tc>
          <w:tcPr>
            <w:tcW w:w="1746" w:type="dxa"/>
          </w:tcPr>
          <w:p w:rsidR="00A64CB0" w:rsidRPr="00AE6FCC" w:rsidRDefault="00A64CB0" w:rsidP="00A64CB0">
            <w:pPr>
              <w:tabs>
                <w:tab w:val="left" w:pos="3675"/>
              </w:tabs>
              <w:rPr>
                <w:sz w:val="24"/>
                <w:szCs w:val="24"/>
              </w:rPr>
            </w:pPr>
          </w:p>
        </w:tc>
        <w:tc>
          <w:tcPr>
            <w:tcW w:w="1701" w:type="dxa"/>
          </w:tcPr>
          <w:p w:rsidR="00A64CB0" w:rsidRPr="00AE6FCC" w:rsidRDefault="00A64CB0" w:rsidP="00A64CB0">
            <w:pPr>
              <w:tabs>
                <w:tab w:val="left" w:pos="3675"/>
              </w:tabs>
              <w:rPr>
                <w:sz w:val="24"/>
                <w:szCs w:val="24"/>
              </w:rPr>
            </w:pPr>
          </w:p>
        </w:tc>
        <w:tc>
          <w:tcPr>
            <w:tcW w:w="1843" w:type="dxa"/>
          </w:tcPr>
          <w:p w:rsidR="00A64CB0" w:rsidRPr="00AE6FCC" w:rsidRDefault="00A64CB0" w:rsidP="00A64CB0">
            <w:pPr>
              <w:tabs>
                <w:tab w:val="left" w:pos="3675"/>
              </w:tabs>
              <w:rPr>
                <w:sz w:val="24"/>
                <w:szCs w:val="24"/>
              </w:rPr>
            </w:pPr>
          </w:p>
          <w:p w:rsidR="00A64CB0" w:rsidRPr="00AE6FCC" w:rsidRDefault="00A64CB0" w:rsidP="00A64CB0">
            <w:pPr>
              <w:tabs>
                <w:tab w:val="left" w:pos="3675"/>
              </w:tabs>
              <w:rPr>
                <w:sz w:val="24"/>
                <w:szCs w:val="24"/>
              </w:rPr>
            </w:pPr>
          </w:p>
        </w:tc>
        <w:tc>
          <w:tcPr>
            <w:tcW w:w="820" w:type="dxa"/>
          </w:tcPr>
          <w:p w:rsidR="00A64CB0" w:rsidRPr="00AE6FCC" w:rsidRDefault="00A64CB0" w:rsidP="00A64CB0">
            <w:pPr>
              <w:tabs>
                <w:tab w:val="left" w:pos="3675"/>
              </w:tabs>
              <w:rPr>
                <w:sz w:val="24"/>
                <w:szCs w:val="24"/>
              </w:rPr>
            </w:pPr>
          </w:p>
        </w:tc>
        <w:tc>
          <w:tcPr>
            <w:tcW w:w="881" w:type="dxa"/>
          </w:tcPr>
          <w:p w:rsidR="00A64CB0" w:rsidRPr="00AE6FCC" w:rsidRDefault="00A64CB0" w:rsidP="00A64CB0">
            <w:pPr>
              <w:tabs>
                <w:tab w:val="left" w:pos="3675"/>
              </w:tabs>
              <w:rPr>
                <w:sz w:val="24"/>
                <w:szCs w:val="24"/>
              </w:rPr>
            </w:pPr>
          </w:p>
        </w:tc>
        <w:tc>
          <w:tcPr>
            <w:tcW w:w="1418" w:type="dxa"/>
          </w:tcPr>
          <w:p w:rsidR="00A64CB0" w:rsidRPr="00AE6FCC" w:rsidRDefault="00A64CB0" w:rsidP="00A64CB0">
            <w:pPr>
              <w:tabs>
                <w:tab w:val="left" w:pos="3675"/>
              </w:tabs>
              <w:rPr>
                <w:sz w:val="24"/>
                <w:szCs w:val="24"/>
              </w:rPr>
            </w:pPr>
          </w:p>
        </w:tc>
      </w:tr>
    </w:tbl>
    <w:p w:rsidR="00A64CB0" w:rsidRPr="00AE6FCC" w:rsidRDefault="00A64CB0" w:rsidP="00A64CB0">
      <w:pPr>
        <w:tabs>
          <w:tab w:val="left" w:pos="3675"/>
        </w:tabs>
        <w:rPr>
          <w:sz w:val="24"/>
          <w:szCs w:val="24"/>
        </w:rPr>
      </w:pPr>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Сделать вывод по цели работы</w:t>
      </w:r>
    </w:p>
    <w:p w:rsidR="00A64CB0" w:rsidRPr="00A64CB0" w:rsidRDefault="00A64CB0" w:rsidP="00A64CB0">
      <w:pPr>
        <w:tabs>
          <w:tab w:val="left" w:pos="3675"/>
        </w:tabs>
        <w:rPr>
          <w:rFonts w:eastAsiaTheme="minorEastAsia"/>
          <w:b/>
          <w:sz w:val="24"/>
          <w:szCs w:val="24"/>
          <w:lang w:val="ru-RU"/>
        </w:rPr>
      </w:pP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Лабораторная работа</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Определение коэффициента трения скольжения</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Цель работы</w:t>
      </w:r>
      <w:r w:rsidRPr="00AE6FCC">
        <w:rPr>
          <w:rFonts w:eastAsiaTheme="minorEastAsia"/>
          <w:sz w:val="24"/>
          <w:szCs w:val="24"/>
        </w:rPr>
        <w:t>: измерить коэффициент трения скольжения дерева по дереву</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Оборудование</w:t>
      </w:r>
      <w:r w:rsidRPr="00AE6FCC">
        <w:rPr>
          <w:rFonts w:eastAsiaTheme="minorEastAsia"/>
          <w:sz w:val="24"/>
          <w:szCs w:val="24"/>
        </w:rPr>
        <w:t>: деревянный брусок, деревянная линейка, набор грузов известной массы, динамометр</w:t>
      </w:r>
    </w:p>
    <w:p w:rsidR="00A64CB0" w:rsidRPr="00AE6FCC" w:rsidRDefault="00A64CB0" w:rsidP="00A64CB0">
      <w:pPr>
        <w:tabs>
          <w:tab w:val="left" w:pos="3675"/>
        </w:tabs>
        <w:rPr>
          <w:rFonts w:eastAsiaTheme="minorEastAsia"/>
          <w:b/>
          <w:sz w:val="24"/>
          <w:szCs w:val="24"/>
        </w:rPr>
      </w:pPr>
      <w:r w:rsidRPr="00AE6FCC">
        <w:rPr>
          <w:rFonts w:eastAsiaTheme="minorEastAsia"/>
          <w:b/>
          <w:sz w:val="24"/>
          <w:szCs w:val="24"/>
        </w:rPr>
        <w:t>Теоретическое обоснование</w:t>
      </w:r>
    </w:p>
    <w:p w:rsidR="00A64CB0" w:rsidRPr="00AE6FCC" w:rsidRDefault="00A64CB0" w:rsidP="00A64CB0">
      <w:pPr>
        <w:rPr>
          <w:sz w:val="24"/>
          <w:szCs w:val="24"/>
        </w:rPr>
      </w:pPr>
      <w:r w:rsidRPr="00AE6FCC">
        <w:rPr>
          <w:sz w:val="24"/>
          <w:szCs w:val="24"/>
        </w:rPr>
        <w:t>Силы “сухого” трения возникают при соприкосновении поверхностей твердых тел. Если эти тела неподвижны друг относительности друга – может возникнуть сила трения покоя, если есть относительное движение – сила трения скольжения.</w:t>
      </w:r>
    </w:p>
    <w:p w:rsidR="00A64CB0" w:rsidRPr="00AE6FCC" w:rsidRDefault="00A64CB0" w:rsidP="00A64CB0">
      <w:pPr>
        <w:rPr>
          <w:sz w:val="24"/>
          <w:szCs w:val="24"/>
        </w:rPr>
      </w:pPr>
      <w:r w:rsidRPr="00AE6FCC">
        <w:rPr>
          <w:i/>
          <w:iCs/>
          <w:sz w:val="24"/>
          <w:szCs w:val="24"/>
        </w:rPr>
        <w:t>Сила трения покоя</w:t>
      </w:r>
      <w:r w:rsidRPr="00AE6FCC">
        <w:rPr>
          <w:sz w:val="24"/>
          <w:szCs w:val="24"/>
        </w:rPr>
        <w:t>. Рассмотрим брусок, лежащий на горизонтальной поверхности (рис. 1а). На него действуют сила тяжести m</w:t>
      </w:r>
      <w:r w:rsidRPr="00AE6FCC">
        <w:rPr>
          <w:b/>
          <w:bCs/>
          <w:sz w:val="24"/>
          <w:szCs w:val="24"/>
        </w:rPr>
        <w:t xml:space="preserve">g </w:t>
      </w:r>
      <w:r w:rsidRPr="00AE6FCC">
        <w:rPr>
          <w:sz w:val="24"/>
          <w:szCs w:val="24"/>
        </w:rPr>
        <w:t xml:space="preserve">и сила реакции опоры </w:t>
      </w:r>
      <w:r w:rsidRPr="00AE6FCC">
        <w:rPr>
          <w:b/>
          <w:bCs/>
          <w:sz w:val="24"/>
          <w:szCs w:val="24"/>
        </w:rPr>
        <w:t>N</w:t>
      </w:r>
      <w:r w:rsidRPr="00AE6FCC">
        <w:rPr>
          <w:sz w:val="24"/>
          <w:szCs w:val="24"/>
        </w:rPr>
        <w:t xml:space="preserve">. Брусок покоится, потому что эти две силы компенсируют друг друга; силы, пытающейся сдвинуть брусок вдоль поверхности нет, поэтому и нет никакой силы трения. </w:t>
      </w:r>
    </w:p>
    <w:tbl>
      <w:tblPr>
        <w:tblpPr w:leftFromText="45" w:rightFromText="45" w:vertAnchor="text"/>
        <w:tblW w:w="5955" w:type="dxa"/>
        <w:tblCellSpacing w:w="0" w:type="dxa"/>
        <w:tblCellMar>
          <w:top w:w="105" w:type="dxa"/>
          <w:left w:w="105" w:type="dxa"/>
          <w:bottom w:w="105" w:type="dxa"/>
          <w:right w:w="105" w:type="dxa"/>
        </w:tblCellMar>
        <w:tblLook w:val="04A0"/>
      </w:tblPr>
      <w:tblGrid>
        <w:gridCol w:w="5955"/>
      </w:tblGrid>
      <w:tr w:rsidR="00A64CB0" w:rsidRPr="00AE6FCC" w:rsidTr="00A64CB0">
        <w:trPr>
          <w:tblCellSpacing w:w="0" w:type="dxa"/>
        </w:trPr>
        <w:tc>
          <w:tcPr>
            <w:tcW w:w="5745" w:type="dxa"/>
            <w:hideMark/>
          </w:tcPr>
          <w:p w:rsidR="00A64CB0" w:rsidRPr="00AE6FCC" w:rsidRDefault="00A64CB0" w:rsidP="00A64CB0">
            <w:pPr>
              <w:rPr>
                <w:sz w:val="24"/>
                <w:szCs w:val="24"/>
              </w:rPr>
            </w:pPr>
            <w:r w:rsidRPr="00AE6FCC">
              <w:rPr>
                <w:noProof/>
                <w:sz w:val="24"/>
                <w:szCs w:val="24"/>
                <w:lang w:val="ru-RU"/>
              </w:rPr>
              <w:drawing>
                <wp:inline distT="0" distB="0" distL="0" distR="0">
                  <wp:extent cx="2924175" cy="857250"/>
                  <wp:effectExtent l="19050" t="0" r="9525" b="0"/>
                  <wp:docPr id="173" name="Рисунок 167" descr="http://school.komi.com/study/lessons/Mech06/Fig%206%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http://school.komi.com/study/lessons/Mech06/Fig%206%201.gif"/>
                          <pic:cNvPicPr>
                            <a:picLocks noChangeAspect="1" noChangeArrowheads="1"/>
                          </pic:cNvPicPr>
                        </pic:nvPicPr>
                        <pic:blipFill>
                          <a:blip r:embed="rId97" cstate="print"/>
                          <a:srcRect/>
                          <a:stretch>
                            <a:fillRect/>
                          </a:stretch>
                        </pic:blipFill>
                        <pic:spPr bwMode="auto">
                          <a:xfrm>
                            <a:off x="0" y="0"/>
                            <a:ext cx="2924175" cy="857250"/>
                          </a:xfrm>
                          <a:prstGeom prst="rect">
                            <a:avLst/>
                          </a:prstGeom>
                          <a:noFill/>
                          <a:ln w="9525">
                            <a:noFill/>
                            <a:miter lim="800000"/>
                            <a:headEnd/>
                            <a:tailEnd/>
                          </a:ln>
                        </pic:spPr>
                      </pic:pic>
                    </a:graphicData>
                  </a:graphic>
                </wp:inline>
              </w:drawing>
            </w:r>
          </w:p>
        </w:tc>
      </w:tr>
      <w:tr w:rsidR="00A64CB0" w:rsidRPr="00AE6FCC" w:rsidTr="00A64CB0">
        <w:trPr>
          <w:tblCellSpacing w:w="0" w:type="dxa"/>
        </w:trPr>
        <w:tc>
          <w:tcPr>
            <w:tcW w:w="5745" w:type="dxa"/>
            <w:hideMark/>
          </w:tcPr>
          <w:p w:rsidR="00A64CB0" w:rsidRPr="00AE6FCC" w:rsidRDefault="00A64CB0" w:rsidP="00A64CB0">
            <w:pPr>
              <w:rPr>
                <w:sz w:val="24"/>
                <w:szCs w:val="24"/>
              </w:rPr>
            </w:pPr>
            <w:r w:rsidRPr="00AE6FCC">
              <w:rPr>
                <w:sz w:val="24"/>
                <w:szCs w:val="24"/>
              </w:rPr>
              <w:t>Рис. 1а. Рис. 1б.</w:t>
            </w:r>
          </w:p>
        </w:tc>
      </w:tr>
    </w:tbl>
    <w:p w:rsidR="00A64CB0" w:rsidRPr="00AE6FCC" w:rsidRDefault="00A64CB0" w:rsidP="00A64CB0">
      <w:pPr>
        <w:rPr>
          <w:sz w:val="24"/>
          <w:szCs w:val="24"/>
        </w:rPr>
      </w:pPr>
      <w:r w:rsidRPr="00AE6FCC">
        <w:rPr>
          <w:sz w:val="24"/>
          <w:szCs w:val="24"/>
        </w:rPr>
        <w:t xml:space="preserve">Подействуем на брусок с небольшой силой </w:t>
      </w:r>
      <w:r w:rsidRPr="00AE6FCC">
        <w:rPr>
          <w:b/>
          <w:bCs/>
          <w:sz w:val="24"/>
          <w:szCs w:val="24"/>
        </w:rPr>
        <w:t xml:space="preserve">F, </w:t>
      </w:r>
      <w:r w:rsidRPr="00AE6FCC">
        <w:rPr>
          <w:sz w:val="24"/>
          <w:szCs w:val="24"/>
        </w:rPr>
        <w:t xml:space="preserve">направленной вдоль поверхности (рис. 1б). Если брусок по-прежнему не сдвигается с места, то, значит, возникает сила трения покоя </w:t>
      </w:r>
      <w:r w:rsidRPr="00AE6FCC">
        <w:rPr>
          <w:b/>
          <w:bCs/>
          <w:sz w:val="24"/>
          <w:szCs w:val="24"/>
        </w:rPr>
        <w:t>F</w:t>
      </w:r>
      <w:r w:rsidRPr="00AE6FCC">
        <w:rPr>
          <w:sz w:val="24"/>
          <w:szCs w:val="24"/>
          <w:vertAlign w:val="subscript"/>
        </w:rPr>
        <w:t>тр.пок.</w:t>
      </w:r>
      <w:r w:rsidRPr="00AE6FCC">
        <w:rPr>
          <w:sz w:val="24"/>
          <w:szCs w:val="24"/>
        </w:rPr>
        <w:t xml:space="preserve">, равная по величине и направленная против пытающейся сдвинуть брусок </w:t>
      </w:r>
    </w:p>
    <w:p w:rsidR="00A64CB0" w:rsidRPr="00AE6FCC" w:rsidRDefault="00A64CB0" w:rsidP="00A64CB0">
      <w:pPr>
        <w:rPr>
          <w:sz w:val="24"/>
          <w:szCs w:val="24"/>
        </w:rPr>
      </w:pPr>
      <w:r w:rsidRPr="00AE6FCC">
        <w:rPr>
          <w:b/>
          <w:bCs/>
          <w:sz w:val="24"/>
          <w:szCs w:val="24"/>
        </w:rPr>
        <w:t>F</w:t>
      </w:r>
      <w:r w:rsidRPr="00AE6FCC">
        <w:rPr>
          <w:sz w:val="24"/>
          <w:szCs w:val="24"/>
          <w:vertAlign w:val="subscript"/>
        </w:rPr>
        <w:t>тр.пок.</w:t>
      </w:r>
      <w:r w:rsidRPr="00AE6FCC">
        <w:rPr>
          <w:b/>
          <w:bCs/>
          <w:sz w:val="24"/>
          <w:szCs w:val="24"/>
        </w:rPr>
        <w:t xml:space="preserve"> = - F</w:t>
      </w:r>
    </w:p>
    <w:p w:rsidR="00A64CB0" w:rsidRPr="00AE6FCC" w:rsidRDefault="00A64CB0" w:rsidP="00A64CB0">
      <w:pPr>
        <w:rPr>
          <w:sz w:val="24"/>
          <w:szCs w:val="24"/>
        </w:rPr>
      </w:pPr>
      <w:r w:rsidRPr="00AE6FCC">
        <w:rPr>
          <w:sz w:val="24"/>
          <w:szCs w:val="24"/>
        </w:rPr>
        <w:t xml:space="preserve">Будем увеличивать “сдвигающую” силу F. Пока брусок остается в покое, сила трения покоя так же увеличивается. При некоторой, достаточно большой, сдвигающей силе F брусок придет в движение, и сила трения покоя превращается в силу трения скольжения. Это означает, что сила трения покоя не может увеличиваться до бесконечности – существует верхний предел, больше которого она быть не может. Величина этого предела – значение </w:t>
      </w:r>
      <w:r w:rsidRPr="00AE6FCC">
        <w:rPr>
          <w:i/>
          <w:iCs/>
          <w:sz w:val="24"/>
          <w:szCs w:val="24"/>
        </w:rPr>
        <w:t>силы трения скольжения:</w:t>
      </w:r>
    </w:p>
    <w:p w:rsidR="00A64CB0" w:rsidRPr="00AE6FCC" w:rsidRDefault="00A64CB0" w:rsidP="00A64CB0">
      <w:pPr>
        <w:rPr>
          <w:sz w:val="24"/>
          <w:szCs w:val="24"/>
        </w:rPr>
      </w:pPr>
      <w:r w:rsidRPr="00AE6FCC">
        <w:rPr>
          <w:b/>
          <w:bCs/>
          <w:sz w:val="24"/>
          <w:szCs w:val="24"/>
        </w:rPr>
        <w:t>F</w:t>
      </w:r>
      <w:r w:rsidRPr="00AE6FCC">
        <w:rPr>
          <w:sz w:val="24"/>
          <w:szCs w:val="24"/>
          <w:vertAlign w:val="subscript"/>
        </w:rPr>
        <w:t>тр.пок.предел</w:t>
      </w:r>
      <w:r w:rsidRPr="00AE6FCC">
        <w:rPr>
          <w:sz w:val="24"/>
          <w:szCs w:val="24"/>
        </w:rPr>
        <w:t xml:space="preserve"> </w:t>
      </w:r>
      <w:r w:rsidRPr="00AE6FCC">
        <w:rPr>
          <w:b/>
          <w:bCs/>
          <w:sz w:val="24"/>
          <w:szCs w:val="24"/>
        </w:rPr>
        <w:t>= F</w:t>
      </w:r>
      <w:r w:rsidRPr="00AE6FCC">
        <w:rPr>
          <w:sz w:val="24"/>
          <w:szCs w:val="24"/>
          <w:vertAlign w:val="subscript"/>
        </w:rPr>
        <w:t>тр.скольж</w:t>
      </w:r>
    </w:p>
    <w:p w:rsidR="00A64CB0" w:rsidRPr="00AE6FCC" w:rsidRDefault="00A64CB0" w:rsidP="00A64CB0">
      <w:pPr>
        <w:rPr>
          <w:sz w:val="24"/>
          <w:szCs w:val="24"/>
        </w:rPr>
      </w:pPr>
      <w:r w:rsidRPr="00AE6FCC">
        <w:rPr>
          <w:sz w:val="24"/>
          <w:szCs w:val="24"/>
        </w:rPr>
        <w:t>А от чего зависит сила трения скольжения? Она, напротив, не зависит от величины сдвигающей силы, а определяется только двумя факторами: природой и качеством соприкасающихся поверхностей (коэффициентом трения скольжения μ ) и силой, прижимающей одно тело к другому (а, значит,и силой реакции опоры N):</w:t>
      </w:r>
    </w:p>
    <w:p w:rsidR="00A64CB0" w:rsidRPr="00AE6FCC" w:rsidRDefault="00A64CB0" w:rsidP="00A64CB0">
      <w:pPr>
        <w:rPr>
          <w:sz w:val="24"/>
          <w:szCs w:val="24"/>
        </w:rPr>
      </w:pPr>
      <w:r w:rsidRPr="00AE6FCC">
        <w:rPr>
          <w:sz w:val="24"/>
          <w:szCs w:val="24"/>
        </w:rPr>
        <w:t>F</w:t>
      </w:r>
      <w:r w:rsidRPr="00AE6FCC">
        <w:rPr>
          <w:sz w:val="24"/>
          <w:szCs w:val="24"/>
          <w:vertAlign w:val="subscript"/>
        </w:rPr>
        <w:t>тр.скольж</w:t>
      </w:r>
      <w:r w:rsidRPr="00AE6FCC">
        <w:rPr>
          <w:sz w:val="24"/>
          <w:szCs w:val="24"/>
        </w:rPr>
        <w:t xml:space="preserve"> = μ N</w:t>
      </w:r>
    </w:p>
    <w:p w:rsidR="00A64CB0" w:rsidRPr="00AE6FCC" w:rsidRDefault="00A64CB0" w:rsidP="00A64CB0">
      <w:pPr>
        <w:rPr>
          <w:sz w:val="24"/>
          <w:szCs w:val="24"/>
        </w:rPr>
      </w:pPr>
      <w:r w:rsidRPr="00AE6FCC">
        <w:rPr>
          <w:i/>
          <w:iCs/>
          <w:sz w:val="24"/>
          <w:szCs w:val="24"/>
        </w:rPr>
        <w:lastRenderedPageBreak/>
        <w:t>Сила трения скольжения всегда направлена против относительной скорости скольжения соприкасающихся тел</w:t>
      </w:r>
      <w:r w:rsidRPr="00AE6FCC">
        <w:rPr>
          <w:sz w:val="24"/>
          <w:szCs w:val="24"/>
        </w:rPr>
        <w:t>. Величина этой силы слабо зависит от величины скорости, поэтому при решении задач ее считают постоянной по величине.</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Порядок выполнения работы</w:t>
      </w:r>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 xml:space="preserve">Определите с помощью динамометра вес бруска </w:t>
      </w: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sz w:val="24"/>
                <w:szCs w:val="24"/>
              </w:rPr>
              <m:t>бр</m:t>
            </m:r>
          </m:sub>
        </m:sSub>
      </m:oMath>
    </w:p>
    <w:p w:rsidR="00A64CB0" w:rsidRPr="00AE6FCC" w:rsidRDefault="00A64CB0" w:rsidP="00A64CB0">
      <w:pPr>
        <w:tabs>
          <w:tab w:val="left" w:pos="3675"/>
        </w:tabs>
        <w:rPr>
          <w:rFonts w:eastAsiaTheme="minorEastAsia"/>
          <w:sz w:val="24"/>
          <w:szCs w:val="24"/>
        </w:rPr>
      </w:pPr>
      <w:r w:rsidRPr="00AE6FCC">
        <w:rPr>
          <w:sz w:val="24"/>
          <w:szCs w:val="24"/>
        </w:rPr>
        <w:t>Положите брусок на горизонтально расположенную линейку. На брусок поставьте груз</w:t>
      </w:r>
    </w:p>
    <w:p w:rsidR="00A64CB0" w:rsidRPr="00AE6FCC" w:rsidRDefault="00A64CB0" w:rsidP="00A64CB0">
      <w:pPr>
        <w:tabs>
          <w:tab w:val="left" w:pos="3675"/>
        </w:tabs>
        <w:rPr>
          <w:rFonts w:eastAsiaTheme="minorEastAsia"/>
          <w:b/>
          <w:sz w:val="24"/>
          <w:szCs w:val="24"/>
        </w:rPr>
      </w:pPr>
      <w:r w:rsidRPr="00AE6FCC">
        <w:rPr>
          <w:rFonts w:eastAsiaTheme="minorEastAsia"/>
          <w:b/>
          <w:noProof/>
          <w:sz w:val="24"/>
          <w:szCs w:val="24"/>
          <w:lang w:val="ru-RU"/>
        </w:rPr>
        <w:drawing>
          <wp:inline distT="0" distB="0" distL="0" distR="0">
            <wp:extent cx="2990850" cy="1447800"/>
            <wp:effectExtent l="19050" t="0" r="0" b="0"/>
            <wp:docPr id="174" name="Рисунок 1" descr="C:\Users\павел\Desktop\0048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авел\Desktop\0048r2.jpg"/>
                    <pic:cNvPicPr>
                      <a:picLocks noChangeAspect="1" noChangeArrowheads="1"/>
                    </pic:cNvPicPr>
                  </pic:nvPicPr>
                  <pic:blipFill>
                    <a:blip r:embed="rId98" cstate="print"/>
                    <a:srcRect/>
                    <a:stretch>
                      <a:fillRect/>
                    </a:stretch>
                  </pic:blipFill>
                  <pic:spPr bwMode="auto">
                    <a:xfrm>
                      <a:off x="0" y="0"/>
                      <a:ext cx="2990850" cy="1447800"/>
                    </a:xfrm>
                    <a:prstGeom prst="rect">
                      <a:avLst/>
                    </a:prstGeom>
                    <a:noFill/>
                    <a:ln w="9525">
                      <a:noFill/>
                      <a:miter lim="800000"/>
                      <a:headEnd/>
                      <a:tailEnd/>
                    </a:ln>
                  </pic:spPr>
                </pic:pic>
              </a:graphicData>
            </a:graphic>
          </wp:inline>
        </w:drawing>
      </w:r>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 xml:space="preserve">Поставив на брусок один груз, тяните брусок равномерно по горизонтальной линейке, измеряя с помощью динамометра силу трения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F</m:t>
            </m:r>
          </m:e>
          <m:sub>
            <m:r>
              <w:rPr>
                <w:rFonts w:ascii="Cambria Math" w:eastAsiaTheme="minorEastAsia"/>
                <w:sz w:val="24"/>
                <w:szCs w:val="24"/>
              </w:rPr>
              <m:t>тр</m:t>
            </m:r>
          </m:sub>
        </m:sSub>
      </m:oMath>
      <w:r w:rsidRPr="00AE6FCC">
        <w:rPr>
          <w:rFonts w:eastAsiaTheme="minorEastAsia"/>
          <w:sz w:val="24"/>
          <w:szCs w:val="24"/>
        </w:rPr>
        <w:t>. Повторите опыт, поставив на брусок 2 и 3 груза.</w:t>
      </w:r>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 xml:space="preserve">Из формулы силы нормального давления рассчитайте силу трения бруска о линейку: </w:t>
      </w:r>
      <m:oMath>
        <m:r>
          <w:rPr>
            <w:rFonts w:ascii="Cambria Math" w:eastAsiaTheme="minorEastAsia" w:hAnsi="Cambria Math"/>
            <w:sz w:val="24"/>
            <w:szCs w:val="24"/>
          </w:rPr>
          <m:t>N</m:t>
        </m:r>
        <m:r>
          <w:rPr>
            <w:rFonts w:ascii="Cambria Math" w:eastAsiaTheme="minorEastAsia"/>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sz w:val="24"/>
                <w:szCs w:val="24"/>
              </w:rPr>
              <m:t>тр</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P</m:t>
            </m:r>
          </m:e>
          <m:sub>
            <m:r>
              <w:rPr>
                <w:rFonts w:ascii="Cambria Math"/>
                <w:sz w:val="24"/>
                <w:szCs w:val="24"/>
              </w:rPr>
              <m:t>бр</m:t>
            </m:r>
          </m:sub>
        </m:sSub>
      </m:oMath>
    </w:p>
    <w:p w:rsidR="00A64CB0" w:rsidRPr="00AE6FCC" w:rsidRDefault="00A64CB0" w:rsidP="00A64CB0">
      <w:pPr>
        <w:tabs>
          <w:tab w:val="left" w:pos="3675"/>
        </w:tabs>
        <w:rPr>
          <w:sz w:val="24"/>
          <w:szCs w:val="24"/>
        </w:rPr>
      </w:pPr>
      <w:r w:rsidRPr="00AE6FCC">
        <w:rPr>
          <w:sz w:val="24"/>
          <w:szCs w:val="24"/>
        </w:rPr>
        <w:t>Показания занесите в таблицу:</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9"/>
        <w:gridCol w:w="2131"/>
        <w:gridCol w:w="2125"/>
        <w:gridCol w:w="2096"/>
      </w:tblGrid>
      <w:tr w:rsidR="00A64CB0" w:rsidRPr="00AE6FCC" w:rsidTr="00A64CB0">
        <w:tc>
          <w:tcPr>
            <w:tcW w:w="2139" w:type="dxa"/>
            <w:vMerge w:val="restart"/>
          </w:tcPr>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 опыта</w:t>
            </w:r>
          </w:p>
        </w:tc>
        <w:tc>
          <w:tcPr>
            <w:tcW w:w="2131" w:type="dxa"/>
          </w:tcPr>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Вес бруска</w:t>
            </w:r>
          </w:p>
        </w:tc>
        <w:tc>
          <w:tcPr>
            <w:tcW w:w="2125" w:type="dxa"/>
          </w:tcPr>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Сила трения</w:t>
            </w:r>
          </w:p>
        </w:tc>
        <w:tc>
          <w:tcPr>
            <w:tcW w:w="2096" w:type="dxa"/>
          </w:tcPr>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Сила нормального давления</w:t>
            </w:r>
          </w:p>
        </w:tc>
      </w:tr>
      <w:tr w:rsidR="00A64CB0" w:rsidRPr="00AE6FCC" w:rsidTr="00A64CB0">
        <w:tc>
          <w:tcPr>
            <w:tcW w:w="2139" w:type="dxa"/>
            <w:vMerge/>
          </w:tcPr>
          <w:p w:rsidR="00A64CB0" w:rsidRPr="00AE6FCC" w:rsidRDefault="00A64CB0" w:rsidP="00A64CB0">
            <w:pPr>
              <w:tabs>
                <w:tab w:val="left" w:pos="3675"/>
              </w:tabs>
              <w:rPr>
                <w:rFonts w:eastAsiaTheme="minorEastAsia"/>
                <w:sz w:val="24"/>
                <w:szCs w:val="24"/>
              </w:rPr>
            </w:pPr>
          </w:p>
        </w:tc>
        <w:tc>
          <w:tcPr>
            <w:tcW w:w="2131" w:type="dxa"/>
          </w:tcPr>
          <w:p w:rsidR="00A64CB0" w:rsidRPr="00AE6FCC" w:rsidRDefault="00FE1AD5" w:rsidP="00A64CB0">
            <w:pPr>
              <w:tabs>
                <w:tab w:val="left" w:pos="3675"/>
              </w:tabs>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P</m:t>
                    </m:r>
                  </m:e>
                  <m:sub>
                    <m:r>
                      <w:rPr>
                        <w:rFonts w:ascii="Cambria Math" w:eastAsiaTheme="minorEastAsia"/>
                        <w:sz w:val="24"/>
                        <w:szCs w:val="24"/>
                      </w:rPr>
                      <m:t>бр</m:t>
                    </m:r>
                  </m:sub>
                </m:sSub>
                <m:r>
                  <w:rPr>
                    <w:rFonts w:ascii="Cambria Math" w:eastAsiaTheme="minorEastAsia"/>
                    <w:sz w:val="24"/>
                    <w:szCs w:val="24"/>
                  </w:rPr>
                  <m:t>,</m:t>
                </m:r>
                <m:r>
                  <w:rPr>
                    <w:rFonts w:ascii="Cambria Math" w:eastAsiaTheme="minorEastAsia"/>
                    <w:sz w:val="24"/>
                    <w:szCs w:val="24"/>
                  </w:rPr>
                  <m:t>Н</m:t>
                </m:r>
              </m:oMath>
            </m:oMathPara>
          </w:p>
        </w:tc>
        <w:tc>
          <w:tcPr>
            <w:tcW w:w="2125" w:type="dxa"/>
          </w:tcPr>
          <w:p w:rsidR="00A64CB0" w:rsidRPr="00AE6FCC" w:rsidRDefault="00FE1AD5" w:rsidP="00A64CB0">
            <w:pPr>
              <w:tabs>
                <w:tab w:val="left" w:pos="3675"/>
              </w:tabs>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F</m:t>
                    </m:r>
                  </m:e>
                  <m:sub>
                    <m:r>
                      <w:rPr>
                        <w:rFonts w:ascii="Cambria Math" w:eastAsiaTheme="minorEastAsia"/>
                        <w:sz w:val="24"/>
                        <w:szCs w:val="24"/>
                      </w:rPr>
                      <m:t>тр</m:t>
                    </m:r>
                  </m:sub>
                </m:sSub>
                <m:r>
                  <w:rPr>
                    <w:rFonts w:ascii="Cambria Math" w:eastAsiaTheme="minorEastAsia"/>
                    <w:sz w:val="24"/>
                    <w:szCs w:val="24"/>
                  </w:rPr>
                  <m:t>,</m:t>
                </m:r>
                <m:r>
                  <w:rPr>
                    <w:rFonts w:ascii="Cambria Math" w:eastAsiaTheme="minorEastAsia"/>
                    <w:sz w:val="24"/>
                    <w:szCs w:val="24"/>
                  </w:rPr>
                  <m:t>Н</m:t>
                </m:r>
              </m:oMath>
            </m:oMathPara>
          </w:p>
        </w:tc>
        <w:tc>
          <w:tcPr>
            <w:tcW w:w="2096" w:type="dxa"/>
          </w:tcPr>
          <w:p w:rsidR="00A64CB0" w:rsidRPr="00AE6FCC" w:rsidRDefault="00A64CB0" w:rsidP="00A64CB0">
            <w:pPr>
              <w:tabs>
                <w:tab w:val="left" w:pos="3675"/>
              </w:tabs>
              <w:rPr>
                <w:rFonts w:eastAsiaTheme="minorEastAsia"/>
                <w:sz w:val="24"/>
                <w:szCs w:val="24"/>
              </w:rPr>
            </w:pPr>
            <w:r w:rsidRPr="00AE6FCC">
              <w:rPr>
                <w:rFonts w:eastAsiaTheme="minorEastAsia"/>
                <w:sz w:val="24"/>
                <w:szCs w:val="24"/>
                <w:lang w:val="en-US"/>
              </w:rPr>
              <w:t>N</w:t>
            </w:r>
            <w:r w:rsidRPr="00AE6FCC">
              <w:rPr>
                <w:rFonts w:eastAsiaTheme="minorEastAsia"/>
                <w:sz w:val="24"/>
                <w:szCs w:val="24"/>
              </w:rPr>
              <w:t>,Н</w:t>
            </w:r>
          </w:p>
        </w:tc>
      </w:tr>
      <w:tr w:rsidR="00A64CB0" w:rsidRPr="00AE6FCC" w:rsidTr="00A64CB0">
        <w:tc>
          <w:tcPr>
            <w:tcW w:w="2139" w:type="dxa"/>
          </w:tcPr>
          <w:p w:rsidR="00A64CB0" w:rsidRPr="00AE6FCC" w:rsidRDefault="00A64CB0" w:rsidP="00A64CB0">
            <w:pPr>
              <w:tabs>
                <w:tab w:val="left" w:pos="3675"/>
              </w:tabs>
              <w:rPr>
                <w:rFonts w:eastAsiaTheme="minorEastAsia"/>
                <w:sz w:val="24"/>
                <w:szCs w:val="24"/>
              </w:rPr>
            </w:pPr>
          </w:p>
        </w:tc>
        <w:tc>
          <w:tcPr>
            <w:tcW w:w="2131" w:type="dxa"/>
          </w:tcPr>
          <w:p w:rsidR="00A64CB0" w:rsidRPr="00AE6FCC" w:rsidRDefault="00A64CB0" w:rsidP="00A64CB0">
            <w:pPr>
              <w:tabs>
                <w:tab w:val="left" w:pos="3675"/>
              </w:tabs>
              <w:rPr>
                <w:rFonts w:eastAsiaTheme="minorEastAsia"/>
                <w:sz w:val="24"/>
                <w:szCs w:val="24"/>
              </w:rPr>
            </w:pPr>
          </w:p>
        </w:tc>
        <w:tc>
          <w:tcPr>
            <w:tcW w:w="2125" w:type="dxa"/>
          </w:tcPr>
          <w:p w:rsidR="00A64CB0" w:rsidRPr="00AE6FCC" w:rsidRDefault="00A64CB0" w:rsidP="00A64CB0">
            <w:pPr>
              <w:tabs>
                <w:tab w:val="left" w:pos="3675"/>
              </w:tabs>
              <w:rPr>
                <w:rFonts w:eastAsiaTheme="minorEastAsia"/>
                <w:sz w:val="24"/>
                <w:szCs w:val="24"/>
              </w:rPr>
            </w:pPr>
          </w:p>
        </w:tc>
        <w:tc>
          <w:tcPr>
            <w:tcW w:w="2096" w:type="dxa"/>
          </w:tcPr>
          <w:p w:rsidR="00A64CB0" w:rsidRPr="00AE6FCC" w:rsidRDefault="00A64CB0" w:rsidP="00A64CB0">
            <w:pPr>
              <w:tabs>
                <w:tab w:val="left" w:pos="3675"/>
              </w:tabs>
              <w:rPr>
                <w:rFonts w:eastAsiaTheme="minorEastAsia"/>
                <w:sz w:val="24"/>
                <w:szCs w:val="24"/>
              </w:rPr>
            </w:pPr>
          </w:p>
        </w:tc>
      </w:tr>
      <w:tr w:rsidR="00A64CB0" w:rsidRPr="00AE6FCC" w:rsidTr="00A64CB0">
        <w:tc>
          <w:tcPr>
            <w:tcW w:w="2139" w:type="dxa"/>
          </w:tcPr>
          <w:p w:rsidR="00A64CB0" w:rsidRPr="00AE6FCC" w:rsidRDefault="00A64CB0" w:rsidP="00A64CB0">
            <w:pPr>
              <w:tabs>
                <w:tab w:val="left" w:pos="3675"/>
              </w:tabs>
              <w:rPr>
                <w:rFonts w:eastAsiaTheme="minorEastAsia"/>
                <w:sz w:val="24"/>
                <w:szCs w:val="24"/>
              </w:rPr>
            </w:pPr>
          </w:p>
        </w:tc>
        <w:tc>
          <w:tcPr>
            <w:tcW w:w="2131" w:type="dxa"/>
          </w:tcPr>
          <w:p w:rsidR="00A64CB0" w:rsidRPr="00AE6FCC" w:rsidRDefault="00A64CB0" w:rsidP="00A64CB0">
            <w:pPr>
              <w:tabs>
                <w:tab w:val="left" w:pos="3675"/>
              </w:tabs>
              <w:rPr>
                <w:rFonts w:eastAsiaTheme="minorEastAsia"/>
                <w:sz w:val="24"/>
                <w:szCs w:val="24"/>
              </w:rPr>
            </w:pPr>
          </w:p>
        </w:tc>
        <w:tc>
          <w:tcPr>
            <w:tcW w:w="2125" w:type="dxa"/>
          </w:tcPr>
          <w:p w:rsidR="00A64CB0" w:rsidRPr="00AE6FCC" w:rsidRDefault="00A64CB0" w:rsidP="00A64CB0">
            <w:pPr>
              <w:tabs>
                <w:tab w:val="left" w:pos="3675"/>
              </w:tabs>
              <w:rPr>
                <w:rFonts w:eastAsiaTheme="minorEastAsia"/>
                <w:sz w:val="24"/>
                <w:szCs w:val="24"/>
              </w:rPr>
            </w:pPr>
          </w:p>
        </w:tc>
        <w:tc>
          <w:tcPr>
            <w:tcW w:w="2096" w:type="dxa"/>
          </w:tcPr>
          <w:p w:rsidR="00A64CB0" w:rsidRPr="00AE6FCC" w:rsidRDefault="00A64CB0" w:rsidP="00A64CB0">
            <w:pPr>
              <w:tabs>
                <w:tab w:val="left" w:pos="3675"/>
              </w:tabs>
              <w:rPr>
                <w:rFonts w:eastAsiaTheme="minorEastAsia"/>
                <w:sz w:val="24"/>
                <w:szCs w:val="24"/>
              </w:rPr>
            </w:pPr>
          </w:p>
        </w:tc>
      </w:tr>
      <w:tr w:rsidR="00A64CB0" w:rsidRPr="00AE6FCC" w:rsidTr="00A64CB0">
        <w:trPr>
          <w:trHeight w:val="380"/>
        </w:trPr>
        <w:tc>
          <w:tcPr>
            <w:tcW w:w="2139" w:type="dxa"/>
          </w:tcPr>
          <w:p w:rsidR="00A64CB0" w:rsidRPr="00AE6FCC" w:rsidRDefault="00A64CB0" w:rsidP="00A64CB0">
            <w:pPr>
              <w:tabs>
                <w:tab w:val="left" w:pos="3675"/>
              </w:tabs>
              <w:rPr>
                <w:rFonts w:eastAsiaTheme="minorEastAsia"/>
                <w:sz w:val="24"/>
                <w:szCs w:val="24"/>
              </w:rPr>
            </w:pPr>
          </w:p>
        </w:tc>
        <w:tc>
          <w:tcPr>
            <w:tcW w:w="2131" w:type="dxa"/>
          </w:tcPr>
          <w:p w:rsidR="00A64CB0" w:rsidRPr="00AE6FCC" w:rsidRDefault="00A64CB0" w:rsidP="00A64CB0">
            <w:pPr>
              <w:tabs>
                <w:tab w:val="left" w:pos="3675"/>
              </w:tabs>
              <w:rPr>
                <w:rFonts w:eastAsiaTheme="minorEastAsia"/>
                <w:sz w:val="24"/>
                <w:szCs w:val="24"/>
              </w:rPr>
            </w:pPr>
          </w:p>
        </w:tc>
        <w:tc>
          <w:tcPr>
            <w:tcW w:w="2125" w:type="dxa"/>
          </w:tcPr>
          <w:p w:rsidR="00A64CB0" w:rsidRPr="00AE6FCC" w:rsidRDefault="00A64CB0" w:rsidP="00A64CB0">
            <w:pPr>
              <w:tabs>
                <w:tab w:val="left" w:pos="3675"/>
              </w:tabs>
              <w:rPr>
                <w:rFonts w:eastAsiaTheme="minorEastAsia"/>
                <w:sz w:val="24"/>
                <w:szCs w:val="24"/>
              </w:rPr>
            </w:pPr>
          </w:p>
        </w:tc>
        <w:tc>
          <w:tcPr>
            <w:tcW w:w="2096" w:type="dxa"/>
          </w:tcPr>
          <w:p w:rsidR="00A64CB0" w:rsidRPr="00AE6FCC" w:rsidRDefault="00A64CB0" w:rsidP="00A64CB0">
            <w:pPr>
              <w:tabs>
                <w:tab w:val="left" w:pos="3675"/>
              </w:tabs>
              <w:rPr>
                <w:rFonts w:eastAsiaTheme="minorEastAsia"/>
                <w:sz w:val="24"/>
                <w:szCs w:val="24"/>
              </w:rPr>
            </w:pPr>
          </w:p>
        </w:tc>
      </w:tr>
    </w:tbl>
    <w:p w:rsidR="00A64CB0" w:rsidRPr="00AE6FCC" w:rsidRDefault="00A64CB0" w:rsidP="00A64CB0">
      <w:pPr>
        <w:tabs>
          <w:tab w:val="left" w:pos="3675"/>
        </w:tabs>
        <w:rPr>
          <w:rFonts w:eastAsiaTheme="minorEastAsia"/>
          <w:sz w:val="24"/>
          <w:szCs w:val="24"/>
        </w:rPr>
      </w:pPr>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 xml:space="preserve">Для одной из строчек в таблице высчитайте коэффициент трения по формуле: </w:t>
      </w:r>
      <m:oMath>
        <m:r>
          <w:rPr>
            <w:rFonts w:ascii="Cambria Math" w:eastAsiaTheme="minorEastAsia" w:hAnsi="Cambria Math"/>
            <w:sz w:val="24"/>
            <w:szCs w:val="24"/>
          </w:rPr>
          <m:t>μ</m:t>
        </m:r>
        <m:r>
          <w:rPr>
            <w:rFonts w:ascii="Cambria Math" w:eastAsiaTheme="minorEastAsia"/>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F</m:t>
                </m:r>
              </m:e>
              <m:sub>
                <m:r>
                  <w:rPr>
                    <w:rFonts w:ascii="Cambria Math" w:eastAsiaTheme="minorEastAsia"/>
                    <w:sz w:val="24"/>
                    <w:szCs w:val="24"/>
                  </w:rPr>
                  <m:t>тр</m:t>
                </m:r>
              </m:sub>
            </m:sSub>
          </m:num>
          <m:den>
            <m:r>
              <w:rPr>
                <w:rFonts w:ascii="Cambria Math" w:eastAsiaTheme="minorEastAsia" w:hAnsi="Cambria Math"/>
                <w:sz w:val="24"/>
                <w:szCs w:val="24"/>
                <w:lang w:val="en-US"/>
              </w:rPr>
              <m:t>N</m:t>
            </m:r>
          </m:den>
        </m:f>
      </m:oMath>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Сделать вывод по цели работы</w:t>
      </w:r>
    </w:p>
    <w:p w:rsidR="00A64CB0" w:rsidRPr="0081525A" w:rsidRDefault="00A64CB0" w:rsidP="00A64CB0">
      <w:pPr>
        <w:rPr>
          <w:rFonts w:eastAsiaTheme="minorEastAsia"/>
          <w:b/>
          <w:sz w:val="24"/>
          <w:szCs w:val="24"/>
        </w:rPr>
      </w:pPr>
    </w:p>
    <w:p w:rsidR="00A64CB0" w:rsidRPr="00AE6FCC" w:rsidRDefault="00A64CB0" w:rsidP="00A64CB0">
      <w:pPr>
        <w:rPr>
          <w:rFonts w:eastAsiaTheme="minorEastAsia"/>
          <w:b/>
          <w:sz w:val="24"/>
          <w:szCs w:val="24"/>
        </w:rPr>
      </w:pPr>
    </w:p>
    <w:p w:rsidR="00A64CB0" w:rsidRPr="00AE6FCC" w:rsidRDefault="00A64CB0" w:rsidP="00A64CB0">
      <w:pPr>
        <w:rPr>
          <w:rFonts w:eastAsiaTheme="minorEastAsia"/>
          <w:b/>
          <w:sz w:val="24"/>
          <w:szCs w:val="24"/>
        </w:rPr>
      </w:pPr>
      <w:r w:rsidRPr="00AE6FCC">
        <w:rPr>
          <w:rFonts w:eastAsiaTheme="minorEastAsia"/>
          <w:b/>
          <w:sz w:val="24"/>
          <w:szCs w:val="24"/>
        </w:rPr>
        <w:t>Тема 4 . Законы сохранения в механике</w:t>
      </w:r>
    </w:p>
    <w:p w:rsidR="00A64CB0" w:rsidRPr="00AE6FCC" w:rsidRDefault="00A64CB0" w:rsidP="00A64CB0">
      <w:pPr>
        <w:rPr>
          <w:rFonts w:eastAsiaTheme="minorEastAsia"/>
          <w:b/>
          <w:sz w:val="24"/>
          <w:szCs w:val="24"/>
        </w:rPr>
      </w:pPr>
    </w:p>
    <w:p w:rsidR="00A64CB0" w:rsidRPr="00AE6FCC" w:rsidRDefault="00A64CB0" w:rsidP="00A64CB0">
      <w:pPr>
        <w:tabs>
          <w:tab w:val="left" w:pos="3675"/>
        </w:tabs>
        <w:jc w:val="center"/>
        <w:rPr>
          <w:rFonts w:eastAsiaTheme="minorEastAsia"/>
          <w:sz w:val="24"/>
          <w:szCs w:val="24"/>
        </w:rPr>
      </w:pPr>
      <w:r w:rsidRPr="00AE6FCC">
        <w:rPr>
          <w:rFonts w:eastAsiaTheme="minorEastAsia"/>
          <w:b/>
          <w:sz w:val="24"/>
          <w:szCs w:val="24"/>
        </w:rPr>
        <w:t>Лабораторная работа</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Проверка закона сохранения энергии при действии силы тяжести и силы упругости</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Цель работы</w:t>
      </w:r>
      <w:r w:rsidRPr="00AE6FCC">
        <w:rPr>
          <w:rFonts w:eastAsiaTheme="minorEastAsia"/>
          <w:sz w:val="24"/>
          <w:szCs w:val="24"/>
        </w:rPr>
        <w:t>: измерить потенциальную энергию поднятого над землей тела и упруго деформированной пружины, сравнить два значения потенциальной энергии системы</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Оборудование</w:t>
      </w:r>
      <w:r w:rsidRPr="00AE6FCC">
        <w:rPr>
          <w:rFonts w:eastAsiaTheme="minorEastAsia"/>
          <w:sz w:val="24"/>
          <w:szCs w:val="24"/>
        </w:rPr>
        <w:t>: штатив с муфтой и лапкой, динамометр с фиксатором, линейка, груз.</w:t>
      </w:r>
    </w:p>
    <w:p w:rsidR="00A64CB0" w:rsidRPr="00AE6FCC" w:rsidRDefault="00A64CB0" w:rsidP="00A64CB0">
      <w:pPr>
        <w:tabs>
          <w:tab w:val="left" w:pos="3675"/>
        </w:tabs>
        <w:rPr>
          <w:rFonts w:eastAsiaTheme="minorEastAsia"/>
          <w:b/>
          <w:sz w:val="24"/>
          <w:szCs w:val="24"/>
        </w:rPr>
      </w:pPr>
      <w:r w:rsidRPr="00AE6FCC">
        <w:rPr>
          <w:rFonts w:eastAsiaTheme="minorEastAsia"/>
          <w:b/>
          <w:sz w:val="24"/>
          <w:szCs w:val="24"/>
        </w:rPr>
        <w:t>Теоретическое обоснование</w:t>
      </w:r>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Энергия - наиболее универсальная величина для описания физических явлений.</w:t>
      </w:r>
      <w:r w:rsidRPr="00AE6FCC">
        <w:rPr>
          <w:rFonts w:eastAsiaTheme="minorEastAsia"/>
          <w:sz w:val="24"/>
          <w:szCs w:val="24"/>
        </w:rPr>
        <w:br/>
        <w:t>Энергия - максимальное количество работы, которое способно совершить тело.</w:t>
      </w:r>
      <w:r w:rsidRPr="00AE6FCC">
        <w:rPr>
          <w:rFonts w:eastAsiaTheme="minorEastAsia"/>
          <w:sz w:val="24"/>
          <w:szCs w:val="24"/>
        </w:rPr>
        <w:br/>
        <w:t>Есть несколько видов энергии. Например, в механике:</w:t>
      </w:r>
      <w:r w:rsidRPr="00AE6FCC">
        <w:rPr>
          <w:rFonts w:eastAsiaTheme="minorEastAsia"/>
          <w:sz w:val="24"/>
          <w:szCs w:val="24"/>
        </w:rPr>
        <w:br/>
      </w:r>
      <w:r w:rsidRPr="00AE6FCC">
        <w:rPr>
          <w:rFonts w:eastAsiaTheme="minorEastAsia"/>
          <w:noProof/>
          <w:sz w:val="24"/>
          <w:szCs w:val="24"/>
          <w:lang w:val="ru-RU"/>
        </w:rPr>
        <w:drawing>
          <wp:anchor distT="0" distB="0" distL="47625" distR="47625" simplePos="0" relativeHeight="251667456" behindDoc="0" locked="0" layoutInCell="1" allowOverlap="0">
            <wp:simplePos x="0" y="0"/>
            <wp:positionH relativeFrom="column">
              <wp:align>left</wp:align>
            </wp:positionH>
            <wp:positionV relativeFrom="line">
              <wp:posOffset>-3810</wp:posOffset>
            </wp:positionV>
            <wp:extent cx="904875" cy="222250"/>
            <wp:effectExtent l="0" t="0" r="0" b="0"/>
            <wp:wrapSquare wrapText="bothSides"/>
            <wp:docPr id="175" name="Рисунок 22" descr="http://sverh-zadacha.ucoz.ru/lessons/Contents/mech/din/E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verh-zadacha.ucoz.ru/lessons/Contents/mech/din/Emg1.png"/>
                    <pic:cNvPicPr>
                      <a:picLocks noChangeAspect="1" noChangeArrowheads="1"/>
                    </pic:cNvPicPr>
                  </pic:nvPicPr>
                  <pic:blipFill>
                    <a:blip r:embed="rId99" cstate="print"/>
                    <a:srcRect/>
                    <a:stretch>
                      <a:fillRect/>
                    </a:stretch>
                  </pic:blipFill>
                  <pic:spPr bwMode="auto">
                    <a:xfrm>
                      <a:off x="0" y="0"/>
                      <a:ext cx="904875" cy="222250"/>
                    </a:xfrm>
                    <a:prstGeom prst="rect">
                      <a:avLst/>
                    </a:prstGeom>
                    <a:noFill/>
                    <a:ln w="9525">
                      <a:noFill/>
                      <a:miter lim="800000"/>
                      <a:headEnd/>
                      <a:tailEnd/>
                    </a:ln>
                  </pic:spPr>
                </pic:pic>
              </a:graphicData>
            </a:graphic>
          </wp:anchor>
        </w:drawing>
      </w:r>
      <w:r w:rsidRPr="00AE6FCC">
        <w:rPr>
          <w:rFonts w:eastAsiaTheme="minorEastAsia"/>
          <w:sz w:val="24"/>
          <w:szCs w:val="24"/>
        </w:rPr>
        <w:t>- Потенциальная энергия тяготения</w:t>
      </w:r>
      <w:r w:rsidRPr="00AE6FCC">
        <w:rPr>
          <w:rFonts w:eastAsiaTheme="minorEastAsia"/>
          <w:sz w:val="24"/>
          <w:szCs w:val="24"/>
        </w:rPr>
        <w:br/>
      </w:r>
      <w:r w:rsidRPr="00AE6FCC">
        <w:rPr>
          <w:rFonts w:eastAsiaTheme="minorEastAsia"/>
          <w:noProof/>
          <w:sz w:val="24"/>
          <w:szCs w:val="24"/>
          <w:lang w:val="ru-RU"/>
        </w:rPr>
        <w:drawing>
          <wp:anchor distT="0" distB="0" distL="47625" distR="47625" simplePos="0" relativeHeight="251668480" behindDoc="0" locked="0" layoutInCell="1" allowOverlap="0">
            <wp:simplePos x="0" y="0"/>
            <wp:positionH relativeFrom="column">
              <wp:align>left</wp:align>
            </wp:positionH>
            <wp:positionV relativeFrom="line">
              <wp:posOffset>78740</wp:posOffset>
            </wp:positionV>
            <wp:extent cx="752475" cy="466090"/>
            <wp:effectExtent l="19050" t="0" r="0" b="0"/>
            <wp:wrapSquare wrapText="bothSides"/>
            <wp:docPr id="176" name="Рисунок 23" descr="http://sverh-zadacha.ucoz.ru/lessons/Contents/mech/din/Eup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verh-zadacha.ucoz.ru/lessons/Contents/mech/din/Eupr1.png"/>
                    <pic:cNvPicPr>
                      <a:picLocks noChangeAspect="1" noChangeArrowheads="1"/>
                    </pic:cNvPicPr>
                  </pic:nvPicPr>
                  <pic:blipFill>
                    <a:blip r:embed="rId100" cstate="print"/>
                    <a:srcRect/>
                    <a:stretch>
                      <a:fillRect/>
                    </a:stretch>
                  </pic:blipFill>
                  <pic:spPr bwMode="auto">
                    <a:xfrm>
                      <a:off x="0" y="0"/>
                      <a:ext cx="752475" cy="466090"/>
                    </a:xfrm>
                    <a:prstGeom prst="rect">
                      <a:avLst/>
                    </a:prstGeom>
                    <a:noFill/>
                    <a:ln w="9525">
                      <a:noFill/>
                      <a:miter lim="800000"/>
                      <a:headEnd/>
                      <a:tailEnd/>
                    </a:ln>
                  </pic:spPr>
                </pic:pic>
              </a:graphicData>
            </a:graphic>
          </wp:anchor>
        </w:drawing>
      </w:r>
      <w:r w:rsidRPr="00AE6FCC">
        <w:rPr>
          <w:rFonts w:eastAsiaTheme="minorEastAsia"/>
          <w:sz w:val="24"/>
          <w:szCs w:val="24"/>
        </w:rPr>
        <w:br/>
        <w:t>- Потенциальная энергия упругой деформации</w:t>
      </w:r>
    </w:p>
    <w:p w:rsidR="00A64CB0" w:rsidRPr="00AE6FCC" w:rsidRDefault="00A64CB0" w:rsidP="00A64CB0">
      <w:pPr>
        <w:tabs>
          <w:tab w:val="left" w:pos="3675"/>
        </w:tabs>
        <w:rPr>
          <w:rFonts w:eastAsiaTheme="minorEastAsia"/>
          <w:sz w:val="24"/>
          <w:szCs w:val="24"/>
        </w:rPr>
      </w:pPr>
      <w:r w:rsidRPr="00AE6FCC">
        <w:rPr>
          <w:rFonts w:eastAsiaTheme="minorEastAsia"/>
          <w:noProof/>
          <w:sz w:val="24"/>
          <w:szCs w:val="24"/>
          <w:lang w:val="ru-RU"/>
        </w:rPr>
        <w:drawing>
          <wp:anchor distT="0" distB="0" distL="47625" distR="47625" simplePos="0" relativeHeight="251669504" behindDoc="0" locked="0" layoutInCell="1" allowOverlap="0">
            <wp:simplePos x="0" y="0"/>
            <wp:positionH relativeFrom="column">
              <wp:posOffset>-889635</wp:posOffset>
            </wp:positionH>
            <wp:positionV relativeFrom="line">
              <wp:posOffset>178435</wp:posOffset>
            </wp:positionV>
            <wp:extent cx="857250" cy="457200"/>
            <wp:effectExtent l="19050" t="0" r="0" b="0"/>
            <wp:wrapSquare wrapText="bothSides"/>
            <wp:docPr id="177" name="Рисунок 24" descr="http://sverh-zadacha.ucoz.ru/lessons/Contents/mech/din/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verh-zadacha.ucoz.ru/lessons/Contents/mech/din/Ek.png"/>
                    <pic:cNvPicPr>
                      <a:picLocks noChangeAspect="1" noChangeArrowheads="1"/>
                    </pic:cNvPicPr>
                  </pic:nvPicPr>
                  <pic:blipFill>
                    <a:blip r:embed="rId101" cstate="print"/>
                    <a:srcRect/>
                    <a:stretch>
                      <a:fillRect/>
                    </a:stretch>
                  </pic:blipFill>
                  <pic:spPr bwMode="auto">
                    <a:xfrm>
                      <a:off x="0" y="0"/>
                      <a:ext cx="857250" cy="457200"/>
                    </a:xfrm>
                    <a:prstGeom prst="rect">
                      <a:avLst/>
                    </a:prstGeom>
                    <a:noFill/>
                    <a:ln w="9525">
                      <a:noFill/>
                      <a:miter lim="800000"/>
                      <a:headEnd/>
                      <a:tailEnd/>
                    </a:ln>
                  </pic:spPr>
                </pic:pic>
              </a:graphicData>
            </a:graphic>
          </wp:anchor>
        </w:drawing>
      </w:r>
      <w:r w:rsidRPr="00AE6FCC">
        <w:rPr>
          <w:rFonts w:eastAsiaTheme="minorEastAsia"/>
          <w:sz w:val="24"/>
          <w:szCs w:val="24"/>
        </w:rPr>
        <w:br/>
        <w:t xml:space="preserve">- Кинетическая энергия - энергия движения тел </w:t>
      </w:r>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br/>
      </w:r>
      <w:r w:rsidRPr="00AE6FCC">
        <w:rPr>
          <w:rFonts w:eastAsiaTheme="minorEastAsia"/>
          <w:sz w:val="24"/>
          <w:szCs w:val="24"/>
        </w:rPr>
        <w:br/>
        <w:t xml:space="preserve">Энергия может передаваться от одних тел к другим, а также </w:t>
      </w:r>
      <w:r w:rsidRPr="00AE6FCC">
        <w:rPr>
          <w:rFonts w:eastAsiaTheme="minorEastAsia"/>
          <w:sz w:val="24"/>
          <w:szCs w:val="24"/>
        </w:rPr>
        <w:lastRenderedPageBreak/>
        <w:t>превращаться из одного вида в другой.</w:t>
      </w:r>
      <w:r w:rsidRPr="00AE6FCC">
        <w:rPr>
          <w:rFonts w:eastAsiaTheme="minorEastAsia"/>
          <w:sz w:val="24"/>
          <w:szCs w:val="24"/>
        </w:rPr>
        <w:br/>
      </w:r>
      <w:r w:rsidRPr="00AE6FCC">
        <w:rPr>
          <w:rFonts w:eastAsiaTheme="minorEastAsia"/>
          <w:noProof/>
          <w:sz w:val="24"/>
          <w:szCs w:val="24"/>
          <w:lang w:val="ru-RU"/>
        </w:rPr>
        <w:drawing>
          <wp:inline distT="0" distB="0" distL="0" distR="0">
            <wp:extent cx="1009650" cy="257175"/>
            <wp:effectExtent l="19050" t="0" r="0" b="0"/>
            <wp:docPr id="178" name="Рисунок 169" descr="http://sverh-zadacha.ucoz.ru/lessons/Contents/mech/soch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http://sverh-zadacha.ucoz.ru/lessons/Contents/mech/sochr/E1.png"/>
                    <pic:cNvPicPr>
                      <a:picLocks noChangeAspect="1" noChangeArrowheads="1"/>
                    </pic:cNvPicPr>
                  </pic:nvPicPr>
                  <pic:blipFill>
                    <a:blip r:embed="rId102" cstate="print"/>
                    <a:srcRect/>
                    <a:stretch>
                      <a:fillRect/>
                    </a:stretch>
                  </pic:blipFill>
                  <pic:spPr bwMode="auto">
                    <a:xfrm>
                      <a:off x="0" y="0"/>
                      <a:ext cx="1009650" cy="257175"/>
                    </a:xfrm>
                    <a:prstGeom prst="rect">
                      <a:avLst/>
                    </a:prstGeom>
                    <a:noFill/>
                    <a:ln w="9525">
                      <a:noFill/>
                      <a:miter lim="800000"/>
                      <a:headEnd/>
                      <a:tailEnd/>
                    </a:ln>
                  </pic:spPr>
                </pic:pic>
              </a:graphicData>
            </a:graphic>
          </wp:inline>
        </w:drawing>
      </w:r>
      <w:r w:rsidRPr="00AE6FCC">
        <w:rPr>
          <w:rFonts w:eastAsiaTheme="minorEastAsia"/>
          <w:sz w:val="24"/>
          <w:szCs w:val="24"/>
        </w:rPr>
        <w:t>- Полная механическая энергия.</w:t>
      </w:r>
      <w:r w:rsidRPr="00AE6FCC">
        <w:rPr>
          <w:rFonts w:eastAsiaTheme="minorEastAsia"/>
          <w:sz w:val="24"/>
          <w:szCs w:val="24"/>
        </w:rPr>
        <w:br/>
        <w:t>Закон сохранения энергии: в замкнутой системе тел полная энергия не изменяется при любых взаимодействиях внутри этой системы тел. Закон накладывает ограничения на протекание процессов в природе. Природа не допускает появление энергии ниоткуда и исчезание в никуда. Возможно оказывается только так: сколько одно тело теряет энергии, столько другое приобретает; сколько убывает одного вида энергии, столько к другому виду прибавляется.</w:t>
      </w:r>
      <w:r w:rsidRPr="00AE6FCC">
        <w:rPr>
          <w:rFonts w:eastAsiaTheme="minorEastAsia"/>
          <w:sz w:val="24"/>
          <w:szCs w:val="24"/>
        </w:rPr>
        <w:br/>
        <w:t>В механике для определения видов энергии необходимо обратить внимание на три величины: высоту подъема тела над Землей h, деформацию х, скорость тела v.</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Порядок выполнения работы</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Укрепите динамометр в лапке штатива</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Измерьте с помощью динамометра вес груза Р</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 xml:space="preserve">Измерьте линейкой расстояние </w:t>
      </w:r>
      <m:oMath>
        <m:r>
          <w:rPr>
            <w:rFonts w:ascii="Cambria Math" w:eastAsiaTheme="minorEastAsia" w:hAnsi="Cambria Math"/>
            <w:sz w:val="24"/>
            <w:szCs w:val="24"/>
          </w:rPr>
          <m:t>l</m:t>
        </m:r>
        <m:r>
          <w:rPr>
            <w:rFonts w:ascii="Cambria Math" w:eastAsiaTheme="minorEastAsia"/>
            <w:sz w:val="24"/>
            <w:szCs w:val="24"/>
          </w:rPr>
          <m:t xml:space="preserve"> </m:t>
        </m:r>
      </m:oMath>
      <w:r w:rsidRPr="00AE6FCC">
        <w:rPr>
          <w:sz w:val="24"/>
          <w:szCs w:val="24"/>
        </w:rPr>
        <w:t>от крючка динамометра до центра тяжести груза</w:t>
      </w:r>
    </w:p>
    <w:p w:rsidR="00A64CB0" w:rsidRPr="00AE6FCC" w:rsidRDefault="00A64CB0" w:rsidP="00A64CB0">
      <w:pPr>
        <w:tabs>
          <w:tab w:val="left" w:pos="0"/>
        </w:tabs>
        <w:rPr>
          <w:rFonts w:eastAsiaTheme="minorEastAsia"/>
          <w:sz w:val="24"/>
          <w:szCs w:val="24"/>
        </w:rPr>
      </w:pPr>
      <w:r w:rsidRPr="00AE6FCC">
        <w:rPr>
          <w:sz w:val="24"/>
          <w:szCs w:val="24"/>
        </w:rPr>
        <w:t>Укрепите фиксатор около ограничительной скобы динамометра, поднимите груз до высоты крючка и отпустите его</w:t>
      </w:r>
    </w:p>
    <w:p w:rsidR="00A64CB0" w:rsidRPr="00AE6FCC" w:rsidRDefault="00A64CB0" w:rsidP="00A64CB0">
      <w:pPr>
        <w:tabs>
          <w:tab w:val="left" w:pos="0"/>
        </w:tabs>
        <w:rPr>
          <w:rFonts w:eastAsiaTheme="minorEastAsia"/>
          <w:sz w:val="24"/>
          <w:szCs w:val="24"/>
        </w:rPr>
      </w:pPr>
      <w:r w:rsidRPr="00AE6FCC">
        <w:rPr>
          <w:sz w:val="24"/>
          <w:szCs w:val="24"/>
        </w:rPr>
        <w:t xml:space="preserve">Снимите груз и по положению фиксатора измерьте линейкой максимальное удлинение пружины </w:t>
      </w:r>
      <m:oMath>
        <m:r>
          <w:rPr>
            <w:sz w:val="24"/>
            <w:szCs w:val="24"/>
          </w:rPr>
          <m:t>∆</m:t>
        </m:r>
        <m:r>
          <w:rPr>
            <w:rFonts w:ascii="Cambria Math" w:hAnsi="Cambria Math"/>
            <w:sz w:val="24"/>
            <w:szCs w:val="24"/>
            <w:lang w:val="en-US"/>
          </w:rPr>
          <m:t>l</m:t>
        </m:r>
      </m:oMath>
    </w:p>
    <w:p w:rsidR="00A64CB0" w:rsidRPr="00AE6FCC" w:rsidRDefault="00A64CB0" w:rsidP="00A64CB0">
      <w:pPr>
        <w:tabs>
          <w:tab w:val="left" w:pos="0"/>
        </w:tabs>
        <w:rPr>
          <w:rFonts w:eastAsiaTheme="minorEastAsia"/>
          <w:sz w:val="24"/>
          <w:szCs w:val="24"/>
        </w:rPr>
      </w:pPr>
      <w:r w:rsidRPr="00AE6FCC">
        <w:rPr>
          <w:sz w:val="24"/>
          <w:szCs w:val="24"/>
        </w:rPr>
        <w:t>Определите по шкале динамометра максимальное значение модуля силы упругости пружины</w:t>
      </w:r>
      <w:r w:rsidRPr="00AE6FCC">
        <w:rPr>
          <w:sz w:val="24"/>
          <w:szCs w:val="24"/>
          <w:lang w:val="en-US"/>
        </w:rPr>
        <w:t>F</w:t>
      </w:r>
    </w:p>
    <w:p w:rsidR="00A64CB0" w:rsidRPr="00AE6FCC" w:rsidRDefault="00A64CB0" w:rsidP="00A64CB0">
      <w:pPr>
        <w:tabs>
          <w:tab w:val="left" w:pos="0"/>
        </w:tabs>
        <w:rPr>
          <w:rFonts w:eastAsiaTheme="minorEastAsia"/>
          <w:sz w:val="24"/>
          <w:szCs w:val="24"/>
        </w:rPr>
      </w:pPr>
      <w:r w:rsidRPr="00AE6FCC">
        <w:rPr>
          <w:sz w:val="24"/>
          <w:szCs w:val="24"/>
        </w:rPr>
        <w:t>Рассчитайте высоту падения</w:t>
      </w:r>
    </w:p>
    <w:p w:rsidR="00A64CB0" w:rsidRPr="00AE6FCC" w:rsidRDefault="00A64CB0" w:rsidP="00A64CB0">
      <w:pPr>
        <w:tabs>
          <w:tab w:val="left" w:pos="0"/>
        </w:tabs>
        <w:rPr>
          <w:rFonts w:eastAsiaTheme="minorEastAsia"/>
          <w:sz w:val="24"/>
          <w:szCs w:val="24"/>
        </w:rPr>
      </w:pPr>
      <m:oMathPara>
        <m:oMath>
          <m:r>
            <w:rPr>
              <w:rFonts w:hAnsi="Cambria Math"/>
              <w:sz w:val="24"/>
              <w:szCs w:val="24"/>
            </w:rPr>
            <m:t>h</m:t>
          </m:r>
          <m:r>
            <w:rPr>
              <w:rFonts w:ascii="Cambria Math"/>
              <w:sz w:val="24"/>
              <w:szCs w:val="24"/>
            </w:rPr>
            <m:t>=</m:t>
          </m:r>
          <m:r>
            <w:rPr>
              <w:rFonts w:ascii="Cambria Math" w:hAnsi="Cambria Math"/>
              <w:sz w:val="24"/>
              <w:szCs w:val="24"/>
            </w:rPr>
            <m:t>l</m:t>
          </m:r>
          <m:r>
            <w:rPr>
              <w:rFonts w:ascii="Cambria Math"/>
              <w:sz w:val="24"/>
              <w:szCs w:val="24"/>
            </w:rPr>
            <m:t>+</m:t>
          </m:r>
          <m:r>
            <w:rPr>
              <w:rFonts w:ascii="Cambria Math"/>
              <w:sz w:val="24"/>
              <w:szCs w:val="24"/>
            </w:rPr>
            <m:t>∆</m:t>
          </m:r>
          <m:r>
            <w:rPr>
              <w:rFonts w:ascii="Cambria Math" w:hAnsi="Cambria Math"/>
              <w:sz w:val="24"/>
              <w:szCs w:val="24"/>
            </w:rPr>
            <m:t>l</m:t>
          </m:r>
        </m:oMath>
      </m:oMathPara>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Результаты измерений занесите в таблицу</w:t>
      </w:r>
    </w:p>
    <w:tbl>
      <w:tblPr>
        <w:tblW w:w="102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559"/>
        <w:gridCol w:w="1560"/>
        <w:gridCol w:w="1559"/>
        <w:gridCol w:w="1417"/>
        <w:gridCol w:w="1418"/>
        <w:gridCol w:w="1274"/>
      </w:tblGrid>
      <w:tr w:rsidR="00A64CB0" w:rsidRPr="00AE6FCC" w:rsidTr="00A64CB0">
        <w:tc>
          <w:tcPr>
            <w:tcW w:w="1418" w:type="dxa"/>
          </w:tcPr>
          <w:p w:rsidR="00A64CB0" w:rsidRPr="00AE6FCC" w:rsidRDefault="00A64CB0" w:rsidP="00A64CB0">
            <w:pPr>
              <w:tabs>
                <w:tab w:val="left" w:pos="3675"/>
              </w:tabs>
              <w:rPr>
                <w:rFonts w:eastAsiaTheme="minorEastAsia"/>
              </w:rPr>
            </w:pPr>
            <w:r w:rsidRPr="00AE6FCC">
              <w:rPr>
                <w:rFonts w:eastAsiaTheme="minorEastAsia"/>
              </w:rPr>
              <w:t>Вес груза</w:t>
            </w:r>
          </w:p>
        </w:tc>
        <w:tc>
          <w:tcPr>
            <w:tcW w:w="1559" w:type="dxa"/>
          </w:tcPr>
          <w:p w:rsidR="00A64CB0" w:rsidRPr="00AE6FCC" w:rsidRDefault="00A64CB0" w:rsidP="00A64CB0">
            <w:pPr>
              <w:tabs>
                <w:tab w:val="left" w:pos="3675"/>
              </w:tabs>
              <w:rPr>
                <w:rFonts w:eastAsiaTheme="minorEastAsia"/>
              </w:rPr>
            </w:pPr>
            <w:r w:rsidRPr="00AE6FCC">
              <w:rPr>
                <w:rFonts w:eastAsiaTheme="minorEastAsia"/>
              </w:rPr>
              <w:t>Расстояние</w:t>
            </w:r>
          </w:p>
        </w:tc>
        <w:tc>
          <w:tcPr>
            <w:tcW w:w="1560" w:type="dxa"/>
          </w:tcPr>
          <w:p w:rsidR="00A64CB0" w:rsidRPr="00AE6FCC" w:rsidRDefault="00A64CB0" w:rsidP="00A64CB0">
            <w:pPr>
              <w:tabs>
                <w:tab w:val="left" w:pos="3675"/>
              </w:tabs>
              <w:rPr>
                <w:rFonts w:eastAsiaTheme="minorEastAsia"/>
              </w:rPr>
            </w:pPr>
            <w:r w:rsidRPr="00AE6FCC">
              <w:rPr>
                <w:rFonts w:eastAsiaTheme="minorEastAsia"/>
              </w:rPr>
              <w:t>Удлинение</w:t>
            </w:r>
          </w:p>
        </w:tc>
        <w:tc>
          <w:tcPr>
            <w:tcW w:w="1559" w:type="dxa"/>
          </w:tcPr>
          <w:p w:rsidR="00A64CB0" w:rsidRPr="00AE6FCC" w:rsidRDefault="00A64CB0" w:rsidP="00A64CB0">
            <w:pPr>
              <w:tabs>
                <w:tab w:val="left" w:pos="3675"/>
              </w:tabs>
              <w:rPr>
                <w:rFonts w:eastAsiaTheme="minorEastAsia"/>
              </w:rPr>
            </w:pPr>
            <w:r w:rsidRPr="00AE6FCC">
              <w:rPr>
                <w:rFonts w:eastAsiaTheme="minorEastAsia"/>
              </w:rPr>
              <w:t>Сила упругости</w:t>
            </w:r>
          </w:p>
        </w:tc>
        <w:tc>
          <w:tcPr>
            <w:tcW w:w="1417" w:type="dxa"/>
          </w:tcPr>
          <w:p w:rsidR="00A64CB0" w:rsidRPr="00AE6FCC" w:rsidRDefault="00A64CB0" w:rsidP="00A64CB0">
            <w:pPr>
              <w:tabs>
                <w:tab w:val="left" w:pos="3675"/>
              </w:tabs>
              <w:rPr>
                <w:rFonts w:eastAsiaTheme="minorEastAsia"/>
              </w:rPr>
            </w:pPr>
            <w:r w:rsidRPr="00AE6FCC">
              <w:rPr>
                <w:rFonts w:eastAsiaTheme="minorEastAsia"/>
              </w:rPr>
              <w:t>Высота падения</w:t>
            </w:r>
          </w:p>
        </w:tc>
        <w:tc>
          <w:tcPr>
            <w:tcW w:w="1418" w:type="dxa"/>
          </w:tcPr>
          <w:p w:rsidR="00A64CB0" w:rsidRPr="00AE6FCC" w:rsidRDefault="00A64CB0" w:rsidP="00A64CB0">
            <w:pPr>
              <w:tabs>
                <w:tab w:val="left" w:pos="3675"/>
              </w:tabs>
              <w:rPr>
                <w:rFonts w:eastAsiaTheme="minorEastAsia"/>
              </w:rPr>
            </w:pPr>
            <w:r w:rsidRPr="00AE6FCC">
              <w:rPr>
                <w:rFonts w:eastAsiaTheme="minorEastAsia"/>
              </w:rPr>
              <w:t>Потенциальная энергия системы</w:t>
            </w:r>
          </w:p>
        </w:tc>
        <w:tc>
          <w:tcPr>
            <w:tcW w:w="1274" w:type="dxa"/>
          </w:tcPr>
          <w:p w:rsidR="00A64CB0" w:rsidRPr="00AE6FCC" w:rsidRDefault="00A64CB0" w:rsidP="00A64CB0">
            <w:pPr>
              <w:tabs>
                <w:tab w:val="left" w:pos="3675"/>
              </w:tabs>
              <w:rPr>
                <w:rFonts w:eastAsiaTheme="minorEastAsia"/>
              </w:rPr>
            </w:pPr>
            <w:r w:rsidRPr="00AE6FCC">
              <w:rPr>
                <w:rFonts w:eastAsiaTheme="minorEastAsia"/>
              </w:rPr>
              <w:t>Энергия пружины</w:t>
            </w:r>
          </w:p>
        </w:tc>
      </w:tr>
      <w:tr w:rsidR="00A64CB0" w:rsidRPr="00AE6FCC" w:rsidTr="00A64CB0">
        <w:tc>
          <w:tcPr>
            <w:tcW w:w="1418" w:type="dxa"/>
          </w:tcPr>
          <w:p w:rsidR="00A64CB0" w:rsidRPr="00AE6FCC" w:rsidRDefault="00A64CB0" w:rsidP="00A64CB0">
            <w:pPr>
              <w:tabs>
                <w:tab w:val="left" w:pos="3675"/>
              </w:tabs>
              <w:rPr>
                <w:rFonts w:eastAsiaTheme="minorEastAsia"/>
              </w:rPr>
            </w:pPr>
            <m:oMathPara>
              <m:oMath>
                <m:r>
                  <m:rPr>
                    <m:sty m:val="p"/>
                  </m:rPr>
                  <w:rPr>
                    <w:rFonts w:ascii="Cambria Math" w:eastAsiaTheme="minorEastAsia"/>
                    <w:lang w:val="en-US"/>
                  </w:rPr>
                  <m:t>P,</m:t>
                </m:r>
                <m:r>
                  <m:rPr>
                    <m:sty m:val="p"/>
                  </m:rPr>
                  <w:rPr>
                    <w:rFonts w:ascii="Cambria Math" w:eastAsiaTheme="minorEastAsia"/>
                  </w:rPr>
                  <m:t>Н</m:t>
                </m:r>
              </m:oMath>
            </m:oMathPara>
          </w:p>
        </w:tc>
        <w:tc>
          <w:tcPr>
            <w:tcW w:w="1559" w:type="dxa"/>
          </w:tcPr>
          <w:p w:rsidR="00A64CB0" w:rsidRPr="00AE6FCC" w:rsidRDefault="00A64CB0" w:rsidP="00A64CB0">
            <w:pPr>
              <w:tabs>
                <w:tab w:val="left" w:pos="3675"/>
              </w:tabs>
              <w:rPr>
                <w:rFonts w:eastAsiaTheme="minorEastAsia"/>
              </w:rPr>
            </w:pPr>
            <m:oMathPara>
              <m:oMath>
                <m:r>
                  <m:rPr>
                    <m:sty m:val="p"/>
                  </m:rPr>
                  <w:rPr>
                    <w:rFonts w:ascii="Cambria Math" w:eastAsiaTheme="minorEastAsia"/>
                  </w:rPr>
                  <m:t>l,</m:t>
                </m:r>
                <m:r>
                  <m:rPr>
                    <m:sty m:val="p"/>
                  </m:rPr>
                  <w:rPr>
                    <w:rFonts w:ascii="Cambria Math" w:eastAsiaTheme="minorEastAsia"/>
                  </w:rPr>
                  <m:t>м</m:t>
                </m:r>
              </m:oMath>
            </m:oMathPara>
          </w:p>
        </w:tc>
        <w:tc>
          <w:tcPr>
            <w:tcW w:w="1560" w:type="dxa"/>
          </w:tcPr>
          <w:p w:rsidR="00A64CB0" w:rsidRPr="00AE6FCC" w:rsidRDefault="00A64CB0" w:rsidP="00A64CB0">
            <w:pPr>
              <w:tabs>
                <w:tab w:val="left" w:pos="3675"/>
              </w:tabs>
              <w:rPr>
                <w:rFonts w:eastAsiaTheme="minorEastAsia"/>
              </w:rPr>
            </w:pPr>
            <m:oMathPara>
              <m:oMath>
                <m:r>
                  <m:rPr>
                    <m:sty m:val="p"/>
                  </m:rPr>
                  <w:rPr>
                    <w:rFonts w:eastAsiaTheme="minorEastAsia"/>
                  </w:rPr>
                  <m:t>∆</m:t>
                </m:r>
                <m:r>
                  <m:rPr>
                    <m:sty m:val="p"/>
                  </m:rPr>
                  <w:rPr>
                    <w:rFonts w:ascii="Cambria Math" w:eastAsiaTheme="minorEastAsia"/>
                    <w:lang w:val="en-US"/>
                  </w:rPr>
                  <m:t xml:space="preserve">l </m:t>
                </m:r>
                <m:r>
                  <m:rPr>
                    <m:sty m:val="p"/>
                  </m:rPr>
                  <w:rPr>
                    <w:rFonts w:ascii="Cambria Math" w:eastAsiaTheme="minorEastAsia"/>
                  </w:rPr>
                  <m:t>,</m:t>
                </m:r>
                <m:r>
                  <m:rPr>
                    <m:sty m:val="p"/>
                  </m:rPr>
                  <w:rPr>
                    <w:rFonts w:ascii="Cambria Math" w:eastAsiaTheme="minorEastAsia"/>
                  </w:rPr>
                  <m:t>м</m:t>
                </m:r>
              </m:oMath>
            </m:oMathPara>
          </w:p>
        </w:tc>
        <w:tc>
          <w:tcPr>
            <w:tcW w:w="1559" w:type="dxa"/>
          </w:tcPr>
          <w:p w:rsidR="00A64CB0" w:rsidRPr="00AE6FCC" w:rsidRDefault="00A64CB0" w:rsidP="00A64CB0">
            <w:pPr>
              <w:tabs>
                <w:tab w:val="left" w:pos="3675"/>
              </w:tabs>
              <w:rPr>
                <w:rFonts w:eastAsiaTheme="minorEastAsia"/>
              </w:rPr>
            </w:pPr>
            <m:oMathPara>
              <m:oMath>
                <m:r>
                  <m:rPr>
                    <m:sty m:val="p"/>
                  </m:rPr>
                  <w:rPr>
                    <w:rFonts w:ascii="Cambria Math" w:eastAsiaTheme="minorEastAsia"/>
                  </w:rPr>
                  <m:t>F,</m:t>
                </m:r>
                <m:r>
                  <m:rPr>
                    <m:sty m:val="p"/>
                  </m:rPr>
                  <w:rPr>
                    <w:rFonts w:ascii="Cambria Math" w:eastAsiaTheme="minorEastAsia"/>
                  </w:rPr>
                  <m:t>Н</m:t>
                </m:r>
              </m:oMath>
            </m:oMathPara>
          </w:p>
        </w:tc>
        <w:tc>
          <w:tcPr>
            <w:tcW w:w="1417" w:type="dxa"/>
          </w:tcPr>
          <w:p w:rsidR="00A64CB0" w:rsidRPr="00AE6FCC" w:rsidRDefault="00A64CB0" w:rsidP="00A64CB0">
            <w:pPr>
              <w:tabs>
                <w:tab w:val="left" w:pos="3675"/>
              </w:tabs>
              <w:rPr>
                <w:rFonts w:eastAsiaTheme="minorEastAsia"/>
              </w:rPr>
            </w:pPr>
            <m:oMath>
              <m:r>
                <m:rPr>
                  <m:sty m:val="p"/>
                </m:rPr>
                <w:rPr>
                  <w:rFonts w:ascii="Cambria Math" w:eastAsiaTheme="minorEastAsia"/>
                  <w:lang w:val="en-US"/>
                </w:rPr>
                <m:t>h</m:t>
              </m:r>
            </m:oMath>
            <w:r w:rsidRPr="00AE6FCC">
              <w:t>,м</w:t>
            </w:r>
          </w:p>
        </w:tc>
        <w:tc>
          <w:tcPr>
            <w:tcW w:w="1418" w:type="dxa"/>
          </w:tcPr>
          <w:p w:rsidR="00A64CB0" w:rsidRPr="00AE6FCC" w:rsidRDefault="00FE1AD5" w:rsidP="00A64CB0">
            <w:pPr>
              <w:tabs>
                <w:tab w:val="left" w:pos="3675"/>
              </w:tabs>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rPr>
                      <m:t>Е</m:t>
                    </m:r>
                  </m:e>
                  <m:sub>
                    <m:sSub>
                      <m:sSubPr>
                        <m:ctrlPr>
                          <w:rPr>
                            <w:rFonts w:ascii="Cambria Math" w:eastAsiaTheme="minorEastAsia" w:hAnsi="Cambria Math"/>
                          </w:rPr>
                        </m:ctrlPr>
                      </m:sSubPr>
                      <m:e>
                        <m:r>
                          <m:rPr>
                            <m:sty m:val="p"/>
                          </m:rPr>
                          <w:rPr>
                            <w:rFonts w:ascii="Cambria Math" w:eastAsiaTheme="minorEastAsia"/>
                          </w:rPr>
                          <m:t>р</m:t>
                        </m:r>
                      </m:e>
                      <m:sub>
                        <m:r>
                          <m:rPr>
                            <m:sty m:val="p"/>
                          </m:rPr>
                          <w:rPr>
                            <w:rFonts w:ascii="Cambria Math" w:eastAsiaTheme="minorEastAsia"/>
                          </w:rPr>
                          <m:t>1</m:t>
                        </m:r>
                      </m:sub>
                    </m:sSub>
                  </m:sub>
                </m:sSub>
                <m:r>
                  <m:rPr>
                    <m:sty m:val="p"/>
                  </m:rPr>
                  <w:rPr>
                    <w:rFonts w:ascii="Cambria Math" w:eastAsiaTheme="minorEastAsia"/>
                  </w:rPr>
                  <m:t>,</m:t>
                </m:r>
                <m:r>
                  <m:rPr>
                    <m:sty m:val="p"/>
                  </m:rPr>
                  <w:rPr>
                    <w:rFonts w:ascii="Cambria Math" w:eastAsiaTheme="minorEastAsia"/>
                  </w:rPr>
                  <m:t>Дж</m:t>
                </m:r>
              </m:oMath>
            </m:oMathPara>
          </w:p>
        </w:tc>
        <w:tc>
          <w:tcPr>
            <w:tcW w:w="1274" w:type="dxa"/>
          </w:tcPr>
          <w:p w:rsidR="00A64CB0" w:rsidRPr="00AE6FCC" w:rsidRDefault="00FE1AD5" w:rsidP="00A64CB0">
            <w:pPr>
              <w:tabs>
                <w:tab w:val="left" w:pos="3675"/>
              </w:tabs>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rPr>
                      <m:t>Е</m:t>
                    </m:r>
                  </m:e>
                  <m:sub>
                    <m:sSub>
                      <m:sSubPr>
                        <m:ctrlPr>
                          <w:rPr>
                            <w:rFonts w:ascii="Cambria Math" w:eastAsiaTheme="minorEastAsia" w:hAnsi="Cambria Math"/>
                          </w:rPr>
                        </m:ctrlPr>
                      </m:sSubPr>
                      <m:e>
                        <m:r>
                          <m:rPr>
                            <m:sty m:val="p"/>
                          </m:rPr>
                          <w:rPr>
                            <w:rFonts w:ascii="Cambria Math" w:eastAsiaTheme="minorEastAsia"/>
                          </w:rPr>
                          <m:t>р</m:t>
                        </m:r>
                      </m:e>
                      <m:sub>
                        <m:r>
                          <m:rPr>
                            <m:sty m:val="p"/>
                          </m:rPr>
                          <w:rPr>
                            <w:rFonts w:ascii="Cambria Math" w:eastAsiaTheme="minorEastAsia"/>
                          </w:rPr>
                          <m:t>2</m:t>
                        </m:r>
                      </m:sub>
                    </m:sSub>
                  </m:sub>
                </m:sSub>
                <m:r>
                  <m:rPr>
                    <m:sty m:val="p"/>
                  </m:rPr>
                  <w:rPr>
                    <w:rFonts w:ascii="Cambria Math" w:eastAsiaTheme="minorEastAsia"/>
                  </w:rPr>
                  <m:t>,</m:t>
                </m:r>
                <m:r>
                  <m:rPr>
                    <m:sty m:val="p"/>
                  </m:rPr>
                  <w:rPr>
                    <w:rFonts w:ascii="Cambria Math" w:eastAsiaTheme="minorEastAsia"/>
                  </w:rPr>
                  <m:t>Дж</m:t>
                </m:r>
              </m:oMath>
            </m:oMathPara>
          </w:p>
        </w:tc>
      </w:tr>
      <w:tr w:rsidR="00A64CB0" w:rsidRPr="00AE6FCC" w:rsidTr="00A64CB0">
        <w:tc>
          <w:tcPr>
            <w:tcW w:w="1418" w:type="dxa"/>
          </w:tcPr>
          <w:p w:rsidR="00A64CB0" w:rsidRPr="00AE6FCC" w:rsidRDefault="00A64CB0" w:rsidP="00A64CB0">
            <w:pPr>
              <w:tabs>
                <w:tab w:val="left" w:pos="3675"/>
              </w:tabs>
              <w:rPr>
                <w:rFonts w:eastAsiaTheme="minorEastAsia"/>
              </w:rPr>
            </w:pPr>
          </w:p>
        </w:tc>
        <w:tc>
          <w:tcPr>
            <w:tcW w:w="1559" w:type="dxa"/>
          </w:tcPr>
          <w:p w:rsidR="00A64CB0" w:rsidRPr="00AE6FCC" w:rsidRDefault="00A64CB0" w:rsidP="00A64CB0">
            <w:pPr>
              <w:tabs>
                <w:tab w:val="left" w:pos="3675"/>
              </w:tabs>
              <w:rPr>
                <w:rFonts w:eastAsiaTheme="minorEastAsia"/>
              </w:rPr>
            </w:pPr>
          </w:p>
        </w:tc>
        <w:tc>
          <w:tcPr>
            <w:tcW w:w="1560" w:type="dxa"/>
          </w:tcPr>
          <w:p w:rsidR="00A64CB0" w:rsidRPr="00AE6FCC" w:rsidRDefault="00A64CB0" w:rsidP="00A64CB0">
            <w:pPr>
              <w:tabs>
                <w:tab w:val="left" w:pos="3675"/>
              </w:tabs>
              <w:rPr>
                <w:rFonts w:eastAsiaTheme="minorEastAsia"/>
              </w:rPr>
            </w:pPr>
          </w:p>
        </w:tc>
        <w:tc>
          <w:tcPr>
            <w:tcW w:w="1559" w:type="dxa"/>
          </w:tcPr>
          <w:p w:rsidR="00A64CB0" w:rsidRPr="00AE6FCC" w:rsidRDefault="00A64CB0" w:rsidP="00A64CB0">
            <w:pPr>
              <w:tabs>
                <w:tab w:val="left" w:pos="3675"/>
              </w:tabs>
              <w:rPr>
                <w:rFonts w:eastAsiaTheme="minorEastAsia"/>
              </w:rPr>
            </w:pPr>
          </w:p>
        </w:tc>
        <w:tc>
          <w:tcPr>
            <w:tcW w:w="1417" w:type="dxa"/>
          </w:tcPr>
          <w:p w:rsidR="00A64CB0" w:rsidRPr="00AE6FCC" w:rsidRDefault="00A64CB0" w:rsidP="00A64CB0">
            <w:pPr>
              <w:tabs>
                <w:tab w:val="left" w:pos="3675"/>
              </w:tabs>
              <w:rPr>
                <w:rFonts w:eastAsiaTheme="minorEastAsia"/>
              </w:rPr>
            </w:pPr>
          </w:p>
        </w:tc>
        <w:tc>
          <w:tcPr>
            <w:tcW w:w="1418" w:type="dxa"/>
          </w:tcPr>
          <w:p w:rsidR="00A64CB0" w:rsidRPr="00AE6FCC" w:rsidRDefault="00A64CB0" w:rsidP="00A64CB0">
            <w:pPr>
              <w:tabs>
                <w:tab w:val="left" w:pos="3675"/>
              </w:tabs>
              <w:rPr>
                <w:rFonts w:eastAsiaTheme="minorEastAsia"/>
              </w:rPr>
            </w:pPr>
          </w:p>
        </w:tc>
        <w:tc>
          <w:tcPr>
            <w:tcW w:w="1274" w:type="dxa"/>
          </w:tcPr>
          <w:p w:rsidR="00A64CB0" w:rsidRPr="00AE6FCC" w:rsidRDefault="00A64CB0" w:rsidP="00A64CB0">
            <w:pPr>
              <w:tabs>
                <w:tab w:val="left" w:pos="3675"/>
              </w:tabs>
              <w:rPr>
                <w:rFonts w:eastAsiaTheme="minorEastAsia"/>
              </w:rPr>
            </w:pPr>
          </w:p>
        </w:tc>
      </w:tr>
    </w:tbl>
    <w:p w:rsidR="00A64CB0" w:rsidRPr="00AE6FCC" w:rsidRDefault="00A64CB0" w:rsidP="00A64CB0">
      <w:pPr>
        <w:tabs>
          <w:tab w:val="left" w:pos="0"/>
        </w:tabs>
        <w:rPr>
          <w:rFonts w:eastAsiaTheme="minorEastAsia"/>
          <w:sz w:val="24"/>
          <w:szCs w:val="24"/>
        </w:rPr>
      </w:pPr>
      <w:r w:rsidRPr="00AE6FCC">
        <w:rPr>
          <w:rFonts w:eastAsiaTheme="minorEastAsia"/>
          <w:sz w:val="24"/>
          <w:szCs w:val="24"/>
        </w:rPr>
        <w:t>Вычислите потенциальную энергию системы перед падением</w:t>
      </w:r>
    </w:p>
    <w:p w:rsidR="00A64CB0" w:rsidRPr="00AE6FCC" w:rsidRDefault="00FE1AD5" w:rsidP="00A64CB0">
      <w:pPr>
        <w:tabs>
          <w:tab w:val="left" w:pos="0"/>
        </w:tabs>
        <w:rPr>
          <w:sz w:val="24"/>
          <w:szCs w:val="24"/>
          <w:lang w:val="en-US"/>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E</m:t>
              </m:r>
            </m:e>
            <m:sub>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sz w:val="24"/>
                      <w:szCs w:val="24"/>
                    </w:rPr>
                    <m:t>1</m:t>
                  </m:r>
                </m:sub>
              </m:sSub>
            </m:sub>
          </m:sSub>
          <m:r>
            <w:rPr>
              <w:rFonts w:ascii="Cambria Math" w:eastAsiaTheme="minorEastAsia"/>
              <w:sz w:val="24"/>
              <w:szCs w:val="24"/>
            </w:rPr>
            <m:t>=</m:t>
          </m:r>
          <m:r>
            <w:rPr>
              <w:rFonts w:ascii="Cambria Math" w:eastAsiaTheme="minorEastAsia" w:hAnsi="Cambria Math"/>
              <w:sz w:val="24"/>
              <w:szCs w:val="24"/>
            </w:rPr>
            <m:t>P</m:t>
          </m:r>
          <m:r>
            <w:rPr>
              <w:rFonts w:eastAsiaTheme="minorEastAsia"/>
              <w:sz w:val="24"/>
              <w:szCs w:val="24"/>
            </w:rPr>
            <m:t>∙</m:t>
          </m:r>
          <m:r>
            <w:rPr>
              <w:rFonts w:eastAsiaTheme="minorEastAsia" w:hAnsi="Cambria Math"/>
              <w:sz w:val="24"/>
              <w:szCs w:val="24"/>
            </w:rPr>
            <m:t>h</m:t>
          </m:r>
        </m:oMath>
      </m:oMathPara>
    </w:p>
    <w:p w:rsidR="00A64CB0" w:rsidRPr="00AE6FCC" w:rsidRDefault="00A64CB0" w:rsidP="00A64CB0">
      <w:pPr>
        <w:tabs>
          <w:tab w:val="left" w:pos="0"/>
        </w:tabs>
        <w:rPr>
          <w:rFonts w:eastAsiaTheme="minorEastAsia"/>
          <w:sz w:val="24"/>
          <w:szCs w:val="24"/>
        </w:rPr>
      </w:pPr>
      <w:r w:rsidRPr="00AE6FCC">
        <w:rPr>
          <w:sz w:val="24"/>
          <w:szCs w:val="24"/>
        </w:rPr>
        <w:t>Вычислите потенциальную энергию упруго деформированной пружины</w:t>
      </w:r>
    </w:p>
    <w:p w:rsidR="00A64CB0" w:rsidRPr="00AE6FCC" w:rsidRDefault="00FE1AD5" w:rsidP="00A64CB0">
      <w:pPr>
        <w:tabs>
          <w:tab w:val="left" w:pos="0"/>
        </w:tabs>
        <w:rPr>
          <w:sz w:val="24"/>
          <w:szCs w:val="24"/>
          <w:lang w:val="en-US"/>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E</m:t>
              </m:r>
            </m:e>
            <m:sub>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sz w:val="24"/>
                      <w:szCs w:val="24"/>
                    </w:rPr>
                    <m:t>2</m:t>
                  </m:r>
                </m:sub>
              </m:sSub>
            </m:sub>
          </m:sSub>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F</m:t>
              </m:r>
              <m:r>
                <w:rPr>
                  <w:rFonts w:eastAsiaTheme="minorEastAsia"/>
                  <w:sz w:val="24"/>
                  <w:szCs w:val="24"/>
                </w:rPr>
                <m:t>∙∆</m:t>
              </m:r>
              <m:r>
                <w:rPr>
                  <w:rFonts w:ascii="Cambria Math" w:eastAsiaTheme="minorEastAsia" w:hAnsi="Cambria Math"/>
                  <w:sz w:val="24"/>
                  <w:szCs w:val="24"/>
                </w:rPr>
                <m:t>l</m:t>
              </m:r>
            </m:num>
            <m:den>
              <m:r>
                <w:rPr>
                  <w:rFonts w:ascii="Cambria Math" w:eastAsiaTheme="minorEastAsia"/>
                  <w:sz w:val="24"/>
                  <w:szCs w:val="24"/>
                </w:rPr>
                <m:t>2</m:t>
              </m:r>
            </m:den>
          </m:f>
        </m:oMath>
      </m:oMathPara>
    </w:p>
    <w:p w:rsidR="00A64CB0" w:rsidRPr="00AE6FCC" w:rsidRDefault="00A64CB0" w:rsidP="00A64CB0">
      <w:pPr>
        <w:tabs>
          <w:tab w:val="left" w:pos="0"/>
        </w:tabs>
        <w:rPr>
          <w:rFonts w:eastAsiaTheme="minorEastAsia"/>
          <w:sz w:val="24"/>
          <w:szCs w:val="24"/>
        </w:rPr>
      </w:pPr>
      <w:r w:rsidRPr="00AE6FCC">
        <w:rPr>
          <w:sz w:val="24"/>
          <w:szCs w:val="24"/>
        </w:rPr>
        <w:t>Сравните значения</w:t>
      </w:r>
      <m:oMath>
        <m:sSub>
          <m:sSubPr>
            <m:ctrlPr>
              <w:rPr>
                <w:rFonts w:ascii="Cambria Math" w:hAnsi="Cambria Math"/>
                <w:i/>
                <w:sz w:val="24"/>
                <w:szCs w:val="24"/>
              </w:rPr>
            </m:ctrlPr>
          </m:sSubPr>
          <m:e>
            <m:r>
              <w:rPr>
                <w:rFonts w:ascii="Cambria Math"/>
                <w:sz w:val="24"/>
                <w:szCs w:val="24"/>
              </w:rPr>
              <m:t xml:space="preserve"> </m:t>
            </m:r>
            <m:r>
              <w:rPr>
                <w:rFonts w:ascii="Cambria Math"/>
                <w:sz w:val="24"/>
                <w:szCs w:val="24"/>
              </w:rPr>
              <m:t>Е</m:t>
            </m:r>
          </m:e>
          <m:sub>
            <m:sSub>
              <m:sSubPr>
                <m:ctrlPr>
                  <w:rPr>
                    <w:rFonts w:ascii="Cambria Math" w:hAnsi="Cambria Math"/>
                    <w:i/>
                    <w:sz w:val="24"/>
                    <w:szCs w:val="24"/>
                  </w:rPr>
                </m:ctrlPr>
              </m:sSubPr>
              <m:e>
                <m:r>
                  <w:rPr>
                    <w:rFonts w:ascii="Cambria Math" w:hAnsi="Cambria Math"/>
                    <w:sz w:val="24"/>
                    <w:szCs w:val="24"/>
                    <w:lang w:val="en-US"/>
                  </w:rPr>
                  <m:t>p</m:t>
                </m:r>
              </m:e>
              <m:sub>
                <m:r>
                  <w:rPr>
                    <w:rFonts w:ascii="Cambria Math"/>
                    <w:sz w:val="24"/>
                    <w:szCs w:val="24"/>
                  </w:rPr>
                  <m:t>1</m:t>
                </m:r>
              </m:sub>
            </m:sSub>
          </m:sub>
        </m:sSub>
        <m:r>
          <w:rPr>
            <w:rFonts w:ascii="Cambria Math"/>
            <w:sz w:val="24"/>
            <w:szCs w:val="24"/>
          </w:rPr>
          <m:t>и</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E</m:t>
            </m:r>
          </m:e>
          <m:sub>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sz w:val="24"/>
                    <w:szCs w:val="24"/>
                  </w:rPr>
                  <m:t>2</m:t>
                </m:r>
              </m:sub>
            </m:sSub>
          </m:sub>
        </m:sSub>
      </m:oMath>
    </w:p>
    <w:p w:rsidR="00A64CB0" w:rsidRPr="0081525A" w:rsidRDefault="00A64CB0" w:rsidP="00A64CB0">
      <w:pPr>
        <w:tabs>
          <w:tab w:val="left" w:pos="0"/>
        </w:tabs>
        <w:rPr>
          <w:sz w:val="24"/>
          <w:szCs w:val="24"/>
        </w:rPr>
      </w:pPr>
      <w:r w:rsidRPr="00AE6FCC">
        <w:rPr>
          <w:sz w:val="24"/>
          <w:szCs w:val="24"/>
        </w:rPr>
        <w:t>Сделать вывод по цели работы</w:t>
      </w:r>
    </w:p>
    <w:p w:rsidR="00A64CB0" w:rsidRPr="0081525A" w:rsidRDefault="00A64CB0" w:rsidP="00A64CB0">
      <w:pPr>
        <w:tabs>
          <w:tab w:val="left" w:pos="0"/>
        </w:tabs>
        <w:rPr>
          <w:sz w:val="24"/>
          <w:szCs w:val="24"/>
        </w:rPr>
      </w:pPr>
    </w:p>
    <w:p w:rsidR="00A64CB0" w:rsidRPr="0081525A" w:rsidRDefault="00A64CB0" w:rsidP="00A64CB0">
      <w:pPr>
        <w:tabs>
          <w:tab w:val="left" w:pos="0"/>
        </w:tabs>
        <w:rPr>
          <w:rFonts w:eastAsiaTheme="minorEastAsia"/>
          <w:sz w:val="24"/>
          <w:szCs w:val="24"/>
        </w:rPr>
      </w:pPr>
    </w:p>
    <w:p w:rsidR="00A64CB0" w:rsidRPr="00AE6FCC" w:rsidRDefault="00A64CB0" w:rsidP="00A64CB0">
      <w:pPr>
        <w:rPr>
          <w:rFonts w:eastAsiaTheme="minorEastAsia"/>
          <w:b/>
          <w:sz w:val="24"/>
          <w:szCs w:val="24"/>
        </w:rPr>
      </w:pPr>
      <w:r w:rsidRPr="00AE6FCC">
        <w:rPr>
          <w:rFonts w:eastAsiaTheme="minorEastAsia"/>
          <w:b/>
          <w:sz w:val="24"/>
          <w:szCs w:val="24"/>
        </w:rPr>
        <w:t>Тема 5. Основы МКТ. Идеальный газ</w:t>
      </w:r>
    </w:p>
    <w:p w:rsidR="00A64CB0" w:rsidRPr="00AE6FCC" w:rsidRDefault="00A64CB0" w:rsidP="00A64CB0">
      <w:pPr>
        <w:rPr>
          <w:rFonts w:eastAsiaTheme="minorEastAsia"/>
          <w:b/>
          <w:sz w:val="24"/>
          <w:szCs w:val="24"/>
        </w:rPr>
      </w:pPr>
    </w:p>
    <w:p w:rsidR="00A64CB0" w:rsidRPr="00AE6FCC" w:rsidRDefault="00A64CB0" w:rsidP="00A64CB0">
      <w:pPr>
        <w:jc w:val="center"/>
        <w:rPr>
          <w:sz w:val="24"/>
          <w:szCs w:val="24"/>
        </w:rPr>
      </w:pPr>
      <w:r w:rsidRPr="00AE6FCC">
        <w:rPr>
          <w:rFonts w:eastAsiaTheme="minorEastAsia"/>
          <w:b/>
          <w:sz w:val="24"/>
          <w:szCs w:val="24"/>
        </w:rPr>
        <w:t>Лабораторная  работа</w:t>
      </w:r>
    </w:p>
    <w:p w:rsidR="00A64CB0" w:rsidRPr="00AE6FCC" w:rsidRDefault="00A64CB0" w:rsidP="00A64CB0">
      <w:pPr>
        <w:jc w:val="center"/>
        <w:rPr>
          <w:rFonts w:eastAsiaTheme="minorEastAsia"/>
          <w:b/>
          <w:sz w:val="24"/>
          <w:szCs w:val="24"/>
        </w:rPr>
      </w:pPr>
      <w:r w:rsidRPr="00AE6FCC">
        <w:rPr>
          <w:rFonts w:eastAsiaTheme="minorEastAsia"/>
          <w:b/>
          <w:sz w:val="24"/>
          <w:szCs w:val="24"/>
        </w:rPr>
        <w:t>Изучение одного из изопроцессов</w:t>
      </w:r>
    </w:p>
    <w:p w:rsidR="00A64CB0" w:rsidRPr="00AE6FCC" w:rsidRDefault="00A64CB0" w:rsidP="00A64CB0">
      <w:pPr>
        <w:rPr>
          <w:sz w:val="24"/>
          <w:szCs w:val="24"/>
        </w:rPr>
      </w:pPr>
      <w:r w:rsidRPr="00AE6FCC">
        <w:rPr>
          <w:rFonts w:eastAsiaTheme="minorEastAsia"/>
          <w:b/>
          <w:sz w:val="24"/>
          <w:szCs w:val="24"/>
        </w:rPr>
        <w:t>Цель работы</w:t>
      </w:r>
      <w:r w:rsidRPr="00AE6FCC">
        <w:rPr>
          <w:rFonts w:eastAsiaTheme="minorEastAsia"/>
          <w:sz w:val="24"/>
          <w:szCs w:val="24"/>
        </w:rPr>
        <w:t xml:space="preserve">:  Доказать, что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P</m:t>
            </m:r>
          </m:e>
          <m:sub>
            <m:r>
              <w:rPr>
                <w:rFonts w:ascii="Cambria Math" w:eastAsiaTheme="minorEastAsia"/>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sz w:val="24"/>
                <w:szCs w:val="24"/>
              </w:rPr>
              <m:t>1</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sz w:val="24"/>
                <w:szCs w:val="24"/>
              </w:rPr>
              <m:t>2</m:t>
            </m:r>
          </m:sub>
        </m:sSub>
        <m:r>
          <w:rPr>
            <w:rFonts w:ascii="Cambria Math" w:eastAsiaTheme="minorEastAsia"/>
            <w:sz w:val="24"/>
            <w:szCs w:val="24"/>
          </w:rPr>
          <m:t xml:space="preserve">, </m:t>
        </m:r>
        <m:r>
          <w:rPr>
            <w:rFonts w:ascii="Cambria Math" w:eastAsiaTheme="minorEastAsia"/>
            <w:sz w:val="24"/>
            <w:szCs w:val="24"/>
          </w:rPr>
          <m:t>при</m:t>
        </m:r>
        <m:r>
          <w:rPr>
            <w:rFonts w:ascii="Cambria Math" w:eastAsiaTheme="minorEastAsia"/>
            <w:sz w:val="24"/>
            <w:szCs w:val="24"/>
          </w:rPr>
          <m:t xml:space="preserve"> </m:t>
        </m:r>
        <m:r>
          <w:rPr>
            <w:rFonts w:ascii="Cambria Math" w:eastAsiaTheme="minorEastAsia" w:hAnsi="Cambria Math"/>
            <w:sz w:val="24"/>
            <w:szCs w:val="24"/>
            <w:lang w:val="en-US"/>
          </w:rPr>
          <m:t>T</m:t>
        </m:r>
        <m:r>
          <w:rPr>
            <w:rFonts w:ascii="Cambria Math" w:eastAsiaTheme="minorEastAsia"/>
            <w:sz w:val="24"/>
            <w:szCs w:val="24"/>
          </w:rPr>
          <m:t>=</m:t>
        </m:r>
        <m:r>
          <w:rPr>
            <w:rFonts w:ascii="Cambria Math" w:eastAsiaTheme="minorEastAsia" w:hAnsi="Cambria Math"/>
            <w:sz w:val="24"/>
            <w:szCs w:val="24"/>
            <w:lang w:val="en-US"/>
          </w:rPr>
          <m:t>const</m:t>
        </m:r>
      </m:oMath>
    </w:p>
    <w:p w:rsidR="00A64CB0" w:rsidRPr="00AE6FCC" w:rsidRDefault="00A64CB0" w:rsidP="00A64CB0">
      <w:pPr>
        <w:rPr>
          <w:sz w:val="24"/>
          <w:szCs w:val="24"/>
        </w:rPr>
      </w:pPr>
      <w:r w:rsidRPr="00AE6FCC">
        <w:rPr>
          <w:b/>
          <w:sz w:val="24"/>
          <w:szCs w:val="24"/>
        </w:rPr>
        <w:t>Оборудование</w:t>
      </w:r>
      <w:r w:rsidRPr="00AE6FCC">
        <w:rPr>
          <w:sz w:val="24"/>
          <w:szCs w:val="24"/>
        </w:rPr>
        <w:t>: геометрический сосуд, соединенный с манометром, линейка, термометр</w:t>
      </w:r>
    </w:p>
    <w:p w:rsidR="00A64CB0" w:rsidRPr="00AE6FCC" w:rsidRDefault="00A64CB0" w:rsidP="00A64CB0">
      <w:pPr>
        <w:rPr>
          <w:b/>
          <w:sz w:val="24"/>
          <w:szCs w:val="24"/>
        </w:rPr>
      </w:pPr>
      <w:r w:rsidRPr="00AE6FCC">
        <w:rPr>
          <w:b/>
          <w:sz w:val="24"/>
          <w:szCs w:val="24"/>
        </w:rPr>
        <w:t>Теоретическое обоснование</w:t>
      </w:r>
    </w:p>
    <w:p w:rsidR="00A64CB0" w:rsidRPr="00AE6FCC" w:rsidRDefault="00A64CB0" w:rsidP="00A64CB0">
      <w:pPr>
        <w:rPr>
          <w:rFonts w:eastAsiaTheme="minorEastAsia"/>
          <w:sz w:val="24"/>
          <w:szCs w:val="24"/>
        </w:rPr>
      </w:pPr>
      <w:r w:rsidRPr="00AE6FCC">
        <w:rPr>
          <w:rFonts w:eastAsiaTheme="minorEastAsia"/>
          <w:sz w:val="24"/>
          <w:szCs w:val="24"/>
        </w:rPr>
        <w:t>Изопроцессом называют процесс, проходящий с данной массой газа, при одном постоянном параметре - температуре, давлении или объеме. Из уравнения состояния как частые случаи получаются законы для изопроцессов.</w:t>
      </w:r>
    </w:p>
    <w:p w:rsidR="00A64CB0" w:rsidRPr="00AE6FCC" w:rsidRDefault="00A64CB0" w:rsidP="00A64CB0">
      <w:pPr>
        <w:rPr>
          <w:rFonts w:eastAsiaTheme="minorEastAsia"/>
          <w:sz w:val="24"/>
          <w:szCs w:val="24"/>
        </w:rPr>
      </w:pPr>
      <w:r w:rsidRPr="00AE6FCC">
        <w:rPr>
          <w:rFonts w:eastAsiaTheme="minorEastAsia"/>
          <w:sz w:val="24"/>
          <w:szCs w:val="24"/>
        </w:rPr>
        <w:t xml:space="preserve">Изотермическим называют процесс, протекающий при постоянной температуре. </w:t>
      </w:r>
      <w:r w:rsidRPr="00AE6FCC">
        <w:rPr>
          <w:rFonts w:eastAsiaTheme="minorEastAsia"/>
          <w:sz w:val="24"/>
          <w:szCs w:val="24"/>
          <w:lang w:val="en-US"/>
        </w:rPr>
        <w:t>T</w:t>
      </w:r>
      <w:r w:rsidRPr="00AE6FCC">
        <w:rPr>
          <w:rFonts w:eastAsiaTheme="minorEastAsia"/>
          <w:sz w:val="24"/>
          <w:szCs w:val="24"/>
        </w:rPr>
        <w:t>=</w:t>
      </w:r>
      <w:r w:rsidRPr="00AE6FCC">
        <w:rPr>
          <w:rFonts w:eastAsiaTheme="minorEastAsia"/>
          <w:sz w:val="24"/>
          <w:szCs w:val="24"/>
          <w:lang w:val="en-US"/>
        </w:rPr>
        <w:t>const</w:t>
      </w:r>
      <w:r w:rsidRPr="00AE6FCC">
        <w:rPr>
          <w:rFonts w:eastAsiaTheme="minorEastAsia"/>
          <w:sz w:val="24"/>
          <w:szCs w:val="24"/>
        </w:rPr>
        <w:t>. Он описывается законом  Бойля-Мариотта:</w:t>
      </w:r>
      <w:r w:rsidRPr="00AE6FCC">
        <w:rPr>
          <w:rFonts w:eastAsiaTheme="minorEastAsia"/>
          <w:sz w:val="24"/>
          <w:szCs w:val="24"/>
          <w:lang w:val="en-US"/>
        </w:rPr>
        <w:t>PV</w:t>
      </w:r>
      <w:r w:rsidRPr="00AE6FCC">
        <w:rPr>
          <w:rFonts w:eastAsiaTheme="minorEastAsia"/>
          <w:sz w:val="24"/>
          <w:szCs w:val="24"/>
        </w:rPr>
        <w:t>=</w:t>
      </w:r>
      <w:r w:rsidRPr="00AE6FCC">
        <w:rPr>
          <w:rFonts w:eastAsiaTheme="minorEastAsia"/>
          <w:sz w:val="24"/>
          <w:szCs w:val="24"/>
          <w:lang w:val="en-US"/>
        </w:rPr>
        <w:t>const</w:t>
      </w:r>
      <w:r w:rsidRPr="00AE6FCC">
        <w:rPr>
          <w:rFonts w:eastAsiaTheme="minorEastAsia"/>
          <w:sz w:val="24"/>
          <w:szCs w:val="24"/>
        </w:rPr>
        <w:t>.</w:t>
      </w:r>
    </w:p>
    <w:p w:rsidR="00A64CB0" w:rsidRPr="00AE6FCC" w:rsidRDefault="00A64CB0" w:rsidP="00A64CB0">
      <w:pPr>
        <w:rPr>
          <w:rFonts w:eastAsiaTheme="minorEastAsia"/>
          <w:sz w:val="24"/>
          <w:szCs w:val="24"/>
        </w:rPr>
      </w:pPr>
      <w:r w:rsidRPr="00AE6FCC">
        <w:rPr>
          <w:rFonts w:eastAsiaTheme="minorEastAsia"/>
          <w:sz w:val="24"/>
          <w:szCs w:val="24"/>
        </w:rPr>
        <w:lastRenderedPageBreak/>
        <w:t xml:space="preserve">Изохорным называют процесс, протекающий при постоянном объеме. Для него справедлив закон Шарля: </w:t>
      </w:r>
      <w:r w:rsidRPr="00AE6FCC">
        <w:rPr>
          <w:rFonts w:eastAsiaTheme="minorEastAsia"/>
          <w:sz w:val="24"/>
          <w:szCs w:val="24"/>
          <w:lang w:val="en-US"/>
        </w:rPr>
        <w:t>V</w:t>
      </w:r>
      <w:r w:rsidRPr="00AE6FCC">
        <w:rPr>
          <w:rFonts w:eastAsiaTheme="minorEastAsia"/>
          <w:sz w:val="24"/>
          <w:szCs w:val="24"/>
        </w:rPr>
        <w:t>=</w:t>
      </w:r>
      <w:r w:rsidRPr="00AE6FCC">
        <w:rPr>
          <w:rFonts w:eastAsiaTheme="minorEastAsia"/>
          <w:sz w:val="24"/>
          <w:szCs w:val="24"/>
          <w:lang w:val="en-US"/>
        </w:rPr>
        <w:t>const</w:t>
      </w:r>
      <w:r w:rsidRPr="00AE6FCC">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lang w:val="en-US"/>
              </w:rPr>
              <m:t>P</m:t>
            </m:r>
          </m:num>
          <m:den>
            <m:r>
              <w:rPr>
                <w:rFonts w:ascii="Cambria Math" w:eastAsiaTheme="minorEastAsia" w:hAnsi="Cambria Math"/>
                <w:sz w:val="24"/>
                <w:szCs w:val="24"/>
              </w:rPr>
              <m:t>T</m:t>
            </m:r>
          </m:den>
        </m:f>
      </m:oMath>
      <w:r w:rsidRPr="00AE6FCC">
        <w:rPr>
          <w:rFonts w:eastAsiaTheme="minorEastAsia"/>
          <w:sz w:val="24"/>
          <w:szCs w:val="24"/>
        </w:rPr>
        <w:t>=</w:t>
      </w:r>
      <w:r w:rsidRPr="00AE6FCC">
        <w:rPr>
          <w:rFonts w:eastAsiaTheme="minorEastAsia"/>
          <w:sz w:val="24"/>
          <w:szCs w:val="24"/>
          <w:lang w:val="en-US"/>
        </w:rPr>
        <w:t>const</w:t>
      </w:r>
      <w:r w:rsidRPr="00AE6FCC">
        <w:rPr>
          <w:rFonts w:eastAsiaTheme="minorEastAsia"/>
          <w:sz w:val="24"/>
          <w:szCs w:val="24"/>
        </w:rPr>
        <w:t>.</w:t>
      </w:r>
    </w:p>
    <w:p w:rsidR="00A64CB0" w:rsidRPr="00AE6FCC" w:rsidRDefault="00A64CB0" w:rsidP="00A64CB0">
      <w:pPr>
        <w:rPr>
          <w:rFonts w:eastAsiaTheme="minorEastAsia"/>
          <w:sz w:val="24"/>
          <w:szCs w:val="24"/>
        </w:rPr>
      </w:pPr>
      <w:r w:rsidRPr="00AE6FCC">
        <w:rPr>
          <w:rFonts w:eastAsiaTheme="minorEastAsia"/>
          <w:sz w:val="24"/>
          <w:szCs w:val="24"/>
        </w:rPr>
        <w:t xml:space="preserve">Изобарным называют процесс, протекающий при постоянном давлении. Уравнение этого процесса имеет вид </w:t>
      </w:r>
      <m:oMath>
        <m:f>
          <m:fPr>
            <m:ctrlPr>
              <w:rPr>
                <w:rFonts w:ascii="Cambria Math" w:eastAsiaTheme="minorEastAsia" w:hAnsi="Cambria Math"/>
                <w:i/>
                <w:sz w:val="24"/>
                <w:szCs w:val="24"/>
              </w:rPr>
            </m:ctrlPr>
          </m:fPr>
          <m:num>
            <m:r>
              <w:rPr>
                <w:rFonts w:ascii="Cambria Math" w:eastAsiaTheme="minorEastAsia" w:hAnsi="Cambria Math"/>
                <w:sz w:val="24"/>
                <w:szCs w:val="24"/>
                <w:lang w:val="en-US"/>
              </w:rPr>
              <m:t>V</m:t>
            </m:r>
          </m:num>
          <m:den>
            <m:r>
              <w:rPr>
                <w:rFonts w:ascii="Cambria Math" w:eastAsiaTheme="minorEastAsia" w:hAnsi="Cambria Math"/>
                <w:sz w:val="24"/>
                <w:szCs w:val="24"/>
              </w:rPr>
              <m:t>T</m:t>
            </m:r>
          </m:den>
        </m:f>
      </m:oMath>
      <w:r w:rsidRPr="00AE6FCC">
        <w:rPr>
          <w:rFonts w:eastAsiaTheme="minorEastAsia"/>
          <w:sz w:val="24"/>
          <w:szCs w:val="24"/>
        </w:rPr>
        <w:t xml:space="preserve"> =</w:t>
      </w:r>
      <w:r w:rsidRPr="00AE6FCC">
        <w:rPr>
          <w:rFonts w:eastAsiaTheme="minorEastAsia"/>
          <w:sz w:val="24"/>
          <w:szCs w:val="24"/>
          <w:lang w:val="en-US"/>
        </w:rPr>
        <w:t>const</w:t>
      </w:r>
      <w:r w:rsidRPr="00AE6FCC">
        <w:rPr>
          <w:rFonts w:eastAsiaTheme="minorEastAsia"/>
          <w:sz w:val="24"/>
          <w:szCs w:val="24"/>
        </w:rPr>
        <w:t xml:space="preserve"> при </w:t>
      </w:r>
      <w:r w:rsidRPr="00AE6FCC">
        <w:rPr>
          <w:rFonts w:eastAsiaTheme="minorEastAsia"/>
          <w:sz w:val="24"/>
          <w:szCs w:val="24"/>
          <w:lang w:val="en-US"/>
        </w:rPr>
        <w:t>P</w:t>
      </w:r>
      <w:r w:rsidRPr="00AE6FCC">
        <w:rPr>
          <w:rFonts w:eastAsiaTheme="minorEastAsia"/>
          <w:sz w:val="24"/>
          <w:szCs w:val="24"/>
        </w:rPr>
        <w:t>=</w:t>
      </w:r>
      <w:r w:rsidRPr="00AE6FCC">
        <w:rPr>
          <w:rFonts w:eastAsiaTheme="minorEastAsia"/>
          <w:sz w:val="24"/>
          <w:szCs w:val="24"/>
          <w:lang w:val="en-US"/>
        </w:rPr>
        <w:t>const</w:t>
      </w:r>
      <w:r w:rsidRPr="00AE6FCC">
        <w:rPr>
          <w:rFonts w:eastAsiaTheme="minorEastAsia"/>
          <w:sz w:val="24"/>
          <w:szCs w:val="24"/>
        </w:rPr>
        <w:t xml:space="preserve"> и называется Гей-Люссака.</w:t>
      </w:r>
    </w:p>
    <w:p w:rsidR="00A64CB0" w:rsidRPr="00AE6FCC" w:rsidRDefault="00A64CB0" w:rsidP="00A64CB0">
      <w:pPr>
        <w:rPr>
          <w:rFonts w:eastAsiaTheme="minorEastAsia"/>
          <w:sz w:val="24"/>
          <w:szCs w:val="24"/>
        </w:rPr>
      </w:pPr>
      <w:r w:rsidRPr="00AE6FCC">
        <w:rPr>
          <w:rFonts w:eastAsiaTheme="minorEastAsia"/>
          <w:sz w:val="24"/>
          <w:szCs w:val="24"/>
        </w:rPr>
        <w:t>Реальные газы удовлетворяют уравнению состояния идеального газа при не слишком высоких давлениях ( пока собственный объем молекул пренебрежительно мал по сравнению с объема сосуда, в котором находиться газ), и при не слишком низких температурах ( пока потенциальной энергией межмолекулярного взаимодействия можно пренебречь по сравнению с кинетической энергии теплового движения молекул), т.е для реального газа- это уравнение и его следствия являются хорошим приближением.</w:t>
      </w:r>
    </w:p>
    <w:p w:rsidR="00A64CB0" w:rsidRPr="00AE6FCC" w:rsidRDefault="00A64CB0" w:rsidP="00A64CB0">
      <w:pPr>
        <w:jc w:val="center"/>
        <w:rPr>
          <w:b/>
          <w:sz w:val="24"/>
          <w:szCs w:val="24"/>
        </w:rPr>
      </w:pPr>
      <w:r w:rsidRPr="00AE6FCC">
        <w:rPr>
          <w:b/>
          <w:sz w:val="24"/>
          <w:szCs w:val="24"/>
        </w:rPr>
        <w:t>Порядок выполнения работы</w:t>
      </w:r>
    </w:p>
    <w:p w:rsidR="00A64CB0" w:rsidRPr="00AE6FCC" w:rsidRDefault="00A64CB0" w:rsidP="00A64CB0">
      <w:pPr>
        <w:rPr>
          <w:rFonts w:eastAsiaTheme="minorEastAsia"/>
          <w:sz w:val="24"/>
          <w:szCs w:val="24"/>
        </w:rPr>
      </w:pPr>
      <w:r w:rsidRPr="00AE6FCC">
        <w:rPr>
          <w:rFonts w:eastAsiaTheme="minorEastAsia"/>
          <w:sz w:val="24"/>
          <w:szCs w:val="24"/>
        </w:rPr>
        <w:t>В работе используется установка</w:t>
      </w:r>
    </w:p>
    <w:p w:rsidR="00A64CB0" w:rsidRPr="00AE6FCC" w:rsidRDefault="00A64CB0" w:rsidP="00A64CB0">
      <w:pPr>
        <w:rPr>
          <w:rFonts w:eastAsiaTheme="minorEastAsia"/>
          <w:sz w:val="24"/>
          <w:szCs w:val="24"/>
        </w:rPr>
      </w:pPr>
    </w:p>
    <w:p w:rsidR="00A64CB0" w:rsidRPr="00AE6FCC" w:rsidRDefault="00A64CB0" w:rsidP="00A64CB0">
      <w:pPr>
        <w:rPr>
          <w:rFonts w:eastAsiaTheme="minorEastAsia"/>
          <w:sz w:val="24"/>
          <w:szCs w:val="24"/>
        </w:rPr>
      </w:pPr>
      <w:r w:rsidRPr="00AE6FCC">
        <w:rPr>
          <w:rFonts w:eastAsiaTheme="minorEastAsia"/>
          <w:noProof/>
          <w:sz w:val="24"/>
          <w:szCs w:val="24"/>
          <w:lang w:val="ru-RU"/>
        </w:rPr>
        <w:drawing>
          <wp:inline distT="0" distB="0" distL="0" distR="0">
            <wp:extent cx="1866900" cy="1343025"/>
            <wp:effectExtent l="19050" t="0" r="0" b="0"/>
            <wp:docPr id="179" name="Рисунок 3" descr="C:\Users\павел\Desktop\357516_html_746dc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павел\Desktop\357516_html_746dc008.jpg"/>
                    <pic:cNvPicPr>
                      <a:picLocks noChangeAspect="1" noChangeArrowheads="1"/>
                    </pic:cNvPicPr>
                  </pic:nvPicPr>
                  <pic:blipFill>
                    <a:blip r:embed="rId103" cstate="print"/>
                    <a:srcRect/>
                    <a:stretch>
                      <a:fillRect/>
                    </a:stretch>
                  </pic:blipFill>
                  <pic:spPr bwMode="auto">
                    <a:xfrm>
                      <a:off x="0" y="0"/>
                      <a:ext cx="1866900" cy="1343025"/>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r w:rsidRPr="00AE6FCC">
        <w:rPr>
          <w:rFonts w:eastAsiaTheme="minorEastAsia"/>
          <w:sz w:val="24"/>
          <w:szCs w:val="24"/>
        </w:rPr>
        <w:t>Вращаем винт, меняя объем сосуда</w:t>
      </w:r>
    </w:p>
    <w:p w:rsidR="00A64CB0" w:rsidRPr="00AE6FCC" w:rsidRDefault="00A64CB0" w:rsidP="00A64CB0">
      <w:pPr>
        <w:rPr>
          <w:rFonts w:eastAsiaTheme="minorEastAsia"/>
          <w:sz w:val="24"/>
          <w:szCs w:val="24"/>
        </w:rPr>
      </w:pPr>
      <w:r w:rsidRPr="00AE6FCC">
        <w:rPr>
          <w:rFonts w:eastAsiaTheme="minorEastAsia"/>
          <w:sz w:val="24"/>
          <w:szCs w:val="24"/>
        </w:rPr>
        <w:t xml:space="preserve">Измерить линейкой диаметр сосуда </w:t>
      </w:r>
      <m:oMath>
        <m:r>
          <w:rPr>
            <w:rFonts w:ascii="Cambria Math" w:eastAsiaTheme="minorEastAsia" w:hAnsi="Cambria Math"/>
            <w:sz w:val="24"/>
            <w:szCs w:val="24"/>
          </w:rPr>
          <m:t>d</m:t>
        </m:r>
      </m:oMath>
    </w:p>
    <w:p w:rsidR="00A64CB0" w:rsidRPr="00AE6FCC" w:rsidRDefault="00A64CB0" w:rsidP="00A64CB0">
      <w:pPr>
        <w:rPr>
          <w:sz w:val="24"/>
          <w:szCs w:val="24"/>
        </w:rPr>
      </w:pPr>
      <w:r w:rsidRPr="00AE6FCC">
        <w:rPr>
          <w:sz w:val="24"/>
          <w:szCs w:val="24"/>
        </w:rPr>
        <w:t xml:space="preserve">Измерить линейкой высоту сосуда </w:t>
      </w:r>
      <m:oMath>
        <m:sSub>
          <m:sSubPr>
            <m:ctrlPr>
              <w:rPr>
                <w:rFonts w:ascii="Cambria Math" w:hAnsi="Cambria Math"/>
                <w:i/>
                <w:sz w:val="24"/>
                <w:szCs w:val="24"/>
              </w:rPr>
            </m:ctrlPr>
          </m:sSubPr>
          <m:e>
            <m:r>
              <w:rPr>
                <w:rFonts w:ascii="Cambria Math" w:hAnsi="Cambria Math"/>
                <w:sz w:val="24"/>
                <w:szCs w:val="24"/>
              </w:rPr>
              <m:t>h</m:t>
            </m:r>
          </m:e>
          <m:sub>
            <m:r>
              <w:rPr>
                <w:rFonts w:ascii="Cambria Math"/>
                <w:sz w:val="24"/>
                <w:szCs w:val="24"/>
              </w:rPr>
              <m:t>1</m:t>
            </m:r>
          </m:sub>
        </m:sSub>
      </m:oMath>
    </w:p>
    <w:p w:rsidR="00A64CB0" w:rsidRPr="00AE6FCC" w:rsidRDefault="00A64CB0" w:rsidP="00A64CB0">
      <w:pPr>
        <w:rPr>
          <w:sz w:val="24"/>
          <w:szCs w:val="24"/>
        </w:rPr>
      </w:pPr>
      <w:r w:rsidRPr="00AE6FCC">
        <w:rPr>
          <w:sz w:val="24"/>
          <w:szCs w:val="24"/>
        </w:rPr>
        <w:t xml:space="preserve">Затем вращать винт и снова измерить высоту сосуда </w:t>
      </w:r>
      <m:oMath>
        <m:sSub>
          <m:sSubPr>
            <m:ctrlPr>
              <w:rPr>
                <w:rFonts w:ascii="Cambria Math" w:hAnsi="Cambria Math"/>
                <w:i/>
                <w:sz w:val="24"/>
                <w:szCs w:val="24"/>
              </w:rPr>
            </m:ctrlPr>
          </m:sSubPr>
          <m:e>
            <m:r>
              <w:rPr>
                <w:rFonts w:ascii="Cambria Math" w:hAnsi="Cambria Math"/>
                <w:sz w:val="24"/>
                <w:szCs w:val="24"/>
              </w:rPr>
              <m:t>h</m:t>
            </m:r>
          </m:e>
          <m:sub>
            <m:r>
              <w:rPr>
                <w:rFonts w:ascii="Cambria Math"/>
                <w:sz w:val="24"/>
                <w:szCs w:val="24"/>
              </w:rPr>
              <m:t>2</m:t>
            </m:r>
          </m:sub>
        </m:sSub>
      </m:oMath>
    </w:p>
    <w:p w:rsidR="00A64CB0" w:rsidRPr="00AE6FCC" w:rsidRDefault="00A64CB0" w:rsidP="00A64CB0">
      <w:pPr>
        <w:rPr>
          <w:sz w:val="24"/>
          <w:szCs w:val="24"/>
        </w:rPr>
      </w:pPr>
      <w:r w:rsidRPr="00AE6FCC">
        <w:rPr>
          <w:sz w:val="24"/>
          <w:szCs w:val="24"/>
        </w:rPr>
        <w:t xml:space="preserve">Температура газа равна температуре окружающего воздуха и ее определяем с помощью термометра </w:t>
      </w:r>
    </w:p>
    <w:p w:rsidR="00A64CB0" w:rsidRPr="00AE6FCC" w:rsidRDefault="00A64CB0" w:rsidP="00A64CB0">
      <w:pPr>
        <w:rPr>
          <w:sz w:val="24"/>
          <w:szCs w:val="24"/>
        </w:rPr>
      </w:pPr>
      <w:r w:rsidRPr="00AE6FCC">
        <w:rPr>
          <w:sz w:val="24"/>
          <w:szCs w:val="24"/>
        </w:rPr>
        <w:t>Вычисляем объем газа, находящегося в сосуде</w:t>
      </w:r>
    </w:p>
    <w:p w:rsidR="00A64CB0" w:rsidRPr="00AE6FCC" w:rsidRDefault="00FE1AD5" w:rsidP="00A64CB0">
      <w:pPr>
        <w:rPr>
          <w:sz w:val="24"/>
          <w:szCs w:val="24"/>
          <w:lang w:val="en-US"/>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d</m:t>
                  </m:r>
                </m:e>
                <m:sup>
                  <m:r>
                    <w:rPr>
                      <w:rFonts w:ascii="Cambria Math"/>
                      <w:sz w:val="24"/>
                      <w:szCs w:val="24"/>
                    </w:rPr>
                    <m:t>2</m:t>
                  </m:r>
                </m:sup>
              </m:sSup>
            </m:num>
            <m:den>
              <m:r>
                <w:rPr>
                  <w:rFonts w:ascii="Cambria Math"/>
                  <w:sz w:val="24"/>
                  <w:szCs w:val="24"/>
                </w:rPr>
                <m:t>4</m:t>
              </m:r>
            </m:den>
          </m:f>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sz w:val="24"/>
                  <w:szCs w:val="24"/>
                </w:rPr>
                <m:t>1</m:t>
              </m:r>
            </m:sub>
          </m:sSub>
        </m:oMath>
      </m:oMathPara>
    </w:p>
    <w:p w:rsidR="00A64CB0" w:rsidRPr="00AE6FCC" w:rsidRDefault="00FE1AD5" w:rsidP="00A64CB0">
      <w:pPr>
        <w:rPr>
          <w:sz w:val="24"/>
          <w:szCs w:val="24"/>
          <w:lang w:val="en-US"/>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sz w:val="24"/>
                  <w:szCs w:val="24"/>
                </w:rPr>
                <m:t>2</m:t>
              </m:r>
            </m:sub>
          </m:sSub>
          <m:r>
            <w:rPr>
              <w:rFonts w:ascii="Cambria Math"/>
              <w:sz w:val="24"/>
              <w:szCs w:val="24"/>
            </w:rPr>
            <m:t>=</m:t>
          </m:r>
          <m:f>
            <m:fPr>
              <m:ctrlPr>
                <w:rPr>
                  <w:rFonts w:ascii="Cambria Math" w:hAnsi="Cambria Math"/>
                  <w:i/>
                  <w:sz w:val="24"/>
                  <w:szCs w:val="24"/>
                </w:rPr>
              </m:ctrlPr>
            </m:fPr>
            <m:num>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d</m:t>
                  </m:r>
                </m:e>
                <m:sup>
                  <m:r>
                    <w:rPr>
                      <w:rFonts w:ascii="Cambria Math"/>
                      <w:sz w:val="24"/>
                      <w:szCs w:val="24"/>
                    </w:rPr>
                    <m:t>2</m:t>
                  </m:r>
                </m:sup>
              </m:sSup>
            </m:num>
            <m:den>
              <m:r>
                <w:rPr>
                  <w:rFonts w:ascii="Cambria Math"/>
                  <w:sz w:val="24"/>
                  <w:szCs w:val="24"/>
                </w:rPr>
                <m:t>4</m:t>
              </m:r>
            </m:den>
          </m:f>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sz w:val="24"/>
                  <w:szCs w:val="24"/>
                </w:rPr>
                <m:t>2</m:t>
              </m:r>
            </m:sub>
          </m:sSub>
        </m:oMath>
      </m:oMathPara>
    </w:p>
    <w:p w:rsidR="00A64CB0" w:rsidRPr="00AE6FCC" w:rsidRDefault="00A64CB0" w:rsidP="00A64CB0">
      <w:pPr>
        <w:rPr>
          <w:sz w:val="24"/>
          <w:szCs w:val="24"/>
        </w:rPr>
      </w:pPr>
      <w:r w:rsidRPr="00AE6FCC">
        <w:rPr>
          <w:sz w:val="24"/>
          <w:szCs w:val="24"/>
        </w:rPr>
        <w:t xml:space="preserve">По манометру определяем давление </w:t>
      </w:r>
      <m:oMath>
        <m:sSub>
          <m:sSubPr>
            <m:ctrlPr>
              <w:rPr>
                <w:rFonts w:ascii="Cambria Math" w:hAnsi="Cambria Math"/>
                <w:i/>
                <w:sz w:val="24"/>
                <w:szCs w:val="24"/>
              </w:rPr>
            </m:ctrlPr>
          </m:sSubPr>
          <m:e>
            <m:r>
              <w:rPr>
                <w:rFonts w:ascii="Cambria Math" w:hAnsi="Cambria Math"/>
                <w:sz w:val="24"/>
                <w:szCs w:val="24"/>
                <w:lang w:val="en-US"/>
              </w:rPr>
              <m:t>P</m:t>
            </m:r>
          </m:e>
          <m:sub>
            <m:r>
              <w:rPr>
                <w:rFonts w:ascii="Cambria Math"/>
                <w:sz w:val="24"/>
                <w:szCs w:val="24"/>
              </w:rPr>
              <m:t>1</m:t>
            </m:r>
          </m:sub>
        </m:sSub>
        <m:sSub>
          <m:sSubPr>
            <m:ctrlPr>
              <w:rPr>
                <w:rFonts w:ascii="Cambria Math" w:hAnsi="Cambria Math"/>
                <w:i/>
                <w:sz w:val="24"/>
                <w:szCs w:val="24"/>
              </w:rPr>
            </m:ctrlPr>
          </m:sSubPr>
          <m:e>
            <m:r>
              <w:rPr>
                <w:rFonts w:ascii="Cambria Math"/>
                <w:sz w:val="24"/>
                <w:szCs w:val="24"/>
              </w:rPr>
              <m:t xml:space="preserve">  </m:t>
            </m:r>
            <m:r>
              <w:rPr>
                <w:rFonts w:ascii="Cambria Math"/>
                <w:sz w:val="24"/>
                <w:szCs w:val="24"/>
              </w:rPr>
              <m:t>и</m:t>
            </m:r>
            <m:r>
              <w:rPr>
                <w:rFonts w:ascii="Cambria Math"/>
                <w:sz w:val="24"/>
                <w:szCs w:val="24"/>
              </w:rPr>
              <m:t xml:space="preserve">  </m:t>
            </m:r>
            <m:r>
              <w:rPr>
                <w:rFonts w:ascii="Cambria Math" w:hAnsi="Cambria Math"/>
                <w:sz w:val="24"/>
                <w:szCs w:val="24"/>
              </w:rPr>
              <m:t>P</m:t>
            </m:r>
          </m:e>
          <m:sub>
            <m:r>
              <w:rPr>
                <w:rFonts w:ascii="Cambria Math"/>
                <w:sz w:val="24"/>
                <w:szCs w:val="24"/>
              </w:rPr>
              <m:t>2</m:t>
            </m:r>
          </m:sub>
        </m:sSub>
      </m:oMath>
    </w:p>
    <w:p w:rsidR="00A64CB0" w:rsidRPr="00AE6FCC" w:rsidRDefault="00A64CB0" w:rsidP="00A64CB0">
      <w:pPr>
        <w:rPr>
          <w:sz w:val="24"/>
          <w:szCs w:val="24"/>
        </w:rPr>
      </w:pPr>
      <w:r w:rsidRPr="00AE6FCC">
        <w:rPr>
          <w:sz w:val="24"/>
          <w:szCs w:val="24"/>
        </w:rPr>
        <w:t>Вычислите относительные и абсолютные погрешности измерений</w:t>
      </w:r>
    </w:p>
    <w:p w:rsidR="00A64CB0" w:rsidRPr="00AE6FCC" w:rsidRDefault="00FE1AD5" w:rsidP="00A64CB0">
      <w:pPr>
        <w:rPr>
          <w:i/>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ε</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r>
                <w:rPr>
                  <w:rFonts w:ascii="Cambria Math"/>
                  <w:sz w:val="24"/>
                  <w:szCs w:val="24"/>
                </w:rPr>
                <m:t>∆</m:t>
              </m:r>
              <m:r>
                <w:rPr>
                  <w:rFonts w:ascii="Cambria Math" w:hAnsi="Cambria Math"/>
                  <w:sz w:val="24"/>
                  <w:szCs w:val="24"/>
                </w:rPr>
                <m:t>h</m:t>
              </m:r>
            </m:num>
            <m:den>
              <m:sSub>
                <m:sSubPr>
                  <m:ctrlPr>
                    <w:rPr>
                      <w:rFonts w:ascii="Cambria Math" w:hAnsi="Cambria Math"/>
                      <w:i/>
                      <w:sz w:val="24"/>
                      <w:szCs w:val="24"/>
                    </w:rPr>
                  </m:ctrlPr>
                </m:sSubPr>
                <m:e>
                  <m:r>
                    <w:rPr>
                      <w:rFonts w:ascii="Cambria Math" w:hAnsi="Cambria Math"/>
                      <w:sz w:val="24"/>
                      <w:szCs w:val="24"/>
                    </w:rPr>
                    <m:t>h</m:t>
                  </m:r>
                </m:e>
                <m:sub>
                  <m:r>
                    <w:rPr>
                      <w:rFonts w:ascii="Cambria Math"/>
                      <w:sz w:val="24"/>
                      <w:szCs w:val="24"/>
                    </w:rPr>
                    <m:t>1</m:t>
                  </m:r>
                </m:sub>
              </m:sSub>
            </m:den>
          </m:f>
          <m:r>
            <w:rPr>
              <w:rFonts w:ascii="Cambria Math"/>
              <w:sz w:val="24"/>
              <w:szCs w:val="24"/>
            </w:rPr>
            <m:t>+</m:t>
          </m:r>
          <m:f>
            <m:fPr>
              <m:ctrlPr>
                <w:rPr>
                  <w:rFonts w:ascii="Cambria Math" w:hAnsi="Cambria Math"/>
                  <w:i/>
                  <w:sz w:val="24"/>
                  <w:szCs w:val="24"/>
                </w:rPr>
              </m:ctrlPr>
            </m:fPr>
            <m:num>
              <m:r>
                <w:rPr>
                  <w:rFonts w:ascii="Cambria Math"/>
                  <w:sz w:val="24"/>
                  <w:szCs w:val="24"/>
                </w:rPr>
                <m:t>∆</m:t>
              </m:r>
              <m:r>
                <w:rPr>
                  <w:rFonts w:ascii="Cambria Math" w:hAnsi="Cambria Math"/>
                  <w:sz w:val="24"/>
                  <w:szCs w:val="24"/>
                </w:rPr>
                <m:t>h</m:t>
              </m:r>
            </m:num>
            <m:den>
              <m:sSub>
                <m:sSubPr>
                  <m:ctrlPr>
                    <w:rPr>
                      <w:rFonts w:ascii="Cambria Math" w:hAnsi="Cambria Math"/>
                      <w:i/>
                      <w:sz w:val="24"/>
                      <w:szCs w:val="24"/>
                    </w:rPr>
                  </m:ctrlPr>
                </m:sSubPr>
                <m:e>
                  <m:r>
                    <w:rPr>
                      <w:rFonts w:ascii="Cambria Math" w:hAnsi="Cambria Math"/>
                      <w:sz w:val="24"/>
                      <w:szCs w:val="24"/>
                    </w:rPr>
                    <m:t>h</m:t>
                  </m:r>
                </m:e>
                <m:sub>
                  <m:r>
                    <w:rPr>
                      <w:rFonts w:ascii="Cambria Math"/>
                      <w:sz w:val="24"/>
                      <w:szCs w:val="24"/>
                    </w:rPr>
                    <m:t>2</m:t>
                  </m:r>
                </m:sub>
              </m:sSub>
            </m:den>
          </m:f>
          <m:r>
            <w:rPr>
              <w:rFonts w:ascii="Cambria Math"/>
              <w:sz w:val="24"/>
              <w:szCs w:val="24"/>
            </w:rPr>
            <m:t xml:space="preserve">;   </m:t>
          </m:r>
          <m:r>
            <w:rPr>
              <w:rFonts w:ascii="Cambria Math"/>
              <w:sz w:val="24"/>
              <w:szCs w:val="24"/>
            </w:rPr>
            <m:t>∆</m:t>
          </m:r>
          <m:r>
            <w:rPr>
              <w:rFonts w:ascii="Cambria Math"/>
              <w:sz w:val="24"/>
              <w:szCs w:val="24"/>
            </w:rPr>
            <m:t>1</m:t>
          </m:r>
          <m:r>
            <w:rPr>
              <w:rFonts w:asci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sz w:val="24"/>
                      <w:szCs w:val="24"/>
                      <w:lang w:val="en-US"/>
                    </w:rPr>
                    <m:t>1</m:t>
                  </m:r>
                </m:sub>
              </m:sSub>
            </m:num>
            <m:den>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sz w:val="24"/>
                      <w:szCs w:val="24"/>
                      <w:lang w:val="en-US"/>
                    </w:rPr>
                    <m:t>2</m:t>
                  </m:r>
                </m:sub>
              </m:sSub>
            </m:den>
          </m:f>
          <m:r>
            <w:rPr>
              <w:rFonts w:asci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sz w:val="24"/>
                  <w:szCs w:val="24"/>
                  <w:lang w:val="en-US"/>
                </w:rPr>
                <m:t>1</m:t>
              </m:r>
            </m:sub>
          </m:sSub>
        </m:oMath>
      </m:oMathPara>
    </w:p>
    <w:p w:rsidR="00A64CB0" w:rsidRPr="00AE6FCC" w:rsidRDefault="00FE1AD5" w:rsidP="00A64CB0">
      <w:pPr>
        <w:rPr>
          <w:sz w:val="24"/>
          <w:szCs w:val="24"/>
        </w:rPr>
      </w:pPr>
      <m:oMath>
        <m:sSub>
          <m:sSubPr>
            <m:ctrlPr>
              <w:rPr>
                <w:rFonts w:ascii="Cambria Math" w:hAnsi="Cambria Math"/>
                <w:i/>
                <w:sz w:val="24"/>
                <w:szCs w:val="24"/>
              </w:rPr>
            </m:ctrlPr>
          </m:sSubPr>
          <m:e>
            <m:r>
              <w:rPr>
                <w:rFonts w:ascii="Cambria Math" w:hAnsi="Cambria Math"/>
                <w:sz w:val="24"/>
                <w:szCs w:val="24"/>
                <w:lang w:val="en-US"/>
              </w:rPr>
              <m:t>ε</m:t>
            </m:r>
          </m:e>
          <m:sub>
            <m:r>
              <w:rPr>
                <w:rFonts w:ascii="Cambria Math"/>
                <w:sz w:val="24"/>
                <w:szCs w:val="24"/>
              </w:rPr>
              <m:t>2</m:t>
            </m:r>
          </m:sub>
        </m:sSub>
        <m:r>
          <w:rPr>
            <w:rFonts w:ascii="Cambria Math"/>
            <w:sz w:val="24"/>
            <w:szCs w:val="24"/>
          </w:rPr>
          <m:t>=</m:t>
        </m:r>
        <m:f>
          <m:fPr>
            <m:ctrlPr>
              <w:rPr>
                <w:rFonts w:ascii="Cambria Math" w:hAnsi="Cambria Math"/>
                <w:i/>
                <w:sz w:val="24"/>
                <w:szCs w:val="24"/>
              </w:rPr>
            </m:ctrlPr>
          </m:fPr>
          <m:num>
            <m:r>
              <w:rPr>
                <w:sz w:val="24"/>
                <w:szCs w:val="24"/>
              </w:rPr>
              <m:t>∆</m:t>
            </m:r>
            <m:r>
              <w:rPr>
                <w:rFonts w:ascii="Cambria Math" w:hAnsi="Cambria Math"/>
                <w:sz w:val="24"/>
                <w:szCs w:val="24"/>
              </w:rPr>
              <m:t>P</m:t>
            </m:r>
          </m:num>
          <m:den>
            <m:sSub>
              <m:sSubPr>
                <m:ctrlPr>
                  <w:rPr>
                    <w:rFonts w:ascii="Cambria Math" w:hAnsi="Cambria Math"/>
                    <w:i/>
                    <w:sz w:val="24"/>
                    <w:szCs w:val="24"/>
                  </w:rPr>
                </m:ctrlPr>
              </m:sSubPr>
              <m:e>
                <m:r>
                  <w:rPr>
                    <w:rFonts w:ascii="Cambria Math" w:hAnsi="Cambria Math"/>
                    <w:sz w:val="24"/>
                    <w:szCs w:val="24"/>
                  </w:rPr>
                  <m:t>P</m:t>
                </m:r>
              </m:e>
              <m:sub>
                <m:r>
                  <w:rPr>
                    <w:rFonts w:ascii="Cambria Math"/>
                    <w:sz w:val="24"/>
                    <w:szCs w:val="24"/>
                  </w:rPr>
                  <m:t>1</m:t>
                </m:r>
              </m:sub>
            </m:sSub>
          </m:den>
        </m:f>
        <m:r>
          <w:rPr>
            <w:rFonts w:ascii="Cambria Math"/>
            <w:sz w:val="24"/>
            <w:szCs w:val="24"/>
          </w:rPr>
          <m:t>+</m:t>
        </m:r>
        <m:f>
          <m:fPr>
            <m:ctrlPr>
              <w:rPr>
                <w:rFonts w:ascii="Cambria Math" w:hAnsi="Cambria Math"/>
                <w:i/>
                <w:sz w:val="24"/>
                <w:szCs w:val="24"/>
              </w:rPr>
            </m:ctrlPr>
          </m:fPr>
          <m:num>
            <m:r>
              <w:rPr>
                <w:sz w:val="24"/>
                <w:szCs w:val="24"/>
              </w:rPr>
              <m:t>∆</m:t>
            </m:r>
            <m:r>
              <w:rPr>
                <w:rFonts w:ascii="Cambria Math" w:hAnsi="Cambria Math"/>
                <w:sz w:val="24"/>
                <w:szCs w:val="24"/>
              </w:rPr>
              <m:t>P</m:t>
            </m:r>
          </m:num>
          <m:den>
            <m:sSub>
              <m:sSubPr>
                <m:ctrlPr>
                  <w:rPr>
                    <w:rFonts w:ascii="Cambria Math" w:hAnsi="Cambria Math"/>
                    <w:i/>
                    <w:sz w:val="24"/>
                    <w:szCs w:val="24"/>
                  </w:rPr>
                </m:ctrlPr>
              </m:sSubPr>
              <m:e>
                <m:r>
                  <w:rPr>
                    <w:rFonts w:ascii="Cambria Math" w:hAnsi="Cambria Math"/>
                    <w:sz w:val="24"/>
                    <w:szCs w:val="24"/>
                  </w:rPr>
                  <m:t>P</m:t>
                </m:r>
              </m:e>
              <m:sub>
                <m:r>
                  <w:rPr>
                    <w:rFonts w:ascii="Cambria Math"/>
                    <w:sz w:val="24"/>
                    <w:szCs w:val="24"/>
                  </w:rPr>
                  <m:t>2</m:t>
                </m:r>
              </m:sub>
            </m:sSub>
          </m:den>
        </m:f>
      </m:oMath>
      <w:r w:rsidR="00A64CB0" w:rsidRPr="00AE6FCC">
        <w:rPr>
          <w:sz w:val="24"/>
          <w:szCs w:val="24"/>
        </w:rPr>
        <w:t xml:space="preserve">;    </w:t>
      </w:r>
      <m:oMath>
        <m:r>
          <w:rPr>
            <w:rFonts w:ascii="Cambria Math"/>
            <w:sz w:val="24"/>
            <w:szCs w:val="24"/>
          </w:rPr>
          <m:t>∆</m:t>
        </m:r>
        <m:r>
          <w:rPr>
            <w:rFonts w:ascii="Cambria Math"/>
            <w:sz w:val="24"/>
            <w:szCs w:val="24"/>
          </w:rPr>
          <m:t>1=</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sz w:val="24"/>
                    <w:szCs w:val="24"/>
                  </w:rPr>
                  <m:t>1</m:t>
                </m:r>
              </m:sub>
            </m:sSub>
          </m:num>
          <m:den>
            <m:sSub>
              <m:sSubPr>
                <m:ctrlPr>
                  <w:rPr>
                    <w:rFonts w:ascii="Cambria Math" w:hAnsi="Cambria Math"/>
                    <w:i/>
                    <w:sz w:val="24"/>
                    <w:szCs w:val="24"/>
                    <w:lang w:val="en-US"/>
                  </w:rPr>
                </m:ctrlPr>
              </m:sSubPr>
              <m:e>
                <m:r>
                  <w:rPr>
                    <w:rFonts w:ascii="Cambria Math" w:hAnsi="Cambria Math"/>
                    <w:sz w:val="24"/>
                    <w:szCs w:val="24"/>
                  </w:rPr>
                  <m:t>P</m:t>
                </m:r>
              </m:e>
              <m:sub>
                <m:r>
                  <w:rPr>
                    <w:rFonts w:ascii="Cambria Math"/>
                    <w:sz w:val="24"/>
                    <w:szCs w:val="24"/>
                  </w:rPr>
                  <m:t>2</m:t>
                </m:r>
              </m:sub>
            </m:sSub>
          </m:den>
        </m:f>
        <m:r>
          <w:rPr>
            <w:rFonts w:asci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sz w:val="24"/>
                <w:szCs w:val="24"/>
              </w:rPr>
              <m:t>2</m:t>
            </m:r>
          </m:sub>
        </m:sSub>
      </m:oMath>
    </w:p>
    <w:p w:rsidR="00A64CB0" w:rsidRPr="00AE6FCC" w:rsidRDefault="00A64CB0" w:rsidP="00A64CB0">
      <w:pPr>
        <w:rPr>
          <w:sz w:val="24"/>
          <w:szCs w:val="24"/>
        </w:rPr>
      </w:pPr>
      <w:r w:rsidRPr="00AE6FCC">
        <w:rPr>
          <w:sz w:val="24"/>
          <w:szCs w:val="24"/>
        </w:rPr>
        <w:t>Оформить таблицу</w:t>
      </w:r>
    </w:p>
    <w:p w:rsidR="00A64CB0" w:rsidRPr="00AE6FCC" w:rsidRDefault="00A64CB0" w:rsidP="00A64CB0">
      <w:pPr>
        <w:rPr>
          <w:sz w:val="24"/>
          <w:szCs w:val="24"/>
        </w:rPr>
      </w:pPr>
    </w:p>
    <w:p w:rsidR="00A64CB0" w:rsidRPr="00AE6FCC" w:rsidRDefault="00A64CB0" w:rsidP="00A64CB0">
      <w:pPr>
        <w:rPr>
          <w:sz w:val="24"/>
          <w:szCs w:val="24"/>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701"/>
        <w:gridCol w:w="703"/>
        <w:gridCol w:w="856"/>
        <w:gridCol w:w="566"/>
        <w:gridCol w:w="662"/>
        <w:gridCol w:w="756"/>
        <w:gridCol w:w="465"/>
        <w:gridCol w:w="424"/>
        <w:gridCol w:w="430"/>
        <w:gridCol w:w="592"/>
        <w:gridCol w:w="499"/>
      </w:tblGrid>
      <w:tr w:rsidR="00A64CB0" w:rsidRPr="00AE6FCC" w:rsidTr="00A64CB0">
        <w:tc>
          <w:tcPr>
            <w:tcW w:w="1985" w:type="dxa"/>
          </w:tcPr>
          <w:p w:rsidR="00A64CB0" w:rsidRPr="00AE6FCC" w:rsidRDefault="00A64CB0" w:rsidP="00A64CB0">
            <w:pPr>
              <w:jc w:val="center"/>
              <w:rPr>
                <w:sz w:val="24"/>
                <w:szCs w:val="24"/>
              </w:rPr>
            </w:pPr>
            <w:r w:rsidRPr="00AE6FCC">
              <w:rPr>
                <w:sz w:val="24"/>
                <w:szCs w:val="24"/>
              </w:rPr>
              <w:t>Температура воздуха</w:t>
            </w:r>
          </w:p>
        </w:tc>
        <w:tc>
          <w:tcPr>
            <w:tcW w:w="1701" w:type="dxa"/>
          </w:tcPr>
          <w:p w:rsidR="00A64CB0" w:rsidRPr="00AE6FCC" w:rsidRDefault="00A64CB0" w:rsidP="00A64CB0">
            <w:pPr>
              <w:jc w:val="center"/>
              <w:rPr>
                <w:sz w:val="24"/>
                <w:szCs w:val="24"/>
              </w:rPr>
            </w:pPr>
            <w:r w:rsidRPr="00AE6FCC">
              <w:rPr>
                <w:sz w:val="24"/>
                <w:szCs w:val="24"/>
              </w:rPr>
              <w:t>Диаметр сосуда</w:t>
            </w:r>
          </w:p>
        </w:tc>
        <w:tc>
          <w:tcPr>
            <w:tcW w:w="1559" w:type="dxa"/>
            <w:gridSpan w:val="2"/>
          </w:tcPr>
          <w:p w:rsidR="00A64CB0" w:rsidRPr="00AE6FCC" w:rsidRDefault="00A64CB0" w:rsidP="00A64CB0">
            <w:pPr>
              <w:jc w:val="center"/>
              <w:rPr>
                <w:rFonts w:eastAsiaTheme="minorEastAsia"/>
                <w:sz w:val="24"/>
                <w:szCs w:val="24"/>
              </w:rPr>
            </w:pPr>
            <w:r w:rsidRPr="00AE6FCC">
              <w:rPr>
                <w:rFonts w:eastAsiaTheme="minorEastAsia"/>
                <w:sz w:val="24"/>
                <w:szCs w:val="24"/>
              </w:rPr>
              <w:t>Высота сосуда</w:t>
            </w:r>
          </w:p>
        </w:tc>
        <w:tc>
          <w:tcPr>
            <w:tcW w:w="1228" w:type="dxa"/>
            <w:gridSpan w:val="2"/>
          </w:tcPr>
          <w:p w:rsidR="00A64CB0" w:rsidRPr="00AE6FCC" w:rsidRDefault="00A64CB0" w:rsidP="00A64CB0">
            <w:pPr>
              <w:jc w:val="center"/>
              <w:rPr>
                <w:rFonts w:eastAsiaTheme="minorEastAsia"/>
                <w:sz w:val="24"/>
                <w:szCs w:val="24"/>
              </w:rPr>
            </w:pPr>
            <w:r w:rsidRPr="00AE6FCC">
              <w:rPr>
                <w:rFonts w:eastAsiaTheme="minorEastAsia"/>
                <w:sz w:val="24"/>
                <w:szCs w:val="24"/>
              </w:rPr>
              <w:t>Объем сосуда</w:t>
            </w:r>
          </w:p>
        </w:tc>
        <w:tc>
          <w:tcPr>
            <w:tcW w:w="1221" w:type="dxa"/>
            <w:gridSpan w:val="2"/>
          </w:tcPr>
          <w:p w:rsidR="00A64CB0" w:rsidRPr="00AE6FCC" w:rsidRDefault="00A64CB0" w:rsidP="00A64CB0">
            <w:pPr>
              <w:jc w:val="center"/>
              <w:rPr>
                <w:rFonts w:eastAsiaTheme="minorEastAsia"/>
                <w:sz w:val="24"/>
                <w:szCs w:val="24"/>
              </w:rPr>
            </w:pPr>
            <w:r w:rsidRPr="00AE6FCC">
              <w:rPr>
                <w:rFonts w:eastAsiaTheme="minorEastAsia"/>
                <w:sz w:val="24"/>
                <w:szCs w:val="24"/>
              </w:rPr>
              <w:t>Давление воздуха в сосуде</w:t>
            </w:r>
          </w:p>
        </w:tc>
        <w:tc>
          <w:tcPr>
            <w:tcW w:w="1945" w:type="dxa"/>
            <w:gridSpan w:val="4"/>
          </w:tcPr>
          <w:p w:rsidR="00A64CB0" w:rsidRPr="00AE6FCC" w:rsidRDefault="00A64CB0" w:rsidP="00A64CB0">
            <w:pPr>
              <w:jc w:val="center"/>
              <w:rPr>
                <w:sz w:val="24"/>
                <w:szCs w:val="24"/>
              </w:rPr>
            </w:pPr>
            <w:r w:rsidRPr="00AE6FCC">
              <w:rPr>
                <w:sz w:val="24"/>
                <w:szCs w:val="24"/>
              </w:rPr>
              <w:t>Погрешности измерений</w:t>
            </w:r>
          </w:p>
        </w:tc>
      </w:tr>
      <w:tr w:rsidR="00A64CB0" w:rsidRPr="00AE6FCC" w:rsidTr="00A64CB0">
        <w:tc>
          <w:tcPr>
            <w:tcW w:w="1985" w:type="dxa"/>
          </w:tcPr>
          <w:p w:rsidR="00A64CB0" w:rsidRPr="00AE6FCC" w:rsidRDefault="00A64CB0" w:rsidP="00A64CB0">
            <w:pPr>
              <w:rPr>
                <w:sz w:val="24"/>
                <w:szCs w:val="24"/>
                <w:lang w:val="en-US"/>
              </w:rPr>
            </w:pPr>
            <w:r w:rsidRPr="00AE6FCC">
              <w:rPr>
                <w:sz w:val="24"/>
                <w:szCs w:val="24"/>
                <w:lang w:val="en-US"/>
              </w:rPr>
              <w:t>T,K</w:t>
            </w:r>
          </w:p>
        </w:tc>
        <w:tc>
          <w:tcPr>
            <w:tcW w:w="1701" w:type="dxa"/>
          </w:tcPr>
          <w:p w:rsidR="00A64CB0" w:rsidRPr="00AE6FCC" w:rsidRDefault="00A64CB0" w:rsidP="00A64CB0">
            <w:pPr>
              <w:rPr>
                <w:sz w:val="24"/>
                <w:szCs w:val="24"/>
              </w:rPr>
            </w:pPr>
            <w:r w:rsidRPr="00AE6FCC">
              <w:rPr>
                <w:sz w:val="24"/>
                <w:szCs w:val="24"/>
                <w:lang w:val="en-US"/>
              </w:rPr>
              <w:t>d</w:t>
            </w:r>
            <w:r w:rsidRPr="00AE6FCC">
              <w:rPr>
                <w:sz w:val="24"/>
                <w:szCs w:val="24"/>
              </w:rPr>
              <w:t>, м</w:t>
            </w:r>
          </w:p>
        </w:tc>
        <w:tc>
          <w:tcPr>
            <w:tcW w:w="703" w:type="dxa"/>
          </w:tcPr>
          <w:p w:rsidR="00A64CB0" w:rsidRPr="00AE6FCC" w:rsidRDefault="00FE1AD5" w:rsidP="00A64CB0">
            <w:pP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sz w:val="24"/>
                        <w:szCs w:val="24"/>
                      </w:rPr>
                      <m:t>1</m:t>
                    </m:r>
                  </m:sub>
                </m:sSub>
                <m:r>
                  <w:rPr>
                    <w:rFonts w:ascii="Cambria Math"/>
                    <w:sz w:val="24"/>
                    <w:szCs w:val="24"/>
                  </w:rPr>
                  <m:t xml:space="preserve">, </m:t>
                </m:r>
                <m:r>
                  <w:rPr>
                    <w:rFonts w:ascii="Cambria Math"/>
                    <w:sz w:val="24"/>
                    <w:szCs w:val="24"/>
                  </w:rPr>
                  <m:t>м</m:t>
                </m:r>
              </m:oMath>
            </m:oMathPara>
          </w:p>
        </w:tc>
        <w:tc>
          <w:tcPr>
            <w:tcW w:w="856" w:type="dxa"/>
          </w:tcPr>
          <w:p w:rsidR="00A64CB0" w:rsidRPr="00AE6FCC" w:rsidRDefault="00FE1AD5" w:rsidP="00A64CB0">
            <w:pP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sz w:val="24"/>
                        <w:szCs w:val="24"/>
                      </w:rPr>
                      <m:t>2</m:t>
                    </m:r>
                  </m:sub>
                </m:sSub>
                <m:r>
                  <w:rPr>
                    <w:rFonts w:ascii="Cambria Math"/>
                    <w:sz w:val="24"/>
                    <w:szCs w:val="24"/>
                  </w:rPr>
                  <m:t xml:space="preserve">, </m:t>
                </m:r>
                <m:r>
                  <w:rPr>
                    <w:rFonts w:ascii="Cambria Math"/>
                    <w:sz w:val="24"/>
                    <w:szCs w:val="24"/>
                  </w:rPr>
                  <m:t>м</m:t>
                </m:r>
              </m:oMath>
            </m:oMathPara>
          </w:p>
        </w:tc>
        <w:tc>
          <w:tcPr>
            <w:tcW w:w="566" w:type="dxa"/>
          </w:tcPr>
          <w:p w:rsidR="00A64CB0" w:rsidRPr="00AE6FCC" w:rsidRDefault="00FE1AD5" w:rsidP="00A64CB0">
            <w:pP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lang w:val="en-US"/>
                      </w:rPr>
                      <m:t>V</m:t>
                    </m:r>
                  </m:e>
                  <m:sub>
                    <m:r>
                      <w:rPr>
                        <w:rFonts w:ascii="Cambria Math"/>
                        <w:sz w:val="24"/>
                        <w:szCs w:val="24"/>
                      </w:rPr>
                      <m:t>1</m:t>
                    </m:r>
                  </m:sub>
                </m:sSub>
                <m:r>
                  <w:rPr>
                    <w:rFonts w:ascii="Cambria Math"/>
                    <w:sz w:val="24"/>
                    <w:szCs w:val="24"/>
                  </w:rPr>
                  <m:t xml:space="preserve">, </m:t>
                </m:r>
                <m:sSup>
                  <m:sSupPr>
                    <m:ctrlPr>
                      <w:rPr>
                        <w:rFonts w:ascii="Cambria Math" w:hAnsi="Cambria Math"/>
                        <w:i/>
                        <w:sz w:val="24"/>
                        <w:szCs w:val="24"/>
                      </w:rPr>
                    </m:ctrlPr>
                  </m:sSupPr>
                  <m:e>
                    <m:r>
                      <w:rPr>
                        <w:rFonts w:ascii="Cambria Math"/>
                        <w:sz w:val="24"/>
                        <w:szCs w:val="24"/>
                      </w:rPr>
                      <m:t>м</m:t>
                    </m:r>
                  </m:e>
                  <m:sup>
                    <m:r>
                      <w:rPr>
                        <w:rFonts w:ascii="Cambria Math"/>
                        <w:sz w:val="24"/>
                        <w:szCs w:val="24"/>
                      </w:rPr>
                      <m:t>3</m:t>
                    </m:r>
                  </m:sup>
                </m:sSup>
              </m:oMath>
            </m:oMathPara>
          </w:p>
        </w:tc>
        <w:tc>
          <w:tcPr>
            <w:tcW w:w="662" w:type="dxa"/>
          </w:tcPr>
          <w:p w:rsidR="00A64CB0" w:rsidRPr="00AE6FCC" w:rsidRDefault="00FE1AD5" w:rsidP="00A64CB0">
            <w:pP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lang w:val="en-US"/>
                      </w:rPr>
                      <m:t>V</m:t>
                    </m:r>
                  </m:e>
                  <m:sub>
                    <m:r>
                      <w:rPr>
                        <w:rFonts w:ascii="Cambria Math"/>
                        <w:sz w:val="24"/>
                        <w:szCs w:val="24"/>
                      </w:rPr>
                      <m:t>2</m:t>
                    </m:r>
                  </m:sub>
                </m:sSub>
                <m:r>
                  <w:rPr>
                    <w:rFonts w:ascii="Cambria Math"/>
                    <w:sz w:val="24"/>
                    <w:szCs w:val="24"/>
                  </w:rPr>
                  <m:t xml:space="preserve">, </m:t>
                </m:r>
                <m:sSup>
                  <m:sSupPr>
                    <m:ctrlPr>
                      <w:rPr>
                        <w:rFonts w:ascii="Cambria Math" w:hAnsi="Cambria Math"/>
                        <w:i/>
                        <w:sz w:val="24"/>
                        <w:szCs w:val="24"/>
                      </w:rPr>
                    </m:ctrlPr>
                  </m:sSupPr>
                  <m:e>
                    <m:r>
                      <w:rPr>
                        <w:rFonts w:ascii="Cambria Math"/>
                        <w:sz w:val="24"/>
                        <w:szCs w:val="24"/>
                      </w:rPr>
                      <m:t>м</m:t>
                    </m:r>
                  </m:e>
                  <m:sup>
                    <m:r>
                      <w:rPr>
                        <w:rFonts w:ascii="Cambria Math"/>
                        <w:sz w:val="24"/>
                        <w:szCs w:val="24"/>
                      </w:rPr>
                      <m:t>3</m:t>
                    </m:r>
                  </m:sup>
                </m:sSup>
              </m:oMath>
            </m:oMathPara>
          </w:p>
        </w:tc>
        <w:tc>
          <w:tcPr>
            <w:tcW w:w="756" w:type="dxa"/>
          </w:tcPr>
          <w:p w:rsidR="00A64CB0" w:rsidRPr="00AE6FCC" w:rsidRDefault="00FE1AD5" w:rsidP="00A64CB0">
            <w:pP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lang w:val="en-US"/>
                      </w:rPr>
                      <m:t>P</m:t>
                    </m:r>
                  </m:e>
                  <m:sub>
                    <m:r>
                      <w:rPr>
                        <w:rFonts w:ascii="Cambria Math"/>
                        <w:sz w:val="24"/>
                        <w:szCs w:val="24"/>
                      </w:rPr>
                      <m:t>1</m:t>
                    </m:r>
                  </m:sub>
                </m:sSub>
                <m:r>
                  <w:rPr>
                    <w:rFonts w:ascii="Cambria Math"/>
                    <w:sz w:val="24"/>
                    <w:szCs w:val="24"/>
                  </w:rPr>
                  <m:t xml:space="preserve">, </m:t>
                </m:r>
                <m:r>
                  <w:rPr>
                    <w:rFonts w:ascii="Cambria Math"/>
                    <w:sz w:val="24"/>
                    <w:szCs w:val="24"/>
                  </w:rPr>
                  <m:t>Па</m:t>
                </m:r>
              </m:oMath>
            </m:oMathPara>
          </w:p>
        </w:tc>
        <w:tc>
          <w:tcPr>
            <w:tcW w:w="465" w:type="dxa"/>
          </w:tcPr>
          <w:p w:rsidR="00A64CB0" w:rsidRPr="00AE6FCC" w:rsidRDefault="00FE1AD5" w:rsidP="00A64CB0">
            <w:pP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lang w:val="en-US"/>
                      </w:rPr>
                      <m:t>P</m:t>
                    </m:r>
                  </m:e>
                  <m:sub>
                    <m:r>
                      <w:rPr>
                        <w:rFonts w:ascii="Cambria Math"/>
                        <w:sz w:val="24"/>
                        <w:szCs w:val="24"/>
                      </w:rPr>
                      <m:t>2</m:t>
                    </m:r>
                  </m:sub>
                </m:sSub>
                <m:r>
                  <w:rPr>
                    <w:rFonts w:ascii="Cambria Math"/>
                    <w:sz w:val="24"/>
                    <w:szCs w:val="24"/>
                  </w:rPr>
                  <m:t xml:space="preserve">, </m:t>
                </m:r>
                <m:r>
                  <w:rPr>
                    <w:rFonts w:ascii="Cambria Math"/>
                    <w:sz w:val="24"/>
                    <w:szCs w:val="24"/>
                  </w:rPr>
                  <m:t>Па</m:t>
                </m:r>
              </m:oMath>
            </m:oMathPara>
          </w:p>
        </w:tc>
        <w:tc>
          <w:tcPr>
            <w:tcW w:w="424" w:type="dxa"/>
          </w:tcPr>
          <w:p w:rsidR="00A64CB0" w:rsidRPr="00AE6FCC" w:rsidRDefault="00FE1AD5" w:rsidP="00A64CB0">
            <w:pPr>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ε</m:t>
                    </m:r>
                  </m:e>
                  <m:sub>
                    <m:r>
                      <w:rPr>
                        <w:rFonts w:ascii="Cambria Math"/>
                        <w:sz w:val="24"/>
                        <w:szCs w:val="24"/>
                      </w:rPr>
                      <m:t>1</m:t>
                    </m:r>
                  </m:sub>
                </m:sSub>
              </m:oMath>
            </m:oMathPara>
          </w:p>
        </w:tc>
        <w:tc>
          <w:tcPr>
            <w:tcW w:w="430" w:type="dxa"/>
          </w:tcPr>
          <w:p w:rsidR="00A64CB0" w:rsidRPr="00AE6FCC" w:rsidRDefault="00FE1AD5" w:rsidP="00A64CB0">
            <w:pPr>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ε</m:t>
                    </m:r>
                  </m:e>
                  <m:sub>
                    <m:r>
                      <w:rPr>
                        <w:rFonts w:ascii="Cambria Math"/>
                        <w:sz w:val="24"/>
                        <w:szCs w:val="24"/>
                      </w:rPr>
                      <m:t>2</m:t>
                    </m:r>
                  </m:sub>
                </m:sSub>
              </m:oMath>
            </m:oMathPara>
          </w:p>
        </w:tc>
        <w:tc>
          <w:tcPr>
            <w:tcW w:w="592" w:type="dxa"/>
          </w:tcPr>
          <w:p w:rsidR="00A64CB0" w:rsidRPr="00AE6FCC" w:rsidRDefault="00A64CB0" w:rsidP="00A64CB0">
            <w:pPr>
              <w:rPr>
                <w:sz w:val="24"/>
                <w:szCs w:val="24"/>
              </w:rPr>
            </w:pPr>
            <m:oMathPara>
              <m:oMath>
                <m:r>
                  <w:rPr>
                    <w:rFonts w:ascii="Cambria Math"/>
                    <w:sz w:val="24"/>
                    <w:szCs w:val="24"/>
                  </w:rPr>
                  <m:t>∆</m:t>
                </m:r>
                <m:r>
                  <w:rPr>
                    <w:rFonts w:ascii="Cambria Math"/>
                    <w:sz w:val="24"/>
                    <w:szCs w:val="24"/>
                  </w:rPr>
                  <m:t>1</m:t>
                </m:r>
              </m:oMath>
            </m:oMathPara>
          </w:p>
        </w:tc>
        <w:tc>
          <w:tcPr>
            <w:tcW w:w="499" w:type="dxa"/>
          </w:tcPr>
          <w:p w:rsidR="00A64CB0" w:rsidRPr="00AE6FCC" w:rsidRDefault="00A64CB0" w:rsidP="00A64CB0">
            <w:pPr>
              <w:rPr>
                <w:sz w:val="24"/>
                <w:szCs w:val="24"/>
              </w:rPr>
            </w:pPr>
            <m:oMathPara>
              <m:oMath>
                <m:r>
                  <w:rPr>
                    <w:rFonts w:ascii="Cambria Math"/>
                    <w:sz w:val="24"/>
                    <w:szCs w:val="24"/>
                  </w:rPr>
                  <m:t>∆</m:t>
                </m:r>
                <m:r>
                  <w:rPr>
                    <w:rFonts w:ascii="Cambria Math"/>
                    <w:sz w:val="24"/>
                    <w:szCs w:val="24"/>
                  </w:rPr>
                  <m:t>2</m:t>
                </m:r>
              </m:oMath>
            </m:oMathPara>
          </w:p>
        </w:tc>
      </w:tr>
      <w:tr w:rsidR="00A64CB0" w:rsidRPr="00AE6FCC" w:rsidTr="00A64CB0">
        <w:tc>
          <w:tcPr>
            <w:tcW w:w="1985" w:type="dxa"/>
          </w:tcPr>
          <w:p w:rsidR="00A64CB0" w:rsidRPr="00AE6FCC" w:rsidRDefault="00A64CB0" w:rsidP="00A64CB0">
            <w:pPr>
              <w:rPr>
                <w:sz w:val="24"/>
                <w:szCs w:val="24"/>
              </w:rPr>
            </w:pPr>
          </w:p>
        </w:tc>
        <w:tc>
          <w:tcPr>
            <w:tcW w:w="1701" w:type="dxa"/>
          </w:tcPr>
          <w:p w:rsidR="00A64CB0" w:rsidRPr="00AE6FCC" w:rsidRDefault="00A64CB0" w:rsidP="00A64CB0">
            <w:pPr>
              <w:rPr>
                <w:sz w:val="24"/>
                <w:szCs w:val="24"/>
              </w:rPr>
            </w:pPr>
          </w:p>
        </w:tc>
        <w:tc>
          <w:tcPr>
            <w:tcW w:w="703" w:type="dxa"/>
          </w:tcPr>
          <w:p w:rsidR="00A64CB0" w:rsidRPr="00AE6FCC" w:rsidRDefault="00A64CB0" w:rsidP="00A64CB0">
            <w:pPr>
              <w:rPr>
                <w:sz w:val="24"/>
                <w:szCs w:val="24"/>
              </w:rPr>
            </w:pPr>
          </w:p>
        </w:tc>
        <w:tc>
          <w:tcPr>
            <w:tcW w:w="856" w:type="dxa"/>
          </w:tcPr>
          <w:p w:rsidR="00A64CB0" w:rsidRPr="00AE6FCC" w:rsidRDefault="00A64CB0" w:rsidP="00A64CB0">
            <w:pPr>
              <w:rPr>
                <w:sz w:val="24"/>
                <w:szCs w:val="24"/>
              </w:rPr>
            </w:pPr>
          </w:p>
        </w:tc>
        <w:tc>
          <w:tcPr>
            <w:tcW w:w="566" w:type="dxa"/>
          </w:tcPr>
          <w:p w:rsidR="00A64CB0" w:rsidRPr="00AE6FCC" w:rsidRDefault="00A64CB0" w:rsidP="00A64CB0">
            <w:pPr>
              <w:rPr>
                <w:sz w:val="24"/>
                <w:szCs w:val="24"/>
              </w:rPr>
            </w:pPr>
          </w:p>
        </w:tc>
        <w:tc>
          <w:tcPr>
            <w:tcW w:w="662" w:type="dxa"/>
          </w:tcPr>
          <w:p w:rsidR="00A64CB0" w:rsidRPr="00AE6FCC" w:rsidRDefault="00A64CB0" w:rsidP="00A64CB0">
            <w:pPr>
              <w:rPr>
                <w:sz w:val="24"/>
                <w:szCs w:val="24"/>
              </w:rPr>
            </w:pPr>
          </w:p>
        </w:tc>
        <w:tc>
          <w:tcPr>
            <w:tcW w:w="756" w:type="dxa"/>
          </w:tcPr>
          <w:p w:rsidR="00A64CB0" w:rsidRPr="00AE6FCC" w:rsidRDefault="00A64CB0" w:rsidP="00A64CB0">
            <w:pPr>
              <w:rPr>
                <w:sz w:val="24"/>
                <w:szCs w:val="24"/>
              </w:rPr>
            </w:pPr>
          </w:p>
        </w:tc>
        <w:tc>
          <w:tcPr>
            <w:tcW w:w="465" w:type="dxa"/>
          </w:tcPr>
          <w:p w:rsidR="00A64CB0" w:rsidRPr="00AE6FCC" w:rsidRDefault="00A64CB0" w:rsidP="00A64CB0">
            <w:pPr>
              <w:rPr>
                <w:sz w:val="24"/>
                <w:szCs w:val="24"/>
              </w:rPr>
            </w:pPr>
          </w:p>
        </w:tc>
        <w:tc>
          <w:tcPr>
            <w:tcW w:w="424" w:type="dxa"/>
          </w:tcPr>
          <w:p w:rsidR="00A64CB0" w:rsidRPr="00AE6FCC" w:rsidRDefault="00A64CB0" w:rsidP="00A64CB0">
            <w:pPr>
              <w:rPr>
                <w:sz w:val="24"/>
                <w:szCs w:val="24"/>
              </w:rPr>
            </w:pPr>
          </w:p>
        </w:tc>
        <w:tc>
          <w:tcPr>
            <w:tcW w:w="430" w:type="dxa"/>
          </w:tcPr>
          <w:p w:rsidR="00A64CB0" w:rsidRPr="00AE6FCC" w:rsidRDefault="00A64CB0" w:rsidP="00A64CB0">
            <w:pPr>
              <w:rPr>
                <w:sz w:val="24"/>
                <w:szCs w:val="24"/>
              </w:rPr>
            </w:pPr>
          </w:p>
        </w:tc>
        <w:tc>
          <w:tcPr>
            <w:tcW w:w="592" w:type="dxa"/>
          </w:tcPr>
          <w:p w:rsidR="00A64CB0" w:rsidRPr="00AE6FCC" w:rsidRDefault="00A64CB0" w:rsidP="00A64CB0">
            <w:pPr>
              <w:rPr>
                <w:sz w:val="24"/>
                <w:szCs w:val="24"/>
              </w:rPr>
            </w:pPr>
          </w:p>
        </w:tc>
        <w:tc>
          <w:tcPr>
            <w:tcW w:w="499" w:type="dxa"/>
          </w:tcPr>
          <w:p w:rsidR="00A64CB0" w:rsidRPr="00AE6FCC" w:rsidRDefault="00A64CB0" w:rsidP="00A64CB0">
            <w:pPr>
              <w:rPr>
                <w:sz w:val="24"/>
                <w:szCs w:val="24"/>
              </w:rPr>
            </w:pPr>
          </w:p>
        </w:tc>
      </w:tr>
    </w:tbl>
    <w:p w:rsidR="00A64CB0" w:rsidRPr="00AE6FCC" w:rsidRDefault="00A64CB0" w:rsidP="00A64CB0">
      <w:pPr>
        <w:rPr>
          <w:sz w:val="24"/>
          <w:szCs w:val="24"/>
        </w:rPr>
      </w:pPr>
      <w:r w:rsidRPr="00AE6FCC">
        <w:rPr>
          <w:sz w:val="24"/>
          <w:szCs w:val="24"/>
        </w:rPr>
        <w:t>Сделать вывод по цели работы</w:t>
      </w:r>
    </w:p>
    <w:p w:rsidR="00A64CB0" w:rsidRPr="0081525A" w:rsidRDefault="00A64CB0" w:rsidP="00A64CB0">
      <w:pPr>
        <w:rPr>
          <w:sz w:val="24"/>
          <w:szCs w:val="24"/>
        </w:rPr>
      </w:pPr>
    </w:p>
    <w:p w:rsidR="00A64CB0" w:rsidRPr="0081525A" w:rsidRDefault="00A64CB0" w:rsidP="00A64CB0">
      <w:pPr>
        <w:rPr>
          <w:sz w:val="24"/>
          <w:szCs w:val="24"/>
        </w:rPr>
      </w:pPr>
    </w:p>
    <w:p w:rsidR="00A64CB0" w:rsidRPr="00AE6FCC" w:rsidRDefault="00A64CB0" w:rsidP="00A64CB0">
      <w:pPr>
        <w:jc w:val="center"/>
        <w:rPr>
          <w:rFonts w:eastAsiaTheme="minorEastAsia"/>
          <w:b/>
          <w:sz w:val="24"/>
          <w:szCs w:val="24"/>
        </w:rPr>
      </w:pPr>
      <w:r w:rsidRPr="00AE6FCC">
        <w:rPr>
          <w:rFonts w:eastAsiaTheme="minorEastAsia"/>
          <w:b/>
          <w:sz w:val="24"/>
          <w:szCs w:val="24"/>
        </w:rPr>
        <w:t>Лабораторная работа</w:t>
      </w:r>
    </w:p>
    <w:p w:rsidR="00A64CB0" w:rsidRPr="00AE6FCC" w:rsidRDefault="00A64CB0" w:rsidP="00A64CB0">
      <w:pPr>
        <w:jc w:val="center"/>
        <w:rPr>
          <w:rFonts w:eastAsiaTheme="minorEastAsia"/>
          <w:b/>
          <w:sz w:val="24"/>
          <w:szCs w:val="24"/>
        </w:rPr>
      </w:pPr>
      <w:r w:rsidRPr="00AE6FCC">
        <w:rPr>
          <w:rFonts w:eastAsiaTheme="minorEastAsia"/>
          <w:b/>
          <w:sz w:val="24"/>
          <w:szCs w:val="24"/>
        </w:rPr>
        <w:t>Проверка уравнения состояния идеального газа</w:t>
      </w:r>
    </w:p>
    <w:tbl>
      <w:tblPr>
        <w:tblW w:w="5152" w:type="pct"/>
        <w:tblCellSpacing w:w="0" w:type="dxa"/>
        <w:tblInd w:w="-284" w:type="dxa"/>
        <w:tblCellMar>
          <w:left w:w="0" w:type="dxa"/>
          <w:right w:w="0" w:type="dxa"/>
        </w:tblCellMar>
        <w:tblLook w:val="04A0"/>
      </w:tblPr>
      <w:tblGrid>
        <w:gridCol w:w="9639"/>
      </w:tblGrid>
      <w:tr w:rsidR="00A64CB0" w:rsidRPr="00AE6FCC" w:rsidTr="00A64CB0">
        <w:trPr>
          <w:trHeight w:val="80"/>
          <w:tblCellSpacing w:w="0" w:type="dxa"/>
        </w:trPr>
        <w:tc>
          <w:tcPr>
            <w:tcW w:w="5000" w:type="pct"/>
            <w:vAlign w:val="center"/>
            <w:hideMark/>
          </w:tcPr>
          <w:p w:rsidR="00A64CB0" w:rsidRPr="00AE6FCC" w:rsidRDefault="00A64CB0" w:rsidP="00A64CB0">
            <w:pPr>
              <w:rPr>
                <w:color w:val="2C2E29"/>
                <w:sz w:val="24"/>
                <w:szCs w:val="24"/>
              </w:rPr>
            </w:pPr>
          </w:p>
        </w:tc>
      </w:tr>
    </w:tbl>
    <w:p w:rsidR="00A64CB0" w:rsidRPr="00AE6FCC" w:rsidRDefault="00A64CB0" w:rsidP="00A64CB0">
      <w:pPr>
        <w:widowControl w:val="0"/>
        <w:shd w:val="clear" w:color="auto" w:fill="FFFFFF"/>
        <w:autoSpaceDE w:val="0"/>
        <w:autoSpaceDN w:val="0"/>
        <w:adjustRightInd w:val="0"/>
        <w:rPr>
          <w:sz w:val="24"/>
          <w:szCs w:val="24"/>
        </w:rPr>
      </w:pPr>
      <w:r w:rsidRPr="00AE6FCC">
        <w:rPr>
          <w:b/>
          <w:iCs/>
          <w:sz w:val="24"/>
          <w:szCs w:val="24"/>
        </w:rPr>
        <w:lastRenderedPageBreak/>
        <w:t>Цель работы</w:t>
      </w:r>
      <w:r w:rsidRPr="00AE6FCC">
        <w:rPr>
          <w:i/>
          <w:iCs/>
          <w:sz w:val="24"/>
          <w:szCs w:val="24"/>
        </w:rPr>
        <w:t>:</w:t>
      </w:r>
      <w:r w:rsidRPr="00AE6FCC">
        <w:rPr>
          <w:sz w:val="24"/>
          <w:szCs w:val="24"/>
        </w:rPr>
        <w:t xml:space="preserve"> экспериментально подтвердить уравнение состояния идеального газа.</w:t>
      </w:r>
    </w:p>
    <w:p w:rsidR="00A64CB0" w:rsidRPr="00AE6FCC" w:rsidRDefault="00A64CB0" w:rsidP="00A64CB0">
      <w:pPr>
        <w:widowControl w:val="0"/>
        <w:shd w:val="clear" w:color="auto" w:fill="FFFFFF"/>
        <w:autoSpaceDE w:val="0"/>
        <w:autoSpaceDN w:val="0"/>
        <w:adjustRightInd w:val="0"/>
        <w:rPr>
          <w:sz w:val="24"/>
          <w:szCs w:val="24"/>
        </w:rPr>
      </w:pPr>
      <w:r w:rsidRPr="00AE6FCC">
        <w:rPr>
          <w:b/>
          <w:iCs/>
          <w:sz w:val="24"/>
          <w:szCs w:val="24"/>
        </w:rPr>
        <w:t>Оборудование</w:t>
      </w:r>
      <w:r w:rsidRPr="00AE6FCC">
        <w:rPr>
          <w:i/>
          <w:iCs/>
          <w:sz w:val="24"/>
          <w:szCs w:val="24"/>
        </w:rPr>
        <w:t xml:space="preserve">:  </w:t>
      </w:r>
      <w:r w:rsidRPr="00AE6FCC">
        <w:rPr>
          <w:sz w:val="24"/>
          <w:szCs w:val="24"/>
        </w:rPr>
        <w:t>стеклянная трубка, закрытая с одного конца; два стеклянных цилиндрических сосуда; барометр; термометр; линейка; горячая и холодная вода.</w:t>
      </w:r>
    </w:p>
    <w:p w:rsidR="00A64CB0" w:rsidRPr="00AE6FCC" w:rsidRDefault="00A64CB0" w:rsidP="00A64CB0">
      <w:pPr>
        <w:rPr>
          <w:rFonts w:eastAsiaTheme="minorEastAsia"/>
          <w:b/>
          <w:sz w:val="24"/>
          <w:szCs w:val="24"/>
        </w:rPr>
      </w:pPr>
      <w:r w:rsidRPr="00AE6FCC">
        <w:rPr>
          <w:rFonts w:eastAsiaTheme="minorEastAsia"/>
          <w:b/>
          <w:sz w:val="24"/>
          <w:szCs w:val="24"/>
        </w:rPr>
        <w:t>Теоретическое обоснование</w:t>
      </w:r>
    </w:p>
    <w:p w:rsidR="00A64CB0" w:rsidRPr="00AE6FCC" w:rsidRDefault="00A64CB0" w:rsidP="00A64CB0">
      <w:pPr>
        <w:rPr>
          <w:rFonts w:eastAsiaTheme="minorEastAsia"/>
          <w:sz w:val="24"/>
          <w:szCs w:val="24"/>
        </w:rPr>
      </w:pPr>
      <w:r w:rsidRPr="00AE6FCC">
        <w:rPr>
          <w:rFonts w:eastAsiaTheme="minorEastAsia"/>
          <w:sz w:val="24"/>
          <w:szCs w:val="24"/>
        </w:rPr>
        <w:t>Состояние данной массы газа полностью определено, если известны его давление, температура и объем. Эти величины называют параметрами состояния газа. Уравнение, связывающее параметры состояния, называют уравнением состояния.</w:t>
      </w:r>
    </w:p>
    <w:p w:rsidR="00A64CB0" w:rsidRPr="00AE6FCC" w:rsidRDefault="00A64CB0" w:rsidP="00A64CB0">
      <w:pPr>
        <w:rPr>
          <w:sz w:val="24"/>
          <w:szCs w:val="24"/>
        </w:rPr>
      </w:pPr>
      <w:r w:rsidRPr="00AE6FCC">
        <w:rPr>
          <w:rFonts w:eastAsiaTheme="minorEastAsia"/>
          <w:sz w:val="24"/>
          <w:szCs w:val="24"/>
        </w:rPr>
        <w:t xml:space="preserve">Для произвольной массы газа описывается уравнением Менделеева-Клапейрона: </w:t>
      </w:r>
    </w:p>
    <w:p w:rsidR="00A64CB0" w:rsidRPr="00AE6FCC" w:rsidRDefault="00A64CB0" w:rsidP="00A64CB0">
      <w:pPr>
        <w:rPr>
          <w:rFonts w:eastAsiaTheme="minorEastAsia"/>
          <w:sz w:val="24"/>
          <w:szCs w:val="24"/>
        </w:rPr>
      </w:pPr>
      <m:oMath>
        <m:r>
          <w:rPr>
            <w:rFonts w:ascii="Cambria Math" w:eastAsiaTheme="minorEastAsia" w:hAnsi="Cambria Math"/>
            <w:sz w:val="24"/>
            <w:szCs w:val="24"/>
          </w:rPr>
          <m:t>P</m:t>
        </m:r>
        <m:r>
          <w:rPr>
            <w:rFonts w:eastAsiaTheme="minorEastAsia" w:hAnsi="Cambria Math"/>
            <w:sz w:val="24"/>
            <w:szCs w:val="24"/>
          </w:rPr>
          <m:t>*</m:t>
        </m:r>
        <m:r>
          <w:rPr>
            <w:rFonts w:ascii="Cambria Math" w:eastAsiaTheme="minorEastAsia" w:hAnsi="Cambria Math"/>
            <w:sz w:val="24"/>
            <w:szCs w:val="24"/>
          </w:rPr>
          <m:t>V</m:t>
        </m:r>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m</m:t>
            </m:r>
          </m:num>
          <m:den>
            <m:r>
              <w:rPr>
                <w:rFonts w:ascii="Cambria Math" w:eastAsiaTheme="minorEastAsia" w:hAnsi="Cambria Math"/>
                <w:sz w:val="24"/>
                <w:szCs w:val="24"/>
              </w:rPr>
              <m:t>M</m:t>
            </m:r>
          </m:den>
        </m:f>
        <m:r>
          <w:rPr>
            <w:rFonts w:eastAsiaTheme="minorEastAsia" w:hAnsi="Cambria Math"/>
            <w:sz w:val="24"/>
            <w:szCs w:val="24"/>
          </w:rPr>
          <m:t>*</m:t>
        </m:r>
        <m:r>
          <w:rPr>
            <w:rFonts w:ascii="Cambria Math" w:eastAsiaTheme="minorEastAsia" w:hAnsi="Cambria Math"/>
            <w:sz w:val="24"/>
            <w:szCs w:val="24"/>
          </w:rPr>
          <m:t>R</m:t>
        </m:r>
        <m:r>
          <w:rPr>
            <w:rFonts w:eastAsiaTheme="minorEastAsia" w:hAnsi="Cambria Math"/>
            <w:sz w:val="24"/>
            <w:szCs w:val="24"/>
          </w:rPr>
          <m:t>*</m:t>
        </m:r>
        <m:r>
          <w:rPr>
            <w:rFonts w:ascii="Cambria Math" w:eastAsiaTheme="minorEastAsia" w:hAnsi="Cambria Math"/>
            <w:sz w:val="24"/>
            <w:szCs w:val="24"/>
          </w:rPr>
          <m:t>T</m:t>
        </m:r>
      </m:oMath>
      <w:r w:rsidRPr="00AE6FCC">
        <w:rPr>
          <w:rFonts w:eastAsiaTheme="minorEastAsia"/>
          <w:sz w:val="24"/>
          <w:szCs w:val="24"/>
        </w:rPr>
        <w:t xml:space="preserve"> ,где </w:t>
      </w:r>
      <w:r w:rsidRPr="00AE6FCC">
        <w:rPr>
          <w:rFonts w:eastAsiaTheme="minorEastAsia"/>
          <w:sz w:val="24"/>
          <w:szCs w:val="24"/>
          <w:lang w:val="en-US"/>
        </w:rPr>
        <w:t>P</w:t>
      </w:r>
      <w:r w:rsidRPr="00AE6FCC">
        <w:rPr>
          <w:rFonts w:eastAsiaTheme="minorEastAsia"/>
          <w:sz w:val="24"/>
          <w:szCs w:val="24"/>
        </w:rPr>
        <w:t xml:space="preserve">-давление, </w:t>
      </w:r>
      <w:r w:rsidRPr="00AE6FCC">
        <w:rPr>
          <w:rFonts w:eastAsiaTheme="minorEastAsia"/>
          <w:sz w:val="24"/>
          <w:szCs w:val="24"/>
          <w:lang w:val="en-US"/>
        </w:rPr>
        <w:t>V</w:t>
      </w:r>
      <w:r w:rsidRPr="00AE6FCC">
        <w:rPr>
          <w:rFonts w:eastAsiaTheme="minorEastAsia"/>
          <w:sz w:val="24"/>
          <w:szCs w:val="24"/>
        </w:rPr>
        <w:t xml:space="preserve">-объем,  </w:t>
      </w:r>
      <w:r w:rsidRPr="00AE6FCC">
        <w:rPr>
          <w:rFonts w:eastAsiaTheme="minorEastAsia"/>
          <w:sz w:val="24"/>
          <w:szCs w:val="24"/>
          <w:lang w:val="en-US"/>
        </w:rPr>
        <w:t>m</w:t>
      </w:r>
      <w:r w:rsidRPr="00AE6FCC">
        <w:rPr>
          <w:rFonts w:eastAsiaTheme="minorEastAsia"/>
          <w:sz w:val="24"/>
          <w:szCs w:val="24"/>
        </w:rPr>
        <w:t xml:space="preserve">-масса, </w:t>
      </w:r>
      <w:r w:rsidRPr="00AE6FCC">
        <w:rPr>
          <w:rFonts w:eastAsiaTheme="minorEastAsia"/>
          <w:sz w:val="24"/>
          <w:szCs w:val="24"/>
          <w:lang w:val="en-US"/>
        </w:rPr>
        <w:t>M</w:t>
      </w:r>
      <w:r w:rsidRPr="00AE6FCC">
        <w:rPr>
          <w:rFonts w:eastAsiaTheme="minorEastAsia"/>
          <w:sz w:val="24"/>
          <w:szCs w:val="24"/>
        </w:rPr>
        <w:t xml:space="preserve">-молярная масса, </w:t>
      </w:r>
      <w:r w:rsidRPr="00AE6FCC">
        <w:rPr>
          <w:rFonts w:eastAsiaTheme="minorEastAsia"/>
          <w:sz w:val="24"/>
          <w:szCs w:val="24"/>
          <w:lang w:val="en-US"/>
        </w:rPr>
        <w:t>R</w:t>
      </w:r>
      <w:r w:rsidRPr="00AE6FCC">
        <w:rPr>
          <w:rFonts w:eastAsiaTheme="minorEastAsia"/>
          <w:sz w:val="24"/>
          <w:szCs w:val="24"/>
        </w:rPr>
        <w:t>- универсальная газовая постоянная. Физический смысл универсальной газовой постоянной в том, что она показывает, какую работу совершает один моль идеального газа при изобарном расширении при нагревании на 1</w:t>
      </w:r>
      <m:oMath>
        <m:r>
          <w:rPr>
            <w:rFonts w:ascii="Cambria Math" w:eastAsiaTheme="minorEastAsia" w:hAnsi="Cambria Math"/>
            <w:sz w:val="24"/>
            <w:szCs w:val="24"/>
          </w:rPr>
          <m:t>K</m:t>
        </m:r>
        <m:r>
          <w:rPr>
            <w:rFonts w:ascii="Cambria Math" w:eastAsiaTheme="minorEastAsia"/>
            <w:sz w:val="24"/>
            <w:szCs w:val="24"/>
          </w:rPr>
          <m:t>(</m:t>
        </m:r>
        <m:r>
          <w:rPr>
            <w:rFonts w:ascii="Cambria Math" w:eastAsiaTheme="minorEastAsia" w:hAnsi="Cambria Math"/>
            <w:sz w:val="24"/>
            <w:szCs w:val="24"/>
          </w:rPr>
          <m:t>R</m:t>
        </m:r>
        <m:r>
          <w:rPr>
            <w:rFonts w:ascii="Cambria Math" w:eastAsiaTheme="minorEastAsia"/>
            <w:sz w:val="24"/>
            <w:szCs w:val="24"/>
          </w:rPr>
          <m:t xml:space="preserve">=8,31 </m:t>
        </m:r>
        <m:r>
          <w:rPr>
            <w:rFonts w:eastAsiaTheme="minorEastAsia"/>
            <w:sz w:val="24"/>
            <w:szCs w:val="24"/>
          </w:rPr>
          <m:t>Дж</m:t>
        </m:r>
      </m:oMath>
      <w:r w:rsidRPr="00AE6FCC">
        <w:rPr>
          <w:rFonts w:eastAsiaTheme="minorEastAsia"/>
          <w:sz w:val="24"/>
          <w:szCs w:val="24"/>
        </w:rPr>
        <w:t>/(моль*</w:t>
      </w:r>
      <w:r w:rsidRPr="00AE6FCC">
        <w:rPr>
          <w:rFonts w:eastAsiaTheme="minorEastAsia"/>
          <w:sz w:val="24"/>
          <w:szCs w:val="24"/>
          <w:lang w:val="en-US"/>
        </w:rPr>
        <w:t>K</w:t>
      </w:r>
      <w:r w:rsidRPr="00AE6FCC">
        <w:rPr>
          <w:rFonts w:eastAsiaTheme="minorEastAsia"/>
          <w:sz w:val="24"/>
          <w:szCs w:val="24"/>
        </w:rPr>
        <w:t>)).</w:t>
      </w:r>
    </w:p>
    <w:p w:rsidR="00A64CB0" w:rsidRPr="00AE6FCC" w:rsidRDefault="00A64CB0" w:rsidP="00A64CB0">
      <w:pPr>
        <w:rPr>
          <w:rFonts w:eastAsiaTheme="minorEastAsia"/>
          <w:sz w:val="24"/>
          <w:szCs w:val="24"/>
        </w:rPr>
      </w:pPr>
      <w:r w:rsidRPr="00AE6FCC">
        <w:rPr>
          <w:rFonts w:eastAsiaTheme="minorEastAsia"/>
          <w:sz w:val="24"/>
          <w:szCs w:val="24"/>
        </w:rPr>
        <w:t>Уравнение Менделеева-Клапейрона показывает, что возможно одновременное изменение трех параметров, характеризующих состояние идеального газа. Однако многие процессы в газах, происходящие в природе и осуществляемые в технике, можно рассматривать приближенно как процессы, в которых изменяются лишь два параметра. Особу роль в физике и технике играют три процесса: изотермический, изохорный и изобарный.</w:t>
      </w:r>
    </w:p>
    <w:p w:rsidR="00A64CB0" w:rsidRPr="00AE6FCC" w:rsidRDefault="00A64CB0" w:rsidP="00A64CB0">
      <w:pPr>
        <w:widowControl w:val="0"/>
        <w:shd w:val="clear" w:color="auto" w:fill="FFFFFF"/>
        <w:autoSpaceDE w:val="0"/>
        <w:autoSpaceDN w:val="0"/>
        <w:adjustRightInd w:val="0"/>
        <w:jc w:val="center"/>
        <w:rPr>
          <w:b/>
          <w:sz w:val="24"/>
          <w:szCs w:val="24"/>
        </w:rPr>
      </w:pPr>
      <w:r w:rsidRPr="00AE6FCC">
        <w:rPr>
          <w:b/>
          <w:sz w:val="24"/>
          <w:szCs w:val="24"/>
        </w:rPr>
        <w:t>Порядок выполнения работы</w:t>
      </w:r>
    </w:p>
    <w:p w:rsidR="00A64CB0" w:rsidRPr="00AE6FCC" w:rsidRDefault="00A64CB0" w:rsidP="00A64CB0">
      <w:pPr>
        <w:widowControl w:val="0"/>
        <w:autoSpaceDE w:val="0"/>
        <w:autoSpaceDN w:val="0"/>
        <w:adjustRightInd w:val="0"/>
        <w:rPr>
          <w:sz w:val="24"/>
          <w:szCs w:val="24"/>
        </w:rPr>
      </w:pPr>
      <w:r w:rsidRPr="00AE6FCC">
        <w:rPr>
          <w:sz w:val="24"/>
          <w:szCs w:val="24"/>
        </w:rPr>
        <w:t>В сосуд с горячей водой опустите трубку закрытым концом вниз (см. рисунок). Когда трубка нагреется, и температура воздуха в ней станет равной температуре Т</w:t>
      </w:r>
      <w:r w:rsidRPr="00AE6FCC">
        <w:rPr>
          <w:sz w:val="24"/>
          <w:szCs w:val="24"/>
          <w:vertAlign w:val="subscript"/>
        </w:rPr>
        <w:t>1</w:t>
      </w:r>
      <w:r w:rsidRPr="00AE6FCC">
        <w:rPr>
          <w:sz w:val="24"/>
          <w:szCs w:val="24"/>
        </w:rPr>
        <w:t>, воды в сосуде, измерьте температуру горячей воды</w:t>
      </w:r>
    </w:p>
    <w:p w:rsidR="00A64CB0" w:rsidRPr="00AE6FCC" w:rsidRDefault="00A64CB0" w:rsidP="00A64CB0">
      <w:pPr>
        <w:widowControl w:val="0"/>
        <w:autoSpaceDE w:val="0"/>
        <w:autoSpaceDN w:val="0"/>
        <w:adjustRightInd w:val="0"/>
        <w:rPr>
          <w:sz w:val="24"/>
          <w:szCs w:val="24"/>
        </w:rPr>
      </w:pPr>
      <w:r w:rsidRPr="00AE6FCC">
        <w:rPr>
          <w:noProof/>
          <w:sz w:val="24"/>
          <w:szCs w:val="24"/>
          <w:lang w:val="ru-RU"/>
        </w:rPr>
        <w:drawing>
          <wp:inline distT="0" distB="0" distL="0" distR="0">
            <wp:extent cx="2556356" cy="1541721"/>
            <wp:effectExtent l="0" t="0" r="0" b="1905"/>
            <wp:docPr id="18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04" cstate="print"/>
                    <a:srcRect/>
                    <a:stretch>
                      <a:fillRect/>
                    </a:stretch>
                  </pic:blipFill>
                  <pic:spPr bwMode="auto">
                    <a:xfrm>
                      <a:off x="0" y="0"/>
                      <a:ext cx="2567652" cy="1548534"/>
                    </a:xfrm>
                    <a:prstGeom prst="rect">
                      <a:avLst/>
                    </a:prstGeom>
                    <a:noFill/>
                    <a:ln w="9525">
                      <a:noFill/>
                      <a:miter lim="800000"/>
                      <a:headEnd/>
                      <a:tailEnd/>
                    </a:ln>
                  </pic:spPr>
                </pic:pic>
              </a:graphicData>
            </a:graphic>
          </wp:inline>
        </w:drawing>
      </w:r>
    </w:p>
    <w:p w:rsidR="00A64CB0" w:rsidRPr="00AE6FCC" w:rsidRDefault="00A64CB0" w:rsidP="00A64CB0">
      <w:pPr>
        <w:widowControl w:val="0"/>
        <w:shd w:val="clear" w:color="auto" w:fill="FFFFFF"/>
        <w:autoSpaceDE w:val="0"/>
        <w:autoSpaceDN w:val="0"/>
        <w:adjustRightInd w:val="0"/>
        <w:rPr>
          <w:sz w:val="24"/>
          <w:szCs w:val="24"/>
        </w:rPr>
      </w:pPr>
      <w:r w:rsidRPr="00AE6FCC">
        <w:rPr>
          <w:sz w:val="24"/>
          <w:szCs w:val="24"/>
        </w:rPr>
        <w:t xml:space="preserve">Закройте трубку резиновой пробкой на нити и опустите пробкой вниз в сосуд с холодной водой. Под водой выдерните пробку за нитку и опустите трубку до дна сосуда. Измерьте температуру </w:t>
      </w:r>
      <w:r w:rsidRPr="00AE6FCC">
        <w:rPr>
          <w:i/>
          <w:iCs/>
          <w:sz w:val="24"/>
          <w:szCs w:val="24"/>
        </w:rPr>
        <w:t>Т</w:t>
      </w:r>
      <w:r w:rsidRPr="00AE6FCC">
        <w:rPr>
          <w:i/>
          <w:iCs/>
          <w:sz w:val="24"/>
          <w:szCs w:val="24"/>
          <w:vertAlign w:val="subscript"/>
        </w:rPr>
        <w:t xml:space="preserve">2 </w:t>
      </w:r>
      <w:r w:rsidRPr="00AE6FCC">
        <w:rPr>
          <w:sz w:val="24"/>
          <w:szCs w:val="24"/>
        </w:rPr>
        <w:t>холодной воды и длину столбика воды в трубке ∆</w:t>
      </w:r>
      <w:r w:rsidRPr="00AE6FCC">
        <w:rPr>
          <w:sz w:val="24"/>
          <w:szCs w:val="24"/>
          <w:lang w:val="en-US"/>
        </w:rPr>
        <w:t>l</w:t>
      </w:r>
      <w:r w:rsidRPr="00AE6FCC">
        <w:rPr>
          <w:sz w:val="24"/>
          <w:szCs w:val="24"/>
        </w:rPr>
        <w:t>.</w:t>
      </w:r>
    </w:p>
    <w:p w:rsidR="00A64CB0" w:rsidRPr="00AE6FCC" w:rsidRDefault="00A64CB0" w:rsidP="00A64CB0">
      <w:pPr>
        <w:widowControl w:val="0"/>
        <w:shd w:val="clear" w:color="auto" w:fill="FFFFFF"/>
        <w:autoSpaceDE w:val="0"/>
        <w:autoSpaceDN w:val="0"/>
        <w:adjustRightInd w:val="0"/>
        <w:rPr>
          <w:sz w:val="24"/>
          <w:szCs w:val="24"/>
        </w:rPr>
      </w:pPr>
      <w:r w:rsidRPr="00AE6FCC">
        <w:rPr>
          <w:sz w:val="24"/>
          <w:szCs w:val="24"/>
        </w:rPr>
        <w:t xml:space="preserve">Определите давление воздуха </w:t>
      </w:r>
      <w:r w:rsidRPr="00AE6FCC">
        <w:rPr>
          <w:i/>
          <w:iCs/>
          <w:sz w:val="24"/>
          <w:szCs w:val="24"/>
        </w:rPr>
        <w:t>р</w:t>
      </w:r>
      <w:r w:rsidRPr="00AE6FCC">
        <w:rPr>
          <w:i/>
          <w:iCs/>
          <w:sz w:val="24"/>
          <w:szCs w:val="24"/>
          <w:vertAlign w:val="subscript"/>
        </w:rPr>
        <w:t>1</w:t>
      </w:r>
      <w:r w:rsidRPr="00AE6FCC">
        <w:rPr>
          <w:sz w:val="24"/>
          <w:szCs w:val="24"/>
        </w:rPr>
        <w:t>в первом состоянии по показаниям барометра и давление воздуха в трубке во втором состоянии по формуле:</w:t>
      </w:r>
    </w:p>
    <w:p w:rsidR="00A64CB0" w:rsidRPr="00AE6FCC" w:rsidRDefault="00A64CB0" w:rsidP="00A64CB0">
      <w:pPr>
        <w:widowControl w:val="0"/>
        <w:autoSpaceDE w:val="0"/>
        <w:autoSpaceDN w:val="0"/>
        <w:adjustRightInd w:val="0"/>
        <w:rPr>
          <w:sz w:val="24"/>
          <w:szCs w:val="24"/>
        </w:rPr>
      </w:pPr>
      <w:r w:rsidRPr="00AE6FCC">
        <w:rPr>
          <w:i/>
          <w:iCs/>
          <w:sz w:val="24"/>
          <w:szCs w:val="24"/>
        </w:rPr>
        <w:t>р</w:t>
      </w:r>
      <w:r w:rsidRPr="00AE6FCC">
        <w:rPr>
          <w:i/>
          <w:iCs/>
          <w:sz w:val="24"/>
          <w:szCs w:val="24"/>
          <w:vertAlign w:val="subscript"/>
        </w:rPr>
        <w:t>2</w:t>
      </w:r>
      <w:r w:rsidRPr="00AE6FCC">
        <w:rPr>
          <w:i/>
          <w:iCs/>
          <w:sz w:val="24"/>
          <w:szCs w:val="24"/>
        </w:rPr>
        <w:t>= р</w:t>
      </w:r>
      <w:r w:rsidRPr="00AE6FCC">
        <w:rPr>
          <w:i/>
          <w:iCs/>
          <w:sz w:val="24"/>
          <w:szCs w:val="24"/>
          <w:vertAlign w:val="subscript"/>
        </w:rPr>
        <w:t>атм</w:t>
      </w:r>
      <w:r w:rsidRPr="00AE6FCC">
        <w:rPr>
          <w:i/>
          <w:iCs/>
          <w:sz w:val="24"/>
          <w:szCs w:val="24"/>
        </w:rPr>
        <w:t>+ρ</w:t>
      </w:r>
      <w:r w:rsidRPr="00AE6FCC">
        <w:rPr>
          <w:i/>
          <w:iCs/>
          <w:sz w:val="24"/>
          <w:szCs w:val="24"/>
          <w:lang w:val="en-US"/>
        </w:rPr>
        <w:t>gh</w:t>
      </w:r>
      <w:r w:rsidRPr="00AE6FCC">
        <w:rPr>
          <w:i/>
          <w:iCs/>
          <w:sz w:val="24"/>
          <w:szCs w:val="24"/>
        </w:rPr>
        <w:t>.</w:t>
      </w:r>
    </w:p>
    <w:p w:rsidR="00A64CB0" w:rsidRPr="00AE6FCC" w:rsidRDefault="00A64CB0" w:rsidP="00A64CB0">
      <w:pPr>
        <w:widowControl w:val="0"/>
        <w:shd w:val="clear" w:color="auto" w:fill="FFFFFF"/>
        <w:autoSpaceDE w:val="0"/>
        <w:autoSpaceDN w:val="0"/>
        <w:adjustRightInd w:val="0"/>
        <w:rPr>
          <w:sz w:val="24"/>
          <w:szCs w:val="24"/>
        </w:rPr>
      </w:pPr>
      <w:r w:rsidRPr="00AE6FCC">
        <w:rPr>
          <w:sz w:val="24"/>
          <w:szCs w:val="24"/>
        </w:rPr>
        <w:t>4. Заполните таблицу.</w:t>
      </w:r>
    </w:p>
    <w:tbl>
      <w:tblPr>
        <w:tblW w:w="4481" w:type="pct"/>
        <w:tblCellMar>
          <w:left w:w="40" w:type="dxa"/>
          <w:right w:w="40" w:type="dxa"/>
        </w:tblCellMar>
        <w:tblLook w:val="0000"/>
      </w:tblPr>
      <w:tblGrid>
        <w:gridCol w:w="1011"/>
        <w:gridCol w:w="891"/>
        <w:gridCol w:w="1159"/>
        <w:gridCol w:w="981"/>
        <w:gridCol w:w="981"/>
        <w:gridCol w:w="1431"/>
        <w:gridCol w:w="1795"/>
        <w:gridCol w:w="207"/>
      </w:tblGrid>
      <w:tr w:rsidR="00A64CB0" w:rsidRPr="00AE6FCC" w:rsidTr="00A64CB0">
        <w:trPr>
          <w:trHeight w:hRule="exact" w:val="1008"/>
        </w:trPr>
        <w:tc>
          <w:tcPr>
            <w:tcW w:w="113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64CB0" w:rsidRPr="00AE6FCC" w:rsidRDefault="00A64CB0" w:rsidP="00A64CB0">
            <w:pPr>
              <w:widowControl w:val="0"/>
              <w:shd w:val="clear" w:color="auto" w:fill="FFFFFF"/>
              <w:autoSpaceDE w:val="0"/>
              <w:autoSpaceDN w:val="0"/>
              <w:adjustRightInd w:val="0"/>
              <w:jc w:val="center"/>
              <w:rPr>
                <w:bCs/>
                <w:w w:val="87"/>
                <w:position w:val="-4"/>
              </w:rPr>
            </w:pPr>
            <w:r w:rsidRPr="00AE6FCC">
              <w:rPr>
                <w:bCs/>
                <w:w w:val="87"/>
                <w:position w:val="-4"/>
              </w:rPr>
              <w:t>Температура воздуха</w:t>
            </w:r>
          </w:p>
        </w:tc>
        <w:tc>
          <w:tcPr>
            <w:tcW w:w="636" w:type="pct"/>
            <w:tcBorders>
              <w:top w:val="single" w:sz="6" w:space="0" w:color="auto"/>
              <w:left w:val="single" w:sz="6" w:space="0" w:color="auto"/>
              <w:bottom w:val="single" w:sz="6" w:space="0" w:color="auto"/>
              <w:right w:val="single" w:sz="6" w:space="0" w:color="auto"/>
            </w:tcBorders>
            <w:shd w:val="clear" w:color="auto" w:fill="FFFFFF"/>
            <w:vAlign w:val="center"/>
          </w:tcPr>
          <w:p w:rsidR="00A64CB0" w:rsidRPr="00AE6FCC" w:rsidRDefault="00A64CB0" w:rsidP="00A64CB0">
            <w:pPr>
              <w:widowControl w:val="0"/>
              <w:shd w:val="clear" w:color="auto" w:fill="FFFFFF"/>
              <w:autoSpaceDE w:val="0"/>
              <w:autoSpaceDN w:val="0"/>
              <w:adjustRightInd w:val="0"/>
              <w:jc w:val="center"/>
            </w:pPr>
            <w:r w:rsidRPr="00AE6FCC">
              <w:t>Длина столбика воды</w:t>
            </w:r>
          </w:p>
        </w:tc>
        <w:tc>
          <w:tcPr>
            <w:tcW w:w="117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64CB0" w:rsidRPr="00AE6FCC" w:rsidRDefault="00A64CB0" w:rsidP="00A64CB0">
            <w:pPr>
              <w:widowControl w:val="0"/>
              <w:shd w:val="clear" w:color="auto" w:fill="FFFFFF"/>
              <w:autoSpaceDE w:val="0"/>
              <w:autoSpaceDN w:val="0"/>
              <w:adjustRightInd w:val="0"/>
              <w:jc w:val="center"/>
            </w:pPr>
            <w:r w:rsidRPr="00AE6FCC">
              <w:t>Давления воздуха</w:t>
            </w:r>
          </w:p>
        </w:tc>
        <w:tc>
          <w:tcPr>
            <w:tcW w:w="1921"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64CB0" w:rsidRPr="00AE6FCC" w:rsidRDefault="00A64CB0" w:rsidP="00A64CB0">
            <w:pPr>
              <w:widowControl w:val="0"/>
              <w:shd w:val="clear" w:color="auto" w:fill="FFFFFF"/>
              <w:autoSpaceDE w:val="0"/>
              <w:autoSpaceDN w:val="0"/>
              <w:adjustRightInd w:val="0"/>
              <w:jc w:val="center"/>
            </w:pPr>
            <w:r w:rsidRPr="00AE6FCC">
              <w:t>Вычисления</w:t>
            </w:r>
          </w:p>
        </w:tc>
        <w:tc>
          <w:tcPr>
            <w:tcW w:w="129" w:type="pct"/>
            <w:tcBorders>
              <w:top w:val="nil"/>
              <w:left w:val="single" w:sz="6" w:space="0" w:color="auto"/>
              <w:bottom w:val="nil"/>
              <w:right w:val="nil"/>
            </w:tcBorders>
            <w:shd w:val="clear" w:color="auto" w:fill="FFFFFF"/>
            <w:vAlign w:val="center"/>
          </w:tcPr>
          <w:p w:rsidR="00A64CB0" w:rsidRPr="00AE6FCC" w:rsidRDefault="00A64CB0" w:rsidP="00A64CB0">
            <w:pPr>
              <w:widowControl w:val="0"/>
              <w:shd w:val="clear" w:color="auto" w:fill="FFFFFF"/>
              <w:autoSpaceDE w:val="0"/>
              <w:autoSpaceDN w:val="0"/>
              <w:adjustRightInd w:val="0"/>
              <w:rPr>
                <w:b/>
              </w:rPr>
            </w:pPr>
          </w:p>
        </w:tc>
      </w:tr>
      <w:tr w:rsidR="00A64CB0" w:rsidRPr="00AE6FCC" w:rsidTr="00A64CB0">
        <w:trPr>
          <w:trHeight w:hRule="exact" w:val="1008"/>
        </w:trPr>
        <w:tc>
          <w:tcPr>
            <w:tcW w:w="605" w:type="pct"/>
            <w:tcBorders>
              <w:top w:val="single" w:sz="6" w:space="0" w:color="auto"/>
              <w:left w:val="single" w:sz="6" w:space="0" w:color="auto"/>
              <w:bottom w:val="single" w:sz="6" w:space="0" w:color="auto"/>
              <w:right w:val="single" w:sz="6" w:space="0" w:color="auto"/>
            </w:tcBorders>
            <w:shd w:val="clear" w:color="auto" w:fill="FFFFFF"/>
            <w:vAlign w:val="center"/>
          </w:tcPr>
          <w:p w:rsidR="00A64CB0" w:rsidRPr="00AE6FCC" w:rsidRDefault="00A64CB0" w:rsidP="00A64CB0">
            <w:pPr>
              <w:widowControl w:val="0"/>
              <w:shd w:val="clear" w:color="auto" w:fill="FFFFFF"/>
              <w:autoSpaceDE w:val="0"/>
              <w:autoSpaceDN w:val="0"/>
              <w:adjustRightInd w:val="0"/>
              <w:rPr>
                <w:b/>
              </w:rPr>
            </w:pPr>
            <w:r w:rsidRPr="00AE6FCC">
              <w:rPr>
                <w:b/>
                <w:bCs/>
                <w:w w:val="87"/>
                <w:position w:val="-4"/>
                <w:lang w:val="en-US"/>
              </w:rPr>
              <w:t>T</w:t>
            </w:r>
            <w:r w:rsidRPr="00AE6FCC">
              <w:rPr>
                <w:b/>
                <w:bCs/>
                <w:w w:val="87"/>
                <w:position w:val="-4"/>
                <w:vertAlign w:val="subscript"/>
              </w:rPr>
              <w:t>1</w:t>
            </w:r>
            <w:r w:rsidRPr="00AE6FCC">
              <w:rPr>
                <w:b/>
                <w:bCs/>
                <w:w w:val="87"/>
                <w:position w:val="-4"/>
              </w:rPr>
              <w:t>, К</w:t>
            </w:r>
          </w:p>
        </w:tc>
        <w:tc>
          <w:tcPr>
            <w:tcW w:w="534" w:type="pct"/>
            <w:tcBorders>
              <w:top w:val="single" w:sz="6" w:space="0" w:color="auto"/>
              <w:left w:val="single" w:sz="6" w:space="0" w:color="auto"/>
              <w:bottom w:val="single" w:sz="6" w:space="0" w:color="auto"/>
              <w:right w:val="single" w:sz="6" w:space="0" w:color="auto"/>
            </w:tcBorders>
            <w:shd w:val="clear" w:color="auto" w:fill="FFFFFF"/>
            <w:vAlign w:val="center"/>
          </w:tcPr>
          <w:p w:rsidR="00A64CB0" w:rsidRPr="00AE6FCC" w:rsidRDefault="00A64CB0" w:rsidP="00A64CB0">
            <w:pPr>
              <w:widowControl w:val="0"/>
              <w:shd w:val="clear" w:color="auto" w:fill="FFFFFF"/>
              <w:autoSpaceDE w:val="0"/>
              <w:autoSpaceDN w:val="0"/>
              <w:adjustRightInd w:val="0"/>
              <w:rPr>
                <w:b/>
              </w:rPr>
            </w:pPr>
            <w:r w:rsidRPr="00AE6FCC">
              <w:rPr>
                <w:b/>
                <w:bCs/>
                <w:w w:val="87"/>
                <w:position w:val="-4"/>
                <w:lang w:val="en-US"/>
              </w:rPr>
              <w:t>T</w:t>
            </w:r>
            <w:r w:rsidRPr="00AE6FCC">
              <w:rPr>
                <w:b/>
                <w:bCs/>
                <w:w w:val="87"/>
                <w:position w:val="-4"/>
                <w:vertAlign w:val="subscript"/>
              </w:rPr>
              <w:t>2</w:t>
            </w:r>
            <w:r w:rsidRPr="00AE6FCC">
              <w:rPr>
                <w:b/>
                <w:bCs/>
                <w:w w:val="87"/>
                <w:position w:val="-4"/>
              </w:rPr>
              <w:t>, К</w:t>
            </w:r>
          </w:p>
        </w:tc>
        <w:tc>
          <w:tcPr>
            <w:tcW w:w="636" w:type="pct"/>
            <w:tcBorders>
              <w:top w:val="single" w:sz="6" w:space="0" w:color="auto"/>
              <w:left w:val="single" w:sz="6" w:space="0" w:color="auto"/>
              <w:bottom w:val="single" w:sz="6" w:space="0" w:color="auto"/>
              <w:right w:val="single" w:sz="6" w:space="0" w:color="auto"/>
            </w:tcBorders>
            <w:shd w:val="clear" w:color="auto" w:fill="FFFFFF"/>
            <w:vAlign w:val="center"/>
          </w:tcPr>
          <w:p w:rsidR="00A64CB0" w:rsidRPr="00AE6FCC" w:rsidRDefault="00A64CB0" w:rsidP="00A64CB0">
            <w:pPr>
              <w:widowControl w:val="0"/>
              <w:shd w:val="clear" w:color="auto" w:fill="FFFFFF"/>
              <w:autoSpaceDE w:val="0"/>
              <w:autoSpaceDN w:val="0"/>
              <w:adjustRightInd w:val="0"/>
              <w:rPr>
                <w:b/>
              </w:rPr>
            </w:pPr>
            <w:r w:rsidRPr="00AE6FCC">
              <w:rPr>
                <w:b/>
              </w:rPr>
              <w:t>∆</w:t>
            </w:r>
            <w:r w:rsidRPr="00AE6FCC">
              <w:rPr>
                <w:b/>
                <w:lang w:val="en-US"/>
              </w:rPr>
              <w:t>l</w:t>
            </w:r>
            <w:r w:rsidRPr="00AE6FCC">
              <w:rPr>
                <w:b/>
              </w:rPr>
              <w:t>, м</w:t>
            </w:r>
          </w:p>
        </w:tc>
        <w:tc>
          <w:tcPr>
            <w:tcW w:w="587" w:type="pct"/>
            <w:tcBorders>
              <w:top w:val="single" w:sz="6" w:space="0" w:color="auto"/>
              <w:left w:val="single" w:sz="6" w:space="0" w:color="auto"/>
              <w:bottom w:val="single" w:sz="6" w:space="0" w:color="auto"/>
              <w:right w:val="single" w:sz="6" w:space="0" w:color="auto"/>
            </w:tcBorders>
            <w:shd w:val="clear" w:color="auto" w:fill="FFFFFF"/>
            <w:vAlign w:val="center"/>
          </w:tcPr>
          <w:p w:rsidR="00A64CB0" w:rsidRPr="00AE6FCC" w:rsidRDefault="00A64CB0" w:rsidP="00A64CB0">
            <w:pPr>
              <w:widowControl w:val="0"/>
              <w:shd w:val="clear" w:color="auto" w:fill="FFFFFF"/>
              <w:autoSpaceDE w:val="0"/>
              <w:autoSpaceDN w:val="0"/>
              <w:adjustRightInd w:val="0"/>
              <w:rPr>
                <w:b/>
              </w:rPr>
            </w:pPr>
            <w:r w:rsidRPr="00AE6FCC">
              <w:rPr>
                <w:b/>
              </w:rPr>
              <w:t>р</w:t>
            </w:r>
            <w:r w:rsidRPr="00AE6FCC">
              <w:rPr>
                <w:b/>
                <w:vertAlign w:val="subscript"/>
              </w:rPr>
              <w:t>1</w:t>
            </w:r>
            <w:r w:rsidRPr="00AE6FCC">
              <w:rPr>
                <w:b/>
              </w:rPr>
              <w:t>, Па</w:t>
            </w:r>
          </w:p>
        </w:tc>
        <w:tc>
          <w:tcPr>
            <w:tcW w:w="587" w:type="pct"/>
            <w:tcBorders>
              <w:top w:val="single" w:sz="6" w:space="0" w:color="auto"/>
              <w:left w:val="single" w:sz="6" w:space="0" w:color="auto"/>
              <w:bottom w:val="single" w:sz="6" w:space="0" w:color="auto"/>
              <w:right w:val="single" w:sz="6" w:space="0" w:color="auto"/>
            </w:tcBorders>
            <w:shd w:val="clear" w:color="auto" w:fill="FFFFFF"/>
            <w:vAlign w:val="center"/>
          </w:tcPr>
          <w:p w:rsidR="00A64CB0" w:rsidRPr="00AE6FCC" w:rsidRDefault="00A64CB0" w:rsidP="00A64CB0">
            <w:pPr>
              <w:widowControl w:val="0"/>
              <w:shd w:val="clear" w:color="auto" w:fill="FFFFFF"/>
              <w:autoSpaceDE w:val="0"/>
              <w:autoSpaceDN w:val="0"/>
              <w:adjustRightInd w:val="0"/>
              <w:rPr>
                <w:b/>
              </w:rPr>
            </w:pPr>
            <w:r w:rsidRPr="00AE6FCC">
              <w:rPr>
                <w:b/>
              </w:rPr>
              <w:t>р</w:t>
            </w:r>
            <w:r w:rsidRPr="00AE6FCC">
              <w:rPr>
                <w:b/>
                <w:vertAlign w:val="subscript"/>
              </w:rPr>
              <w:t>2</w:t>
            </w:r>
            <w:r w:rsidRPr="00AE6FCC">
              <w:rPr>
                <w:b/>
              </w:rPr>
              <w:t>, Па</w:t>
            </w:r>
          </w:p>
        </w:tc>
        <w:tc>
          <w:tcPr>
            <w:tcW w:w="853" w:type="pct"/>
            <w:tcBorders>
              <w:top w:val="single" w:sz="6" w:space="0" w:color="auto"/>
              <w:left w:val="single" w:sz="6" w:space="0" w:color="auto"/>
              <w:bottom w:val="single" w:sz="6" w:space="0" w:color="auto"/>
              <w:right w:val="single" w:sz="6" w:space="0" w:color="auto"/>
            </w:tcBorders>
            <w:shd w:val="clear" w:color="auto" w:fill="FFFFFF"/>
            <w:vAlign w:val="center"/>
          </w:tcPr>
          <w:p w:rsidR="00A64CB0" w:rsidRPr="00AE6FCC" w:rsidRDefault="00FE1AD5" w:rsidP="00A64CB0">
            <w:pPr>
              <w:widowControl w:val="0"/>
              <w:shd w:val="clear" w:color="auto" w:fill="FFFFFF"/>
              <w:autoSpaceDE w:val="0"/>
              <w:autoSpaceDN w:val="0"/>
              <w:adjustRightInd w:val="0"/>
              <w:rPr>
                <w:b/>
              </w:rPr>
            </w:pPr>
            <m:oMathPara>
              <m:oMath>
                <m:f>
                  <m:fPr>
                    <m:ctrlPr>
                      <w:rPr>
                        <w:rFonts w:ascii="Cambria Math" w:eastAsiaTheme="minorEastAsia" w:hAnsi="Cambria Math"/>
                        <w:b/>
                        <w:i/>
                      </w:rPr>
                    </m:ctrlPr>
                  </m:fPr>
                  <m:num>
                    <m:sSub>
                      <m:sSubPr>
                        <m:ctrlPr>
                          <w:rPr>
                            <w:rFonts w:ascii="Cambria Math" w:eastAsiaTheme="minorEastAsia" w:hAnsi="Cambria Math"/>
                            <w:b/>
                            <w:i/>
                          </w:rPr>
                        </m:ctrlPr>
                      </m:sSubPr>
                      <m:e>
                        <m:r>
                          <m:rPr>
                            <m:sty m:val="bi"/>
                          </m:rPr>
                          <w:rPr>
                            <w:rFonts w:ascii="Cambria Math" w:eastAsiaTheme="minorEastAsia" w:hAnsi="Cambria Math"/>
                            <w:lang w:val="en-US"/>
                          </w:rPr>
                          <m:t>p</m:t>
                        </m:r>
                      </m:e>
                      <m:sub>
                        <m:r>
                          <m:rPr>
                            <m:sty m:val="bi"/>
                          </m:rPr>
                          <w:rPr>
                            <w:rFonts w:ascii="Cambria Math" w:eastAsiaTheme="minorEastAsia" w:hAnsi="Cambria Math"/>
                          </w:rPr>
                          <m:t>1</m:t>
                        </m:r>
                      </m:sub>
                    </m:sSub>
                    <m:r>
                      <m:rPr>
                        <m:sty m:val="bi"/>
                      </m:rPr>
                      <w:rPr>
                        <w:rFonts w:ascii="Cambria Math" w:eastAsiaTheme="minorEastAsia" w:hAnsi="Cambria Math"/>
                      </w:rPr>
                      <m:t>l</m:t>
                    </m:r>
                  </m:num>
                  <m:den>
                    <m:sSub>
                      <m:sSubPr>
                        <m:ctrlPr>
                          <w:rPr>
                            <w:rFonts w:ascii="Cambria Math" w:eastAsiaTheme="minorEastAsia" w:hAnsi="Cambria Math"/>
                            <w:b/>
                            <w:i/>
                          </w:rPr>
                        </m:ctrlPr>
                      </m:sSubPr>
                      <m:e>
                        <m:r>
                          <m:rPr>
                            <m:sty m:val="bi"/>
                          </m:rPr>
                          <w:rPr>
                            <w:rFonts w:ascii="Cambria Math" w:eastAsiaTheme="minorEastAsia" w:hAnsi="Cambria Math"/>
                          </w:rPr>
                          <m:t>T</m:t>
                        </m:r>
                      </m:e>
                      <m:sub>
                        <m:r>
                          <m:rPr>
                            <m:sty m:val="bi"/>
                          </m:rPr>
                          <w:rPr>
                            <w:rFonts w:ascii="Cambria Math" w:eastAsiaTheme="minorEastAsia" w:hAnsi="Cambria Math"/>
                          </w:rPr>
                          <m:t>1</m:t>
                        </m:r>
                      </m:sub>
                    </m:sSub>
                  </m:den>
                </m:f>
              </m:oMath>
            </m:oMathPara>
          </w:p>
        </w:tc>
        <w:tc>
          <w:tcPr>
            <w:tcW w:w="1068" w:type="pct"/>
            <w:tcBorders>
              <w:top w:val="single" w:sz="6" w:space="0" w:color="auto"/>
              <w:left w:val="single" w:sz="6" w:space="0" w:color="auto"/>
              <w:bottom w:val="single" w:sz="6" w:space="0" w:color="auto"/>
              <w:right w:val="single" w:sz="6" w:space="0" w:color="auto"/>
            </w:tcBorders>
            <w:shd w:val="clear" w:color="auto" w:fill="FFFFFF"/>
            <w:vAlign w:val="center"/>
          </w:tcPr>
          <w:p w:rsidR="00A64CB0" w:rsidRPr="00AE6FCC" w:rsidRDefault="00FE1AD5" w:rsidP="00A64CB0">
            <w:pPr>
              <w:widowControl w:val="0"/>
              <w:shd w:val="clear" w:color="auto" w:fill="FFFFFF"/>
              <w:autoSpaceDE w:val="0"/>
              <w:autoSpaceDN w:val="0"/>
              <w:adjustRightInd w:val="0"/>
              <w:rPr>
                <w:b/>
              </w:rPr>
            </w:pPr>
            <m:oMathPara>
              <m:oMath>
                <m:f>
                  <m:fPr>
                    <m:ctrlPr>
                      <w:rPr>
                        <w:rFonts w:ascii="Cambria Math" w:eastAsiaTheme="minorEastAsia" w:hAnsi="Cambria Math"/>
                        <w:b/>
                        <w:i/>
                      </w:rPr>
                    </m:ctrlPr>
                  </m:fPr>
                  <m:num>
                    <m:sSub>
                      <m:sSubPr>
                        <m:ctrlPr>
                          <w:rPr>
                            <w:rFonts w:ascii="Cambria Math" w:eastAsiaTheme="minorEastAsia" w:hAnsi="Cambria Math"/>
                            <w:b/>
                            <w:i/>
                          </w:rPr>
                        </m:ctrlPr>
                      </m:sSubPr>
                      <m:e>
                        <m:r>
                          <m:rPr>
                            <m:sty m:val="bi"/>
                          </m:rPr>
                          <w:rPr>
                            <w:rFonts w:ascii="Cambria Math" w:eastAsiaTheme="minorEastAsia" w:hAnsi="Cambria Math"/>
                            <w:lang w:val="en-US"/>
                          </w:rPr>
                          <m:t>p</m:t>
                        </m:r>
                      </m:e>
                      <m:sub>
                        <m:r>
                          <m:rPr>
                            <m:sty m:val="bi"/>
                          </m:rPr>
                          <w:rPr>
                            <w:rFonts w:ascii="Cambria Math" w:eastAsiaTheme="minorEastAsia" w:hAnsi="Cambria Math"/>
                          </w:rPr>
                          <m:t>2</m:t>
                        </m:r>
                      </m:sub>
                    </m:sSub>
                    <m:r>
                      <m:rPr>
                        <m:sty m:val="bi"/>
                      </m:rPr>
                      <w:rPr>
                        <w:rFonts w:ascii="Cambria Math" w:eastAsiaTheme="minorEastAsia"/>
                      </w:rPr>
                      <m:t>(</m:t>
                    </m:r>
                    <m:r>
                      <m:rPr>
                        <m:sty m:val="bi"/>
                      </m:rPr>
                      <w:rPr>
                        <w:rFonts w:ascii="Cambria Math" w:eastAsiaTheme="minorEastAsia" w:hAnsi="Cambria Math"/>
                      </w:rPr>
                      <m:t>l</m:t>
                    </m:r>
                    <m:r>
                      <m:rPr>
                        <m:sty m:val="bi"/>
                      </m:rPr>
                      <w:rPr>
                        <w:rFonts w:eastAsiaTheme="minorEastAsia"/>
                      </w:rPr>
                      <m:t>-∆</m:t>
                    </m:r>
                    <m:r>
                      <m:rPr>
                        <m:sty m:val="bi"/>
                      </m:rPr>
                      <w:rPr>
                        <w:rFonts w:ascii="Cambria Math" w:eastAsiaTheme="minorEastAsia" w:hAnsi="Cambria Math"/>
                      </w:rPr>
                      <m:t>l</m:t>
                    </m:r>
                    <m:r>
                      <m:rPr>
                        <m:sty m:val="bi"/>
                      </m:rPr>
                      <w:rPr>
                        <w:rFonts w:ascii="Cambria Math" w:eastAsiaTheme="minorEastAsia"/>
                      </w:rPr>
                      <m:t>)</m:t>
                    </m:r>
                  </m:num>
                  <m:den>
                    <m:sSub>
                      <m:sSubPr>
                        <m:ctrlPr>
                          <w:rPr>
                            <w:rFonts w:ascii="Cambria Math" w:eastAsiaTheme="minorEastAsia" w:hAnsi="Cambria Math"/>
                            <w:b/>
                            <w:i/>
                          </w:rPr>
                        </m:ctrlPr>
                      </m:sSubPr>
                      <m:e>
                        <m:r>
                          <m:rPr>
                            <m:sty m:val="bi"/>
                          </m:rPr>
                          <w:rPr>
                            <w:rFonts w:ascii="Cambria Math" w:eastAsiaTheme="minorEastAsia" w:hAnsi="Cambria Math"/>
                          </w:rPr>
                          <m:t>T</m:t>
                        </m:r>
                      </m:e>
                      <m:sub>
                        <m:r>
                          <m:rPr>
                            <m:sty m:val="bi"/>
                          </m:rPr>
                          <w:rPr>
                            <w:rFonts w:ascii="Cambria Math" w:eastAsiaTheme="minorEastAsia" w:hAnsi="Cambria Math"/>
                          </w:rPr>
                          <m:t>2</m:t>
                        </m:r>
                      </m:sub>
                    </m:sSub>
                  </m:den>
                </m:f>
              </m:oMath>
            </m:oMathPara>
          </w:p>
        </w:tc>
        <w:tc>
          <w:tcPr>
            <w:tcW w:w="129" w:type="pct"/>
            <w:tcBorders>
              <w:top w:val="nil"/>
              <w:left w:val="single" w:sz="6" w:space="0" w:color="auto"/>
              <w:bottom w:val="nil"/>
              <w:right w:val="nil"/>
            </w:tcBorders>
            <w:shd w:val="clear" w:color="auto" w:fill="FFFFFF"/>
            <w:vAlign w:val="center"/>
          </w:tcPr>
          <w:p w:rsidR="00A64CB0" w:rsidRPr="00AE6FCC" w:rsidRDefault="00A64CB0" w:rsidP="00A64CB0">
            <w:pPr>
              <w:widowControl w:val="0"/>
              <w:shd w:val="clear" w:color="auto" w:fill="FFFFFF"/>
              <w:autoSpaceDE w:val="0"/>
              <w:autoSpaceDN w:val="0"/>
              <w:adjustRightInd w:val="0"/>
              <w:rPr>
                <w:b/>
              </w:rPr>
            </w:pPr>
          </w:p>
        </w:tc>
      </w:tr>
      <w:tr w:rsidR="00A64CB0" w:rsidRPr="00AE6FCC" w:rsidTr="00A64CB0">
        <w:trPr>
          <w:trHeight w:hRule="exact" w:val="626"/>
        </w:trPr>
        <w:tc>
          <w:tcPr>
            <w:tcW w:w="605" w:type="pct"/>
            <w:tcBorders>
              <w:top w:val="single" w:sz="6" w:space="0" w:color="auto"/>
              <w:left w:val="single" w:sz="6" w:space="0" w:color="auto"/>
              <w:bottom w:val="single" w:sz="6" w:space="0" w:color="auto"/>
              <w:right w:val="single" w:sz="6" w:space="0" w:color="auto"/>
            </w:tcBorders>
            <w:shd w:val="clear" w:color="auto" w:fill="FFFFFF"/>
          </w:tcPr>
          <w:p w:rsidR="00A64CB0" w:rsidRPr="00AE6FCC" w:rsidRDefault="00A64CB0" w:rsidP="00A64CB0">
            <w:pPr>
              <w:widowControl w:val="0"/>
              <w:shd w:val="clear" w:color="auto" w:fill="FFFFFF"/>
              <w:autoSpaceDE w:val="0"/>
              <w:autoSpaceDN w:val="0"/>
              <w:adjustRightInd w:val="0"/>
            </w:pPr>
          </w:p>
        </w:tc>
        <w:tc>
          <w:tcPr>
            <w:tcW w:w="534" w:type="pct"/>
            <w:tcBorders>
              <w:top w:val="single" w:sz="6" w:space="0" w:color="auto"/>
              <w:left w:val="single" w:sz="6" w:space="0" w:color="auto"/>
              <w:bottom w:val="single" w:sz="6" w:space="0" w:color="auto"/>
              <w:right w:val="single" w:sz="6" w:space="0" w:color="auto"/>
            </w:tcBorders>
            <w:shd w:val="clear" w:color="auto" w:fill="FFFFFF"/>
          </w:tcPr>
          <w:p w:rsidR="00A64CB0" w:rsidRPr="00AE6FCC" w:rsidRDefault="00A64CB0" w:rsidP="00A64CB0">
            <w:pPr>
              <w:widowControl w:val="0"/>
              <w:shd w:val="clear" w:color="auto" w:fill="FFFFFF"/>
              <w:autoSpaceDE w:val="0"/>
              <w:autoSpaceDN w:val="0"/>
              <w:adjustRightInd w:val="0"/>
            </w:pPr>
          </w:p>
        </w:tc>
        <w:tc>
          <w:tcPr>
            <w:tcW w:w="636" w:type="pct"/>
            <w:tcBorders>
              <w:top w:val="single" w:sz="6" w:space="0" w:color="auto"/>
              <w:left w:val="single" w:sz="6" w:space="0" w:color="auto"/>
              <w:bottom w:val="single" w:sz="6" w:space="0" w:color="auto"/>
              <w:right w:val="single" w:sz="6" w:space="0" w:color="auto"/>
            </w:tcBorders>
            <w:shd w:val="clear" w:color="auto" w:fill="FFFFFF"/>
          </w:tcPr>
          <w:p w:rsidR="00A64CB0" w:rsidRPr="00AE6FCC" w:rsidRDefault="00A64CB0" w:rsidP="00A64CB0">
            <w:pPr>
              <w:widowControl w:val="0"/>
              <w:shd w:val="clear" w:color="auto" w:fill="FFFFFF"/>
              <w:autoSpaceDE w:val="0"/>
              <w:autoSpaceDN w:val="0"/>
              <w:adjustRightInd w:val="0"/>
            </w:pP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A64CB0" w:rsidRPr="00AE6FCC" w:rsidRDefault="00A64CB0" w:rsidP="00A64CB0">
            <w:pPr>
              <w:widowControl w:val="0"/>
              <w:shd w:val="clear" w:color="auto" w:fill="FFFFFF"/>
              <w:autoSpaceDE w:val="0"/>
              <w:autoSpaceDN w:val="0"/>
              <w:adjustRightInd w:val="0"/>
            </w:pP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A64CB0" w:rsidRPr="00AE6FCC" w:rsidRDefault="00A64CB0" w:rsidP="00A64CB0">
            <w:pPr>
              <w:widowControl w:val="0"/>
              <w:shd w:val="clear" w:color="auto" w:fill="FFFFFF"/>
              <w:autoSpaceDE w:val="0"/>
              <w:autoSpaceDN w:val="0"/>
              <w:adjustRightInd w:val="0"/>
            </w:pPr>
          </w:p>
        </w:tc>
        <w:tc>
          <w:tcPr>
            <w:tcW w:w="853" w:type="pct"/>
            <w:tcBorders>
              <w:top w:val="single" w:sz="6" w:space="0" w:color="auto"/>
              <w:left w:val="single" w:sz="6" w:space="0" w:color="auto"/>
              <w:bottom w:val="single" w:sz="6" w:space="0" w:color="auto"/>
              <w:right w:val="single" w:sz="6" w:space="0" w:color="auto"/>
            </w:tcBorders>
            <w:shd w:val="clear" w:color="auto" w:fill="FFFFFF"/>
          </w:tcPr>
          <w:p w:rsidR="00A64CB0" w:rsidRPr="00AE6FCC" w:rsidRDefault="00A64CB0" w:rsidP="00A64CB0">
            <w:pPr>
              <w:widowControl w:val="0"/>
              <w:shd w:val="clear" w:color="auto" w:fill="FFFFFF"/>
              <w:autoSpaceDE w:val="0"/>
              <w:autoSpaceDN w:val="0"/>
              <w:adjustRightInd w:val="0"/>
            </w:pPr>
          </w:p>
        </w:tc>
        <w:tc>
          <w:tcPr>
            <w:tcW w:w="1068" w:type="pct"/>
            <w:tcBorders>
              <w:top w:val="single" w:sz="6" w:space="0" w:color="auto"/>
              <w:left w:val="single" w:sz="6" w:space="0" w:color="auto"/>
              <w:bottom w:val="single" w:sz="6" w:space="0" w:color="auto"/>
              <w:right w:val="single" w:sz="6" w:space="0" w:color="auto"/>
            </w:tcBorders>
            <w:shd w:val="clear" w:color="auto" w:fill="FFFFFF"/>
          </w:tcPr>
          <w:p w:rsidR="00A64CB0" w:rsidRPr="00AE6FCC" w:rsidRDefault="00A64CB0" w:rsidP="00A64CB0">
            <w:pPr>
              <w:widowControl w:val="0"/>
              <w:shd w:val="clear" w:color="auto" w:fill="FFFFFF"/>
              <w:autoSpaceDE w:val="0"/>
              <w:autoSpaceDN w:val="0"/>
              <w:adjustRightInd w:val="0"/>
            </w:pPr>
          </w:p>
        </w:tc>
        <w:tc>
          <w:tcPr>
            <w:tcW w:w="129" w:type="pct"/>
            <w:tcBorders>
              <w:top w:val="nil"/>
              <w:left w:val="single" w:sz="6" w:space="0" w:color="auto"/>
              <w:bottom w:val="nil"/>
              <w:right w:val="nil"/>
            </w:tcBorders>
            <w:shd w:val="clear" w:color="auto" w:fill="FFFFFF"/>
          </w:tcPr>
          <w:p w:rsidR="00A64CB0" w:rsidRPr="00AE6FCC" w:rsidRDefault="00A64CB0" w:rsidP="00A64CB0">
            <w:pPr>
              <w:widowControl w:val="0"/>
              <w:shd w:val="clear" w:color="auto" w:fill="FFFFFF"/>
              <w:autoSpaceDE w:val="0"/>
              <w:autoSpaceDN w:val="0"/>
              <w:adjustRightInd w:val="0"/>
            </w:pPr>
          </w:p>
          <w:p w:rsidR="00A64CB0" w:rsidRPr="00AE6FCC" w:rsidRDefault="00A64CB0" w:rsidP="00A64CB0">
            <w:pPr>
              <w:widowControl w:val="0"/>
              <w:shd w:val="clear" w:color="auto" w:fill="FFFFFF"/>
              <w:autoSpaceDE w:val="0"/>
              <w:autoSpaceDN w:val="0"/>
              <w:adjustRightInd w:val="0"/>
            </w:pPr>
          </w:p>
          <w:p w:rsidR="00A64CB0" w:rsidRPr="00AE6FCC" w:rsidRDefault="00A64CB0" w:rsidP="00A64CB0">
            <w:pPr>
              <w:widowControl w:val="0"/>
              <w:shd w:val="clear" w:color="auto" w:fill="FFFFFF"/>
              <w:autoSpaceDE w:val="0"/>
              <w:autoSpaceDN w:val="0"/>
              <w:adjustRightInd w:val="0"/>
            </w:pPr>
          </w:p>
          <w:p w:rsidR="00A64CB0" w:rsidRPr="00AE6FCC" w:rsidRDefault="00A64CB0" w:rsidP="00A64CB0">
            <w:pPr>
              <w:widowControl w:val="0"/>
              <w:shd w:val="clear" w:color="auto" w:fill="FFFFFF"/>
              <w:autoSpaceDE w:val="0"/>
              <w:autoSpaceDN w:val="0"/>
              <w:adjustRightInd w:val="0"/>
            </w:pPr>
          </w:p>
          <w:p w:rsidR="00A64CB0" w:rsidRPr="00AE6FCC" w:rsidRDefault="00A64CB0" w:rsidP="00A64CB0">
            <w:pPr>
              <w:widowControl w:val="0"/>
              <w:shd w:val="clear" w:color="auto" w:fill="FFFFFF"/>
              <w:autoSpaceDE w:val="0"/>
              <w:autoSpaceDN w:val="0"/>
              <w:adjustRightInd w:val="0"/>
            </w:pPr>
          </w:p>
          <w:p w:rsidR="00A64CB0" w:rsidRPr="00AE6FCC" w:rsidRDefault="00A64CB0" w:rsidP="00A64CB0">
            <w:pPr>
              <w:widowControl w:val="0"/>
              <w:shd w:val="clear" w:color="auto" w:fill="FFFFFF"/>
              <w:autoSpaceDE w:val="0"/>
              <w:autoSpaceDN w:val="0"/>
              <w:adjustRightInd w:val="0"/>
            </w:pPr>
          </w:p>
        </w:tc>
      </w:tr>
    </w:tbl>
    <w:p w:rsidR="00A64CB0" w:rsidRPr="00AE6FCC" w:rsidRDefault="00A64CB0" w:rsidP="00A64CB0">
      <w:pPr>
        <w:widowControl w:val="0"/>
        <w:shd w:val="clear" w:color="auto" w:fill="FFFFFF"/>
        <w:autoSpaceDE w:val="0"/>
        <w:autoSpaceDN w:val="0"/>
        <w:adjustRightInd w:val="0"/>
        <w:rPr>
          <w:sz w:val="24"/>
          <w:szCs w:val="24"/>
        </w:rPr>
      </w:pPr>
      <w:r w:rsidRPr="00AE6FCC">
        <w:rPr>
          <w:sz w:val="24"/>
          <w:szCs w:val="24"/>
        </w:rPr>
        <w:t>5. Сделать вывод по цели работы</w:t>
      </w:r>
    </w:p>
    <w:p w:rsidR="00A64CB0" w:rsidRPr="00AE6FCC" w:rsidRDefault="00A64CB0" w:rsidP="00A64CB0">
      <w:pPr>
        <w:rPr>
          <w:rFonts w:eastAsiaTheme="minorEastAsia"/>
          <w:b/>
          <w:sz w:val="24"/>
          <w:szCs w:val="24"/>
        </w:rPr>
      </w:pPr>
    </w:p>
    <w:p w:rsidR="00A64CB0" w:rsidRPr="00AE6FCC" w:rsidRDefault="00A64CB0" w:rsidP="00A64CB0">
      <w:pPr>
        <w:rPr>
          <w:rFonts w:eastAsiaTheme="minorEastAsia"/>
          <w:b/>
          <w:sz w:val="24"/>
          <w:szCs w:val="24"/>
        </w:rPr>
      </w:pPr>
      <w:r w:rsidRPr="00AE6FCC">
        <w:rPr>
          <w:rFonts w:eastAsiaTheme="minorEastAsia"/>
          <w:b/>
          <w:sz w:val="24"/>
          <w:szCs w:val="24"/>
        </w:rPr>
        <w:t>Темы 6. Свойства паров, жидкостей и твердых тел</w:t>
      </w:r>
    </w:p>
    <w:p w:rsidR="00A64CB0" w:rsidRPr="00AE6FCC" w:rsidRDefault="00A64CB0" w:rsidP="00A64CB0">
      <w:pPr>
        <w:rPr>
          <w:rFonts w:eastAsiaTheme="minorEastAsia"/>
          <w:b/>
          <w:sz w:val="24"/>
          <w:szCs w:val="24"/>
        </w:rPr>
      </w:pPr>
    </w:p>
    <w:p w:rsidR="00A64CB0" w:rsidRPr="00AE6FCC" w:rsidRDefault="00A64CB0" w:rsidP="00A64CB0">
      <w:pPr>
        <w:jc w:val="center"/>
        <w:rPr>
          <w:rFonts w:eastAsiaTheme="minorEastAsia"/>
          <w:sz w:val="24"/>
          <w:szCs w:val="24"/>
        </w:rPr>
      </w:pPr>
      <w:r w:rsidRPr="00AE6FCC">
        <w:rPr>
          <w:rFonts w:eastAsiaTheme="minorEastAsia"/>
          <w:b/>
          <w:sz w:val="24"/>
          <w:szCs w:val="24"/>
        </w:rPr>
        <w:t>Практическая  работа</w:t>
      </w:r>
    </w:p>
    <w:p w:rsidR="00A64CB0" w:rsidRPr="00AE6FCC" w:rsidRDefault="00A64CB0" w:rsidP="00A64CB0">
      <w:pPr>
        <w:jc w:val="center"/>
        <w:rPr>
          <w:rFonts w:eastAsiaTheme="minorEastAsia"/>
          <w:b/>
          <w:sz w:val="24"/>
          <w:szCs w:val="24"/>
        </w:rPr>
      </w:pPr>
      <w:r w:rsidRPr="00AE6FCC">
        <w:rPr>
          <w:rFonts w:eastAsiaTheme="minorEastAsia"/>
          <w:b/>
          <w:sz w:val="24"/>
          <w:szCs w:val="24"/>
        </w:rPr>
        <w:lastRenderedPageBreak/>
        <w:t>Определение влажности воздуха</w:t>
      </w:r>
    </w:p>
    <w:p w:rsidR="00A64CB0" w:rsidRPr="00AE6FCC" w:rsidRDefault="00A64CB0" w:rsidP="00A64CB0">
      <w:pPr>
        <w:rPr>
          <w:sz w:val="24"/>
          <w:szCs w:val="24"/>
        </w:rPr>
      </w:pPr>
      <w:r w:rsidRPr="00AE6FCC">
        <w:rPr>
          <w:b/>
          <w:sz w:val="24"/>
          <w:szCs w:val="24"/>
        </w:rPr>
        <w:t xml:space="preserve">Цель работы: </w:t>
      </w:r>
      <w:r w:rsidRPr="00AE6FCC">
        <w:rPr>
          <w:sz w:val="24"/>
          <w:szCs w:val="24"/>
        </w:rPr>
        <w:t>научиться определять влажность воздуха с помощью психрометра</w:t>
      </w:r>
    </w:p>
    <w:p w:rsidR="00A64CB0" w:rsidRPr="00AE6FCC" w:rsidRDefault="00A64CB0" w:rsidP="00A64CB0">
      <w:pPr>
        <w:rPr>
          <w:sz w:val="24"/>
          <w:szCs w:val="24"/>
        </w:rPr>
      </w:pPr>
      <w:r w:rsidRPr="00AE6FCC">
        <w:rPr>
          <w:b/>
          <w:sz w:val="24"/>
          <w:szCs w:val="24"/>
        </w:rPr>
        <w:t>Оборудование</w:t>
      </w:r>
      <w:r w:rsidRPr="00AE6FCC">
        <w:rPr>
          <w:sz w:val="24"/>
          <w:szCs w:val="24"/>
        </w:rPr>
        <w:t>: термометр, влажная марля, психрометрическая таблица.</w:t>
      </w:r>
    </w:p>
    <w:p w:rsidR="00A64CB0" w:rsidRPr="00AE6FCC" w:rsidRDefault="00A64CB0" w:rsidP="00A64CB0">
      <w:pPr>
        <w:rPr>
          <w:b/>
          <w:sz w:val="24"/>
          <w:szCs w:val="24"/>
        </w:rPr>
      </w:pPr>
      <w:r w:rsidRPr="00AE6FCC">
        <w:rPr>
          <w:b/>
          <w:sz w:val="24"/>
          <w:szCs w:val="24"/>
        </w:rPr>
        <w:t>Теоретическое обоснование</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545"/>
        <w:gridCol w:w="3840"/>
      </w:tblGrid>
      <w:tr w:rsidR="00A64CB0" w:rsidRPr="00AE6FCC" w:rsidTr="00A64CB0">
        <w:trPr>
          <w:tblCellSpacing w:w="0" w:type="dxa"/>
          <w:jc w:val="center"/>
        </w:trPr>
        <w:tc>
          <w:tcPr>
            <w:tcW w:w="6181" w:type="dxa"/>
            <w:gridSpan w:val="2"/>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sz w:val="24"/>
                <w:szCs w:val="24"/>
              </w:rPr>
              <w:t>НАСЫЩЕННЫЙ И НЕНАСЫЩЕННЫЙ ПАР.</w:t>
            </w:r>
          </w:p>
        </w:tc>
      </w:tr>
      <w:tr w:rsidR="00A64CB0" w:rsidRPr="00AE6FCC" w:rsidTr="00A64CB0">
        <w:trPr>
          <w:tblCellSpacing w:w="0" w:type="dxa"/>
          <w:jc w:val="center"/>
        </w:trPr>
        <w:tc>
          <w:tcPr>
            <w:tcW w:w="3661"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Вещество в газообразном состоянии, находящееся в динамическом равновесии со своей жидкостью, наз. </w:t>
            </w:r>
            <w:r w:rsidRPr="00AE6FCC">
              <w:rPr>
                <w:b/>
                <w:bCs/>
                <w:sz w:val="24"/>
                <w:szCs w:val="24"/>
              </w:rPr>
              <w:t>насыщенным паром.</w:t>
            </w:r>
            <w:r w:rsidRPr="00AE6FCC">
              <w:rPr>
                <w:sz w:val="24"/>
                <w:szCs w:val="24"/>
              </w:rPr>
              <w:t> </w:t>
            </w:r>
            <w:r w:rsidRPr="00AE6FCC">
              <w:rPr>
                <w:b/>
                <w:bCs/>
                <w:sz w:val="24"/>
                <w:szCs w:val="24"/>
              </w:rPr>
              <w:t>Динамическое равновесие</w:t>
            </w:r>
            <w:r w:rsidRPr="00AE6FCC">
              <w:rPr>
                <w:sz w:val="24"/>
                <w:szCs w:val="24"/>
              </w:rPr>
              <w:t> заключается в том, что процессы испарения и конденсации уравновешены. Давление насыщенного пара в зависимости от температуры (кривая  а) растет быстрее, чем идеального газа (график b), т.к. с ростом температуры увеличивается концентрация, а p=nkT.</w:t>
            </w:r>
          </w:p>
        </w:tc>
        <w:tc>
          <w:tcPr>
            <w:tcW w:w="252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sz w:val="24"/>
                <w:szCs w:val="24"/>
                <w:lang w:val="ru-RU"/>
              </w:rPr>
              <w:drawing>
                <wp:inline distT="0" distB="0" distL="0" distR="0">
                  <wp:extent cx="1485900" cy="1219200"/>
                  <wp:effectExtent l="19050" t="0" r="0" b="0"/>
                  <wp:docPr id="181" name="Рисунок 559" descr="НАСЫЩЕННЫЙ И НЕНАСЫЩЕННЫЙ П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descr="НАСЫЩЕННЫЙ И НЕНАСЫЩЕННЫЙ ПАР"/>
                          <pic:cNvPicPr>
                            <a:picLocks noChangeAspect="1" noChangeArrowheads="1"/>
                          </pic:cNvPicPr>
                        </pic:nvPicPr>
                        <pic:blipFill>
                          <a:blip r:embed="rId105" cstate="print"/>
                          <a:srcRect/>
                          <a:stretch>
                            <a:fillRect/>
                          </a:stretch>
                        </pic:blipFill>
                        <pic:spPr bwMode="auto">
                          <a:xfrm>
                            <a:off x="0" y="0"/>
                            <a:ext cx="1485900" cy="1219200"/>
                          </a:xfrm>
                          <a:prstGeom prst="rect">
                            <a:avLst/>
                          </a:prstGeom>
                          <a:noFill/>
                          <a:ln w="9525">
                            <a:noFill/>
                            <a:miter lim="800000"/>
                            <a:headEnd/>
                            <a:tailEnd/>
                          </a:ln>
                        </pic:spPr>
                      </pic:pic>
                    </a:graphicData>
                  </a:graphic>
                </wp:inline>
              </w:drawing>
            </w:r>
          </w:p>
        </w:tc>
      </w:tr>
      <w:tr w:rsidR="00A64CB0" w:rsidRPr="00AE6FCC" w:rsidTr="00A64CB0">
        <w:trPr>
          <w:tblCellSpacing w:w="0" w:type="dxa"/>
          <w:jc w:val="center"/>
        </w:trPr>
        <w:tc>
          <w:tcPr>
            <w:tcW w:w="3661"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Основное свойство насыщенного пара - давление пара при постоянной температуре не зависит от объема (см. изотерму). Участок ВС соответствует насыщенному пару.</w:t>
            </w:r>
          </w:p>
        </w:tc>
        <w:tc>
          <w:tcPr>
            <w:tcW w:w="252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sz w:val="24"/>
                <w:szCs w:val="24"/>
                <w:lang w:val="ru-RU"/>
              </w:rPr>
              <w:drawing>
                <wp:inline distT="0" distB="0" distL="0" distR="0">
                  <wp:extent cx="1219200" cy="942975"/>
                  <wp:effectExtent l="19050" t="0" r="0" b="0"/>
                  <wp:docPr id="182" name="Рисунок 560" descr="Участок ВС соответствует насыщенному п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descr="Участок ВС соответствует насыщенному пару"/>
                          <pic:cNvPicPr>
                            <a:picLocks noChangeAspect="1" noChangeArrowheads="1"/>
                          </pic:cNvPicPr>
                        </pic:nvPicPr>
                        <pic:blipFill>
                          <a:blip r:embed="rId106" cstate="print"/>
                          <a:srcRect/>
                          <a:stretch>
                            <a:fillRect/>
                          </a:stretch>
                        </pic:blipFill>
                        <pic:spPr bwMode="auto">
                          <a:xfrm>
                            <a:off x="0" y="0"/>
                            <a:ext cx="1219200" cy="942975"/>
                          </a:xfrm>
                          <a:prstGeom prst="rect">
                            <a:avLst/>
                          </a:prstGeom>
                          <a:noFill/>
                          <a:ln w="9525">
                            <a:noFill/>
                            <a:miter lim="800000"/>
                            <a:headEnd/>
                            <a:tailEnd/>
                          </a:ln>
                        </pic:spPr>
                      </pic:pic>
                    </a:graphicData>
                  </a:graphic>
                </wp:inline>
              </w:drawing>
            </w:r>
          </w:p>
        </w:tc>
      </w:tr>
      <w:tr w:rsidR="00A64CB0" w:rsidRPr="00AE6FCC" w:rsidTr="00A64CB0">
        <w:trPr>
          <w:tblCellSpacing w:w="0" w:type="dxa"/>
          <w:jc w:val="center"/>
        </w:trPr>
        <w:tc>
          <w:tcPr>
            <w:tcW w:w="3661"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sz w:val="24"/>
                <w:szCs w:val="24"/>
              </w:rPr>
              <w:t>ВЛАЖНОСТЬ. ВОЗДУХА</w:t>
            </w:r>
            <w:r w:rsidRPr="00AE6FCC">
              <w:rPr>
                <w:sz w:val="24"/>
                <w:szCs w:val="24"/>
              </w:rPr>
              <w:t> - величина, характеризующая содержание водяных паров в воздухе.</w:t>
            </w:r>
          </w:p>
          <w:p w:rsidR="00A64CB0" w:rsidRPr="00AE6FCC" w:rsidRDefault="00A64CB0" w:rsidP="00A64CB0">
            <w:pPr>
              <w:rPr>
                <w:sz w:val="24"/>
                <w:szCs w:val="24"/>
              </w:rPr>
            </w:pPr>
            <w:r w:rsidRPr="00AE6FCC">
              <w:rPr>
                <w:b/>
                <w:bCs/>
                <w:sz w:val="24"/>
                <w:szCs w:val="24"/>
              </w:rPr>
              <w:t>АБСОЛЮТНУЮ влажность</w:t>
            </w:r>
            <w:r w:rsidRPr="00AE6FCC">
              <w:rPr>
                <w:sz w:val="24"/>
                <w:szCs w:val="24"/>
              </w:rPr>
              <w:t> измеряют плотностью водяного пара в воздухе (r, </w:t>
            </w:r>
            <w:r w:rsidRPr="00AE6FCC">
              <w:rPr>
                <w:noProof/>
                <w:sz w:val="24"/>
                <w:szCs w:val="24"/>
                <w:lang w:val="ru-RU"/>
              </w:rPr>
              <w:drawing>
                <wp:inline distT="0" distB="0" distL="0" distR="0">
                  <wp:extent cx="238125" cy="390525"/>
                  <wp:effectExtent l="19050" t="0" r="0" b="0"/>
                  <wp:docPr id="183" name="Рисунок 561" descr="г/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descr="г/м3"/>
                          <pic:cNvPicPr>
                            <a:picLocks noChangeAspect="1" noChangeArrowheads="1"/>
                          </pic:cNvPicPr>
                        </pic:nvPicPr>
                        <pic:blipFill>
                          <a:blip r:embed="rId107" cstate="print"/>
                          <a:srcRect/>
                          <a:stretch>
                            <a:fillRect/>
                          </a:stretch>
                        </pic:blipFill>
                        <pic:spPr bwMode="auto">
                          <a:xfrm>
                            <a:off x="0" y="0"/>
                            <a:ext cx="238125" cy="390525"/>
                          </a:xfrm>
                          <a:prstGeom prst="rect">
                            <a:avLst/>
                          </a:prstGeom>
                          <a:noFill/>
                          <a:ln w="9525">
                            <a:noFill/>
                            <a:miter lim="800000"/>
                            <a:headEnd/>
                            <a:tailEnd/>
                          </a:ln>
                        </pic:spPr>
                      </pic:pic>
                    </a:graphicData>
                  </a:graphic>
                </wp:inline>
              </w:drawing>
            </w:r>
            <w:r w:rsidRPr="00AE6FCC">
              <w:rPr>
                <w:sz w:val="24"/>
                <w:szCs w:val="24"/>
              </w:rPr>
              <w:t>,) или его парциальным давлением p (Па).</w:t>
            </w:r>
          </w:p>
          <w:p w:rsidR="00A64CB0" w:rsidRPr="00AE6FCC" w:rsidRDefault="00A64CB0" w:rsidP="00A64CB0">
            <w:pPr>
              <w:rPr>
                <w:sz w:val="24"/>
                <w:szCs w:val="24"/>
              </w:rPr>
            </w:pPr>
            <w:r w:rsidRPr="00AE6FCC">
              <w:rPr>
                <w:sz w:val="24"/>
                <w:szCs w:val="24"/>
              </w:rPr>
              <w:t> </w:t>
            </w:r>
          </w:p>
          <w:p w:rsidR="00A64CB0" w:rsidRPr="00AE6FCC" w:rsidRDefault="00A64CB0" w:rsidP="00A64CB0">
            <w:pPr>
              <w:rPr>
                <w:sz w:val="24"/>
                <w:szCs w:val="24"/>
              </w:rPr>
            </w:pPr>
            <w:r w:rsidRPr="00AE6FCC">
              <w:rPr>
                <w:b/>
                <w:bCs/>
                <w:sz w:val="24"/>
                <w:szCs w:val="24"/>
              </w:rPr>
              <w:t>ОТНОСИТЕЛЬНАЯ влажность</w:t>
            </w:r>
            <w:r w:rsidRPr="00AE6FCC">
              <w:rPr>
                <w:sz w:val="24"/>
                <w:szCs w:val="24"/>
              </w:rPr>
              <w:t> показывает, сколько процентов составляет абсолютная влажность от необходимой для насыщения воздуха при данной температуре:</w:t>
            </w:r>
            <w:r w:rsidRPr="00AE6FCC">
              <w:rPr>
                <w:noProof/>
                <w:sz w:val="24"/>
                <w:szCs w:val="24"/>
                <w:lang w:val="ru-RU"/>
              </w:rPr>
              <w:drawing>
                <wp:inline distT="0" distB="0" distL="0" distR="0">
                  <wp:extent cx="1571625" cy="428625"/>
                  <wp:effectExtent l="19050" t="0" r="0" b="0"/>
                  <wp:docPr id="184" name="Рисунок 562" descr="ОТНОСИТЕЛЬНАЯ влаж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descr="ОТНОСИТЕЛЬНАЯ влажность"/>
                          <pic:cNvPicPr>
                            <a:picLocks noChangeAspect="1" noChangeArrowheads="1"/>
                          </pic:cNvPicPr>
                        </pic:nvPicPr>
                        <pic:blipFill>
                          <a:blip r:embed="rId108" cstate="print"/>
                          <a:srcRect/>
                          <a:stretch>
                            <a:fillRect/>
                          </a:stretch>
                        </pic:blipFill>
                        <pic:spPr bwMode="auto">
                          <a:xfrm>
                            <a:off x="0" y="0"/>
                            <a:ext cx="1571625" cy="428625"/>
                          </a:xfrm>
                          <a:prstGeom prst="rect">
                            <a:avLst/>
                          </a:prstGeom>
                          <a:noFill/>
                          <a:ln w="9525">
                            <a:noFill/>
                            <a:miter lim="800000"/>
                            <a:headEnd/>
                            <a:tailEnd/>
                          </a:ln>
                        </pic:spPr>
                      </pic:pic>
                    </a:graphicData>
                  </a:graphic>
                </wp:inline>
              </w:drawing>
            </w:r>
            <w:r w:rsidRPr="00AE6FCC">
              <w:rPr>
                <w:sz w:val="24"/>
                <w:szCs w:val="24"/>
              </w:rPr>
              <w:t>.</w:t>
            </w:r>
          </w:p>
        </w:tc>
        <w:tc>
          <w:tcPr>
            <w:tcW w:w="252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w:t>
            </w:r>
          </w:p>
          <w:p w:rsidR="00A64CB0" w:rsidRPr="00AE6FCC" w:rsidRDefault="00A64CB0" w:rsidP="00A64CB0">
            <w:pPr>
              <w:rPr>
                <w:sz w:val="24"/>
                <w:szCs w:val="24"/>
              </w:rPr>
            </w:pPr>
            <w:r w:rsidRPr="00AE6FCC">
              <w:rPr>
                <w:noProof/>
                <w:sz w:val="24"/>
                <w:szCs w:val="24"/>
                <w:lang w:val="ru-RU"/>
              </w:rPr>
              <w:drawing>
                <wp:inline distT="0" distB="0" distL="0" distR="0">
                  <wp:extent cx="1571625" cy="428625"/>
                  <wp:effectExtent l="19050" t="0" r="0" b="0"/>
                  <wp:docPr id="185" name="Рисунок 563" descr="ОТНОСИТЕЛЬНАЯ влаж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descr="ОТНОСИТЕЛЬНАЯ влажность"/>
                          <pic:cNvPicPr>
                            <a:picLocks noChangeAspect="1" noChangeArrowheads="1"/>
                          </pic:cNvPicPr>
                        </pic:nvPicPr>
                        <pic:blipFill>
                          <a:blip r:embed="rId108" cstate="print"/>
                          <a:srcRect/>
                          <a:stretch>
                            <a:fillRect/>
                          </a:stretch>
                        </pic:blipFill>
                        <pic:spPr bwMode="auto">
                          <a:xfrm>
                            <a:off x="0" y="0"/>
                            <a:ext cx="1571625" cy="428625"/>
                          </a:xfrm>
                          <a:prstGeom prst="rect">
                            <a:avLst/>
                          </a:prstGeom>
                          <a:noFill/>
                          <a:ln w="9525">
                            <a:noFill/>
                            <a:miter lim="800000"/>
                            <a:headEnd/>
                            <a:tailEnd/>
                          </a:ln>
                        </pic:spPr>
                      </pic:pic>
                    </a:graphicData>
                  </a:graphic>
                </wp:inline>
              </w:drawing>
            </w:r>
          </w:p>
        </w:tc>
      </w:tr>
      <w:tr w:rsidR="00A64CB0" w:rsidRPr="00AE6FCC" w:rsidTr="00A64CB0">
        <w:trPr>
          <w:trHeight w:val="1275"/>
          <w:tblCellSpacing w:w="0" w:type="dxa"/>
          <w:jc w:val="center"/>
        </w:trPr>
        <w:tc>
          <w:tcPr>
            <w:tcW w:w="3661"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Температура, при которой воздух в процессе своего охлаждения становится насыщенным водяными парами, наз. </w:t>
            </w:r>
            <w:r w:rsidRPr="00AE6FCC">
              <w:rPr>
                <w:sz w:val="24"/>
                <w:szCs w:val="24"/>
                <w:u w:val="single"/>
              </w:rPr>
              <w:t>точкой росы </w:t>
            </w:r>
            <w:r w:rsidRPr="00AE6FCC">
              <w:rPr>
                <w:sz w:val="24"/>
                <w:szCs w:val="24"/>
              </w:rPr>
              <w:t> (см. рис.).</w:t>
            </w:r>
          </w:p>
        </w:tc>
        <w:tc>
          <w:tcPr>
            <w:tcW w:w="252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sz w:val="24"/>
                <w:szCs w:val="24"/>
                <w:lang w:val="ru-RU"/>
              </w:rPr>
              <w:drawing>
                <wp:inline distT="0" distB="0" distL="0" distR="0">
                  <wp:extent cx="1219200" cy="790575"/>
                  <wp:effectExtent l="19050" t="0" r="0" b="0"/>
                  <wp:docPr id="186" name="Рисунок 564" descr="точкой 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descr="точкой росы"/>
                          <pic:cNvPicPr>
                            <a:picLocks noChangeAspect="1" noChangeArrowheads="1"/>
                          </pic:cNvPicPr>
                        </pic:nvPicPr>
                        <pic:blipFill>
                          <a:blip r:embed="rId109" cstate="print"/>
                          <a:srcRect/>
                          <a:stretch>
                            <a:fillRect/>
                          </a:stretch>
                        </pic:blipFill>
                        <pic:spPr bwMode="auto">
                          <a:xfrm>
                            <a:off x="0" y="0"/>
                            <a:ext cx="1219200" cy="790575"/>
                          </a:xfrm>
                          <a:prstGeom prst="rect">
                            <a:avLst/>
                          </a:prstGeom>
                          <a:noFill/>
                          <a:ln w="9525">
                            <a:noFill/>
                            <a:miter lim="800000"/>
                            <a:headEnd/>
                            <a:tailEnd/>
                          </a:ln>
                        </pic:spPr>
                      </pic:pic>
                    </a:graphicData>
                  </a:graphic>
                </wp:inline>
              </w:drawing>
            </w:r>
          </w:p>
        </w:tc>
      </w:tr>
      <w:tr w:rsidR="00A64CB0" w:rsidRPr="00AE6FCC" w:rsidTr="00A64CB0">
        <w:trPr>
          <w:tblCellSpacing w:w="0" w:type="dxa"/>
          <w:jc w:val="center"/>
        </w:trPr>
        <w:tc>
          <w:tcPr>
            <w:tcW w:w="3661"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Приборы для измерения влажности: волосной гигрометр,</w:t>
            </w:r>
          </w:p>
          <w:p w:rsidR="00A64CB0" w:rsidRPr="00AE6FCC" w:rsidRDefault="00A64CB0" w:rsidP="00A64CB0">
            <w:pPr>
              <w:rPr>
                <w:sz w:val="24"/>
                <w:szCs w:val="24"/>
              </w:rPr>
            </w:pPr>
            <w:r w:rsidRPr="00AE6FCC">
              <w:rPr>
                <w:sz w:val="24"/>
                <w:szCs w:val="24"/>
              </w:rPr>
              <w:t>жидкостный (конденсационный) гигрометр,</w:t>
            </w:r>
          </w:p>
          <w:p w:rsidR="00A64CB0" w:rsidRPr="00AE6FCC" w:rsidRDefault="00A64CB0" w:rsidP="00A64CB0">
            <w:pPr>
              <w:rPr>
                <w:sz w:val="24"/>
                <w:szCs w:val="24"/>
              </w:rPr>
            </w:pPr>
            <w:r w:rsidRPr="00AE6FCC">
              <w:rPr>
                <w:sz w:val="24"/>
                <w:szCs w:val="24"/>
              </w:rPr>
              <w:t>гигрометр психрометрический (психрометр).</w:t>
            </w:r>
          </w:p>
        </w:tc>
        <w:tc>
          <w:tcPr>
            <w:tcW w:w="0" w:type="auto"/>
            <w:vAlign w:val="center"/>
            <w:hideMark/>
          </w:tcPr>
          <w:p w:rsidR="00A64CB0" w:rsidRPr="00AE6FCC" w:rsidRDefault="00A64CB0" w:rsidP="00A64CB0">
            <w:pPr>
              <w:rPr>
                <w:sz w:val="24"/>
                <w:szCs w:val="24"/>
              </w:rPr>
            </w:pPr>
          </w:p>
        </w:tc>
      </w:tr>
    </w:tbl>
    <w:p w:rsidR="00A64CB0" w:rsidRPr="00AE6FCC" w:rsidRDefault="00A64CB0" w:rsidP="00A64CB0">
      <w:pPr>
        <w:jc w:val="center"/>
        <w:rPr>
          <w:b/>
          <w:sz w:val="24"/>
          <w:szCs w:val="24"/>
        </w:rPr>
      </w:pPr>
      <w:r w:rsidRPr="00AE6FCC">
        <w:rPr>
          <w:b/>
          <w:sz w:val="24"/>
          <w:szCs w:val="24"/>
        </w:rPr>
        <w:t>Порядок выполнения работы</w:t>
      </w:r>
    </w:p>
    <w:p w:rsidR="00A64CB0" w:rsidRPr="00A64CB0" w:rsidRDefault="00A64CB0" w:rsidP="00A64CB0">
      <w:pPr>
        <w:rPr>
          <w:b/>
          <w:sz w:val="24"/>
          <w:szCs w:val="24"/>
        </w:rPr>
      </w:pPr>
      <w:r w:rsidRPr="00AE6FCC">
        <w:rPr>
          <w:sz w:val="24"/>
          <w:szCs w:val="24"/>
        </w:rPr>
        <w:t>1. Определение относительной и абсолютной влажности воздуха с помощью психрометра (сухог</w:t>
      </w:r>
      <w:r w:rsidRPr="00A64CB0">
        <w:rPr>
          <w:sz w:val="24"/>
          <w:szCs w:val="24"/>
        </w:rPr>
        <w:t>о и влажного термометров</w:t>
      </w:r>
      <w:r w:rsidRPr="00A64CB0">
        <w:rPr>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4243"/>
      </w:tblGrid>
      <w:tr w:rsidR="00A64CB0" w:rsidRPr="00A64CB0" w:rsidTr="00A64CB0">
        <w:trPr>
          <w:trHeight w:val="556"/>
        </w:trPr>
        <w:tc>
          <w:tcPr>
            <w:tcW w:w="1526" w:type="dxa"/>
            <w:shd w:val="clear" w:color="auto" w:fill="auto"/>
          </w:tcPr>
          <w:p w:rsidR="00A64CB0" w:rsidRPr="00A64CB0" w:rsidRDefault="00A64CB0" w:rsidP="00A64CB0">
            <w:pPr>
              <w:rPr>
                <w:sz w:val="24"/>
                <w:szCs w:val="24"/>
              </w:rPr>
            </w:pPr>
            <w:r w:rsidRPr="00A64CB0">
              <w:rPr>
                <w:noProof/>
                <w:sz w:val="24"/>
                <w:szCs w:val="24"/>
                <w:lang w:val="ru-RU"/>
              </w:rPr>
              <w:lastRenderedPageBreak/>
              <w:drawing>
                <wp:anchor distT="0" distB="0" distL="114300" distR="114300" simplePos="0" relativeHeight="251670528" behindDoc="0" locked="0" layoutInCell="1" allowOverlap="1">
                  <wp:simplePos x="0" y="0"/>
                  <wp:positionH relativeFrom="margin">
                    <wp:posOffset>175260</wp:posOffset>
                  </wp:positionH>
                  <wp:positionV relativeFrom="margin">
                    <wp:posOffset>125095</wp:posOffset>
                  </wp:positionV>
                  <wp:extent cx="969645" cy="2628900"/>
                  <wp:effectExtent l="19050" t="0" r="1905" b="0"/>
                  <wp:wrapSquare wrapText="bothSides"/>
                  <wp:docPr id="187" name="Рисунок 73" descr="D:\D&amp;S\kaktus\Рабочий стол\A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D:\D&amp;S\kaktus\Рабочий стол\A11.4.jpg"/>
                          <pic:cNvPicPr>
                            <a:picLocks noChangeAspect="1" noChangeArrowheads="1"/>
                          </pic:cNvPicPr>
                        </pic:nvPicPr>
                        <pic:blipFill>
                          <a:blip r:embed="rId110" cstate="print"/>
                          <a:srcRect/>
                          <a:stretch>
                            <a:fillRect/>
                          </a:stretch>
                        </pic:blipFill>
                        <pic:spPr bwMode="auto">
                          <a:xfrm>
                            <a:off x="0" y="0"/>
                            <a:ext cx="969645" cy="2628900"/>
                          </a:xfrm>
                          <a:prstGeom prst="rect">
                            <a:avLst/>
                          </a:prstGeom>
                          <a:noFill/>
                          <a:ln w="9525">
                            <a:noFill/>
                            <a:miter lim="800000"/>
                            <a:headEnd/>
                            <a:tailEnd/>
                          </a:ln>
                        </pic:spPr>
                      </pic:pic>
                    </a:graphicData>
                  </a:graphic>
                </wp:anchor>
              </w:drawing>
            </w:r>
          </w:p>
        </w:tc>
        <w:tc>
          <w:tcPr>
            <w:tcW w:w="4243" w:type="dxa"/>
            <w:shd w:val="clear" w:color="auto" w:fill="auto"/>
          </w:tcPr>
          <w:p w:rsidR="00A64CB0" w:rsidRPr="00A64CB0" w:rsidRDefault="00A64CB0" w:rsidP="00A64CB0">
            <w:pPr>
              <w:rPr>
                <w:sz w:val="24"/>
                <w:szCs w:val="24"/>
              </w:rPr>
            </w:pPr>
          </w:p>
          <w:p w:rsidR="00A64CB0" w:rsidRPr="00A64CB0" w:rsidRDefault="00A64CB0" w:rsidP="00A64CB0">
            <w:pPr>
              <w:rPr>
                <w:sz w:val="24"/>
                <w:szCs w:val="24"/>
              </w:rPr>
            </w:pPr>
            <w:r w:rsidRPr="00A64CB0">
              <w:rPr>
                <w:sz w:val="24"/>
                <w:szCs w:val="24"/>
              </w:rPr>
              <w:t>Для определения влажности воздуха нужно записать показания сухого и влажного термометров, найти разность этих показаний и по психрометрической таблице определить значение относительной влажности воздуха, соответствующее этим данным, в любых трех школьных помещениях.</w:t>
            </w:r>
          </w:p>
          <w:p w:rsidR="00A64CB0" w:rsidRPr="00A64CB0" w:rsidRDefault="00A64CB0" w:rsidP="00A64CB0">
            <w:pPr>
              <w:rPr>
                <w:sz w:val="24"/>
                <w:szCs w:val="24"/>
              </w:rPr>
            </w:pPr>
            <w:r w:rsidRPr="00A64CB0">
              <w:rPr>
                <w:sz w:val="24"/>
                <w:szCs w:val="24"/>
              </w:rPr>
              <w:t>Внесите полученные данные в таблицу.</w:t>
            </w:r>
          </w:p>
          <w:p w:rsidR="00A64CB0" w:rsidRPr="00A64CB0" w:rsidRDefault="00A64CB0" w:rsidP="00A64CB0">
            <w:pPr>
              <w:rPr>
                <w:sz w:val="24"/>
                <w:szCs w:val="24"/>
              </w:rPr>
            </w:pPr>
            <w:r w:rsidRPr="00A64CB0">
              <w:rPr>
                <w:sz w:val="24"/>
                <w:szCs w:val="24"/>
              </w:rPr>
              <w:t xml:space="preserve">Рассчитайте значение абсолютной влажности воздуха для каждого из этих помещений. Покажите, как вы проводили эти расчеты в своей тетради. </w:t>
            </w:r>
          </w:p>
          <w:p w:rsidR="00A64CB0" w:rsidRPr="00A64CB0" w:rsidRDefault="00A64CB0" w:rsidP="00A64CB0">
            <w:pPr>
              <w:rPr>
                <w:sz w:val="24"/>
                <w:szCs w:val="24"/>
              </w:rPr>
            </w:pPr>
            <w:r w:rsidRPr="00A64CB0">
              <w:rPr>
                <w:sz w:val="24"/>
                <w:szCs w:val="24"/>
              </w:rPr>
              <w:t>Полученные значения абсолютной влажности воздуха тоже внесите в таблицу.</w:t>
            </w:r>
          </w:p>
          <w:p w:rsidR="00A64CB0" w:rsidRPr="00A64CB0" w:rsidRDefault="00A64CB0" w:rsidP="00A64CB0">
            <w:pPr>
              <w:rPr>
                <w:sz w:val="24"/>
                <w:szCs w:val="24"/>
              </w:rPr>
            </w:pPr>
            <w:r w:rsidRPr="00A64CB0">
              <w:rPr>
                <w:sz w:val="24"/>
                <w:szCs w:val="24"/>
              </w:rPr>
              <w:t>Сравните и проанализируйте полученные результаты.</w:t>
            </w:r>
          </w:p>
        </w:tc>
      </w:tr>
    </w:tbl>
    <w:p w:rsidR="00A64CB0" w:rsidRPr="00A64CB0" w:rsidRDefault="00A64CB0" w:rsidP="00A64CB0">
      <w:pPr>
        <w:rPr>
          <w:sz w:val="24"/>
          <w:szCs w:val="24"/>
        </w:rPr>
      </w:pPr>
    </w:p>
    <w:p w:rsidR="00A64CB0" w:rsidRPr="00A64CB0" w:rsidRDefault="00A64CB0" w:rsidP="00A64CB0">
      <w:pPr>
        <w:rPr>
          <w:sz w:val="24"/>
          <w:szCs w:val="24"/>
        </w:rPr>
      </w:pPr>
    </w:p>
    <w:p w:rsidR="00A64CB0" w:rsidRPr="00A64CB0" w:rsidRDefault="00A64CB0" w:rsidP="00A64CB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4"/>
        <w:gridCol w:w="1678"/>
        <w:gridCol w:w="1651"/>
        <w:gridCol w:w="2022"/>
        <w:gridCol w:w="1700"/>
      </w:tblGrid>
      <w:tr w:rsidR="00A64CB0" w:rsidRPr="00A64CB0" w:rsidTr="00A64CB0">
        <w:tc>
          <w:tcPr>
            <w:tcW w:w="1754" w:type="dxa"/>
            <w:shd w:val="clear" w:color="auto" w:fill="auto"/>
          </w:tcPr>
          <w:p w:rsidR="00A64CB0" w:rsidRPr="00A64CB0" w:rsidRDefault="00A64CB0" w:rsidP="00A64CB0">
            <w:pPr>
              <w:rPr>
                <w:sz w:val="24"/>
                <w:szCs w:val="24"/>
              </w:rPr>
            </w:pPr>
            <w:r w:rsidRPr="00A64CB0">
              <w:rPr>
                <w:sz w:val="24"/>
                <w:szCs w:val="24"/>
              </w:rPr>
              <w:t xml:space="preserve">Температура воздуха, </w:t>
            </w:r>
            <w:r w:rsidRPr="00A64CB0">
              <w:rPr>
                <w:sz w:val="24"/>
                <w:szCs w:val="24"/>
                <w:vertAlign w:val="superscript"/>
              </w:rPr>
              <w:t>о</w:t>
            </w:r>
            <w:r w:rsidRPr="00A64CB0">
              <w:rPr>
                <w:sz w:val="24"/>
                <w:szCs w:val="24"/>
              </w:rPr>
              <w:t>С</w:t>
            </w:r>
          </w:p>
        </w:tc>
        <w:tc>
          <w:tcPr>
            <w:tcW w:w="1678" w:type="dxa"/>
            <w:shd w:val="clear" w:color="auto" w:fill="auto"/>
          </w:tcPr>
          <w:p w:rsidR="00A64CB0" w:rsidRPr="00A64CB0" w:rsidRDefault="00A64CB0" w:rsidP="00A64CB0">
            <w:pPr>
              <w:rPr>
                <w:sz w:val="24"/>
                <w:szCs w:val="24"/>
              </w:rPr>
            </w:pPr>
            <w:r w:rsidRPr="00A64CB0">
              <w:rPr>
                <w:sz w:val="24"/>
                <w:szCs w:val="24"/>
              </w:rPr>
              <w:t xml:space="preserve">Показания влажного термометра, </w:t>
            </w:r>
            <w:r w:rsidRPr="00A64CB0">
              <w:rPr>
                <w:sz w:val="24"/>
                <w:szCs w:val="24"/>
                <w:vertAlign w:val="superscript"/>
              </w:rPr>
              <w:t>о</w:t>
            </w:r>
            <w:r w:rsidRPr="00A64CB0">
              <w:rPr>
                <w:sz w:val="24"/>
                <w:szCs w:val="24"/>
              </w:rPr>
              <w:t>С</w:t>
            </w:r>
          </w:p>
        </w:tc>
        <w:tc>
          <w:tcPr>
            <w:tcW w:w="1651" w:type="dxa"/>
            <w:shd w:val="clear" w:color="auto" w:fill="auto"/>
          </w:tcPr>
          <w:p w:rsidR="00A64CB0" w:rsidRPr="00A64CB0" w:rsidRDefault="00A64CB0" w:rsidP="00A64CB0">
            <w:pPr>
              <w:rPr>
                <w:sz w:val="24"/>
                <w:szCs w:val="24"/>
              </w:rPr>
            </w:pPr>
            <w:r w:rsidRPr="00A64CB0">
              <w:rPr>
                <w:sz w:val="24"/>
                <w:szCs w:val="24"/>
              </w:rPr>
              <w:t xml:space="preserve">Разность температур, </w:t>
            </w:r>
            <w:r w:rsidRPr="00A64CB0">
              <w:rPr>
                <w:sz w:val="24"/>
                <w:szCs w:val="24"/>
                <w:vertAlign w:val="superscript"/>
              </w:rPr>
              <w:t>о</w:t>
            </w:r>
            <w:r w:rsidRPr="00A64CB0">
              <w:rPr>
                <w:sz w:val="24"/>
                <w:szCs w:val="24"/>
              </w:rPr>
              <w:t>С</w:t>
            </w:r>
          </w:p>
        </w:tc>
        <w:tc>
          <w:tcPr>
            <w:tcW w:w="2022" w:type="dxa"/>
            <w:shd w:val="clear" w:color="auto" w:fill="auto"/>
          </w:tcPr>
          <w:p w:rsidR="00A64CB0" w:rsidRPr="00A64CB0" w:rsidRDefault="00A64CB0" w:rsidP="00A64CB0">
            <w:pPr>
              <w:rPr>
                <w:sz w:val="24"/>
                <w:szCs w:val="24"/>
              </w:rPr>
            </w:pPr>
            <w:r w:rsidRPr="00A64CB0">
              <w:rPr>
                <w:sz w:val="24"/>
                <w:szCs w:val="24"/>
              </w:rPr>
              <w:t>Относительная влажность воздуха</w:t>
            </w:r>
          </w:p>
        </w:tc>
        <w:tc>
          <w:tcPr>
            <w:tcW w:w="1700" w:type="dxa"/>
            <w:shd w:val="clear" w:color="auto" w:fill="auto"/>
          </w:tcPr>
          <w:p w:rsidR="00A64CB0" w:rsidRPr="00A64CB0" w:rsidRDefault="00A64CB0" w:rsidP="00A64CB0">
            <w:pPr>
              <w:rPr>
                <w:sz w:val="24"/>
                <w:szCs w:val="24"/>
              </w:rPr>
            </w:pPr>
            <w:r w:rsidRPr="00A64CB0">
              <w:rPr>
                <w:sz w:val="24"/>
                <w:szCs w:val="24"/>
              </w:rPr>
              <w:t>Абсолютная влажность воздуха</w:t>
            </w:r>
          </w:p>
        </w:tc>
      </w:tr>
      <w:tr w:rsidR="00A64CB0" w:rsidRPr="00A64CB0" w:rsidTr="00A64CB0">
        <w:tc>
          <w:tcPr>
            <w:tcW w:w="1754" w:type="dxa"/>
            <w:shd w:val="clear" w:color="auto" w:fill="auto"/>
          </w:tcPr>
          <w:p w:rsidR="00A64CB0" w:rsidRPr="00A64CB0" w:rsidRDefault="00A64CB0" w:rsidP="00A64CB0">
            <w:pPr>
              <w:rPr>
                <w:sz w:val="24"/>
                <w:szCs w:val="24"/>
              </w:rPr>
            </w:pPr>
          </w:p>
        </w:tc>
        <w:tc>
          <w:tcPr>
            <w:tcW w:w="1678" w:type="dxa"/>
            <w:shd w:val="clear" w:color="auto" w:fill="auto"/>
          </w:tcPr>
          <w:p w:rsidR="00A64CB0" w:rsidRPr="00A64CB0" w:rsidRDefault="00A64CB0" w:rsidP="00A64CB0">
            <w:pPr>
              <w:rPr>
                <w:sz w:val="24"/>
                <w:szCs w:val="24"/>
              </w:rPr>
            </w:pPr>
          </w:p>
        </w:tc>
        <w:tc>
          <w:tcPr>
            <w:tcW w:w="1651" w:type="dxa"/>
            <w:shd w:val="clear" w:color="auto" w:fill="auto"/>
          </w:tcPr>
          <w:p w:rsidR="00A64CB0" w:rsidRPr="00A64CB0" w:rsidRDefault="00A64CB0" w:rsidP="00A64CB0">
            <w:pPr>
              <w:rPr>
                <w:sz w:val="24"/>
                <w:szCs w:val="24"/>
              </w:rPr>
            </w:pPr>
          </w:p>
        </w:tc>
        <w:tc>
          <w:tcPr>
            <w:tcW w:w="2022" w:type="dxa"/>
            <w:shd w:val="clear" w:color="auto" w:fill="auto"/>
          </w:tcPr>
          <w:p w:rsidR="00A64CB0" w:rsidRPr="00A64CB0" w:rsidRDefault="00A64CB0" w:rsidP="00A64CB0">
            <w:pPr>
              <w:rPr>
                <w:sz w:val="24"/>
                <w:szCs w:val="24"/>
              </w:rPr>
            </w:pPr>
          </w:p>
        </w:tc>
        <w:tc>
          <w:tcPr>
            <w:tcW w:w="1700" w:type="dxa"/>
            <w:shd w:val="clear" w:color="auto" w:fill="auto"/>
          </w:tcPr>
          <w:p w:rsidR="00A64CB0" w:rsidRPr="00A64CB0" w:rsidRDefault="00A64CB0" w:rsidP="00A64CB0">
            <w:pPr>
              <w:rPr>
                <w:sz w:val="24"/>
                <w:szCs w:val="24"/>
              </w:rPr>
            </w:pPr>
          </w:p>
        </w:tc>
      </w:tr>
    </w:tbl>
    <w:p w:rsidR="00A64CB0" w:rsidRPr="00A64CB0" w:rsidRDefault="00A64CB0" w:rsidP="00A64CB0">
      <w:pPr>
        <w:keepNext/>
        <w:outlineLvl w:val="0"/>
        <w:rPr>
          <w:sz w:val="24"/>
          <w:szCs w:val="24"/>
        </w:rPr>
      </w:pPr>
    </w:p>
    <w:p w:rsidR="00A64CB0" w:rsidRPr="00A64CB0" w:rsidRDefault="00A64CB0" w:rsidP="00A64CB0">
      <w:pPr>
        <w:keepNext/>
        <w:outlineLvl w:val="0"/>
        <w:rPr>
          <w:sz w:val="24"/>
          <w:szCs w:val="24"/>
        </w:rPr>
      </w:pPr>
      <w:r w:rsidRPr="00A64CB0">
        <w:rPr>
          <w:sz w:val="24"/>
          <w:szCs w:val="24"/>
        </w:rPr>
        <w:t>Таблица 1. ПСИХРОМЕТРИЧЕСКАЯ ТАБЛИЦА для определения относительной влажности воздуха</w:t>
      </w:r>
    </w:p>
    <w:tbl>
      <w:tblPr>
        <w:tblW w:w="10125" w:type="dxa"/>
        <w:tblInd w:w="-496" w:type="dxa"/>
        <w:tblLayout w:type="fixed"/>
        <w:tblCellMar>
          <w:left w:w="71" w:type="dxa"/>
          <w:right w:w="71" w:type="dxa"/>
        </w:tblCellMar>
        <w:tblLook w:val="00A0"/>
      </w:tblPr>
      <w:tblGrid>
        <w:gridCol w:w="3261"/>
        <w:gridCol w:w="624"/>
        <w:gridCol w:w="624"/>
        <w:gridCol w:w="624"/>
        <w:gridCol w:w="624"/>
        <w:gridCol w:w="624"/>
        <w:gridCol w:w="624"/>
        <w:gridCol w:w="624"/>
        <w:gridCol w:w="624"/>
        <w:gridCol w:w="624"/>
        <w:gridCol w:w="624"/>
        <w:gridCol w:w="624"/>
      </w:tblGrid>
      <w:tr w:rsidR="00A64CB0" w:rsidRPr="00A64CB0" w:rsidTr="00A64CB0">
        <w:trPr>
          <w:trHeight w:val="60"/>
        </w:trPr>
        <w:tc>
          <w:tcPr>
            <w:tcW w:w="3261" w:type="dxa"/>
            <w:tcBorders>
              <w:top w:val="single" w:sz="12" w:space="0" w:color="000000"/>
              <w:left w:val="single" w:sz="12" w:space="0" w:color="000000"/>
              <w:right w:val="single" w:sz="6" w:space="0" w:color="000000"/>
            </w:tcBorders>
          </w:tcPr>
          <w:p w:rsidR="00A64CB0" w:rsidRPr="00A64CB0" w:rsidRDefault="00A64CB0" w:rsidP="00A64CB0">
            <w:pPr>
              <w:rPr>
                <w:sz w:val="24"/>
                <w:szCs w:val="24"/>
              </w:rPr>
            </w:pPr>
            <w:r w:rsidRPr="00A64CB0">
              <w:rPr>
                <w:sz w:val="24"/>
                <w:szCs w:val="24"/>
              </w:rPr>
              <w:t>Показания сухого</w:t>
            </w:r>
          </w:p>
        </w:tc>
        <w:tc>
          <w:tcPr>
            <w:tcW w:w="6864" w:type="dxa"/>
            <w:gridSpan w:val="11"/>
            <w:tcBorders>
              <w:top w:val="single" w:sz="12" w:space="0" w:color="000000"/>
              <w:left w:val="single" w:sz="6" w:space="0" w:color="000000"/>
              <w:bottom w:val="single" w:sz="6" w:space="0" w:color="000000"/>
              <w:right w:val="single" w:sz="6" w:space="0" w:color="000000"/>
            </w:tcBorders>
          </w:tcPr>
          <w:p w:rsidR="00A64CB0" w:rsidRPr="00A64CB0" w:rsidRDefault="00A64CB0" w:rsidP="00A64CB0">
            <w:pPr>
              <w:rPr>
                <w:sz w:val="24"/>
                <w:szCs w:val="24"/>
              </w:rPr>
            </w:pPr>
            <w:r w:rsidRPr="00A64CB0">
              <w:rPr>
                <w:sz w:val="24"/>
                <w:szCs w:val="24"/>
              </w:rPr>
              <w:t>Разность показаний сухого и влажного термометров</w:t>
            </w:r>
          </w:p>
        </w:tc>
      </w:tr>
      <w:tr w:rsidR="00A64CB0" w:rsidRPr="00A64CB0" w:rsidTr="00A64CB0">
        <w:trPr>
          <w:trHeight w:val="391"/>
        </w:trPr>
        <w:tc>
          <w:tcPr>
            <w:tcW w:w="3261" w:type="dxa"/>
            <w:tcBorders>
              <w:left w:val="single" w:sz="12" w:space="0" w:color="000000"/>
              <w:bottom w:val="single" w:sz="6" w:space="0" w:color="000000"/>
              <w:right w:val="single" w:sz="6" w:space="0" w:color="000000"/>
            </w:tcBorders>
          </w:tcPr>
          <w:p w:rsidR="00A64CB0" w:rsidRPr="00A64CB0" w:rsidRDefault="00A64CB0" w:rsidP="00A64CB0">
            <w:pPr>
              <w:rPr>
                <w:sz w:val="24"/>
                <w:szCs w:val="24"/>
              </w:rPr>
            </w:pPr>
            <w:r w:rsidRPr="00A64CB0">
              <w:rPr>
                <w:sz w:val="24"/>
                <w:szCs w:val="24"/>
              </w:rPr>
              <w:t>термометра</w:t>
            </w:r>
          </w:p>
        </w:tc>
        <w:tc>
          <w:tcPr>
            <w:tcW w:w="624" w:type="dxa"/>
            <w:tcBorders>
              <w:top w:val="single" w:sz="12" w:space="0" w:color="000000"/>
              <w:left w:val="single" w:sz="6" w:space="0" w:color="000000"/>
              <w:bottom w:val="single" w:sz="6" w:space="0" w:color="000000"/>
              <w:right w:val="single" w:sz="6" w:space="0" w:color="000000"/>
            </w:tcBorders>
            <w:vAlign w:val="center"/>
          </w:tcPr>
          <w:p w:rsidR="00A64CB0" w:rsidRPr="00A64CB0" w:rsidRDefault="00A64CB0" w:rsidP="00A64CB0">
            <w:pPr>
              <w:rPr>
                <w:sz w:val="24"/>
                <w:szCs w:val="24"/>
              </w:rPr>
            </w:pPr>
            <w:r w:rsidRPr="00A64CB0">
              <w:rPr>
                <w:sz w:val="24"/>
                <w:szCs w:val="24"/>
              </w:rPr>
              <w:t>0</w:t>
            </w:r>
          </w:p>
        </w:tc>
        <w:tc>
          <w:tcPr>
            <w:tcW w:w="624" w:type="dxa"/>
            <w:tcBorders>
              <w:top w:val="single" w:sz="12" w:space="0" w:color="000000"/>
              <w:left w:val="single" w:sz="6" w:space="0" w:color="000000"/>
              <w:bottom w:val="single" w:sz="6" w:space="0" w:color="000000"/>
              <w:right w:val="single" w:sz="6" w:space="0" w:color="000000"/>
            </w:tcBorders>
            <w:vAlign w:val="center"/>
          </w:tcPr>
          <w:p w:rsidR="00A64CB0" w:rsidRPr="00A64CB0" w:rsidRDefault="00A64CB0" w:rsidP="00A64CB0">
            <w:pPr>
              <w:rPr>
                <w:sz w:val="24"/>
                <w:szCs w:val="24"/>
              </w:rPr>
            </w:pPr>
            <w:r w:rsidRPr="00A64CB0">
              <w:rPr>
                <w:sz w:val="24"/>
                <w:szCs w:val="24"/>
              </w:rPr>
              <w:t>1</w:t>
            </w:r>
          </w:p>
        </w:tc>
        <w:tc>
          <w:tcPr>
            <w:tcW w:w="624" w:type="dxa"/>
            <w:tcBorders>
              <w:top w:val="single" w:sz="12" w:space="0" w:color="000000"/>
              <w:left w:val="single" w:sz="6" w:space="0" w:color="000000"/>
              <w:bottom w:val="single" w:sz="6" w:space="0" w:color="000000"/>
              <w:right w:val="single" w:sz="6" w:space="0" w:color="000000"/>
            </w:tcBorders>
            <w:vAlign w:val="center"/>
          </w:tcPr>
          <w:p w:rsidR="00A64CB0" w:rsidRPr="00A64CB0" w:rsidRDefault="00A64CB0" w:rsidP="00A64CB0">
            <w:pPr>
              <w:rPr>
                <w:sz w:val="24"/>
                <w:szCs w:val="24"/>
              </w:rPr>
            </w:pPr>
            <w:r w:rsidRPr="00A64CB0">
              <w:rPr>
                <w:sz w:val="24"/>
                <w:szCs w:val="24"/>
              </w:rPr>
              <w:t>2</w:t>
            </w:r>
          </w:p>
        </w:tc>
        <w:tc>
          <w:tcPr>
            <w:tcW w:w="624" w:type="dxa"/>
            <w:tcBorders>
              <w:top w:val="single" w:sz="12" w:space="0" w:color="000000"/>
              <w:left w:val="single" w:sz="6" w:space="0" w:color="000000"/>
              <w:bottom w:val="single" w:sz="6" w:space="0" w:color="000000"/>
              <w:right w:val="single" w:sz="6" w:space="0" w:color="000000"/>
            </w:tcBorders>
            <w:vAlign w:val="center"/>
          </w:tcPr>
          <w:p w:rsidR="00A64CB0" w:rsidRPr="00A64CB0" w:rsidRDefault="00A64CB0" w:rsidP="00A64CB0">
            <w:pPr>
              <w:rPr>
                <w:sz w:val="24"/>
                <w:szCs w:val="24"/>
              </w:rPr>
            </w:pPr>
            <w:r w:rsidRPr="00A64CB0">
              <w:rPr>
                <w:sz w:val="24"/>
                <w:szCs w:val="24"/>
              </w:rPr>
              <w:t>3</w:t>
            </w:r>
          </w:p>
        </w:tc>
        <w:tc>
          <w:tcPr>
            <w:tcW w:w="624" w:type="dxa"/>
            <w:tcBorders>
              <w:top w:val="single" w:sz="12" w:space="0" w:color="000000"/>
              <w:left w:val="single" w:sz="6" w:space="0" w:color="000000"/>
              <w:bottom w:val="single" w:sz="6" w:space="0" w:color="000000"/>
              <w:right w:val="single" w:sz="6" w:space="0" w:color="000000"/>
            </w:tcBorders>
            <w:vAlign w:val="center"/>
          </w:tcPr>
          <w:p w:rsidR="00A64CB0" w:rsidRPr="00A64CB0" w:rsidRDefault="00A64CB0" w:rsidP="00A64CB0">
            <w:pPr>
              <w:rPr>
                <w:sz w:val="24"/>
                <w:szCs w:val="24"/>
              </w:rPr>
            </w:pPr>
            <w:r w:rsidRPr="00A64CB0">
              <w:rPr>
                <w:sz w:val="24"/>
                <w:szCs w:val="24"/>
              </w:rPr>
              <w:t>4</w:t>
            </w:r>
          </w:p>
        </w:tc>
        <w:tc>
          <w:tcPr>
            <w:tcW w:w="624" w:type="dxa"/>
            <w:tcBorders>
              <w:top w:val="single" w:sz="12" w:space="0" w:color="000000"/>
              <w:left w:val="single" w:sz="6" w:space="0" w:color="000000"/>
              <w:bottom w:val="single" w:sz="6" w:space="0" w:color="000000"/>
              <w:right w:val="single" w:sz="6" w:space="0" w:color="000000"/>
            </w:tcBorders>
            <w:vAlign w:val="center"/>
          </w:tcPr>
          <w:p w:rsidR="00A64CB0" w:rsidRPr="00A64CB0" w:rsidRDefault="00A64CB0" w:rsidP="00A64CB0">
            <w:pPr>
              <w:rPr>
                <w:sz w:val="24"/>
                <w:szCs w:val="24"/>
              </w:rPr>
            </w:pPr>
            <w:r w:rsidRPr="00A64CB0">
              <w:rPr>
                <w:sz w:val="24"/>
                <w:szCs w:val="24"/>
              </w:rPr>
              <w:t>5</w:t>
            </w:r>
          </w:p>
        </w:tc>
        <w:tc>
          <w:tcPr>
            <w:tcW w:w="624" w:type="dxa"/>
            <w:tcBorders>
              <w:top w:val="single" w:sz="12" w:space="0" w:color="000000"/>
              <w:left w:val="single" w:sz="6" w:space="0" w:color="000000"/>
              <w:bottom w:val="single" w:sz="6" w:space="0" w:color="000000"/>
              <w:right w:val="single" w:sz="6" w:space="0" w:color="000000"/>
            </w:tcBorders>
            <w:vAlign w:val="center"/>
          </w:tcPr>
          <w:p w:rsidR="00A64CB0" w:rsidRPr="00A64CB0" w:rsidRDefault="00A64CB0" w:rsidP="00A64CB0">
            <w:pPr>
              <w:rPr>
                <w:sz w:val="24"/>
                <w:szCs w:val="24"/>
              </w:rPr>
            </w:pPr>
            <w:r w:rsidRPr="00A64CB0">
              <w:rPr>
                <w:sz w:val="24"/>
                <w:szCs w:val="24"/>
              </w:rPr>
              <w:t>6</w:t>
            </w:r>
          </w:p>
        </w:tc>
        <w:tc>
          <w:tcPr>
            <w:tcW w:w="624" w:type="dxa"/>
            <w:tcBorders>
              <w:top w:val="single" w:sz="12" w:space="0" w:color="000000"/>
              <w:left w:val="single" w:sz="6" w:space="0" w:color="000000"/>
              <w:bottom w:val="single" w:sz="6" w:space="0" w:color="000000"/>
              <w:right w:val="single" w:sz="6" w:space="0" w:color="000000"/>
            </w:tcBorders>
            <w:vAlign w:val="center"/>
          </w:tcPr>
          <w:p w:rsidR="00A64CB0" w:rsidRPr="00A64CB0" w:rsidRDefault="00A64CB0" w:rsidP="00A64CB0">
            <w:pPr>
              <w:rPr>
                <w:sz w:val="24"/>
                <w:szCs w:val="24"/>
              </w:rPr>
            </w:pPr>
            <w:r w:rsidRPr="00A64CB0">
              <w:rPr>
                <w:sz w:val="24"/>
                <w:szCs w:val="24"/>
              </w:rPr>
              <w:t>7</w:t>
            </w:r>
          </w:p>
        </w:tc>
        <w:tc>
          <w:tcPr>
            <w:tcW w:w="624" w:type="dxa"/>
            <w:tcBorders>
              <w:top w:val="single" w:sz="12" w:space="0" w:color="000000"/>
              <w:left w:val="single" w:sz="6" w:space="0" w:color="000000"/>
              <w:bottom w:val="single" w:sz="6" w:space="0" w:color="000000"/>
              <w:right w:val="single" w:sz="6" w:space="0" w:color="000000"/>
            </w:tcBorders>
            <w:vAlign w:val="center"/>
          </w:tcPr>
          <w:p w:rsidR="00A64CB0" w:rsidRPr="00A64CB0" w:rsidRDefault="00A64CB0" w:rsidP="00A64CB0">
            <w:pPr>
              <w:rPr>
                <w:sz w:val="24"/>
                <w:szCs w:val="24"/>
              </w:rPr>
            </w:pPr>
            <w:r w:rsidRPr="00A64CB0">
              <w:rPr>
                <w:sz w:val="24"/>
                <w:szCs w:val="24"/>
              </w:rPr>
              <w:t>8</w:t>
            </w:r>
          </w:p>
        </w:tc>
        <w:tc>
          <w:tcPr>
            <w:tcW w:w="624" w:type="dxa"/>
            <w:tcBorders>
              <w:top w:val="single" w:sz="12" w:space="0" w:color="000000"/>
              <w:left w:val="single" w:sz="6" w:space="0" w:color="000000"/>
              <w:bottom w:val="single" w:sz="6" w:space="0" w:color="000000"/>
              <w:right w:val="single" w:sz="6" w:space="0" w:color="000000"/>
            </w:tcBorders>
            <w:vAlign w:val="center"/>
          </w:tcPr>
          <w:p w:rsidR="00A64CB0" w:rsidRPr="00A64CB0" w:rsidRDefault="00A64CB0" w:rsidP="00A64CB0">
            <w:pPr>
              <w:rPr>
                <w:sz w:val="24"/>
                <w:szCs w:val="24"/>
              </w:rPr>
            </w:pPr>
            <w:r w:rsidRPr="00A64CB0">
              <w:rPr>
                <w:sz w:val="24"/>
                <w:szCs w:val="24"/>
              </w:rPr>
              <w:t>9</w:t>
            </w:r>
          </w:p>
        </w:tc>
        <w:tc>
          <w:tcPr>
            <w:tcW w:w="624" w:type="dxa"/>
            <w:tcBorders>
              <w:top w:val="single" w:sz="12" w:space="0" w:color="000000"/>
              <w:left w:val="single" w:sz="6" w:space="0" w:color="000000"/>
              <w:bottom w:val="single" w:sz="6" w:space="0" w:color="000000"/>
              <w:right w:val="single" w:sz="12" w:space="0" w:color="000000"/>
            </w:tcBorders>
            <w:vAlign w:val="center"/>
          </w:tcPr>
          <w:p w:rsidR="00A64CB0" w:rsidRPr="00A64CB0" w:rsidRDefault="00A64CB0" w:rsidP="00A64CB0">
            <w:pPr>
              <w:rPr>
                <w:sz w:val="24"/>
                <w:szCs w:val="24"/>
              </w:rPr>
            </w:pPr>
            <w:r w:rsidRPr="00A64CB0">
              <w:rPr>
                <w:sz w:val="24"/>
                <w:szCs w:val="24"/>
              </w:rPr>
              <w:t>10</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0</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100</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81</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63</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45</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28</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11</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83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20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3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24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28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73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23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26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63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28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53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21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10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24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11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26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12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100</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29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20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11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13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23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14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6</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14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25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17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9</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15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90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27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20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12</w:t>
            </w:r>
          </w:p>
        </w:tc>
      </w:tr>
      <w:tr w:rsidR="00A64CB0" w:rsidRPr="00A64CB0" w:rsidTr="00A64CB0">
        <w:trPr>
          <w:trHeight w:val="95"/>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lastRenderedPageBreak/>
              <w:t xml:space="preserve">16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90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22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15</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17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90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24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17</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18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91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73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27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20</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19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91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43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29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22</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20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91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83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30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24</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21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91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83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32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26</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22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92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83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34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28</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23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92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36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30</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24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92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43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37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31</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25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92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84</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77</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70</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63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38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33</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26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92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40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34</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27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92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71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47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41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36</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28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93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53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48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42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37</w:t>
            </w:r>
          </w:p>
        </w:tc>
      </w:tr>
      <w:tr w:rsidR="00A64CB0" w:rsidRPr="00A64CB0" w:rsidTr="00A64CB0">
        <w:trPr>
          <w:trHeight w:val="32"/>
        </w:trPr>
        <w:tc>
          <w:tcPr>
            <w:tcW w:w="3261" w:type="dxa"/>
            <w:tcBorders>
              <w:left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29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93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85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72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66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60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54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49  </w:t>
            </w:r>
          </w:p>
        </w:tc>
        <w:tc>
          <w:tcPr>
            <w:tcW w:w="624" w:type="dxa"/>
            <w:tcBorders>
              <w:left w:val="single" w:sz="6" w:space="0" w:color="000000"/>
              <w:right w:val="single" w:sz="6" w:space="0" w:color="000000"/>
            </w:tcBorders>
          </w:tcPr>
          <w:p w:rsidR="00A64CB0" w:rsidRPr="00A64CB0" w:rsidRDefault="00A64CB0" w:rsidP="00A64CB0">
            <w:pPr>
              <w:rPr>
                <w:sz w:val="24"/>
                <w:szCs w:val="24"/>
              </w:rPr>
            </w:pPr>
            <w:r w:rsidRPr="00A64CB0">
              <w:rPr>
                <w:sz w:val="24"/>
                <w:szCs w:val="24"/>
              </w:rPr>
              <w:t xml:space="preserve">43   </w:t>
            </w:r>
          </w:p>
        </w:tc>
        <w:tc>
          <w:tcPr>
            <w:tcW w:w="624" w:type="dxa"/>
            <w:tcBorders>
              <w:left w:val="single" w:sz="6" w:space="0" w:color="000000"/>
              <w:right w:val="single" w:sz="12" w:space="0" w:color="000000"/>
            </w:tcBorders>
          </w:tcPr>
          <w:p w:rsidR="00A64CB0" w:rsidRPr="00A64CB0" w:rsidRDefault="00A64CB0" w:rsidP="00A64CB0">
            <w:pPr>
              <w:rPr>
                <w:sz w:val="24"/>
                <w:szCs w:val="24"/>
              </w:rPr>
            </w:pPr>
            <w:r w:rsidRPr="00A64CB0">
              <w:rPr>
                <w:sz w:val="24"/>
                <w:szCs w:val="24"/>
              </w:rPr>
              <w:t>38</w:t>
            </w:r>
          </w:p>
        </w:tc>
      </w:tr>
      <w:tr w:rsidR="00A64CB0" w:rsidRPr="00A64CB0" w:rsidTr="00A64CB0">
        <w:trPr>
          <w:trHeight w:val="95"/>
        </w:trPr>
        <w:tc>
          <w:tcPr>
            <w:tcW w:w="3261" w:type="dxa"/>
            <w:tcBorders>
              <w:left w:val="single" w:sz="12" w:space="0" w:color="000000"/>
              <w:bottom w:val="single" w:sz="12" w:space="0" w:color="000000"/>
              <w:right w:val="single" w:sz="6" w:space="0" w:color="000000"/>
            </w:tcBorders>
          </w:tcPr>
          <w:p w:rsidR="00A64CB0" w:rsidRPr="00A64CB0" w:rsidRDefault="00A64CB0" w:rsidP="00A64CB0">
            <w:pPr>
              <w:rPr>
                <w:b/>
                <w:sz w:val="24"/>
                <w:szCs w:val="24"/>
              </w:rPr>
            </w:pPr>
            <w:r w:rsidRPr="00A64CB0">
              <w:rPr>
                <w:b/>
                <w:sz w:val="24"/>
                <w:szCs w:val="24"/>
              </w:rPr>
              <w:t xml:space="preserve">30   </w:t>
            </w:r>
          </w:p>
        </w:tc>
        <w:tc>
          <w:tcPr>
            <w:tcW w:w="624" w:type="dxa"/>
            <w:tcBorders>
              <w:left w:val="single" w:sz="6" w:space="0" w:color="000000"/>
              <w:bottom w:val="single" w:sz="12" w:space="0" w:color="000000"/>
              <w:right w:val="single" w:sz="6" w:space="0" w:color="000000"/>
            </w:tcBorders>
          </w:tcPr>
          <w:p w:rsidR="00A64CB0" w:rsidRPr="00A64CB0" w:rsidRDefault="00A64CB0" w:rsidP="00A64CB0">
            <w:pPr>
              <w:rPr>
                <w:sz w:val="24"/>
                <w:szCs w:val="24"/>
              </w:rPr>
            </w:pPr>
            <w:r w:rsidRPr="00A64CB0">
              <w:rPr>
                <w:sz w:val="24"/>
                <w:szCs w:val="24"/>
              </w:rPr>
              <w:t xml:space="preserve">100  </w:t>
            </w:r>
          </w:p>
        </w:tc>
        <w:tc>
          <w:tcPr>
            <w:tcW w:w="624" w:type="dxa"/>
            <w:tcBorders>
              <w:left w:val="single" w:sz="6" w:space="0" w:color="000000"/>
              <w:bottom w:val="single" w:sz="12" w:space="0" w:color="000000"/>
              <w:right w:val="single" w:sz="6" w:space="0" w:color="000000"/>
            </w:tcBorders>
          </w:tcPr>
          <w:p w:rsidR="00A64CB0" w:rsidRPr="00A64CB0" w:rsidRDefault="00A64CB0" w:rsidP="00A64CB0">
            <w:pPr>
              <w:rPr>
                <w:sz w:val="24"/>
                <w:szCs w:val="24"/>
              </w:rPr>
            </w:pPr>
            <w:r w:rsidRPr="00A64CB0">
              <w:rPr>
                <w:sz w:val="24"/>
                <w:szCs w:val="24"/>
              </w:rPr>
              <w:t xml:space="preserve">93  </w:t>
            </w:r>
          </w:p>
        </w:tc>
        <w:tc>
          <w:tcPr>
            <w:tcW w:w="624" w:type="dxa"/>
            <w:tcBorders>
              <w:left w:val="single" w:sz="6" w:space="0" w:color="000000"/>
              <w:bottom w:val="single" w:sz="12" w:space="0" w:color="000000"/>
              <w:right w:val="single" w:sz="6" w:space="0" w:color="000000"/>
            </w:tcBorders>
          </w:tcPr>
          <w:p w:rsidR="00A64CB0" w:rsidRPr="00A64CB0" w:rsidRDefault="00A64CB0" w:rsidP="00A64CB0">
            <w:pPr>
              <w:rPr>
                <w:sz w:val="24"/>
                <w:szCs w:val="24"/>
              </w:rPr>
            </w:pPr>
            <w:r w:rsidRPr="00A64CB0">
              <w:rPr>
                <w:sz w:val="24"/>
                <w:szCs w:val="24"/>
              </w:rPr>
              <w:t xml:space="preserve">86  </w:t>
            </w:r>
          </w:p>
        </w:tc>
        <w:tc>
          <w:tcPr>
            <w:tcW w:w="624" w:type="dxa"/>
            <w:tcBorders>
              <w:left w:val="single" w:sz="6" w:space="0" w:color="000000"/>
              <w:bottom w:val="single" w:sz="12" w:space="0" w:color="000000"/>
              <w:right w:val="single" w:sz="6" w:space="0" w:color="000000"/>
            </w:tcBorders>
          </w:tcPr>
          <w:p w:rsidR="00A64CB0" w:rsidRPr="00A64CB0" w:rsidRDefault="00A64CB0" w:rsidP="00A64CB0">
            <w:pPr>
              <w:rPr>
                <w:sz w:val="24"/>
                <w:szCs w:val="24"/>
              </w:rPr>
            </w:pPr>
            <w:r w:rsidRPr="00A64CB0">
              <w:rPr>
                <w:sz w:val="24"/>
                <w:szCs w:val="24"/>
              </w:rPr>
              <w:t xml:space="preserve">79  </w:t>
            </w:r>
          </w:p>
        </w:tc>
        <w:tc>
          <w:tcPr>
            <w:tcW w:w="624" w:type="dxa"/>
            <w:tcBorders>
              <w:left w:val="single" w:sz="6" w:space="0" w:color="000000"/>
              <w:bottom w:val="single" w:sz="12" w:space="0" w:color="000000"/>
              <w:right w:val="single" w:sz="6" w:space="0" w:color="000000"/>
            </w:tcBorders>
          </w:tcPr>
          <w:p w:rsidR="00A64CB0" w:rsidRPr="00A64CB0" w:rsidRDefault="00A64CB0" w:rsidP="00A64CB0">
            <w:pPr>
              <w:rPr>
                <w:sz w:val="24"/>
                <w:szCs w:val="24"/>
              </w:rPr>
            </w:pPr>
            <w:r w:rsidRPr="00A64CB0">
              <w:rPr>
                <w:sz w:val="24"/>
                <w:szCs w:val="24"/>
              </w:rPr>
              <w:t xml:space="preserve">73  </w:t>
            </w:r>
          </w:p>
        </w:tc>
        <w:tc>
          <w:tcPr>
            <w:tcW w:w="624" w:type="dxa"/>
            <w:tcBorders>
              <w:left w:val="single" w:sz="6" w:space="0" w:color="000000"/>
              <w:bottom w:val="single" w:sz="12" w:space="0" w:color="000000"/>
              <w:right w:val="single" w:sz="6" w:space="0" w:color="000000"/>
            </w:tcBorders>
          </w:tcPr>
          <w:p w:rsidR="00A64CB0" w:rsidRPr="00A64CB0" w:rsidRDefault="00A64CB0" w:rsidP="00A64CB0">
            <w:pPr>
              <w:rPr>
                <w:sz w:val="24"/>
                <w:szCs w:val="24"/>
              </w:rPr>
            </w:pPr>
            <w:r w:rsidRPr="00A64CB0">
              <w:rPr>
                <w:sz w:val="24"/>
                <w:szCs w:val="24"/>
              </w:rPr>
              <w:t xml:space="preserve">67  </w:t>
            </w:r>
          </w:p>
        </w:tc>
        <w:tc>
          <w:tcPr>
            <w:tcW w:w="624" w:type="dxa"/>
            <w:tcBorders>
              <w:left w:val="single" w:sz="6" w:space="0" w:color="000000"/>
              <w:bottom w:val="single" w:sz="12" w:space="0" w:color="000000"/>
              <w:right w:val="single" w:sz="6" w:space="0" w:color="000000"/>
            </w:tcBorders>
          </w:tcPr>
          <w:p w:rsidR="00A64CB0" w:rsidRPr="00A64CB0" w:rsidRDefault="00A64CB0" w:rsidP="00A64CB0">
            <w:pPr>
              <w:rPr>
                <w:sz w:val="24"/>
                <w:szCs w:val="24"/>
              </w:rPr>
            </w:pPr>
            <w:r w:rsidRPr="00A64CB0">
              <w:rPr>
                <w:sz w:val="24"/>
                <w:szCs w:val="24"/>
              </w:rPr>
              <w:t xml:space="preserve">61  </w:t>
            </w:r>
          </w:p>
        </w:tc>
        <w:tc>
          <w:tcPr>
            <w:tcW w:w="624" w:type="dxa"/>
            <w:tcBorders>
              <w:left w:val="single" w:sz="6" w:space="0" w:color="000000"/>
              <w:bottom w:val="single" w:sz="12" w:space="0" w:color="000000"/>
              <w:right w:val="single" w:sz="6" w:space="0" w:color="000000"/>
            </w:tcBorders>
          </w:tcPr>
          <w:p w:rsidR="00A64CB0" w:rsidRPr="00A64CB0" w:rsidRDefault="00A64CB0" w:rsidP="00A64CB0">
            <w:pPr>
              <w:rPr>
                <w:sz w:val="24"/>
                <w:szCs w:val="24"/>
              </w:rPr>
            </w:pPr>
            <w:r w:rsidRPr="00A64CB0">
              <w:rPr>
                <w:sz w:val="24"/>
                <w:szCs w:val="24"/>
              </w:rPr>
              <w:t xml:space="preserve">55  </w:t>
            </w:r>
          </w:p>
        </w:tc>
        <w:tc>
          <w:tcPr>
            <w:tcW w:w="624" w:type="dxa"/>
            <w:tcBorders>
              <w:left w:val="single" w:sz="6" w:space="0" w:color="000000"/>
              <w:bottom w:val="single" w:sz="12" w:space="0" w:color="000000"/>
              <w:right w:val="single" w:sz="6" w:space="0" w:color="000000"/>
            </w:tcBorders>
          </w:tcPr>
          <w:p w:rsidR="00A64CB0" w:rsidRPr="00A64CB0" w:rsidRDefault="00A64CB0" w:rsidP="00A64CB0">
            <w:pPr>
              <w:rPr>
                <w:sz w:val="24"/>
                <w:szCs w:val="24"/>
              </w:rPr>
            </w:pPr>
            <w:r w:rsidRPr="00A64CB0">
              <w:rPr>
                <w:sz w:val="24"/>
                <w:szCs w:val="24"/>
              </w:rPr>
              <w:t xml:space="preserve">50  </w:t>
            </w:r>
          </w:p>
        </w:tc>
        <w:tc>
          <w:tcPr>
            <w:tcW w:w="624" w:type="dxa"/>
            <w:tcBorders>
              <w:left w:val="single" w:sz="6" w:space="0" w:color="000000"/>
              <w:bottom w:val="single" w:sz="12" w:space="0" w:color="000000"/>
              <w:right w:val="single" w:sz="6" w:space="0" w:color="000000"/>
            </w:tcBorders>
          </w:tcPr>
          <w:p w:rsidR="00A64CB0" w:rsidRPr="00A64CB0" w:rsidRDefault="00A64CB0" w:rsidP="00A64CB0">
            <w:pPr>
              <w:rPr>
                <w:sz w:val="24"/>
                <w:szCs w:val="24"/>
              </w:rPr>
            </w:pPr>
            <w:r w:rsidRPr="00A64CB0">
              <w:rPr>
                <w:sz w:val="24"/>
                <w:szCs w:val="24"/>
              </w:rPr>
              <w:t xml:space="preserve">44   </w:t>
            </w:r>
          </w:p>
        </w:tc>
        <w:tc>
          <w:tcPr>
            <w:tcW w:w="624" w:type="dxa"/>
            <w:tcBorders>
              <w:left w:val="single" w:sz="6" w:space="0" w:color="000000"/>
              <w:bottom w:val="single" w:sz="12" w:space="0" w:color="000000"/>
              <w:right w:val="single" w:sz="12" w:space="0" w:color="000000"/>
            </w:tcBorders>
          </w:tcPr>
          <w:p w:rsidR="00A64CB0" w:rsidRPr="00A64CB0" w:rsidRDefault="00A64CB0" w:rsidP="00A64CB0">
            <w:pPr>
              <w:rPr>
                <w:sz w:val="24"/>
                <w:szCs w:val="24"/>
              </w:rPr>
            </w:pPr>
            <w:r w:rsidRPr="00A64CB0">
              <w:rPr>
                <w:sz w:val="24"/>
                <w:szCs w:val="24"/>
              </w:rPr>
              <w:t>39</w:t>
            </w:r>
          </w:p>
        </w:tc>
      </w:tr>
    </w:tbl>
    <w:p w:rsidR="00A64CB0" w:rsidRPr="00A64CB0" w:rsidRDefault="00A64CB0" w:rsidP="00A64CB0">
      <w:pPr>
        <w:shd w:val="clear" w:color="auto" w:fill="FFFFFF"/>
        <w:ind w:right="3"/>
        <w:rPr>
          <w:sz w:val="24"/>
          <w:szCs w:val="24"/>
        </w:rPr>
      </w:pPr>
    </w:p>
    <w:p w:rsidR="00A64CB0" w:rsidRPr="00A64CB0" w:rsidRDefault="00A64CB0" w:rsidP="00A64CB0">
      <w:pPr>
        <w:tabs>
          <w:tab w:val="left" w:pos="3675"/>
        </w:tabs>
        <w:rPr>
          <w:rFonts w:eastAsiaTheme="minorEastAsia"/>
          <w:b/>
          <w:sz w:val="24"/>
          <w:szCs w:val="24"/>
        </w:rPr>
      </w:pPr>
    </w:p>
    <w:p w:rsidR="00A64CB0" w:rsidRPr="00A64CB0" w:rsidRDefault="00A64CB0" w:rsidP="00A64CB0">
      <w:pPr>
        <w:tabs>
          <w:tab w:val="left" w:pos="3675"/>
        </w:tabs>
        <w:jc w:val="center"/>
        <w:rPr>
          <w:rFonts w:eastAsiaTheme="minorEastAsia"/>
          <w:sz w:val="24"/>
          <w:szCs w:val="24"/>
        </w:rPr>
      </w:pPr>
      <w:r w:rsidRPr="00A64CB0">
        <w:rPr>
          <w:rFonts w:eastAsiaTheme="minorEastAsia"/>
          <w:b/>
          <w:sz w:val="24"/>
          <w:szCs w:val="24"/>
        </w:rPr>
        <w:t>Лабораторная работа</w:t>
      </w:r>
    </w:p>
    <w:p w:rsidR="00A64CB0" w:rsidRPr="00A64CB0" w:rsidRDefault="00A64CB0" w:rsidP="00A64CB0">
      <w:pPr>
        <w:tabs>
          <w:tab w:val="left" w:pos="3675"/>
        </w:tabs>
        <w:jc w:val="center"/>
        <w:rPr>
          <w:rFonts w:eastAsiaTheme="minorEastAsia"/>
          <w:b/>
          <w:sz w:val="24"/>
          <w:szCs w:val="24"/>
        </w:rPr>
      </w:pPr>
      <w:r w:rsidRPr="00A64CB0">
        <w:rPr>
          <w:rFonts w:eastAsiaTheme="minorEastAsia"/>
          <w:b/>
          <w:sz w:val="24"/>
          <w:szCs w:val="24"/>
        </w:rPr>
        <w:t>Изучение капиллярных явлений</w:t>
      </w:r>
    </w:p>
    <w:p w:rsidR="00A64CB0" w:rsidRPr="00A64CB0" w:rsidRDefault="00A64CB0" w:rsidP="00A64CB0">
      <w:pPr>
        <w:tabs>
          <w:tab w:val="left" w:pos="3675"/>
        </w:tabs>
        <w:rPr>
          <w:rFonts w:eastAsiaTheme="minorEastAsia"/>
          <w:sz w:val="24"/>
          <w:szCs w:val="24"/>
        </w:rPr>
      </w:pPr>
      <w:r w:rsidRPr="00A64CB0">
        <w:rPr>
          <w:rFonts w:eastAsiaTheme="minorEastAsia"/>
          <w:b/>
          <w:sz w:val="24"/>
          <w:szCs w:val="24"/>
        </w:rPr>
        <w:t>Цель работы</w:t>
      </w:r>
      <w:r w:rsidRPr="00A64CB0">
        <w:rPr>
          <w:rFonts w:eastAsiaTheme="minorEastAsia"/>
          <w:sz w:val="24"/>
          <w:szCs w:val="24"/>
        </w:rPr>
        <w:t>: измерить средний диаметр капилляров</w:t>
      </w:r>
    </w:p>
    <w:p w:rsidR="00A64CB0" w:rsidRPr="00A64CB0" w:rsidRDefault="00A64CB0" w:rsidP="00A64CB0">
      <w:pPr>
        <w:tabs>
          <w:tab w:val="left" w:pos="3675"/>
        </w:tabs>
        <w:rPr>
          <w:rFonts w:eastAsiaTheme="minorEastAsia"/>
          <w:sz w:val="24"/>
          <w:szCs w:val="24"/>
        </w:rPr>
      </w:pPr>
      <w:r w:rsidRPr="00A64CB0">
        <w:rPr>
          <w:rFonts w:eastAsiaTheme="minorEastAsia"/>
          <w:b/>
          <w:sz w:val="24"/>
          <w:szCs w:val="24"/>
        </w:rPr>
        <w:t>Оборудование</w:t>
      </w:r>
      <w:r w:rsidRPr="00A64CB0">
        <w:rPr>
          <w:rFonts w:eastAsiaTheme="minorEastAsia"/>
          <w:sz w:val="24"/>
          <w:szCs w:val="24"/>
        </w:rPr>
        <w:t>: сосуд с подкрашенной водой, полоска фильтрованной бумаги, полоска хлопчатобумажной ткани, линейка</w:t>
      </w:r>
    </w:p>
    <w:p w:rsidR="00A64CB0" w:rsidRPr="00A64CB0" w:rsidRDefault="00A64CB0" w:rsidP="00A64CB0">
      <w:pPr>
        <w:tabs>
          <w:tab w:val="left" w:pos="3675"/>
        </w:tabs>
        <w:rPr>
          <w:rFonts w:eastAsiaTheme="minorEastAsia"/>
          <w:b/>
          <w:sz w:val="24"/>
          <w:szCs w:val="24"/>
        </w:rPr>
      </w:pPr>
      <w:r w:rsidRPr="00A64CB0">
        <w:rPr>
          <w:rFonts w:eastAsiaTheme="minorEastAsia"/>
          <w:b/>
          <w:sz w:val="24"/>
          <w:szCs w:val="24"/>
        </w:rPr>
        <w:t>Теоретическое обоснование</w:t>
      </w:r>
    </w:p>
    <w:p w:rsidR="00A64CB0" w:rsidRPr="00A64CB0" w:rsidRDefault="00A64CB0" w:rsidP="00A64CB0">
      <w:pPr>
        <w:rPr>
          <w:rFonts w:eastAsiaTheme="minorEastAsia"/>
          <w:sz w:val="24"/>
          <w:szCs w:val="24"/>
        </w:rPr>
      </w:pPr>
      <w:r w:rsidRPr="00A64CB0">
        <w:rPr>
          <w:rFonts w:eastAsiaTheme="minorEastAsia"/>
          <w:sz w:val="24"/>
          <w:szCs w:val="24"/>
        </w:rPr>
        <w:t xml:space="preserve">Искривление поверхности жидкости у краев сосуда особенно отчетливо видно в узких трубках, где искривляется вся свободная поверхность жидкости. В трубках с узким сечением эта поверхность представляет собой часть сферы, ее называют мениском. У смачивающей жидкости образуется вогнутый мениск (рис. 1, а), а у несмачивающей — выпуклый (рис. 1, б). Так как площадь поверхности мениска больше, чем площадь поперечного сечения трубки, то под действием молекулярных сил искривленная поверхность жидкости стремится выпрямиться. </w:t>
      </w:r>
    </w:p>
    <w:p w:rsidR="00A64CB0" w:rsidRPr="00A64CB0" w:rsidRDefault="00A64CB0" w:rsidP="00A64CB0">
      <w:pPr>
        <w:rPr>
          <w:rFonts w:eastAsiaTheme="minorEastAsia"/>
          <w:sz w:val="24"/>
          <w:szCs w:val="24"/>
        </w:rPr>
      </w:pPr>
      <w:r w:rsidRPr="00A64CB0">
        <w:rPr>
          <w:rFonts w:eastAsiaTheme="minorEastAsia"/>
          <w:noProof/>
          <w:sz w:val="24"/>
          <w:szCs w:val="24"/>
          <w:lang w:val="ru-RU"/>
        </w:rPr>
        <w:drawing>
          <wp:inline distT="0" distB="0" distL="0" distR="0">
            <wp:extent cx="1733550" cy="1171575"/>
            <wp:effectExtent l="19050" t="0" r="0" b="0"/>
            <wp:docPr id="188" name="Рисунок 171" descr="Физика. Капиллярные я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Физика. Капиллярные явления"/>
                    <pic:cNvPicPr>
                      <a:picLocks noChangeAspect="1" noChangeArrowheads="1"/>
                    </pic:cNvPicPr>
                  </pic:nvPicPr>
                  <pic:blipFill>
                    <a:blip r:embed="rId111" cstate="print"/>
                    <a:srcRect/>
                    <a:stretch>
                      <a:fillRect/>
                    </a:stretch>
                  </pic:blipFill>
                  <pic:spPr bwMode="auto">
                    <a:xfrm>
                      <a:off x="0" y="0"/>
                      <a:ext cx="1733550" cy="1171575"/>
                    </a:xfrm>
                    <a:prstGeom prst="rect">
                      <a:avLst/>
                    </a:prstGeom>
                    <a:noFill/>
                    <a:ln w="9525">
                      <a:noFill/>
                      <a:miter lim="800000"/>
                      <a:headEnd/>
                      <a:tailEnd/>
                    </a:ln>
                  </pic:spPr>
                </pic:pic>
              </a:graphicData>
            </a:graphic>
          </wp:inline>
        </w:drawing>
      </w:r>
    </w:p>
    <w:p w:rsidR="00A64CB0" w:rsidRPr="00A64CB0" w:rsidRDefault="00A64CB0" w:rsidP="00A64CB0">
      <w:pPr>
        <w:rPr>
          <w:rFonts w:eastAsiaTheme="minorEastAsia"/>
          <w:sz w:val="24"/>
          <w:szCs w:val="24"/>
        </w:rPr>
      </w:pPr>
      <w:r w:rsidRPr="00A64CB0">
        <w:rPr>
          <w:rFonts w:eastAsiaTheme="minorEastAsia"/>
          <w:sz w:val="24"/>
          <w:szCs w:val="24"/>
        </w:rPr>
        <w:t xml:space="preserve">Рис. 1 </w:t>
      </w:r>
    </w:p>
    <w:p w:rsidR="00A64CB0" w:rsidRPr="00A64CB0" w:rsidRDefault="00A64CB0" w:rsidP="00A64CB0">
      <w:pPr>
        <w:rPr>
          <w:rFonts w:eastAsiaTheme="minorEastAsia"/>
          <w:sz w:val="24"/>
          <w:szCs w:val="24"/>
        </w:rPr>
      </w:pPr>
      <w:r w:rsidRPr="00A64CB0">
        <w:rPr>
          <w:rFonts w:eastAsiaTheme="minorEastAsia"/>
          <w:sz w:val="24"/>
          <w:szCs w:val="24"/>
        </w:rPr>
        <w:t xml:space="preserve">Силы поверхностного натяжения создают дополнительное (лапласово) давление под искривленной поверхностью жидкости. </w:t>
      </w:r>
    </w:p>
    <w:p w:rsidR="00A64CB0" w:rsidRPr="00A64CB0" w:rsidRDefault="00A64CB0" w:rsidP="00A64CB0">
      <w:pPr>
        <w:rPr>
          <w:rFonts w:eastAsiaTheme="minorEastAsia"/>
          <w:sz w:val="24"/>
          <w:szCs w:val="24"/>
        </w:rPr>
      </w:pPr>
      <w:r w:rsidRPr="00A64CB0">
        <w:rPr>
          <w:rFonts w:eastAsiaTheme="minorEastAsia"/>
          <w:sz w:val="24"/>
          <w:szCs w:val="24"/>
        </w:rPr>
        <w:t xml:space="preserve">Если поместить узкую трубку (капилляр) одним концом в жидкость, налитую в широкий сосуд, то вследствие наличия силы лапласова давления жидкость в капилляре поднимается (если жидкость смачивающая) или опускается (если жидкость несмачивающая) (рис. 2, а, б), так как под плоской поверхностью жидкости в широком сосуде избыточного давления нет. </w:t>
      </w:r>
    </w:p>
    <w:p w:rsidR="00A64CB0" w:rsidRPr="00A64CB0" w:rsidRDefault="00A64CB0" w:rsidP="00A64CB0">
      <w:pPr>
        <w:rPr>
          <w:rFonts w:eastAsiaTheme="minorEastAsia"/>
          <w:sz w:val="24"/>
          <w:szCs w:val="24"/>
        </w:rPr>
      </w:pPr>
      <w:r w:rsidRPr="00A64CB0">
        <w:rPr>
          <w:rFonts w:eastAsiaTheme="minorEastAsia"/>
          <w:noProof/>
          <w:sz w:val="24"/>
          <w:szCs w:val="24"/>
          <w:lang w:val="ru-RU"/>
        </w:rPr>
        <w:lastRenderedPageBreak/>
        <w:drawing>
          <wp:inline distT="0" distB="0" distL="0" distR="0">
            <wp:extent cx="1666875" cy="1371600"/>
            <wp:effectExtent l="19050" t="0" r="9525" b="0"/>
            <wp:docPr id="189" name="Рисунок 189" descr="Физика. Капиллярные я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Физика. Капиллярные явления"/>
                    <pic:cNvPicPr>
                      <a:picLocks noChangeAspect="1" noChangeArrowheads="1"/>
                    </pic:cNvPicPr>
                  </pic:nvPicPr>
                  <pic:blipFill>
                    <a:blip r:embed="rId112" cstate="print"/>
                    <a:srcRect/>
                    <a:stretch>
                      <a:fillRect/>
                    </a:stretch>
                  </pic:blipFill>
                  <pic:spPr bwMode="auto">
                    <a:xfrm>
                      <a:off x="0" y="0"/>
                      <a:ext cx="1666875" cy="1371600"/>
                    </a:xfrm>
                    <a:prstGeom prst="rect">
                      <a:avLst/>
                    </a:prstGeom>
                    <a:noFill/>
                    <a:ln w="9525">
                      <a:noFill/>
                      <a:miter lim="800000"/>
                      <a:headEnd/>
                      <a:tailEnd/>
                    </a:ln>
                  </pic:spPr>
                </pic:pic>
              </a:graphicData>
            </a:graphic>
          </wp:inline>
        </w:drawing>
      </w:r>
    </w:p>
    <w:p w:rsidR="00A64CB0" w:rsidRPr="00A64CB0" w:rsidRDefault="00A64CB0" w:rsidP="00A64CB0">
      <w:pPr>
        <w:rPr>
          <w:rFonts w:eastAsiaTheme="minorEastAsia"/>
          <w:sz w:val="24"/>
          <w:szCs w:val="24"/>
        </w:rPr>
      </w:pPr>
      <w:r w:rsidRPr="00A64CB0">
        <w:rPr>
          <w:rFonts w:eastAsiaTheme="minorEastAsia"/>
          <w:sz w:val="24"/>
          <w:szCs w:val="24"/>
        </w:rPr>
        <w:t xml:space="preserve">Рис. 2 </w:t>
      </w:r>
    </w:p>
    <w:p w:rsidR="00A64CB0" w:rsidRPr="00A64CB0" w:rsidRDefault="00A64CB0" w:rsidP="00A64CB0">
      <w:pPr>
        <w:rPr>
          <w:rFonts w:eastAsiaTheme="minorEastAsia"/>
          <w:sz w:val="24"/>
          <w:szCs w:val="24"/>
        </w:rPr>
      </w:pPr>
      <w:r w:rsidRPr="00A64CB0">
        <w:rPr>
          <w:rFonts w:eastAsiaTheme="minorEastAsia"/>
          <w:sz w:val="24"/>
          <w:szCs w:val="24"/>
        </w:rPr>
        <w:t xml:space="preserve">Явления изменения высоты уровня жидкости в капиллярах по сравнению с уровнем жидкости в широких сосудах называются капиллярными явлениями. </w:t>
      </w:r>
    </w:p>
    <w:p w:rsidR="00A64CB0" w:rsidRPr="00A64CB0" w:rsidRDefault="00A64CB0" w:rsidP="00A64CB0">
      <w:pPr>
        <w:rPr>
          <w:rFonts w:eastAsiaTheme="minorEastAsia"/>
          <w:sz w:val="24"/>
          <w:szCs w:val="24"/>
        </w:rPr>
      </w:pPr>
      <w:r w:rsidRPr="00A64CB0">
        <w:rPr>
          <w:rFonts w:eastAsiaTheme="minorEastAsia"/>
          <w:sz w:val="24"/>
          <w:szCs w:val="24"/>
        </w:rPr>
        <w:t xml:space="preserve">Жидкость в капилляре поднимается или опускается на такую высоту h, при которой сила гидростатического давления столба жидкости уравновешивается силой избыточного давления, т.е. </w:t>
      </w:r>
    </w:p>
    <w:p w:rsidR="00A64CB0" w:rsidRPr="00A64CB0" w:rsidRDefault="00A64CB0" w:rsidP="00A64CB0">
      <w:pPr>
        <w:rPr>
          <w:rFonts w:eastAsiaTheme="minorEastAsia"/>
          <w:sz w:val="24"/>
          <w:szCs w:val="24"/>
        </w:rPr>
      </w:pPr>
      <w:r w:rsidRPr="00A64CB0">
        <w:rPr>
          <w:rFonts w:eastAsiaTheme="minorEastAsia"/>
          <w:b/>
          <w:noProof/>
          <w:sz w:val="24"/>
          <w:szCs w:val="24"/>
          <w:lang w:val="ru-RU"/>
        </w:rPr>
        <w:drawing>
          <wp:inline distT="0" distB="0" distL="0" distR="0">
            <wp:extent cx="1076325" cy="342900"/>
            <wp:effectExtent l="19050" t="0" r="9525" b="0"/>
            <wp:docPr id="190" name="Рисунок 190" descr="http://tepka.ru/fizika/7.20.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http://tepka.ru/fizika/7.20.016.gif"/>
                    <pic:cNvPicPr>
                      <a:picLocks noChangeAspect="1" noChangeArrowheads="1"/>
                    </pic:cNvPicPr>
                  </pic:nvPicPr>
                  <pic:blipFill>
                    <a:blip r:embed="rId113" cstate="print"/>
                    <a:srcRect/>
                    <a:stretch>
                      <a:fillRect/>
                    </a:stretch>
                  </pic:blipFill>
                  <pic:spPr bwMode="auto">
                    <a:xfrm>
                      <a:off x="0" y="0"/>
                      <a:ext cx="1076325" cy="342900"/>
                    </a:xfrm>
                    <a:prstGeom prst="rect">
                      <a:avLst/>
                    </a:prstGeom>
                    <a:noFill/>
                    <a:ln w="9525">
                      <a:noFill/>
                      <a:miter lim="800000"/>
                      <a:headEnd/>
                      <a:tailEnd/>
                    </a:ln>
                  </pic:spPr>
                </pic:pic>
              </a:graphicData>
            </a:graphic>
          </wp:inline>
        </w:drawing>
      </w:r>
    </w:p>
    <w:p w:rsidR="00A64CB0" w:rsidRPr="00A64CB0" w:rsidRDefault="00A64CB0" w:rsidP="00A64CB0">
      <w:pPr>
        <w:rPr>
          <w:rFonts w:eastAsiaTheme="minorEastAsia"/>
          <w:sz w:val="24"/>
          <w:szCs w:val="24"/>
        </w:rPr>
      </w:pPr>
      <w:r w:rsidRPr="00A64CB0">
        <w:rPr>
          <w:rFonts w:eastAsiaTheme="minorEastAsia"/>
          <w:sz w:val="24"/>
          <w:szCs w:val="24"/>
        </w:rPr>
        <w:t xml:space="preserve">Откуда </w:t>
      </w:r>
    </w:p>
    <w:p w:rsidR="00A64CB0" w:rsidRPr="00A64CB0" w:rsidRDefault="00A64CB0" w:rsidP="00A64CB0">
      <w:pPr>
        <w:rPr>
          <w:rFonts w:eastAsiaTheme="minorEastAsia"/>
          <w:sz w:val="24"/>
          <w:szCs w:val="24"/>
        </w:rPr>
      </w:pPr>
      <w:r w:rsidRPr="00A64CB0">
        <w:rPr>
          <w:rFonts w:eastAsiaTheme="minorEastAsia"/>
          <w:noProof/>
          <w:sz w:val="24"/>
          <w:szCs w:val="24"/>
          <w:lang w:val="ru-RU"/>
        </w:rPr>
        <w:drawing>
          <wp:inline distT="0" distB="0" distL="0" distR="0">
            <wp:extent cx="876300" cy="361950"/>
            <wp:effectExtent l="19050" t="0" r="0" b="0"/>
            <wp:docPr id="191" name="Рисунок 191" descr="http://tepka.ru/fizika/7.20.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http://tepka.ru/fizika/7.20.017.gif"/>
                    <pic:cNvPicPr>
                      <a:picLocks noChangeAspect="1" noChangeArrowheads="1"/>
                    </pic:cNvPicPr>
                  </pic:nvPicPr>
                  <pic:blipFill>
                    <a:blip r:embed="rId114" cstate="print"/>
                    <a:srcRect/>
                    <a:stretch>
                      <a:fillRect/>
                    </a:stretch>
                  </pic:blipFill>
                  <pic:spPr bwMode="auto">
                    <a:xfrm>
                      <a:off x="0" y="0"/>
                      <a:ext cx="876300" cy="361950"/>
                    </a:xfrm>
                    <a:prstGeom prst="rect">
                      <a:avLst/>
                    </a:prstGeom>
                    <a:noFill/>
                    <a:ln w="9525">
                      <a:noFill/>
                      <a:miter lim="800000"/>
                      <a:headEnd/>
                      <a:tailEnd/>
                    </a:ln>
                  </pic:spPr>
                </pic:pic>
              </a:graphicData>
            </a:graphic>
          </wp:inline>
        </w:drawing>
      </w:r>
      <w:r w:rsidRPr="00A64CB0">
        <w:rPr>
          <w:rFonts w:eastAsiaTheme="minorEastAsia"/>
          <w:sz w:val="24"/>
          <w:szCs w:val="24"/>
        </w:rPr>
        <w:t xml:space="preserve">. </w:t>
      </w:r>
    </w:p>
    <w:p w:rsidR="00A64CB0" w:rsidRPr="00A64CB0" w:rsidRDefault="00A64CB0" w:rsidP="00A64CB0">
      <w:pPr>
        <w:rPr>
          <w:rFonts w:eastAsiaTheme="minorEastAsia"/>
          <w:sz w:val="24"/>
          <w:szCs w:val="24"/>
        </w:rPr>
      </w:pPr>
      <w:r w:rsidRPr="00A64CB0">
        <w:rPr>
          <w:rFonts w:eastAsiaTheme="minorEastAsia"/>
          <w:sz w:val="24"/>
          <w:szCs w:val="24"/>
        </w:rPr>
        <w:t xml:space="preserve">Если смачивание не полное </w:t>
      </w:r>
      <w:r w:rsidRPr="00A64CB0">
        <w:rPr>
          <w:rFonts w:eastAsiaTheme="minorEastAsia"/>
          <w:noProof/>
          <w:sz w:val="24"/>
          <w:szCs w:val="24"/>
          <w:lang w:val="ru-RU"/>
        </w:rPr>
        <w:drawing>
          <wp:inline distT="0" distB="0" distL="0" distR="0">
            <wp:extent cx="847725" cy="114300"/>
            <wp:effectExtent l="19050" t="0" r="9525" b="0"/>
            <wp:docPr id="192" name="Рисунок 192" descr="http://tepka.ru/fizika/7.20.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http://tepka.ru/fizika/7.20.018.gif"/>
                    <pic:cNvPicPr>
                      <a:picLocks noChangeAspect="1" noChangeArrowheads="1"/>
                    </pic:cNvPicPr>
                  </pic:nvPicPr>
                  <pic:blipFill>
                    <a:blip r:embed="rId115" cstate="print"/>
                    <a:srcRect/>
                    <a:stretch>
                      <a:fillRect/>
                    </a:stretch>
                  </pic:blipFill>
                  <pic:spPr bwMode="auto">
                    <a:xfrm>
                      <a:off x="0" y="0"/>
                      <a:ext cx="847725" cy="114300"/>
                    </a:xfrm>
                    <a:prstGeom prst="rect">
                      <a:avLst/>
                    </a:prstGeom>
                    <a:noFill/>
                    <a:ln w="9525">
                      <a:noFill/>
                      <a:miter lim="800000"/>
                      <a:headEnd/>
                      <a:tailEnd/>
                    </a:ln>
                  </pic:spPr>
                </pic:pic>
              </a:graphicData>
            </a:graphic>
          </wp:inline>
        </w:drawing>
      </w:r>
      <w:r w:rsidRPr="00A64CB0">
        <w:rPr>
          <w:rFonts w:eastAsiaTheme="minorEastAsia"/>
          <w:sz w:val="24"/>
          <w:szCs w:val="24"/>
        </w:rPr>
        <w:t xml:space="preserve">, то, как показывают расчеты, </w:t>
      </w:r>
    </w:p>
    <w:p w:rsidR="00A64CB0" w:rsidRPr="00A64CB0" w:rsidRDefault="00A64CB0" w:rsidP="00A64CB0">
      <w:pPr>
        <w:rPr>
          <w:rFonts w:eastAsiaTheme="minorEastAsia"/>
          <w:sz w:val="24"/>
          <w:szCs w:val="24"/>
        </w:rPr>
      </w:pPr>
      <w:r w:rsidRPr="00A64CB0">
        <w:rPr>
          <w:rFonts w:eastAsiaTheme="minorEastAsia"/>
          <w:noProof/>
          <w:sz w:val="24"/>
          <w:szCs w:val="24"/>
          <w:lang w:val="ru-RU"/>
        </w:rPr>
        <w:drawing>
          <wp:inline distT="0" distB="0" distL="0" distR="0">
            <wp:extent cx="1524000" cy="400050"/>
            <wp:effectExtent l="19050" t="0" r="0" b="0"/>
            <wp:docPr id="193" name="Рисунок 193" descr="http://tepka.ru/fizika/7.20.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http://tepka.ru/fizika/7.20.019.gif"/>
                    <pic:cNvPicPr>
                      <a:picLocks noChangeAspect="1" noChangeArrowheads="1"/>
                    </pic:cNvPicPr>
                  </pic:nvPicPr>
                  <pic:blipFill>
                    <a:blip r:embed="rId116" cstate="print"/>
                    <a:srcRect/>
                    <a:stretch>
                      <a:fillRect/>
                    </a:stretch>
                  </pic:blipFill>
                  <pic:spPr bwMode="auto">
                    <a:xfrm>
                      <a:off x="0" y="0"/>
                      <a:ext cx="1524000" cy="400050"/>
                    </a:xfrm>
                    <a:prstGeom prst="rect">
                      <a:avLst/>
                    </a:prstGeom>
                    <a:noFill/>
                    <a:ln w="9525">
                      <a:noFill/>
                      <a:miter lim="800000"/>
                      <a:headEnd/>
                      <a:tailEnd/>
                    </a:ln>
                  </pic:spPr>
                </pic:pic>
              </a:graphicData>
            </a:graphic>
          </wp:inline>
        </w:drawing>
      </w:r>
      <w:r w:rsidRPr="00A64CB0">
        <w:rPr>
          <w:rFonts w:eastAsiaTheme="minorEastAsia"/>
          <w:sz w:val="24"/>
          <w:szCs w:val="24"/>
        </w:rPr>
        <w:t xml:space="preserve">. </w:t>
      </w:r>
    </w:p>
    <w:p w:rsidR="00A64CB0" w:rsidRPr="00A64CB0" w:rsidRDefault="00A64CB0" w:rsidP="00A64CB0">
      <w:pPr>
        <w:rPr>
          <w:rFonts w:eastAsiaTheme="minorEastAsia"/>
          <w:sz w:val="24"/>
          <w:szCs w:val="24"/>
        </w:rPr>
      </w:pPr>
      <w:r w:rsidRPr="00A64CB0">
        <w:rPr>
          <w:rFonts w:eastAsiaTheme="minorEastAsia"/>
          <w:sz w:val="24"/>
          <w:szCs w:val="24"/>
        </w:rPr>
        <w:t xml:space="preserve">Капиллярные явления весьма распространены. Поднятие воды в почве, система кровеносных сосудов в легких, корневая система у растений, фитиль и промокательная бумага — капиллярные системы. </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Порядок выполнения работы</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Полосками фильтрованной бумаги и хлопчатобумажной ткани одновременно прикоснитесь к поверхности подкрашенной воды в стакане, наблюдая поднятие воды в полосках</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 xml:space="preserve">Как только прекратиться подъем воды, полоски выньте и измерьте линейкой высоты </w:t>
      </w:r>
      <m:oMath>
        <m:sSub>
          <m:sSubPr>
            <m:ctrlPr>
              <w:rPr>
                <w:rFonts w:ascii="Cambria Math" w:eastAsiaTheme="minorEastAsia" w:hAnsi="Cambria Math"/>
                <w:i/>
                <w:sz w:val="24"/>
                <w:szCs w:val="24"/>
              </w:rPr>
            </m:ctrlPr>
          </m:sSubPr>
          <m:e>
            <m:r>
              <w:rPr>
                <w:rFonts w:eastAsiaTheme="minorEastAsia" w:hAnsi="Cambria Math"/>
                <w:sz w:val="24"/>
                <w:szCs w:val="24"/>
              </w:rPr>
              <m:t>h</m:t>
            </m:r>
          </m:e>
          <m:sub>
            <m:r>
              <w:rPr>
                <w:rFonts w:ascii="Cambria Math" w:eastAsiaTheme="minorEastAsia"/>
                <w:sz w:val="24"/>
                <w:szCs w:val="24"/>
              </w:rPr>
              <m:t>1</m:t>
            </m:r>
          </m:sub>
        </m:sSub>
        <m:r>
          <w:rPr>
            <w:rFonts w:ascii="Cambria Math" w:eastAsiaTheme="minorEastAsia"/>
            <w:sz w:val="24"/>
            <w:szCs w:val="24"/>
          </w:rPr>
          <m:t xml:space="preserve"> </m:t>
        </m:r>
        <m:r>
          <w:rPr>
            <w:rFonts w:ascii="Cambria Math" w:eastAsiaTheme="minorEastAsia"/>
            <w:sz w:val="24"/>
            <w:szCs w:val="24"/>
          </w:rPr>
          <m:t>и</m:t>
        </m:r>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eastAsiaTheme="minorEastAsia" w:hAnsi="Cambria Math"/>
                <w:sz w:val="24"/>
                <w:szCs w:val="24"/>
              </w:rPr>
              <m:t>h</m:t>
            </m:r>
          </m:e>
          <m:sub>
            <m:r>
              <w:rPr>
                <w:rFonts w:ascii="Cambria Math" w:eastAsiaTheme="minorEastAsia"/>
                <w:sz w:val="24"/>
                <w:szCs w:val="24"/>
              </w:rPr>
              <m:t>2</m:t>
            </m:r>
          </m:sub>
        </m:sSub>
        <m:r>
          <w:rPr>
            <w:rFonts w:ascii="Cambria Math" w:eastAsiaTheme="minorEastAsia"/>
            <w:sz w:val="24"/>
            <w:szCs w:val="24"/>
          </w:rPr>
          <m:t xml:space="preserve"> </m:t>
        </m:r>
      </m:oMath>
      <w:r w:rsidRPr="00AE6FCC">
        <w:rPr>
          <w:sz w:val="24"/>
          <w:szCs w:val="24"/>
        </w:rPr>
        <w:t>поднятия в них воды.</w:t>
      </w:r>
    </w:p>
    <w:p w:rsidR="00A64CB0" w:rsidRPr="00AE6FCC" w:rsidRDefault="00A64CB0" w:rsidP="00A64CB0">
      <w:pPr>
        <w:tabs>
          <w:tab w:val="left" w:pos="0"/>
        </w:tabs>
        <w:rPr>
          <w:sz w:val="24"/>
          <w:szCs w:val="24"/>
        </w:rPr>
      </w:pPr>
    </w:p>
    <w:p w:rsidR="00A64CB0" w:rsidRPr="00AE6FCC" w:rsidRDefault="00A64CB0" w:rsidP="00A64CB0">
      <w:pPr>
        <w:tabs>
          <w:tab w:val="left" w:pos="0"/>
        </w:tabs>
        <w:rPr>
          <w:sz w:val="24"/>
          <w:szCs w:val="24"/>
        </w:rPr>
      </w:pPr>
      <w:r w:rsidRPr="00AE6FCC">
        <w:rPr>
          <w:noProof/>
          <w:sz w:val="24"/>
          <w:szCs w:val="24"/>
          <w:lang w:val="ru-RU"/>
        </w:rPr>
        <w:drawing>
          <wp:inline distT="0" distB="0" distL="0" distR="0">
            <wp:extent cx="942975" cy="1044918"/>
            <wp:effectExtent l="19050" t="0" r="9525" b="0"/>
            <wp:docPr id="194" name="Рисунок 6" descr="C:\Users\павел\Desktop\357516_html_m3beb89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павел\Desktop\357516_html_m3beb89a8.jpg"/>
                    <pic:cNvPicPr>
                      <a:picLocks noChangeAspect="1" noChangeArrowheads="1"/>
                    </pic:cNvPicPr>
                  </pic:nvPicPr>
                  <pic:blipFill>
                    <a:blip r:embed="rId117" cstate="print"/>
                    <a:srcRect/>
                    <a:stretch>
                      <a:fillRect/>
                    </a:stretch>
                  </pic:blipFill>
                  <pic:spPr bwMode="auto">
                    <a:xfrm>
                      <a:off x="0" y="0"/>
                      <a:ext cx="942975" cy="1044918"/>
                    </a:xfrm>
                    <a:prstGeom prst="rect">
                      <a:avLst/>
                    </a:prstGeom>
                    <a:noFill/>
                    <a:ln w="9525">
                      <a:noFill/>
                      <a:miter lim="800000"/>
                      <a:headEnd/>
                      <a:tailEnd/>
                    </a:ln>
                  </pic:spPr>
                </pic:pic>
              </a:graphicData>
            </a:graphic>
          </wp:inline>
        </w:drawing>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 xml:space="preserve">Абсолютные погрешности измерения </w:t>
      </w:r>
      <m:oMath>
        <m:r>
          <w:rPr>
            <w:rFonts w:eastAsiaTheme="minorEastAsia"/>
            <w:sz w:val="24"/>
            <w:szCs w:val="24"/>
          </w:rPr>
          <m:t>∆</m:t>
        </m:r>
        <m:sSub>
          <m:sSubPr>
            <m:ctrlPr>
              <w:rPr>
                <w:rFonts w:ascii="Cambria Math" w:eastAsiaTheme="minorEastAsia" w:hAnsi="Cambria Math"/>
                <w:i/>
                <w:sz w:val="24"/>
                <w:szCs w:val="24"/>
                <w:lang w:val="en-US"/>
              </w:rPr>
            </m:ctrlPr>
          </m:sSubPr>
          <m:e>
            <m:r>
              <w:rPr>
                <w:rFonts w:eastAsiaTheme="minorEastAsia" w:hAnsi="Cambria Math"/>
                <w:sz w:val="24"/>
                <w:szCs w:val="24"/>
              </w:rPr>
              <m:t>h</m:t>
            </m:r>
          </m:e>
          <m:sub>
            <m:r>
              <w:rPr>
                <w:rFonts w:ascii="Cambria Math" w:eastAsiaTheme="minorEastAsia"/>
                <w:sz w:val="24"/>
                <w:szCs w:val="24"/>
              </w:rPr>
              <m:t>1</m:t>
            </m:r>
          </m:sub>
        </m:sSub>
        <m:r>
          <w:rPr>
            <w:rFonts w:ascii="Cambria Math" w:eastAsiaTheme="minorEastAsia"/>
            <w:sz w:val="24"/>
            <w:szCs w:val="24"/>
          </w:rPr>
          <m:t>=</m:t>
        </m:r>
        <m:r>
          <w:rPr>
            <w:rFonts w:ascii="Cambria Math" w:eastAsiaTheme="minorEastAsia"/>
            <w:sz w:val="24"/>
            <w:szCs w:val="24"/>
          </w:rPr>
          <m:t>∆</m:t>
        </m:r>
        <m:sSub>
          <m:sSubPr>
            <m:ctrlPr>
              <w:rPr>
                <w:rFonts w:ascii="Cambria Math" w:eastAsiaTheme="minorEastAsia" w:hAnsi="Cambria Math"/>
                <w:i/>
                <w:sz w:val="24"/>
                <w:szCs w:val="24"/>
                <w:lang w:val="en-US"/>
              </w:rPr>
            </m:ctrlPr>
          </m:sSubPr>
          <m:e>
            <m:r>
              <w:rPr>
                <w:rFonts w:eastAsiaTheme="minorEastAsia" w:hAnsi="Cambria Math"/>
                <w:sz w:val="24"/>
                <w:szCs w:val="24"/>
              </w:rPr>
              <m:t>h</m:t>
            </m:r>
          </m:e>
          <m:sub>
            <m:r>
              <w:rPr>
                <w:rFonts w:ascii="Cambria Math" w:eastAsiaTheme="minorEastAsia"/>
                <w:sz w:val="24"/>
                <w:szCs w:val="24"/>
              </w:rPr>
              <m:t>2</m:t>
            </m:r>
          </m:sub>
        </m:sSub>
        <m:r>
          <w:rPr>
            <w:rFonts w:ascii="Cambria Math" w:eastAsiaTheme="minorEastAsia"/>
            <w:sz w:val="24"/>
            <w:szCs w:val="24"/>
          </w:rPr>
          <m:t>=2</m:t>
        </m:r>
      </m:oMath>
      <w:r w:rsidRPr="00AE6FCC">
        <w:rPr>
          <w:sz w:val="24"/>
          <w:szCs w:val="24"/>
        </w:rPr>
        <w:t>мм</w:t>
      </w:r>
    </w:p>
    <w:p w:rsidR="00A64CB0" w:rsidRPr="00AE6FCC" w:rsidRDefault="00A64CB0" w:rsidP="00A64CB0">
      <w:pPr>
        <w:tabs>
          <w:tab w:val="left" w:pos="0"/>
        </w:tabs>
        <w:rPr>
          <w:rFonts w:eastAsiaTheme="minorEastAsia"/>
          <w:sz w:val="24"/>
          <w:szCs w:val="24"/>
        </w:rPr>
      </w:pPr>
      <w:r w:rsidRPr="00AE6FCC">
        <w:rPr>
          <w:sz w:val="24"/>
          <w:szCs w:val="24"/>
        </w:rPr>
        <w:t>Рассчитайте диаметр капилляров по формуле</w:t>
      </w:r>
    </w:p>
    <w:p w:rsidR="00A64CB0" w:rsidRPr="00AE6FCC" w:rsidRDefault="00FE1AD5" w:rsidP="00A64CB0">
      <w:pPr>
        <w:tabs>
          <w:tab w:val="left" w:pos="0"/>
        </w:tabs>
        <w:rPr>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sz w:val="24"/>
                  <w:szCs w:val="24"/>
                  <w:lang w:val="en-US"/>
                </w:rPr>
                <m:t>D</m:t>
              </m:r>
            </m:e>
            <m:sub>
              <m:r>
                <m:rPr>
                  <m:sty m:val="p"/>
                </m:rPr>
                <w:rPr>
                  <w:rFonts w:ascii="Cambria Math" w:eastAsiaTheme="minorEastAsia"/>
                  <w:sz w:val="24"/>
                  <w:szCs w:val="24"/>
                </w:rPr>
                <m:t>1</m:t>
              </m:r>
            </m:sub>
          </m:sSub>
          <m:r>
            <m:rPr>
              <m:sty m:val="p"/>
            </m:rPr>
            <w:rPr>
              <w:rFonts w:ascii="Cambria Math" w:eastAsiaTheme="minorEastAsia"/>
              <w:sz w:val="24"/>
              <w:szCs w:val="24"/>
            </w:rPr>
            <m:t>=</m:t>
          </m:r>
          <m:f>
            <m:fPr>
              <m:ctrlPr>
                <w:rPr>
                  <w:rFonts w:ascii="Cambria Math" w:eastAsiaTheme="minorEastAsia" w:hAnsi="Cambria Math"/>
                  <w:sz w:val="24"/>
                  <w:szCs w:val="24"/>
                </w:rPr>
              </m:ctrlPr>
            </m:fPr>
            <m:num>
              <m:r>
                <m:rPr>
                  <m:sty m:val="p"/>
                </m:rPr>
                <w:rPr>
                  <w:rFonts w:ascii="Cambria Math" w:eastAsiaTheme="minorEastAsia"/>
                  <w:sz w:val="24"/>
                  <w:szCs w:val="24"/>
                </w:rPr>
                <m:t>4</m:t>
              </m:r>
              <m:r>
                <m:rPr>
                  <m:sty m:val="p"/>
                </m:rPr>
                <w:rPr>
                  <w:rFonts w:ascii="Cambria Math" w:eastAsiaTheme="minorEastAsia"/>
                  <w:sz w:val="24"/>
                  <w:szCs w:val="24"/>
                </w:rPr>
                <m:t>σ</m:t>
              </m:r>
            </m:num>
            <m:den>
              <m:r>
                <m:rPr>
                  <m:sty m:val="p"/>
                </m:rPr>
                <w:rPr>
                  <w:rFonts w:ascii="Cambria Math" w:eastAsiaTheme="minorEastAsia"/>
                  <w:sz w:val="24"/>
                  <w:szCs w:val="24"/>
                </w:rPr>
                <m:t>ρ</m:t>
              </m:r>
              <m:r>
                <m:rPr>
                  <m:sty m:val="p"/>
                </m:rPr>
                <w:rPr>
                  <w:rFonts w:ascii="Cambria Math" w:eastAsiaTheme="minorEastAsia"/>
                  <w:sz w:val="24"/>
                  <w:szCs w:val="24"/>
                </w:rPr>
                <m:t>g</m:t>
              </m:r>
              <m:sSub>
                <m:sSubPr>
                  <m:ctrlPr>
                    <w:rPr>
                      <w:rFonts w:ascii="Cambria Math" w:eastAsiaTheme="minorEastAsia" w:hAnsi="Cambria Math"/>
                      <w:sz w:val="24"/>
                      <w:szCs w:val="24"/>
                    </w:rPr>
                  </m:ctrlPr>
                </m:sSubPr>
                <m:e>
                  <m:r>
                    <m:rPr>
                      <m:sty m:val="p"/>
                    </m:rPr>
                    <w:rPr>
                      <w:rFonts w:ascii="Cambria Math" w:eastAsiaTheme="minorEastAsia"/>
                      <w:sz w:val="24"/>
                      <w:szCs w:val="24"/>
                    </w:rPr>
                    <m:t>h</m:t>
                  </m:r>
                </m:e>
                <m:sub>
                  <m:r>
                    <m:rPr>
                      <m:sty m:val="p"/>
                    </m:rPr>
                    <w:rPr>
                      <w:rFonts w:ascii="Cambria Math" w:eastAsiaTheme="minorEastAsia"/>
                      <w:sz w:val="24"/>
                      <w:szCs w:val="24"/>
                    </w:rPr>
                    <m:t>1</m:t>
                  </m:r>
                </m:sub>
              </m:sSub>
            </m:den>
          </m:f>
          <m:r>
            <m:rPr>
              <m:sty m:val="p"/>
            </m:rPr>
            <w:rPr>
              <w:rFonts w:ascii="Cambria Math" w:eastAsiaTheme="minorEastAsia"/>
              <w:sz w:val="24"/>
              <w:szCs w:val="24"/>
            </w:rPr>
            <m:t xml:space="preserve"> </m:t>
          </m:r>
          <m:r>
            <m:rPr>
              <m:sty m:val="p"/>
            </m:rPr>
            <w:rPr>
              <w:rFonts w:ascii="Cambria Math" w:eastAsiaTheme="minorEastAsia"/>
              <w:sz w:val="24"/>
              <w:szCs w:val="24"/>
            </w:rPr>
            <m:t>и</m:t>
          </m:r>
          <m:r>
            <m:rPr>
              <m:sty m:val="p"/>
            </m:rPr>
            <w:rPr>
              <w:rFonts w:ascii="Cambria Math" w:eastAsiaTheme="minorEastAsia"/>
              <w:sz w:val="24"/>
              <w:szCs w:val="24"/>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sz w:val="24"/>
                  <w:szCs w:val="24"/>
                  <w:lang w:val="en-US"/>
                </w:rPr>
                <m:t>D</m:t>
              </m:r>
            </m:e>
            <m:sub>
              <m:r>
                <m:rPr>
                  <m:sty m:val="p"/>
                </m:rPr>
                <w:rPr>
                  <w:rFonts w:ascii="Cambria Math" w:eastAsiaTheme="minorEastAsia"/>
                  <w:sz w:val="24"/>
                  <w:szCs w:val="24"/>
                </w:rPr>
                <m:t>2</m:t>
              </m:r>
            </m:sub>
          </m:sSub>
          <m:r>
            <m:rPr>
              <m:sty m:val="p"/>
            </m:rPr>
            <w:rPr>
              <w:rFonts w:ascii="Cambria Math" w:eastAsiaTheme="minorEastAsia"/>
              <w:sz w:val="24"/>
              <w:szCs w:val="24"/>
            </w:rPr>
            <m:t>=</m:t>
          </m:r>
          <m:f>
            <m:fPr>
              <m:ctrlPr>
                <w:rPr>
                  <w:rFonts w:ascii="Cambria Math" w:eastAsiaTheme="minorEastAsia" w:hAnsi="Cambria Math"/>
                  <w:sz w:val="24"/>
                  <w:szCs w:val="24"/>
                  <w:lang w:val="en-US"/>
                </w:rPr>
              </m:ctrlPr>
            </m:fPr>
            <m:num>
              <m:r>
                <m:rPr>
                  <m:sty m:val="p"/>
                </m:rPr>
                <w:rPr>
                  <w:rFonts w:ascii="Cambria Math" w:eastAsiaTheme="minorEastAsia"/>
                  <w:sz w:val="24"/>
                  <w:szCs w:val="24"/>
                </w:rPr>
                <m:t>4</m:t>
              </m:r>
              <m:r>
                <m:rPr>
                  <m:sty m:val="p"/>
                </m:rPr>
                <w:rPr>
                  <w:rFonts w:ascii="Cambria Math" w:eastAsiaTheme="minorEastAsia"/>
                  <w:sz w:val="24"/>
                  <w:szCs w:val="24"/>
                  <w:lang w:val="en-US"/>
                </w:rPr>
                <m:t>σ</m:t>
              </m:r>
            </m:num>
            <m:den>
              <m:r>
                <m:rPr>
                  <m:sty m:val="p"/>
                </m:rPr>
                <w:rPr>
                  <w:rFonts w:ascii="Cambria Math" w:eastAsiaTheme="minorEastAsia"/>
                  <w:sz w:val="24"/>
                  <w:szCs w:val="24"/>
                  <w:lang w:val="en-US"/>
                </w:rPr>
                <m:t>ρ</m:t>
              </m:r>
              <m:r>
                <m:rPr>
                  <m:sty m:val="p"/>
                </m:rPr>
                <w:rPr>
                  <w:rFonts w:ascii="Cambria Math" w:eastAsiaTheme="minorEastAsia"/>
                  <w:sz w:val="24"/>
                  <w:szCs w:val="24"/>
                  <w:lang w:val="en-US"/>
                </w:rPr>
                <m:t>g</m:t>
              </m:r>
              <m:sSub>
                <m:sSubPr>
                  <m:ctrlPr>
                    <w:rPr>
                      <w:rFonts w:ascii="Cambria Math" w:eastAsiaTheme="minorEastAsia" w:hAnsi="Cambria Math"/>
                      <w:sz w:val="24"/>
                      <w:szCs w:val="24"/>
                      <w:lang w:val="en-US"/>
                    </w:rPr>
                  </m:ctrlPr>
                </m:sSubPr>
                <m:e>
                  <m:r>
                    <m:rPr>
                      <m:sty m:val="p"/>
                    </m:rPr>
                    <w:rPr>
                      <w:rFonts w:ascii="Cambria Math" w:eastAsiaTheme="minorEastAsia"/>
                      <w:sz w:val="24"/>
                      <w:szCs w:val="24"/>
                    </w:rPr>
                    <m:t>h</m:t>
                  </m:r>
                </m:e>
                <m:sub>
                  <m:r>
                    <m:rPr>
                      <m:sty m:val="p"/>
                    </m:rPr>
                    <w:rPr>
                      <w:rFonts w:ascii="Cambria Math" w:eastAsiaTheme="minorEastAsia"/>
                      <w:sz w:val="24"/>
                      <w:szCs w:val="24"/>
                    </w:rPr>
                    <m:t>2</m:t>
                  </m:r>
                </m:sub>
              </m:sSub>
            </m:den>
          </m:f>
        </m:oMath>
      </m:oMathPara>
    </w:p>
    <w:p w:rsidR="00A64CB0" w:rsidRPr="00AE6FCC" w:rsidRDefault="00A64CB0" w:rsidP="00A64CB0">
      <w:pPr>
        <w:tabs>
          <w:tab w:val="left" w:pos="0"/>
        </w:tabs>
        <w:rPr>
          <w:sz w:val="24"/>
          <w:szCs w:val="24"/>
        </w:rPr>
      </w:pPr>
    </w:p>
    <w:p w:rsidR="00A64CB0" w:rsidRPr="00AE6FCC" w:rsidRDefault="00A64CB0" w:rsidP="00A64CB0">
      <w:pPr>
        <w:tabs>
          <w:tab w:val="left" w:pos="0"/>
        </w:tabs>
        <w:rPr>
          <w:sz w:val="24"/>
          <w:szCs w:val="24"/>
        </w:rPr>
      </w:pPr>
      <w:r w:rsidRPr="00AE6FCC">
        <w:rPr>
          <w:sz w:val="24"/>
          <w:szCs w:val="24"/>
        </w:rPr>
        <w:t>Для воды</w:t>
      </w:r>
    </w:p>
    <w:p w:rsidR="00A64CB0" w:rsidRPr="00AE6FCC" w:rsidRDefault="00A64CB0" w:rsidP="00A64CB0">
      <w:pPr>
        <w:tabs>
          <w:tab w:val="left" w:pos="0"/>
        </w:tabs>
        <w:rPr>
          <w:sz w:val="24"/>
          <w:szCs w:val="24"/>
        </w:rPr>
      </w:pPr>
      <m:oMathPara>
        <m:oMath>
          <m:r>
            <w:rPr>
              <w:rFonts w:ascii="Cambria Math" w:hAnsi="Cambria Math"/>
              <w:sz w:val="24"/>
              <w:szCs w:val="24"/>
            </w:rPr>
            <m:t>σ</m:t>
          </m:r>
          <m:r>
            <w:rPr>
              <w:rFonts w:ascii="Cambria Math"/>
              <w:sz w:val="24"/>
              <w:szCs w:val="24"/>
            </w:rPr>
            <m:t>±∆</m:t>
          </m:r>
          <m:r>
            <w:rPr>
              <w:rFonts w:ascii="Cambria Math" w:hAnsi="Cambria Math"/>
              <w:sz w:val="24"/>
              <w:szCs w:val="24"/>
            </w:rPr>
            <m:t>σ</m:t>
          </m:r>
          <m:r>
            <w:rPr>
              <w:rFonts w:ascii="Cambria Math"/>
              <w:sz w:val="24"/>
              <w:szCs w:val="24"/>
            </w:rPr>
            <m:t>=(7,3</m:t>
          </m:r>
          <m:r>
            <w:rPr>
              <w:rFonts w:ascii="Cambria Math"/>
              <w:sz w:val="24"/>
              <w:szCs w:val="24"/>
            </w:rPr>
            <m:t>±</m:t>
          </m:r>
          <m:r>
            <w:rPr>
              <w:rFonts w:ascii="Cambria Math"/>
              <w:sz w:val="24"/>
              <w:szCs w:val="24"/>
            </w:rPr>
            <m:t>0,05)</m:t>
          </m:r>
          <m:r>
            <w:rPr>
              <w:rFonts w:ascii="Cambria Math"/>
              <w:sz w:val="24"/>
              <w:szCs w:val="24"/>
            </w:rPr>
            <m:t>∙</m:t>
          </m:r>
          <m:sSup>
            <m:sSupPr>
              <m:ctrlPr>
                <w:rPr>
                  <w:rFonts w:ascii="Cambria Math" w:hAnsi="Cambria Math"/>
                  <w:i/>
                  <w:sz w:val="24"/>
                  <w:szCs w:val="24"/>
                </w:rPr>
              </m:ctrlPr>
            </m:sSupPr>
            <m:e>
              <m:r>
                <w:rPr>
                  <w:rFonts w:ascii="Cambria Math"/>
                  <w:sz w:val="24"/>
                  <w:szCs w:val="24"/>
                </w:rPr>
                <m:t>10</m:t>
              </m:r>
            </m:e>
            <m:sup>
              <m:r>
                <w:rPr>
                  <w:rFonts w:ascii="Cambria Math"/>
                  <w:sz w:val="24"/>
                  <w:szCs w:val="24"/>
                </w:rPr>
                <m:t>-</m:t>
              </m:r>
              <m:r>
                <w:rPr>
                  <w:rFonts w:ascii="Cambria Math"/>
                  <w:sz w:val="24"/>
                  <w:szCs w:val="24"/>
                </w:rPr>
                <m:t>2</m:t>
              </m:r>
            </m:sup>
          </m:sSup>
          <m:f>
            <m:fPr>
              <m:ctrlPr>
                <w:rPr>
                  <w:rFonts w:ascii="Cambria Math" w:hAnsi="Cambria Math"/>
                  <w:i/>
                  <w:sz w:val="24"/>
                  <w:szCs w:val="24"/>
                </w:rPr>
              </m:ctrlPr>
            </m:fPr>
            <m:num>
              <m:r>
                <w:rPr>
                  <w:rFonts w:ascii="Cambria Math"/>
                  <w:sz w:val="24"/>
                  <w:szCs w:val="24"/>
                </w:rPr>
                <m:t>Н</m:t>
              </m:r>
            </m:num>
            <m:den>
              <m:r>
                <w:rPr>
                  <w:rFonts w:ascii="Cambria Math"/>
                  <w:sz w:val="24"/>
                  <w:szCs w:val="24"/>
                </w:rPr>
                <m:t>м</m:t>
              </m:r>
            </m:den>
          </m:f>
        </m:oMath>
      </m:oMathPara>
    </w:p>
    <w:p w:rsidR="00A64CB0" w:rsidRPr="00AE6FCC" w:rsidRDefault="00A64CB0" w:rsidP="00A64CB0">
      <w:pPr>
        <w:tabs>
          <w:tab w:val="left" w:pos="0"/>
        </w:tabs>
        <w:rPr>
          <w:sz w:val="24"/>
          <w:szCs w:val="24"/>
        </w:rPr>
      </w:pPr>
    </w:p>
    <w:p w:rsidR="00A64CB0" w:rsidRPr="00AE6FCC" w:rsidRDefault="00A64CB0" w:rsidP="00A64CB0">
      <w:pPr>
        <w:tabs>
          <w:tab w:val="left" w:pos="0"/>
        </w:tabs>
        <w:rPr>
          <w:sz w:val="24"/>
          <w:szCs w:val="24"/>
        </w:rPr>
      </w:pPr>
      <w:r w:rsidRPr="00AE6FCC">
        <w:rPr>
          <w:sz w:val="24"/>
          <w:szCs w:val="24"/>
        </w:rPr>
        <w:t xml:space="preserve">Рассчитайте абсолютные погрешности </w:t>
      </w:r>
      <m:oMath>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sz w:val="24"/>
                <w:szCs w:val="24"/>
              </w:rPr>
              <m:t>1</m:t>
            </m:r>
          </m:sub>
        </m:sSub>
        <m:r>
          <w:rPr>
            <w:rFonts w:ascii="Cambria Math"/>
            <w:sz w:val="24"/>
            <w:szCs w:val="24"/>
          </w:rPr>
          <m:t xml:space="preserve"> </m:t>
        </m:r>
        <m:r>
          <w:rPr>
            <w:rFonts w:ascii="Cambria Math"/>
            <w:sz w:val="24"/>
            <w:szCs w:val="24"/>
          </w:rPr>
          <m:t>и</m:t>
        </m:r>
        <m:r>
          <w:rPr>
            <w:rFonts w:ascii="Cambria Math"/>
            <w:sz w:val="24"/>
            <w:szCs w:val="24"/>
          </w:rPr>
          <m:t xml:space="preserve"> </m:t>
        </m:r>
        <m:r>
          <w:rPr>
            <w:rFonts w:asci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sz w:val="24"/>
                <w:szCs w:val="24"/>
              </w:rPr>
              <m:t>2</m:t>
            </m:r>
          </m:sub>
        </m:sSub>
      </m:oMath>
    </w:p>
    <w:p w:rsidR="00A64CB0" w:rsidRPr="00AE6FCC" w:rsidRDefault="00A64CB0" w:rsidP="00A64CB0">
      <w:pPr>
        <w:tabs>
          <w:tab w:val="left" w:pos="0"/>
        </w:tabs>
        <w:rPr>
          <w:sz w:val="24"/>
          <w:szCs w:val="24"/>
          <w:lang w:val="en-US"/>
        </w:rPr>
      </w:pPr>
      <m:oMathPara>
        <m:oMath>
          <m:r>
            <w:rPr>
              <w:rFonts w:eastAsiaTheme="minorEastAsia"/>
              <w:sz w:val="24"/>
              <w:szCs w:val="24"/>
              <w:lang w:val="en-US"/>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D</m:t>
              </m:r>
            </m:e>
            <m:sub>
              <m:r>
                <w:rPr>
                  <w:rFonts w:ascii="Cambria Math" w:eastAsiaTheme="minorEastAsia"/>
                  <w:sz w:val="24"/>
                  <w:szCs w:val="24"/>
                  <w:lang w:val="en-US"/>
                </w:rPr>
                <m:t>1</m:t>
              </m:r>
            </m:sub>
          </m:sSub>
          <m:r>
            <w:rPr>
              <w:rFonts w:ascii="Cambria Math" w:eastAsiaTheme="minorEastAsia"/>
              <w:sz w:val="24"/>
              <w:szCs w:val="24"/>
              <w:lang w:val="en-US"/>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D</m:t>
              </m:r>
            </m:e>
            <m:sub>
              <m:r>
                <w:rPr>
                  <w:rFonts w:ascii="Cambria Math" w:eastAsiaTheme="minorEastAsia"/>
                  <w:sz w:val="24"/>
                  <w:szCs w:val="24"/>
                  <w:lang w:val="en-US"/>
                </w:rPr>
                <m:t>1</m:t>
              </m:r>
            </m:sub>
          </m:sSub>
          <m:r>
            <w:rPr>
              <w:rFonts w:eastAsiaTheme="minorEastAsia"/>
              <w:sz w:val="24"/>
              <w:szCs w:val="24"/>
              <w:lang w:val="en-US"/>
            </w:rPr>
            <m:t>∙</m:t>
          </m:r>
          <m:d>
            <m:dPr>
              <m:ctrlPr>
                <w:rPr>
                  <w:rFonts w:ascii="Cambria Math" w:eastAsiaTheme="minorEastAsia" w:hAnsi="Cambria Math"/>
                  <w:i/>
                  <w:sz w:val="24"/>
                  <w:szCs w:val="24"/>
                  <w:lang w:val="en-US"/>
                </w:rPr>
              </m:ctrlPr>
            </m:dPr>
            <m:e>
              <m:f>
                <m:fPr>
                  <m:ctrlPr>
                    <w:rPr>
                      <w:rFonts w:ascii="Cambria Math" w:eastAsiaTheme="minorEastAsia" w:hAnsi="Cambria Math"/>
                      <w:i/>
                      <w:sz w:val="24"/>
                      <w:szCs w:val="24"/>
                      <w:lang w:val="en-US"/>
                    </w:rPr>
                  </m:ctrlPr>
                </m:fPr>
                <m:num>
                  <m:r>
                    <w:rPr>
                      <w:rFonts w:eastAsiaTheme="minorEastAsia"/>
                      <w:sz w:val="24"/>
                      <w:szCs w:val="24"/>
                      <w:lang w:val="en-US"/>
                    </w:rPr>
                    <m:t>∆</m:t>
                  </m:r>
                  <m:r>
                    <w:rPr>
                      <w:rFonts w:ascii="Cambria Math" w:eastAsiaTheme="minorEastAsia" w:hAnsi="Cambria Math"/>
                      <w:sz w:val="24"/>
                      <w:szCs w:val="24"/>
                      <w:lang w:val="en-US"/>
                    </w:rPr>
                    <m:t>σ</m:t>
                  </m:r>
                </m:num>
                <m:den>
                  <m:r>
                    <w:rPr>
                      <w:rFonts w:ascii="Cambria Math" w:eastAsiaTheme="minorEastAsia" w:hAnsi="Cambria Math"/>
                      <w:sz w:val="24"/>
                      <w:szCs w:val="24"/>
                      <w:lang w:val="en-US"/>
                    </w:rPr>
                    <m:t>σ</m:t>
                  </m:r>
                </m:den>
              </m:f>
              <m:r>
                <w:rPr>
                  <w:rFonts w:ascii="Cambria Math" w:eastAsiaTheme="minorEastAsia"/>
                  <w:sz w:val="24"/>
                  <w:szCs w:val="24"/>
                  <w:lang w:val="en-US"/>
                </w:rPr>
                <m:t>+</m:t>
              </m:r>
              <m:f>
                <m:fPr>
                  <m:ctrlPr>
                    <w:rPr>
                      <w:rFonts w:ascii="Cambria Math" w:eastAsiaTheme="minorEastAsia" w:hAnsi="Cambria Math"/>
                      <w:i/>
                      <w:sz w:val="24"/>
                      <w:szCs w:val="24"/>
                      <w:lang w:val="en-US"/>
                    </w:rPr>
                  </m:ctrlPr>
                </m:fPr>
                <m:num>
                  <m:r>
                    <w:rPr>
                      <w:rFonts w:eastAsiaTheme="minorEastAsia"/>
                      <w:sz w:val="24"/>
                      <w:szCs w:val="24"/>
                      <w:lang w:val="en-US"/>
                    </w:rPr>
                    <m:t>∆</m:t>
                  </m:r>
                  <m:sSub>
                    <m:sSubPr>
                      <m:ctrlPr>
                        <w:rPr>
                          <w:rFonts w:ascii="Cambria Math" w:eastAsiaTheme="minorEastAsia" w:hAnsi="Cambria Math"/>
                          <w:i/>
                          <w:sz w:val="24"/>
                          <w:szCs w:val="24"/>
                          <w:lang w:val="en-US"/>
                        </w:rPr>
                      </m:ctrlPr>
                    </m:sSubPr>
                    <m:e>
                      <m:r>
                        <w:rPr>
                          <w:rFonts w:eastAsiaTheme="minorEastAsia" w:hAnsi="Cambria Math"/>
                          <w:sz w:val="24"/>
                          <w:szCs w:val="24"/>
                          <w:lang w:val="en-US"/>
                        </w:rPr>
                        <m:t>h</m:t>
                      </m:r>
                    </m:e>
                    <m:sub>
                      <m:r>
                        <w:rPr>
                          <w:rFonts w:ascii="Cambria Math" w:eastAsiaTheme="minorEastAsia"/>
                          <w:sz w:val="24"/>
                          <w:szCs w:val="24"/>
                          <w:lang w:val="en-US"/>
                        </w:rPr>
                        <m:t>1</m:t>
                      </m:r>
                    </m:sub>
                  </m:sSub>
                </m:num>
                <m:den>
                  <m:sSub>
                    <m:sSubPr>
                      <m:ctrlPr>
                        <w:rPr>
                          <w:rFonts w:ascii="Cambria Math" w:eastAsiaTheme="minorEastAsia" w:hAnsi="Cambria Math"/>
                          <w:i/>
                          <w:sz w:val="24"/>
                          <w:szCs w:val="24"/>
                          <w:lang w:val="en-US"/>
                        </w:rPr>
                      </m:ctrlPr>
                    </m:sSubPr>
                    <m:e>
                      <m:r>
                        <w:rPr>
                          <w:rFonts w:eastAsiaTheme="minorEastAsia" w:hAnsi="Cambria Math"/>
                          <w:sz w:val="24"/>
                          <w:szCs w:val="24"/>
                          <w:lang w:val="en-US"/>
                        </w:rPr>
                        <m:t>h</m:t>
                      </m:r>
                    </m:e>
                    <m:sub>
                      <m:r>
                        <w:rPr>
                          <w:rFonts w:ascii="Cambria Math" w:eastAsiaTheme="minorEastAsia"/>
                          <w:sz w:val="24"/>
                          <w:szCs w:val="24"/>
                          <w:lang w:val="en-US"/>
                        </w:rPr>
                        <m:t>1</m:t>
                      </m:r>
                    </m:sub>
                  </m:sSub>
                </m:den>
              </m:f>
            </m:e>
          </m:d>
        </m:oMath>
      </m:oMathPara>
    </w:p>
    <w:p w:rsidR="00A64CB0" w:rsidRPr="00AE6FCC" w:rsidRDefault="00A64CB0" w:rsidP="00A64CB0">
      <w:pPr>
        <w:tabs>
          <w:tab w:val="left" w:pos="0"/>
        </w:tabs>
        <w:rPr>
          <w:sz w:val="24"/>
          <w:szCs w:val="24"/>
          <w:lang w:val="en-US"/>
        </w:rPr>
      </w:pPr>
    </w:p>
    <w:p w:rsidR="00A64CB0" w:rsidRPr="00AE6FCC" w:rsidRDefault="00A64CB0" w:rsidP="00A64CB0">
      <w:pPr>
        <w:tabs>
          <w:tab w:val="left" w:pos="0"/>
        </w:tabs>
        <w:rPr>
          <w:i/>
          <w:sz w:val="24"/>
          <w:szCs w:val="24"/>
        </w:rPr>
      </w:pPr>
      <m:oMathPara>
        <m:oMath>
          <m:r>
            <w:rPr>
              <w:rFonts w:ascii="Cambria Math"/>
              <w:sz w:val="24"/>
              <w:szCs w:val="24"/>
              <w:lang w:val="en-US"/>
            </w:rPr>
            <w:lastRenderedPageBreak/>
            <m:t>∆</m:t>
          </m:r>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sz w:val="24"/>
                  <w:szCs w:val="24"/>
                  <w:lang w:val="en-US"/>
                </w:rPr>
                <m:t>2</m:t>
              </m:r>
            </m:sub>
          </m:sSub>
          <m:r>
            <w:rPr>
              <w:rFonts w:asci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sz w:val="24"/>
                  <w:szCs w:val="24"/>
                  <w:lang w:val="en-US"/>
                </w:rPr>
                <m:t>2</m:t>
              </m:r>
            </m:sub>
          </m:sSub>
          <m:r>
            <w:rPr>
              <w:rFonts w:asci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sz w:val="24"/>
                      <w:szCs w:val="24"/>
                      <w:lang w:val="en-US"/>
                    </w:rPr>
                    <m:t>∆</m:t>
                  </m:r>
                  <m:r>
                    <w:rPr>
                      <w:rFonts w:ascii="Cambria Math" w:hAnsi="Cambria Math"/>
                      <w:sz w:val="24"/>
                      <w:szCs w:val="24"/>
                      <w:lang w:val="en-US"/>
                    </w:rPr>
                    <m:t>σ</m:t>
                  </m:r>
                </m:num>
                <m:den>
                  <m:r>
                    <w:rPr>
                      <w:rFonts w:ascii="Cambria Math" w:hAnsi="Cambria Math"/>
                      <w:sz w:val="24"/>
                      <w:szCs w:val="24"/>
                      <w:lang w:val="en-US"/>
                    </w:rPr>
                    <m:t>σ</m:t>
                  </m:r>
                </m:den>
              </m:f>
              <m:r>
                <w:rPr>
                  <w:rFonts w:ascii="Cambria Math"/>
                  <w:sz w:val="24"/>
                  <w:szCs w:val="24"/>
                  <w:lang w:val="en-US"/>
                </w:rPr>
                <m:t>+</m:t>
              </m:r>
              <m:f>
                <m:fPr>
                  <m:ctrlPr>
                    <w:rPr>
                      <w:rFonts w:ascii="Cambria Math" w:hAnsi="Cambria Math"/>
                      <w:i/>
                      <w:sz w:val="24"/>
                      <w:szCs w:val="24"/>
                      <w:lang w:val="en-US"/>
                    </w:rPr>
                  </m:ctrlPr>
                </m:fPr>
                <m:num>
                  <m:r>
                    <w:rPr>
                      <w:rFonts w:asci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sz w:val="24"/>
                          <w:szCs w:val="24"/>
                          <w:lang w:val="en-US"/>
                        </w:rPr>
                        <m:t>2</m:t>
                      </m:r>
                    </m:sub>
                  </m:sSub>
                </m:num>
                <m:den>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sz w:val="24"/>
                          <w:szCs w:val="24"/>
                          <w:lang w:val="en-US"/>
                        </w:rPr>
                        <m:t>2</m:t>
                      </m:r>
                    </m:sub>
                  </m:sSub>
                </m:den>
              </m:f>
            </m:e>
          </m:d>
        </m:oMath>
      </m:oMathPara>
    </w:p>
    <w:p w:rsidR="00A64CB0" w:rsidRPr="00AE6FCC" w:rsidRDefault="00A64CB0" w:rsidP="00A64CB0">
      <w:pPr>
        <w:tabs>
          <w:tab w:val="left" w:pos="0"/>
        </w:tabs>
        <w:rPr>
          <w:sz w:val="24"/>
          <w:szCs w:val="24"/>
        </w:rPr>
      </w:pPr>
      <w:r w:rsidRPr="00AE6FCC">
        <w:rPr>
          <w:sz w:val="24"/>
          <w:szCs w:val="24"/>
        </w:rPr>
        <w:t>Результаты занесите в таблицу. Формат таблицы разработайте самостоятельно.</w:t>
      </w:r>
    </w:p>
    <w:p w:rsidR="00A64CB0" w:rsidRPr="00AE6FCC" w:rsidRDefault="00A64CB0" w:rsidP="00A64CB0">
      <w:pPr>
        <w:tabs>
          <w:tab w:val="left" w:pos="0"/>
        </w:tabs>
        <w:rPr>
          <w:sz w:val="24"/>
          <w:szCs w:val="24"/>
        </w:rPr>
      </w:pPr>
      <w:r w:rsidRPr="00AE6FCC">
        <w:rPr>
          <w:sz w:val="24"/>
          <w:szCs w:val="24"/>
        </w:rPr>
        <w:t>Сделать вывод по цели работы</w:t>
      </w:r>
    </w:p>
    <w:p w:rsidR="00A64CB0" w:rsidRPr="00AE6FCC" w:rsidRDefault="00A64CB0" w:rsidP="00A64CB0">
      <w:pPr>
        <w:tabs>
          <w:tab w:val="left" w:pos="0"/>
        </w:tabs>
        <w:rPr>
          <w:sz w:val="24"/>
          <w:szCs w:val="24"/>
        </w:rPr>
      </w:pPr>
    </w:p>
    <w:p w:rsidR="00A64CB0" w:rsidRPr="00AE6FCC" w:rsidRDefault="00A64CB0" w:rsidP="00A64CB0">
      <w:pPr>
        <w:tabs>
          <w:tab w:val="left" w:pos="3675"/>
        </w:tabs>
        <w:jc w:val="center"/>
        <w:rPr>
          <w:sz w:val="24"/>
          <w:szCs w:val="24"/>
        </w:rPr>
      </w:pPr>
      <w:r w:rsidRPr="00AE6FCC">
        <w:rPr>
          <w:b/>
          <w:sz w:val="24"/>
          <w:szCs w:val="24"/>
        </w:rPr>
        <w:t>Лабораторная работа</w:t>
      </w:r>
    </w:p>
    <w:p w:rsidR="00A64CB0" w:rsidRPr="00AE6FCC" w:rsidRDefault="00A64CB0" w:rsidP="00A64CB0">
      <w:pPr>
        <w:tabs>
          <w:tab w:val="left" w:pos="3675"/>
        </w:tabs>
        <w:jc w:val="center"/>
        <w:rPr>
          <w:b/>
          <w:sz w:val="24"/>
          <w:szCs w:val="24"/>
        </w:rPr>
      </w:pPr>
      <w:r w:rsidRPr="00AE6FCC">
        <w:rPr>
          <w:b/>
          <w:sz w:val="24"/>
          <w:szCs w:val="24"/>
        </w:rPr>
        <w:t>Определение коэффициента поверхностного натяжения жидкости</w:t>
      </w:r>
    </w:p>
    <w:p w:rsidR="00A64CB0" w:rsidRPr="00AE6FCC" w:rsidRDefault="00A64CB0" w:rsidP="00A64CB0">
      <w:pPr>
        <w:tabs>
          <w:tab w:val="left" w:pos="3675"/>
        </w:tabs>
        <w:rPr>
          <w:sz w:val="24"/>
          <w:szCs w:val="24"/>
        </w:rPr>
      </w:pPr>
      <w:r w:rsidRPr="00AE6FCC">
        <w:rPr>
          <w:b/>
          <w:sz w:val="24"/>
          <w:szCs w:val="24"/>
        </w:rPr>
        <w:t>Цель работы</w:t>
      </w:r>
      <w:r w:rsidRPr="00AE6FCC">
        <w:rPr>
          <w:sz w:val="24"/>
          <w:szCs w:val="24"/>
        </w:rPr>
        <w:t>: экспериментально определить коэффициент поверхностного натяжения методом отрыва капель</w:t>
      </w:r>
    </w:p>
    <w:p w:rsidR="00A64CB0" w:rsidRPr="00A64CB0" w:rsidRDefault="00A64CB0" w:rsidP="00A64CB0">
      <w:pPr>
        <w:tabs>
          <w:tab w:val="left" w:pos="3675"/>
        </w:tabs>
        <w:rPr>
          <w:sz w:val="24"/>
          <w:szCs w:val="24"/>
          <w:lang w:val="ru-RU"/>
        </w:rPr>
      </w:pPr>
      <w:r w:rsidRPr="00AE6FCC">
        <w:rPr>
          <w:b/>
          <w:sz w:val="24"/>
          <w:szCs w:val="24"/>
        </w:rPr>
        <w:t>Оборудование</w:t>
      </w:r>
      <w:r w:rsidRPr="00AE6FCC">
        <w:rPr>
          <w:sz w:val="24"/>
          <w:szCs w:val="24"/>
        </w:rPr>
        <w:t>: весы учебные, разновес, капилляр, линейка, стакан химический, стакан с водой.</w:t>
      </w:r>
    </w:p>
    <w:p w:rsidR="00A64CB0" w:rsidRPr="00AE6FCC" w:rsidRDefault="00A64CB0" w:rsidP="00A64CB0">
      <w:pPr>
        <w:tabs>
          <w:tab w:val="left" w:pos="3675"/>
        </w:tabs>
        <w:rPr>
          <w:b/>
          <w:sz w:val="24"/>
          <w:szCs w:val="24"/>
        </w:rPr>
      </w:pPr>
      <w:r w:rsidRPr="00AE6FCC">
        <w:rPr>
          <w:b/>
          <w:sz w:val="24"/>
          <w:szCs w:val="24"/>
        </w:rPr>
        <w:t>Теоретическое обоснование</w:t>
      </w:r>
    </w:p>
    <w:p w:rsidR="00A64CB0" w:rsidRPr="00A64CB0" w:rsidRDefault="00A64CB0" w:rsidP="00A64CB0">
      <w:pPr>
        <w:rPr>
          <w:rFonts w:eastAsiaTheme="minorEastAsia"/>
          <w:sz w:val="24"/>
          <w:szCs w:val="24"/>
        </w:rPr>
      </w:pPr>
      <w:r w:rsidRPr="00A64CB0">
        <w:rPr>
          <w:rFonts w:eastAsiaTheme="minorEastAsia"/>
          <w:sz w:val="24"/>
          <w:szCs w:val="24"/>
        </w:rPr>
        <w:t xml:space="preserve">Из курса механики известно, что начиная от атома всякая система, включая галактики, при равновесии находится в таком состоянии (из всех возможных), при котором запас её потенциальной энергии минимальный. Применительно к поверхности жидкости это означает, что данная поверхность должна сокращаться (если возможно) до минимума, тогда запас потенциальной энергии поверхностного слоя станет наименьшим. Это сокращение вызывается молекулярными силами, действующими вдоль поверхности жидкости. Они называются </w:t>
      </w:r>
      <w:r w:rsidRPr="00A64CB0">
        <w:rPr>
          <w:rFonts w:eastAsiaTheme="minorEastAsia"/>
          <w:i/>
          <w:iCs/>
          <w:sz w:val="24"/>
          <w:szCs w:val="24"/>
        </w:rPr>
        <w:t>силами поверхностного натяжения</w:t>
      </w:r>
      <w:r w:rsidRPr="00A64CB0">
        <w:rPr>
          <w:rFonts w:eastAsiaTheme="minorEastAsia"/>
          <w:sz w:val="24"/>
          <w:szCs w:val="24"/>
        </w:rPr>
        <w:t>. Наличием силы поверхностного натяжения и объясняется сокращение плёнки в вышеописанных опытах. Сила поверхностного натяжения, сокращая поверхностный слой, придаёт капле жидкости форму шара, вызывает слипание намоченных водой волос, слипание мокрого песка. Вектор силы поверхностного натяжения F направлен перпендикулярно к любому элементу длины линии, ограничивающей поверхность жидкости, и касательно к этой поверхности. В случае, если поверхность жидкости плоская, то вектор силы поверхностного натяжения лежит в плоскости поверхности жидкости.</w:t>
      </w:r>
    </w:p>
    <w:p w:rsidR="00A64CB0" w:rsidRPr="00A64CB0" w:rsidRDefault="00A64CB0" w:rsidP="00A64CB0">
      <w:pPr>
        <w:rPr>
          <w:rFonts w:eastAsiaTheme="minorEastAsia"/>
          <w:sz w:val="24"/>
          <w:szCs w:val="24"/>
        </w:rPr>
      </w:pPr>
      <w:r w:rsidRPr="00A64CB0">
        <w:rPr>
          <w:rFonts w:eastAsiaTheme="minorEastAsia"/>
          <w:i/>
          <w:iCs/>
          <w:sz w:val="24"/>
          <w:szCs w:val="24"/>
        </w:rPr>
        <w:t xml:space="preserve">Величина, характеризующая свойство поверхности жидкости сокращаться и измеряемая силой поверхностного натяжения, действующей на единицу длины линии на поверхности жидкости, называется коэффициентом поверхностного натяжения </w:t>
      </w:r>
      <w:r w:rsidRPr="00A64CB0">
        <w:rPr>
          <w:rFonts w:eastAsiaTheme="minorEastAsia"/>
          <w:sz w:val="24"/>
          <w:szCs w:val="24"/>
        </w:rPr>
        <w:t xml:space="preserve">[8].Если обозначить длину границы поверхности жидкости </w:t>
      </w:r>
      <w:r w:rsidRPr="00A64CB0">
        <w:rPr>
          <w:rFonts w:eastAsiaTheme="minorEastAsia"/>
          <w:i/>
          <w:iCs/>
          <w:sz w:val="24"/>
          <w:szCs w:val="24"/>
        </w:rPr>
        <w:t>l</w:t>
      </w:r>
      <w:r w:rsidRPr="00A64CB0">
        <w:rPr>
          <w:rFonts w:eastAsiaTheme="minorEastAsia"/>
          <w:sz w:val="24"/>
          <w:szCs w:val="24"/>
        </w:rPr>
        <w:t>, силу поверхностного натяжения одной плёнки, действующей на этой границе, - F, то коэффициент поверхностного натяжения будет</w:t>
      </w:r>
    </w:p>
    <w:p w:rsidR="00A64CB0" w:rsidRPr="00A64CB0" w:rsidRDefault="00A64CB0" w:rsidP="00A64CB0">
      <w:pPr>
        <w:rPr>
          <w:rFonts w:eastAsiaTheme="minorEastAsia"/>
          <w:sz w:val="24"/>
          <w:szCs w:val="24"/>
        </w:rPr>
      </w:pPr>
      <w:r w:rsidRPr="00A64CB0">
        <w:rPr>
          <w:rFonts w:eastAsiaTheme="minorEastAsia"/>
          <w:noProof/>
          <w:sz w:val="24"/>
          <w:szCs w:val="24"/>
          <w:lang w:val="ru-RU"/>
        </w:rPr>
        <w:drawing>
          <wp:inline distT="0" distB="0" distL="0" distR="0">
            <wp:extent cx="495300" cy="400050"/>
            <wp:effectExtent l="19050" t="0" r="0" b="0"/>
            <wp:docPr id="195" name="Рисунок 217" descr="http://studyport.ru/data/Exact_Science/Image8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http://studyport.ru/data/Exact_Science/Image862.gif"/>
                    <pic:cNvPicPr>
                      <a:picLocks noChangeAspect="1" noChangeArrowheads="1"/>
                    </pic:cNvPicPr>
                  </pic:nvPicPr>
                  <pic:blipFill>
                    <a:blip r:embed="rId118" cstate="print"/>
                    <a:srcRect/>
                    <a:stretch>
                      <a:fillRect/>
                    </a:stretch>
                  </pic:blipFill>
                  <pic:spPr bwMode="auto">
                    <a:xfrm>
                      <a:off x="0" y="0"/>
                      <a:ext cx="495300" cy="400050"/>
                    </a:xfrm>
                    <a:prstGeom prst="rect">
                      <a:avLst/>
                    </a:prstGeom>
                    <a:noFill/>
                    <a:ln w="9525">
                      <a:noFill/>
                      <a:miter lim="800000"/>
                      <a:headEnd/>
                      <a:tailEnd/>
                    </a:ln>
                  </pic:spPr>
                </pic:pic>
              </a:graphicData>
            </a:graphic>
          </wp:inline>
        </w:drawing>
      </w:r>
      <w:r w:rsidRPr="00A64CB0">
        <w:rPr>
          <w:rFonts w:eastAsiaTheme="minorEastAsia"/>
          <w:sz w:val="24"/>
          <w:szCs w:val="24"/>
        </w:rPr>
        <w:t>. (1)</w:t>
      </w:r>
    </w:p>
    <w:p w:rsidR="00A64CB0" w:rsidRPr="00A64CB0" w:rsidRDefault="00A64CB0" w:rsidP="00A64CB0">
      <w:pPr>
        <w:rPr>
          <w:rFonts w:eastAsiaTheme="minorEastAsia"/>
          <w:sz w:val="24"/>
          <w:szCs w:val="24"/>
        </w:rPr>
      </w:pPr>
      <w:r w:rsidRPr="00A64CB0">
        <w:rPr>
          <w:rFonts w:eastAsiaTheme="minorEastAsia"/>
          <w:sz w:val="24"/>
          <w:szCs w:val="24"/>
        </w:rPr>
        <w:t xml:space="preserve">Коэффициент поверхностного натяжения имеет наименование </w:t>
      </w:r>
      <w:r w:rsidRPr="00A64CB0">
        <w:rPr>
          <w:rFonts w:eastAsiaTheme="minorEastAsia"/>
          <w:i/>
          <w:iCs/>
          <w:sz w:val="24"/>
          <w:szCs w:val="24"/>
        </w:rPr>
        <w:t>н/м.</w:t>
      </w:r>
      <w:r w:rsidRPr="00A64CB0">
        <w:rPr>
          <w:rFonts w:eastAsiaTheme="minorEastAsia"/>
          <w:sz w:val="24"/>
          <w:szCs w:val="24"/>
        </w:rPr>
        <w:t xml:space="preserve"> С повышением температуры коэффициент поверхностного натяжения чистых жидкостей уменьшается.</w:t>
      </w:r>
    </w:p>
    <w:p w:rsidR="00A64CB0" w:rsidRPr="00AE6FCC" w:rsidRDefault="00A64CB0" w:rsidP="00A64CB0">
      <w:pPr>
        <w:tabs>
          <w:tab w:val="left" w:pos="3675"/>
        </w:tabs>
        <w:jc w:val="center"/>
        <w:rPr>
          <w:b/>
          <w:sz w:val="24"/>
          <w:szCs w:val="24"/>
        </w:rPr>
      </w:pPr>
      <w:r w:rsidRPr="00AE6FCC">
        <w:rPr>
          <w:b/>
          <w:sz w:val="24"/>
          <w:szCs w:val="24"/>
        </w:rPr>
        <w:t>Порядок выполнения работы</w:t>
      </w:r>
    </w:p>
    <w:p w:rsidR="00A64CB0" w:rsidRPr="00AE6FCC" w:rsidRDefault="00A64CB0" w:rsidP="00A64CB0">
      <w:pPr>
        <w:tabs>
          <w:tab w:val="left" w:pos="0"/>
        </w:tabs>
        <w:rPr>
          <w:sz w:val="24"/>
          <w:szCs w:val="24"/>
        </w:rPr>
      </w:pPr>
    </w:p>
    <w:p w:rsidR="00A64CB0" w:rsidRPr="00AE6FCC" w:rsidRDefault="00A64CB0" w:rsidP="00A64CB0">
      <w:pPr>
        <w:tabs>
          <w:tab w:val="left" w:pos="0"/>
        </w:tabs>
        <w:rPr>
          <w:sz w:val="24"/>
          <w:szCs w:val="24"/>
        </w:rPr>
      </w:pPr>
      <w:r w:rsidRPr="00AE6FCC">
        <w:rPr>
          <w:sz w:val="24"/>
          <w:szCs w:val="24"/>
        </w:rPr>
        <w:t xml:space="preserve">С помощью линейки измерить внутренний диаметр капилляра </w:t>
      </w:r>
      <m:oMath>
        <m:r>
          <w:rPr>
            <w:rFonts w:ascii="Cambria Math" w:hAnsi="Cambria Math"/>
            <w:sz w:val="24"/>
            <w:szCs w:val="24"/>
          </w:rPr>
          <m:t>d</m:t>
        </m:r>
      </m:oMath>
    </w:p>
    <w:p w:rsidR="00A64CB0" w:rsidRPr="00AE6FCC" w:rsidRDefault="00A64CB0" w:rsidP="00A64CB0">
      <w:pPr>
        <w:tabs>
          <w:tab w:val="left" w:pos="0"/>
        </w:tabs>
        <w:rPr>
          <w:sz w:val="24"/>
          <w:szCs w:val="24"/>
        </w:rPr>
      </w:pPr>
      <w:r w:rsidRPr="00AE6FCC">
        <w:rPr>
          <w:sz w:val="24"/>
          <w:szCs w:val="24"/>
        </w:rPr>
        <w:t>Налить в пустой стакан немного воды(</w:t>
      </w:r>
      <w:r w:rsidRPr="00AE6FCC">
        <w:rPr>
          <w:sz w:val="24"/>
          <w:szCs w:val="24"/>
          <w:lang w:val="en-US"/>
        </w:rPr>
        <w:t>n</w:t>
      </w:r>
      <w:r w:rsidRPr="00AE6FCC">
        <w:rPr>
          <w:sz w:val="24"/>
          <w:szCs w:val="24"/>
        </w:rPr>
        <w:t>=100 капель) и с помощью весов определить массу воды в стакане М</w:t>
      </w:r>
    </w:p>
    <w:p w:rsidR="00A64CB0" w:rsidRPr="00AE6FCC" w:rsidRDefault="00A64CB0" w:rsidP="00A64CB0">
      <w:pPr>
        <w:tabs>
          <w:tab w:val="left" w:pos="0"/>
        </w:tabs>
        <w:rPr>
          <w:sz w:val="24"/>
          <w:szCs w:val="24"/>
        </w:rPr>
      </w:pPr>
      <w:r w:rsidRPr="00AE6FCC">
        <w:rPr>
          <w:sz w:val="24"/>
          <w:szCs w:val="24"/>
        </w:rPr>
        <w:t>По формуле вычислить коэффициент поверхностного натяжения воды</w:t>
      </w:r>
    </w:p>
    <w:p w:rsidR="00A64CB0" w:rsidRPr="00AE6FCC" w:rsidRDefault="00A64CB0" w:rsidP="00A64CB0">
      <w:pPr>
        <w:tabs>
          <w:tab w:val="left" w:pos="0"/>
        </w:tabs>
        <w:rPr>
          <w:sz w:val="24"/>
          <w:szCs w:val="24"/>
          <w:lang w:val="en-US"/>
        </w:rPr>
      </w:pPr>
      <m:oMathPara>
        <m:oMath>
          <m:r>
            <w:rPr>
              <w:rFonts w:ascii="Cambria Math" w:hAnsi="Cambria Math"/>
              <w:sz w:val="24"/>
              <w:szCs w:val="24"/>
            </w:rPr>
            <m:t>σ</m:t>
          </m:r>
          <m:r>
            <w:rPr>
              <w:rFonts w:ascii="Cambria Math"/>
              <w:sz w:val="24"/>
              <w:szCs w:val="24"/>
            </w:rPr>
            <m:t>=</m:t>
          </m:r>
          <m:f>
            <m:fPr>
              <m:ctrlPr>
                <w:rPr>
                  <w:rFonts w:ascii="Cambria Math" w:hAnsi="Cambria Math"/>
                  <w:i/>
                  <w:sz w:val="24"/>
                  <w:szCs w:val="24"/>
                </w:rPr>
              </m:ctrlPr>
            </m:fPr>
            <m:num>
              <m:r>
                <w:rPr>
                  <w:rFonts w:ascii="Cambria Math" w:hAnsi="Cambria Math"/>
                  <w:sz w:val="24"/>
                  <w:szCs w:val="24"/>
                  <w:lang w:val="en-US"/>
                </w:rPr>
                <m:t>M</m:t>
              </m:r>
              <m:r>
                <w:rPr>
                  <w:sz w:val="24"/>
                  <w:szCs w:val="24"/>
                  <w:lang w:val="en-US"/>
                </w:rPr>
                <m:t>∙</m:t>
              </m:r>
              <m:r>
                <w:rPr>
                  <w:rFonts w:ascii="Cambria Math" w:hAnsi="Cambria Math"/>
                  <w:sz w:val="24"/>
                  <w:szCs w:val="24"/>
                  <w:lang w:val="en-US"/>
                </w:rPr>
                <m:t>g</m:t>
              </m:r>
            </m:num>
            <m:den>
              <m:r>
                <w:rPr>
                  <w:rFonts w:ascii="Cambria Math" w:hAnsi="Cambria Math"/>
                  <w:sz w:val="24"/>
                  <w:szCs w:val="24"/>
                </w:rPr>
                <m:t>n</m:t>
              </m:r>
              <m:r>
                <w:rPr>
                  <w:sz w:val="24"/>
                  <w:szCs w:val="24"/>
                </w:rPr>
                <m:t>∙</m:t>
              </m:r>
              <m:r>
                <w:rPr>
                  <w:rFonts w:ascii="Cambria Math" w:hAnsi="Cambria Math"/>
                  <w:sz w:val="24"/>
                  <w:szCs w:val="24"/>
                </w:rPr>
                <m:t>πd</m:t>
              </m:r>
            </m:den>
          </m:f>
        </m:oMath>
      </m:oMathPara>
    </w:p>
    <w:p w:rsidR="00A64CB0" w:rsidRPr="00AE6FCC" w:rsidRDefault="00A64CB0" w:rsidP="00A64CB0">
      <w:pPr>
        <w:tabs>
          <w:tab w:val="left" w:pos="0"/>
        </w:tabs>
        <w:rPr>
          <w:sz w:val="24"/>
          <w:szCs w:val="24"/>
        </w:rPr>
      </w:pPr>
      <w:r w:rsidRPr="00AE6FCC">
        <w:rPr>
          <w:sz w:val="24"/>
          <w:szCs w:val="24"/>
        </w:rPr>
        <w:t>Вычислите границы</w:t>
      </w:r>
      <m:oMath>
        <m:r>
          <w:rPr>
            <w:rFonts w:ascii="Cambria Math"/>
            <w:sz w:val="24"/>
            <w:szCs w:val="24"/>
          </w:rPr>
          <m:t xml:space="preserve">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min</m:t>
            </m:r>
          </m:sub>
        </m:sSub>
        <m:r>
          <w:rPr>
            <w:rFonts w:ascii="Cambria Math"/>
            <w:sz w:val="24"/>
            <w:szCs w:val="24"/>
          </w:rPr>
          <m:t xml:space="preserve"> </m:t>
        </m:r>
        <m:r>
          <w:rPr>
            <w:rFonts w:ascii="Cambria Math"/>
            <w:sz w:val="24"/>
            <w:szCs w:val="24"/>
          </w:rPr>
          <m:t>и</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max</m:t>
            </m:r>
          </m:sub>
        </m:sSub>
      </m:oMath>
      <w:r w:rsidRPr="00AE6FCC">
        <w:rPr>
          <w:sz w:val="24"/>
          <w:szCs w:val="24"/>
        </w:rPr>
        <w:t>(</w:t>
      </w:r>
      <m:oMath>
        <m:r>
          <w:rPr>
            <w:rFonts w:ascii="Cambria Math"/>
            <w:sz w:val="24"/>
            <w:szCs w:val="24"/>
          </w:rPr>
          <m:t>∆М</m:t>
        </m:r>
        <m:r>
          <w:rPr>
            <w:rFonts w:ascii="Cambria Math"/>
            <w:sz w:val="24"/>
            <w:szCs w:val="24"/>
          </w:rPr>
          <m:t>=0,001</m:t>
        </m:r>
        <m:r>
          <w:rPr>
            <w:rFonts w:ascii="Cambria Math"/>
            <w:sz w:val="24"/>
            <w:szCs w:val="24"/>
          </w:rPr>
          <m:t>кг</m:t>
        </m:r>
        <m:r>
          <w:rPr>
            <w:rFonts w:ascii="Cambria Math"/>
            <w:sz w:val="24"/>
            <w:szCs w:val="24"/>
          </w:rPr>
          <m:t>)</m:t>
        </m:r>
      </m:oMath>
    </w:p>
    <w:p w:rsidR="00A64CB0" w:rsidRPr="00AE6FCC" w:rsidRDefault="00FE1AD5" w:rsidP="00A64CB0">
      <w:pPr>
        <w:tabs>
          <w:tab w:val="left" w:pos="0"/>
        </w:tabs>
        <w:rPr>
          <w:sz w:val="24"/>
          <w:szCs w:val="24"/>
          <w:lang w:val="en-US"/>
        </w:rPr>
      </w:pPr>
      <m:oMathPara>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min</m:t>
              </m:r>
            </m:sub>
          </m:sSub>
          <m:r>
            <w:rPr>
              <w:rFonts w:ascii="Cambria Math"/>
              <w:sz w:val="24"/>
              <w:szCs w:val="24"/>
            </w:rPr>
            <m:t>=</m:t>
          </m:r>
          <m:r>
            <w:rPr>
              <w:rFonts w:ascii="Cambria Math" w:hAnsi="Cambria Math"/>
              <w:sz w:val="24"/>
              <w:szCs w:val="24"/>
            </w:rPr>
            <m:t>M</m:t>
          </m:r>
          <m:r>
            <w:rPr>
              <w:sz w:val="24"/>
              <w:szCs w:val="24"/>
            </w:rPr>
            <m:t>-∆</m:t>
          </m:r>
          <m:r>
            <w:rPr>
              <w:rFonts w:ascii="Cambria Math" w:hAnsi="Cambria Math"/>
              <w:sz w:val="24"/>
              <w:szCs w:val="24"/>
            </w:rPr>
            <m:t>M</m:t>
          </m:r>
        </m:oMath>
      </m:oMathPara>
    </w:p>
    <w:p w:rsidR="00A64CB0" w:rsidRPr="00AE6FCC" w:rsidRDefault="00FE1AD5" w:rsidP="00A64CB0">
      <w:pPr>
        <w:tabs>
          <w:tab w:val="left" w:pos="0"/>
        </w:tabs>
        <w:rPr>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max</m:t>
              </m:r>
            </m:sub>
          </m:sSub>
          <m:r>
            <w:rPr>
              <w:rFonts w:ascii="Cambria Math"/>
              <w:sz w:val="24"/>
              <w:szCs w:val="24"/>
              <w:lang w:val="en-US"/>
            </w:rPr>
            <m:t>=</m:t>
          </m:r>
          <m:r>
            <w:rPr>
              <w:rFonts w:ascii="Cambria Math" w:hAnsi="Cambria Math"/>
              <w:sz w:val="24"/>
              <w:szCs w:val="24"/>
              <w:lang w:val="en-US"/>
            </w:rPr>
            <m:t>M</m:t>
          </m:r>
          <m:r>
            <w:rPr>
              <w:rFonts w:ascii="Cambria Math"/>
              <w:sz w:val="24"/>
              <w:szCs w:val="24"/>
              <w:lang w:val="en-US"/>
            </w:rPr>
            <m:t>+</m:t>
          </m:r>
          <m:r>
            <w:rPr>
              <w:rFonts w:ascii="Cambria Math"/>
              <w:sz w:val="24"/>
              <w:szCs w:val="24"/>
              <w:lang w:val="en-US"/>
            </w:rPr>
            <m:t>∆</m:t>
          </m:r>
          <m:r>
            <w:rPr>
              <w:rFonts w:ascii="Cambria Math" w:hAnsi="Cambria Math"/>
              <w:sz w:val="24"/>
              <w:szCs w:val="24"/>
              <w:lang w:val="en-US"/>
            </w:rPr>
            <m:t>M</m:t>
          </m:r>
        </m:oMath>
      </m:oMathPara>
    </w:p>
    <w:p w:rsidR="00A64CB0" w:rsidRPr="00AE6FCC" w:rsidRDefault="00A64CB0" w:rsidP="00A64CB0">
      <w:pPr>
        <w:tabs>
          <w:tab w:val="left" w:pos="0"/>
        </w:tabs>
        <w:rPr>
          <w:rFonts w:eastAsiaTheme="minorEastAsia"/>
          <w:i/>
          <w:sz w:val="24"/>
          <w:szCs w:val="24"/>
          <w:lang w:val="en-US"/>
        </w:rPr>
      </w:pPr>
    </w:p>
    <w:p w:rsidR="00A64CB0" w:rsidRPr="00AE6FCC" w:rsidRDefault="00A64CB0" w:rsidP="00A64CB0">
      <w:pPr>
        <w:tabs>
          <w:tab w:val="left" w:pos="0"/>
        </w:tabs>
        <w:rPr>
          <w:sz w:val="24"/>
          <w:szCs w:val="24"/>
        </w:rPr>
      </w:pPr>
      <w:r w:rsidRPr="00AE6FCC">
        <w:rPr>
          <w:rFonts w:eastAsiaTheme="minorEastAsia"/>
          <w:sz w:val="24"/>
          <w:szCs w:val="24"/>
        </w:rPr>
        <w:t xml:space="preserve">Вычислите границы </w:t>
      </w:r>
      <m:oMath>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min</m:t>
            </m:r>
          </m:sub>
        </m:sSub>
        <m:r>
          <w:rPr>
            <w:rFonts w:ascii="Cambria Math" w:eastAsiaTheme="minorEastAsia"/>
            <w:sz w:val="24"/>
            <w:szCs w:val="24"/>
          </w:rPr>
          <m:t>=</m:t>
        </m:r>
        <m:r>
          <w:rPr>
            <w:rFonts w:ascii="Cambria Math" w:eastAsiaTheme="minorEastAsia" w:hAnsi="Cambria Math"/>
            <w:sz w:val="24"/>
            <w:szCs w:val="24"/>
          </w:rPr>
          <m:t>d</m:t>
        </m:r>
        <m:r>
          <w:rPr>
            <w:rFonts w:eastAsiaTheme="minorEastAsia"/>
            <w:sz w:val="24"/>
            <w:szCs w:val="24"/>
          </w:rPr>
          <m:t>-∆</m:t>
        </m:r>
        <m:r>
          <w:rPr>
            <w:rFonts w:ascii="Cambria Math" w:eastAsiaTheme="minorEastAsia" w:hAnsi="Cambria Math"/>
            <w:sz w:val="24"/>
            <w:szCs w:val="24"/>
          </w:rPr>
          <m:t>d</m:t>
        </m:r>
      </m:oMath>
    </w:p>
    <w:p w:rsidR="00A64CB0" w:rsidRPr="00AE6FCC" w:rsidRDefault="00FE1AD5" w:rsidP="00A64CB0">
      <w:pPr>
        <w:tabs>
          <w:tab w:val="left" w:pos="0"/>
        </w:tabs>
        <w:rPr>
          <w:i/>
          <w:sz w:val="24"/>
          <w:szCs w:val="24"/>
        </w:rPr>
      </w:pP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max</m:t>
            </m:r>
          </m:sub>
        </m:sSub>
        <m:r>
          <w:rPr>
            <w:rFonts w:ascii="Cambria Math"/>
            <w:sz w:val="24"/>
            <w:szCs w:val="24"/>
          </w:rPr>
          <m:t>=</m:t>
        </m:r>
        <m:r>
          <w:rPr>
            <w:rFonts w:ascii="Cambria Math" w:hAnsi="Cambria Math"/>
            <w:sz w:val="24"/>
            <w:szCs w:val="24"/>
          </w:rPr>
          <m:t>d</m:t>
        </m:r>
        <m:r>
          <w:rPr>
            <w:rFonts w:ascii="Cambria Math"/>
            <w:sz w:val="24"/>
            <w:szCs w:val="24"/>
          </w:rPr>
          <m:t>+</m:t>
        </m:r>
        <m:r>
          <w:rPr>
            <w:rFonts w:ascii="Cambria Math"/>
            <w:sz w:val="24"/>
            <w:szCs w:val="24"/>
          </w:rPr>
          <m:t>∆</m:t>
        </m:r>
        <m:r>
          <w:rPr>
            <w:rFonts w:ascii="Cambria Math" w:hAnsi="Cambria Math"/>
            <w:sz w:val="24"/>
            <w:szCs w:val="24"/>
          </w:rPr>
          <m:t>d</m:t>
        </m:r>
      </m:oMath>
      <w:r w:rsidR="00A64CB0" w:rsidRPr="00AE6FCC">
        <w:rPr>
          <w:sz w:val="24"/>
          <w:szCs w:val="24"/>
        </w:rPr>
        <w:t xml:space="preserve">; </w:t>
      </w:r>
      <m:oMath>
        <m:r>
          <w:rPr>
            <w:sz w:val="24"/>
            <w:szCs w:val="24"/>
          </w:rPr>
          <m:t>∆</m:t>
        </m:r>
        <m:r>
          <w:rPr>
            <w:rFonts w:ascii="Cambria Math" w:hAnsi="Cambria Math"/>
            <w:sz w:val="24"/>
            <w:szCs w:val="24"/>
            <w:lang w:val="en-US"/>
          </w:rPr>
          <m:t>d</m:t>
        </m:r>
        <m:r>
          <w:rPr>
            <w:rFonts w:ascii="Cambria Math"/>
            <w:sz w:val="24"/>
            <w:szCs w:val="24"/>
          </w:rPr>
          <m:t>=0,5</m:t>
        </m:r>
        <m:r>
          <w:rPr>
            <w:rFonts w:ascii="Cambria Math"/>
            <w:sz w:val="24"/>
            <w:szCs w:val="24"/>
          </w:rPr>
          <m:t>мм</m:t>
        </m:r>
      </m:oMath>
    </w:p>
    <w:p w:rsidR="00A64CB0" w:rsidRPr="00AE6FCC" w:rsidRDefault="00A64CB0" w:rsidP="00A64CB0">
      <w:pPr>
        <w:tabs>
          <w:tab w:val="left" w:pos="0"/>
        </w:tabs>
        <w:rPr>
          <w:sz w:val="24"/>
          <w:szCs w:val="24"/>
        </w:rPr>
      </w:pPr>
      <w:r w:rsidRPr="00AE6FCC">
        <w:rPr>
          <w:sz w:val="24"/>
          <w:szCs w:val="24"/>
        </w:rPr>
        <w:t>Пользуясь методом оценки погрешности косвенных измерений, найдите</w:t>
      </w:r>
    </w:p>
    <w:p w:rsidR="00A64CB0" w:rsidRPr="00AE6FCC" w:rsidRDefault="00FE1AD5" w:rsidP="00A64CB0">
      <w:pPr>
        <w:tabs>
          <w:tab w:val="left" w:pos="0"/>
        </w:tabs>
        <w:rPr>
          <w:i/>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σ</m:t>
              </m:r>
            </m:e>
            <m:sub>
              <m:r>
                <w:rPr>
                  <w:rFonts w:ascii="Cambria Math" w:hAnsi="Cambria Math"/>
                  <w:sz w:val="24"/>
                  <w:szCs w:val="24"/>
                </w:rPr>
                <m:t>max</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max</m:t>
                  </m:r>
                </m:sub>
              </m:sSub>
              <m:r>
                <w:rPr>
                  <w:rFonts w:ascii="Cambria Math" w:hAnsi="Cambria Math"/>
                  <w:sz w:val="24"/>
                  <w:szCs w:val="24"/>
                </w:rPr>
                <m:t>g</m:t>
              </m:r>
            </m:num>
            <m:den>
              <m:r>
                <w:rPr>
                  <w:rFonts w:ascii="Cambria Math" w:hAnsi="Cambria Math"/>
                  <w:sz w:val="24"/>
                  <w:szCs w:val="24"/>
                </w:rPr>
                <m:t>nπ</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min</m:t>
                  </m:r>
                </m:sub>
              </m:sSub>
            </m:den>
          </m:f>
          <m:r>
            <w:rPr>
              <w:rFonts w:ascii="Cambria Math"/>
              <w:sz w:val="24"/>
              <w:szCs w:val="24"/>
            </w:rPr>
            <m:t xml:space="preserve"> </m:t>
          </m:r>
          <m:r>
            <w:rPr>
              <w:rFonts w:ascii="Cambria Math"/>
              <w:sz w:val="24"/>
              <w:szCs w:val="24"/>
            </w:rPr>
            <m:t>и</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σ</m:t>
              </m:r>
            </m:e>
            <m:sub>
              <m:r>
                <w:rPr>
                  <w:rFonts w:ascii="Cambria Math" w:hAnsi="Cambria Math"/>
                  <w:sz w:val="24"/>
                  <w:szCs w:val="24"/>
                  <w:lang w:val="en-US"/>
                </w:rPr>
                <m:t>min</m:t>
              </m:r>
            </m:sub>
          </m:sSub>
          <m:r>
            <w:rPr>
              <w:rFonts w:asci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max</m:t>
                  </m:r>
                </m:sub>
              </m:sSub>
              <m:r>
                <w:rPr>
                  <w:rFonts w:ascii="Cambria Math" w:hAnsi="Cambria Math"/>
                  <w:sz w:val="24"/>
                  <w:szCs w:val="24"/>
                  <w:lang w:val="en-US"/>
                </w:rPr>
                <m:t>g</m:t>
              </m:r>
            </m:num>
            <m:den>
              <m:r>
                <w:rPr>
                  <w:rFonts w:ascii="Cambria Math" w:hAnsi="Cambria Math"/>
                  <w:sz w:val="24"/>
                  <w:szCs w:val="24"/>
                  <w:lang w:val="en-US"/>
                </w:rPr>
                <m:t>nπ</m:t>
              </m:r>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max</m:t>
                  </m:r>
                </m:sub>
              </m:sSub>
            </m:den>
          </m:f>
        </m:oMath>
      </m:oMathPara>
    </w:p>
    <w:p w:rsidR="00A64CB0" w:rsidRPr="00AE6FCC" w:rsidRDefault="00A64CB0" w:rsidP="00A64CB0">
      <w:pPr>
        <w:tabs>
          <w:tab w:val="left" w:pos="0"/>
        </w:tabs>
        <w:rPr>
          <w:sz w:val="24"/>
          <w:szCs w:val="24"/>
        </w:rPr>
      </w:pPr>
      <w:r w:rsidRPr="00AE6FCC">
        <w:rPr>
          <w:sz w:val="24"/>
          <w:szCs w:val="24"/>
        </w:rPr>
        <w:t>Найдите среднее значение и абсолютную погрешность измерения:</w:t>
      </w:r>
    </w:p>
    <w:p w:rsidR="00A64CB0" w:rsidRPr="00AE6FCC" w:rsidRDefault="00FE1AD5" w:rsidP="00A64CB0">
      <w:pPr>
        <w:tabs>
          <w:tab w:val="left" w:pos="0"/>
        </w:tabs>
        <w:rPr>
          <w:i/>
          <w:sz w:val="24"/>
          <w:szCs w:val="24"/>
          <w:lang w:val="en-US"/>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ср</m:t>
              </m:r>
            </m:sub>
          </m:sSub>
          <m:r>
            <w:rPr>
              <w:rFonts w:ascii="Cambria Math"/>
              <w:sz w:val="24"/>
              <w:szCs w:val="24"/>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σ</m:t>
                  </m:r>
                </m:e>
                <m:sub>
                  <m:r>
                    <w:rPr>
                      <w:rFonts w:ascii="Cambria Math" w:hAnsi="Cambria Math"/>
                      <w:sz w:val="24"/>
                      <w:szCs w:val="24"/>
                      <w:lang w:val="en-US"/>
                    </w:rPr>
                    <m:t>max</m:t>
                  </m:r>
                </m:sub>
              </m:sSub>
              <m:r>
                <w:rPr>
                  <w:rFonts w:asci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σ</m:t>
                  </m:r>
                </m:e>
                <m:sub>
                  <m:r>
                    <w:rPr>
                      <w:rFonts w:ascii="Cambria Math" w:hAnsi="Cambria Math"/>
                      <w:sz w:val="24"/>
                      <w:szCs w:val="24"/>
                      <w:lang w:val="en-US"/>
                    </w:rPr>
                    <m:t>min</m:t>
                  </m:r>
                </m:sub>
              </m:sSub>
            </m:num>
            <m:den>
              <m:r>
                <w:rPr>
                  <w:rFonts w:ascii="Cambria Math"/>
                  <w:sz w:val="24"/>
                  <w:szCs w:val="24"/>
                  <w:lang w:val="en-US"/>
                </w:rPr>
                <m:t>2</m:t>
              </m:r>
            </m:den>
          </m:f>
        </m:oMath>
      </m:oMathPara>
    </w:p>
    <w:p w:rsidR="00A64CB0" w:rsidRPr="00AE6FCC" w:rsidRDefault="00A64CB0" w:rsidP="00A64CB0">
      <w:pPr>
        <w:tabs>
          <w:tab w:val="left" w:pos="0"/>
        </w:tabs>
        <w:rPr>
          <w:sz w:val="24"/>
          <w:szCs w:val="24"/>
        </w:rPr>
      </w:pPr>
      <m:oMathPara>
        <m:oMath>
          <m:r>
            <w:rPr>
              <w:sz w:val="24"/>
              <w:szCs w:val="24"/>
            </w:rPr>
            <m:t>∆</m:t>
          </m:r>
          <m:r>
            <w:rPr>
              <w:rFonts w:ascii="Cambria Math" w:hAnsi="Cambria Math"/>
              <w:sz w:val="24"/>
              <w:szCs w:val="24"/>
            </w:rPr>
            <m:t>σ</m:t>
          </m:r>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max</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min</m:t>
                  </m:r>
                </m:sub>
              </m:sSub>
            </m:num>
            <m:den>
              <m:r>
                <w:rPr>
                  <w:rFonts w:ascii="Cambria Math"/>
                  <w:sz w:val="24"/>
                  <w:szCs w:val="24"/>
                </w:rPr>
                <m:t>2</m:t>
              </m:r>
            </m:den>
          </m:f>
        </m:oMath>
      </m:oMathPara>
    </w:p>
    <w:p w:rsidR="00A64CB0" w:rsidRPr="00AE6FCC" w:rsidRDefault="00A64CB0" w:rsidP="00A64CB0">
      <w:pPr>
        <w:tabs>
          <w:tab w:val="left" w:pos="0"/>
        </w:tabs>
        <w:rPr>
          <w:sz w:val="24"/>
          <w:szCs w:val="24"/>
        </w:rPr>
      </w:pPr>
      <w:r w:rsidRPr="00AE6FCC">
        <w:rPr>
          <w:sz w:val="24"/>
          <w:szCs w:val="24"/>
        </w:rPr>
        <w:t>Определите относительную погрешность измерения</w:t>
      </w:r>
    </w:p>
    <w:p w:rsidR="00A64CB0" w:rsidRPr="00AE6FCC" w:rsidRDefault="00FE1AD5" w:rsidP="00A64CB0">
      <w:pPr>
        <w:tabs>
          <w:tab w:val="left" w:pos="0"/>
        </w:tabs>
        <w:rPr>
          <w:sz w:val="24"/>
          <w:szCs w:val="24"/>
        </w:rPr>
      </w:pPr>
      <m:oMathPara>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σ</m:t>
              </m:r>
            </m:sub>
          </m:sSub>
          <m:r>
            <w:rPr>
              <w:rFonts w:ascii="Cambria Math"/>
              <w:sz w:val="24"/>
              <w:szCs w:val="24"/>
            </w:rPr>
            <m:t>=</m:t>
          </m:r>
          <m:f>
            <m:fPr>
              <m:ctrlPr>
                <w:rPr>
                  <w:rFonts w:ascii="Cambria Math" w:hAnsi="Cambria Math"/>
                  <w:i/>
                  <w:sz w:val="24"/>
                  <w:szCs w:val="24"/>
                </w:rPr>
              </m:ctrlPr>
            </m:fPr>
            <m:num>
              <m:r>
                <w:rPr>
                  <w:sz w:val="24"/>
                  <w:szCs w:val="24"/>
                </w:rPr>
                <m:t>∆</m:t>
              </m:r>
              <m:r>
                <w:rPr>
                  <w:rFonts w:ascii="Cambria Math" w:hAnsi="Cambria Math"/>
                  <w:sz w:val="24"/>
                  <w:szCs w:val="24"/>
                </w:rPr>
                <m:t>σ</m:t>
              </m:r>
            </m:num>
            <m:den>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ср</m:t>
                  </m:r>
                </m:sub>
              </m:sSub>
            </m:den>
          </m:f>
          <m:r>
            <w:rPr>
              <w:rFonts w:ascii="Cambria Math"/>
              <w:sz w:val="24"/>
              <w:szCs w:val="24"/>
            </w:rPr>
            <m:t>∙</m:t>
          </m:r>
          <m:r>
            <w:rPr>
              <w:rFonts w:ascii="Cambria Math"/>
              <w:sz w:val="24"/>
              <w:szCs w:val="24"/>
            </w:rPr>
            <m:t>100%</m:t>
          </m:r>
        </m:oMath>
      </m:oMathPara>
    </w:p>
    <w:p w:rsidR="00A64CB0" w:rsidRPr="00AE6FCC" w:rsidRDefault="00A64CB0" w:rsidP="00A64CB0">
      <w:pPr>
        <w:tabs>
          <w:tab w:val="left" w:pos="0"/>
        </w:tabs>
        <w:rPr>
          <w:sz w:val="24"/>
          <w:szCs w:val="24"/>
        </w:rPr>
      </w:pPr>
      <w:r w:rsidRPr="00AE6FCC">
        <w:rPr>
          <w:sz w:val="24"/>
          <w:szCs w:val="24"/>
        </w:rPr>
        <w:t>Результаты занесите  в таблицу, формат таблицы разработайте самостоятельно</w:t>
      </w:r>
    </w:p>
    <w:p w:rsidR="00A64CB0" w:rsidRPr="00AE6FCC" w:rsidRDefault="00A64CB0" w:rsidP="00A64CB0">
      <w:pPr>
        <w:tabs>
          <w:tab w:val="left" w:pos="3675"/>
        </w:tabs>
        <w:rPr>
          <w:sz w:val="24"/>
          <w:szCs w:val="24"/>
        </w:rPr>
      </w:pPr>
      <w:r w:rsidRPr="00AE6FCC">
        <w:rPr>
          <w:sz w:val="24"/>
          <w:szCs w:val="24"/>
        </w:rPr>
        <w:t>Сделать вывод по цели работы</w:t>
      </w:r>
    </w:p>
    <w:p w:rsidR="00A64CB0" w:rsidRPr="00AE6FCC" w:rsidRDefault="00A64CB0" w:rsidP="00A64CB0">
      <w:pPr>
        <w:shd w:val="clear" w:color="auto" w:fill="FFFFFF"/>
        <w:ind w:right="3"/>
        <w:rPr>
          <w:rFonts w:eastAsiaTheme="minorEastAsia"/>
          <w:b/>
          <w:sz w:val="24"/>
          <w:szCs w:val="24"/>
        </w:rPr>
      </w:pPr>
    </w:p>
    <w:p w:rsidR="00A64CB0" w:rsidRPr="00AE6FCC" w:rsidRDefault="00A64CB0" w:rsidP="00A64CB0">
      <w:pPr>
        <w:rPr>
          <w:rFonts w:eastAsiaTheme="minorEastAsia"/>
          <w:b/>
          <w:sz w:val="24"/>
          <w:szCs w:val="24"/>
        </w:rPr>
      </w:pPr>
    </w:p>
    <w:p w:rsidR="00A64CB0" w:rsidRPr="00AE6FCC" w:rsidRDefault="00A64CB0" w:rsidP="00A64CB0">
      <w:pPr>
        <w:rPr>
          <w:rFonts w:eastAsiaTheme="minorEastAsia"/>
          <w:b/>
          <w:sz w:val="24"/>
          <w:szCs w:val="24"/>
        </w:rPr>
      </w:pPr>
      <w:r w:rsidRPr="00AE6FCC">
        <w:rPr>
          <w:rFonts w:eastAsiaTheme="minorEastAsia"/>
          <w:b/>
          <w:sz w:val="24"/>
          <w:szCs w:val="24"/>
        </w:rPr>
        <w:t>Тема 7: Основы термодинамики</w:t>
      </w:r>
    </w:p>
    <w:p w:rsidR="00A64CB0" w:rsidRPr="00AE6FCC" w:rsidRDefault="00A64CB0" w:rsidP="00A64CB0">
      <w:pPr>
        <w:rPr>
          <w:rFonts w:eastAsiaTheme="minorEastAsia"/>
          <w:b/>
          <w:sz w:val="24"/>
          <w:szCs w:val="24"/>
        </w:rPr>
      </w:pP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Лабораторная работа</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Определение удельной теплоемкости вещества</w:t>
      </w:r>
    </w:p>
    <w:p w:rsidR="00A64CB0" w:rsidRPr="00AE6FCC" w:rsidRDefault="00A64CB0" w:rsidP="00A64CB0">
      <w:pPr>
        <w:rPr>
          <w:sz w:val="24"/>
          <w:szCs w:val="24"/>
        </w:rPr>
      </w:pPr>
      <w:r w:rsidRPr="00AE6FCC">
        <w:rPr>
          <w:b/>
          <w:sz w:val="24"/>
          <w:szCs w:val="24"/>
        </w:rPr>
        <w:t>Цель работы</w:t>
      </w:r>
      <w:r w:rsidRPr="00AE6FCC">
        <w:rPr>
          <w:sz w:val="24"/>
          <w:szCs w:val="24"/>
        </w:rPr>
        <w:t>: экспериментальным путем определить удельную теплоемкость данного вещества.</w:t>
      </w:r>
    </w:p>
    <w:p w:rsidR="00A64CB0" w:rsidRPr="00AE6FCC" w:rsidRDefault="00A64CB0" w:rsidP="00A64CB0">
      <w:pPr>
        <w:rPr>
          <w:sz w:val="24"/>
          <w:szCs w:val="24"/>
        </w:rPr>
      </w:pPr>
      <w:r w:rsidRPr="00AE6FCC">
        <w:rPr>
          <w:b/>
          <w:sz w:val="24"/>
          <w:szCs w:val="24"/>
        </w:rPr>
        <w:t>Оборудование</w:t>
      </w:r>
      <w:r w:rsidRPr="00AE6FCC">
        <w:rPr>
          <w:sz w:val="24"/>
          <w:szCs w:val="24"/>
        </w:rPr>
        <w:t>: весы с разновесами, термометр, калориметр, металлический цилиндр</w:t>
      </w:r>
    </w:p>
    <w:p w:rsidR="00A64CB0" w:rsidRPr="00AE6FCC" w:rsidRDefault="00A64CB0" w:rsidP="00A64CB0">
      <w:pPr>
        <w:rPr>
          <w:b/>
          <w:sz w:val="24"/>
          <w:szCs w:val="24"/>
        </w:rPr>
      </w:pPr>
      <w:r w:rsidRPr="00AE6FCC">
        <w:rPr>
          <w:b/>
          <w:sz w:val="24"/>
          <w:szCs w:val="24"/>
        </w:rPr>
        <w:t>Теоретическое обоснование</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340"/>
        <w:gridCol w:w="2045"/>
      </w:tblGrid>
      <w:tr w:rsidR="00A64CB0" w:rsidRPr="00AE6FCC" w:rsidTr="00A64CB0">
        <w:trPr>
          <w:tblCellSpacing w:w="0" w:type="dxa"/>
          <w:jc w:val="center"/>
        </w:trPr>
        <w:tc>
          <w:tcPr>
            <w:tcW w:w="4834"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u w:val="single"/>
              </w:rPr>
              <w:t>Теплопередача (теплообмен)</w:t>
            </w:r>
            <w:r w:rsidRPr="00AE6FCC">
              <w:rPr>
                <w:sz w:val="24"/>
                <w:szCs w:val="24"/>
              </w:rPr>
              <w:t> - процесс изменения внутренней энергии без совершения работы.</w:t>
            </w:r>
          </w:p>
        </w:tc>
        <w:tc>
          <w:tcPr>
            <w:tcW w:w="1347"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w:t>
            </w:r>
          </w:p>
        </w:tc>
      </w:tr>
      <w:tr w:rsidR="00A64CB0" w:rsidRPr="00AE6FCC" w:rsidTr="00A64CB0">
        <w:trPr>
          <w:tblCellSpacing w:w="0" w:type="dxa"/>
          <w:jc w:val="center"/>
        </w:trPr>
        <w:tc>
          <w:tcPr>
            <w:tcW w:w="4834"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Количественная характеристика - </w:t>
            </w:r>
            <w:r w:rsidRPr="00AE6FCC">
              <w:rPr>
                <w:sz w:val="24"/>
                <w:szCs w:val="24"/>
                <w:u w:val="single"/>
              </w:rPr>
              <w:t>количество теплоты </w:t>
            </w:r>
            <w:r w:rsidRPr="00AE6FCC">
              <w:rPr>
                <w:sz w:val="24"/>
                <w:szCs w:val="24"/>
              </w:rPr>
              <w:t>- часть изменения внутренней энергии, происходящего в процессе теплопередачи. Обозначается Q. Единицы измерения: Дж, кал (калория). 1 кал = 4,19 Дж.</w:t>
            </w:r>
          </w:p>
          <w:p w:rsidR="00A64CB0" w:rsidRPr="00AE6FCC" w:rsidRDefault="00A64CB0" w:rsidP="00A64CB0">
            <w:pPr>
              <w:rPr>
                <w:sz w:val="24"/>
                <w:szCs w:val="24"/>
              </w:rPr>
            </w:pPr>
            <w:r w:rsidRPr="00AE6FCC">
              <w:rPr>
                <w:iCs/>
                <w:sz w:val="24"/>
                <w:szCs w:val="24"/>
              </w:rPr>
              <w:t>Изменение температуры. </w:t>
            </w:r>
            <w:r w:rsidRPr="00AE6FCC">
              <w:rPr>
                <w:b/>
                <w:bCs/>
                <w:iCs/>
                <w:sz w:val="24"/>
                <w:szCs w:val="24"/>
              </w:rPr>
              <w:t>Q = cm(Т</w:t>
            </w:r>
            <w:r w:rsidRPr="00AE6FCC">
              <w:rPr>
                <w:b/>
                <w:bCs/>
                <w:iCs/>
                <w:sz w:val="24"/>
                <w:szCs w:val="24"/>
                <w:vertAlign w:val="subscript"/>
              </w:rPr>
              <w:t>2</w:t>
            </w:r>
            <w:r w:rsidRPr="00AE6FCC">
              <w:rPr>
                <w:b/>
                <w:bCs/>
                <w:iCs/>
                <w:sz w:val="24"/>
                <w:szCs w:val="24"/>
              </w:rPr>
              <w:t>-Т</w:t>
            </w:r>
            <w:r w:rsidRPr="00AE6FCC">
              <w:rPr>
                <w:b/>
                <w:bCs/>
                <w:iCs/>
                <w:sz w:val="24"/>
                <w:szCs w:val="24"/>
                <w:vertAlign w:val="subscript"/>
              </w:rPr>
              <w:t>1</w:t>
            </w:r>
            <w:r w:rsidRPr="00AE6FCC">
              <w:rPr>
                <w:b/>
                <w:bCs/>
                <w:iCs/>
                <w:sz w:val="24"/>
                <w:szCs w:val="24"/>
              </w:rPr>
              <w:t>) = cmΔТ</w:t>
            </w:r>
            <w:r w:rsidRPr="00AE6FCC">
              <w:rPr>
                <w:iCs/>
                <w:sz w:val="24"/>
                <w:szCs w:val="24"/>
              </w:rPr>
              <w:t>.</w:t>
            </w:r>
          </w:p>
          <w:p w:rsidR="00A64CB0" w:rsidRPr="00AE6FCC" w:rsidRDefault="00A64CB0" w:rsidP="00A64CB0">
            <w:pPr>
              <w:rPr>
                <w:sz w:val="24"/>
                <w:szCs w:val="24"/>
              </w:rPr>
            </w:pPr>
            <w:r w:rsidRPr="00AE6FCC">
              <w:rPr>
                <w:iCs/>
                <w:sz w:val="24"/>
                <w:szCs w:val="24"/>
              </w:rPr>
              <w:t xml:space="preserve">Величина с наз. удельной теплоемкостью. Она характеризует тепловые свойства вещества по его способности к изменению температуры. Удельная теплоемкость показывает на сколько изменяется внутренняя энергия 1 кг данного вещества при изменении его температуры на 1 К. Единица измерения </w:t>
            </w:r>
            <w:r w:rsidRPr="00AE6FCC">
              <w:rPr>
                <w:b/>
                <w:bCs/>
                <w:iCs/>
                <w:sz w:val="24"/>
                <w:szCs w:val="24"/>
              </w:rPr>
              <w:t>Дж/кг</w:t>
            </w:r>
            <w:r w:rsidRPr="00AE6FCC">
              <w:rPr>
                <w:b/>
                <w:bCs/>
                <w:iCs/>
                <w:sz w:val="24"/>
                <w:szCs w:val="24"/>
                <w:vertAlign w:val="superscript"/>
              </w:rPr>
              <w:t>.</w:t>
            </w:r>
            <w:r w:rsidRPr="00AE6FCC">
              <w:rPr>
                <w:b/>
                <w:bCs/>
                <w:iCs/>
                <w:sz w:val="24"/>
                <w:szCs w:val="24"/>
              </w:rPr>
              <w:t>К</w:t>
            </w:r>
            <w:r w:rsidRPr="00AE6FCC">
              <w:rPr>
                <w:iCs/>
                <w:sz w:val="24"/>
                <w:szCs w:val="24"/>
              </w:rPr>
              <w:t>.</w:t>
            </w:r>
          </w:p>
          <w:p w:rsidR="00A64CB0" w:rsidRPr="00AE6FCC" w:rsidRDefault="00A64CB0" w:rsidP="00A64CB0">
            <w:pPr>
              <w:rPr>
                <w:sz w:val="24"/>
                <w:szCs w:val="24"/>
              </w:rPr>
            </w:pPr>
            <w:r w:rsidRPr="00AE6FCC">
              <w:rPr>
                <w:b/>
                <w:bCs/>
                <w:iCs/>
                <w:sz w:val="24"/>
                <w:szCs w:val="24"/>
              </w:rPr>
              <w:t>Q=CΔT</w:t>
            </w:r>
            <w:r w:rsidRPr="00AE6FCC">
              <w:rPr>
                <w:iCs/>
                <w:sz w:val="24"/>
                <w:szCs w:val="24"/>
              </w:rPr>
              <w:t>.  Величина С называется теплоемкостью тела. </w:t>
            </w:r>
            <w:r w:rsidRPr="00AE6FCC">
              <w:rPr>
                <w:b/>
                <w:bCs/>
                <w:iCs/>
                <w:sz w:val="24"/>
                <w:szCs w:val="24"/>
              </w:rPr>
              <w:t>С=сm</w:t>
            </w:r>
            <w:r w:rsidRPr="00AE6FCC">
              <w:rPr>
                <w:iCs/>
                <w:sz w:val="24"/>
                <w:szCs w:val="24"/>
              </w:rPr>
              <w:t>.</w:t>
            </w:r>
          </w:p>
          <w:p w:rsidR="00A64CB0" w:rsidRPr="00AE6FCC" w:rsidRDefault="00A64CB0" w:rsidP="00A64CB0">
            <w:pPr>
              <w:rPr>
                <w:sz w:val="24"/>
                <w:szCs w:val="24"/>
              </w:rPr>
            </w:pPr>
            <w:r w:rsidRPr="00AE6FCC">
              <w:rPr>
                <w:b/>
                <w:bCs/>
                <w:iCs/>
                <w:sz w:val="24"/>
                <w:szCs w:val="24"/>
              </w:rPr>
              <w:t>Q = c</w:t>
            </w:r>
            <w:r w:rsidRPr="00AE6FCC">
              <w:rPr>
                <w:b/>
                <w:bCs/>
                <w:iCs/>
                <w:sz w:val="24"/>
                <w:szCs w:val="24"/>
                <w:vertAlign w:val="subscript"/>
              </w:rPr>
              <w:t>ν</w:t>
            </w:r>
            <w:r w:rsidRPr="00AE6FCC">
              <w:rPr>
                <w:b/>
                <w:bCs/>
                <w:iCs/>
                <w:sz w:val="24"/>
                <w:szCs w:val="24"/>
              </w:rPr>
              <w:t>mΔT</w:t>
            </w:r>
            <w:r w:rsidRPr="00AE6FCC">
              <w:rPr>
                <w:iCs/>
                <w:sz w:val="24"/>
                <w:szCs w:val="24"/>
              </w:rPr>
              <w:t>.  Величина c</w:t>
            </w:r>
            <w:r w:rsidRPr="00AE6FCC">
              <w:rPr>
                <w:iCs/>
                <w:sz w:val="24"/>
                <w:szCs w:val="24"/>
                <w:vertAlign w:val="subscript"/>
              </w:rPr>
              <w:t>ν</w:t>
            </w:r>
            <w:r w:rsidRPr="00AE6FCC">
              <w:rPr>
                <w:iCs/>
                <w:sz w:val="24"/>
                <w:szCs w:val="24"/>
              </w:rPr>
              <w:t> называется молярной теплоемкостью (теплоемкость 1 моля вещества).</w:t>
            </w:r>
          </w:p>
        </w:tc>
        <w:tc>
          <w:tcPr>
            <w:tcW w:w="1347"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sz w:val="24"/>
                <w:szCs w:val="24"/>
              </w:rPr>
              <w:t>1 кал = 4,19 Дж</w:t>
            </w:r>
          </w:p>
        </w:tc>
      </w:tr>
    </w:tbl>
    <w:p w:rsidR="00A64CB0" w:rsidRPr="00AE6FCC" w:rsidRDefault="00A64CB0" w:rsidP="00A64CB0">
      <w:pPr>
        <w:rPr>
          <w:b/>
          <w:bCs/>
          <w:i/>
          <w:sz w:val="24"/>
          <w:szCs w:val="24"/>
        </w:rPr>
      </w:pPr>
    </w:p>
    <w:p w:rsidR="00A64CB0" w:rsidRPr="00AE6FCC" w:rsidRDefault="00A64CB0" w:rsidP="00A64CB0">
      <w:pPr>
        <w:jc w:val="center"/>
        <w:rPr>
          <w:b/>
          <w:sz w:val="24"/>
          <w:szCs w:val="24"/>
        </w:rPr>
      </w:pPr>
      <w:r w:rsidRPr="00AE6FCC">
        <w:rPr>
          <w:b/>
          <w:bCs/>
          <w:sz w:val="24"/>
          <w:szCs w:val="24"/>
        </w:rPr>
        <w:t>Порядок выполнения работы</w:t>
      </w:r>
      <w:r w:rsidRPr="00AE6FCC">
        <w:rPr>
          <w:sz w:val="24"/>
          <w:szCs w:val="24"/>
        </w:rPr>
        <w:br/>
      </w:r>
      <w:r w:rsidRPr="00AE6FCC">
        <w:rPr>
          <w:i/>
          <w:noProof/>
          <w:sz w:val="24"/>
          <w:szCs w:val="24"/>
          <w:lang w:val="ru-RU"/>
        </w:rPr>
        <w:drawing>
          <wp:anchor distT="0" distB="0" distL="114300" distR="114300" simplePos="0" relativeHeight="251672576" behindDoc="0" locked="0" layoutInCell="1" allowOverlap="0">
            <wp:simplePos x="0" y="0"/>
            <wp:positionH relativeFrom="column">
              <wp:align>left</wp:align>
            </wp:positionH>
            <wp:positionV relativeFrom="line">
              <wp:posOffset>174625</wp:posOffset>
            </wp:positionV>
            <wp:extent cx="1721485" cy="1272540"/>
            <wp:effectExtent l="19050" t="0" r="0" b="0"/>
            <wp:wrapSquare wrapText="bothSides"/>
            <wp:docPr id="196" name="Рисунок 2" descr="http://lib3.podelise.ru/tw_files2/urls_21/5/d-4877/4877_html_7614d7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lib3.podelise.ru/tw_files2/urls_21/5/d-4877/4877_html_7614d74e.jpg"/>
                    <pic:cNvPicPr>
                      <a:picLocks noChangeAspect="1" noChangeArrowheads="1"/>
                    </pic:cNvPicPr>
                  </pic:nvPicPr>
                  <pic:blipFill>
                    <a:blip r:embed="rId119" cstate="print"/>
                    <a:srcRect/>
                    <a:stretch>
                      <a:fillRect/>
                    </a:stretch>
                  </pic:blipFill>
                  <pic:spPr bwMode="auto">
                    <a:xfrm>
                      <a:off x="0" y="0"/>
                      <a:ext cx="1721485" cy="1272540"/>
                    </a:xfrm>
                    <a:prstGeom prst="rect">
                      <a:avLst/>
                    </a:prstGeom>
                    <a:noFill/>
                    <a:ln w="9525">
                      <a:noFill/>
                      <a:miter lim="800000"/>
                      <a:headEnd/>
                      <a:tailEnd/>
                    </a:ln>
                  </pic:spPr>
                </pic:pic>
              </a:graphicData>
            </a:graphic>
          </wp:anchor>
        </w:drawing>
      </w:r>
      <w:r w:rsidRPr="00AE6FCC">
        <w:rPr>
          <w:i/>
          <w:sz w:val="24"/>
          <w:szCs w:val="24"/>
        </w:rPr>
        <w:br/>
      </w:r>
      <w:r w:rsidRPr="00AE6FCC">
        <w:rPr>
          <w:sz w:val="24"/>
          <w:szCs w:val="24"/>
        </w:rPr>
        <w:t>1. Взвесьте внутренний алюминиевый сосуд калориметра. Налейте в него воды, примерно до половины сосуда и вновь взвесьте, чтобы определить массу воды в сосуде. Измерьте начальную температуру воды в сосуде.</w:t>
      </w:r>
      <w:r w:rsidRPr="00AE6FCC">
        <w:rPr>
          <w:sz w:val="24"/>
          <w:szCs w:val="24"/>
        </w:rPr>
        <w:br/>
      </w:r>
      <w:r w:rsidRPr="00AE6FCC">
        <w:rPr>
          <w:sz w:val="24"/>
          <w:szCs w:val="24"/>
        </w:rPr>
        <w:br/>
        <w:t>Из общего для всего класса сосуда с кипящей водой, аккуратно, чтобы не обжечь руку, достаньте проволочным крючком металлический цилиндр и опустите его в калориметр.</w:t>
      </w:r>
      <w:r w:rsidRPr="00AE6FCC">
        <w:rPr>
          <w:sz w:val="24"/>
          <w:szCs w:val="24"/>
        </w:rPr>
        <w:br/>
      </w:r>
      <w:r w:rsidRPr="00AE6FCC">
        <w:rPr>
          <w:sz w:val="24"/>
          <w:szCs w:val="24"/>
        </w:rPr>
        <w:br/>
        <w:t xml:space="preserve">2. Следите за повышением температуры воды в калориметре. Когда температура </w:t>
      </w:r>
      <w:r w:rsidRPr="00AE6FCC">
        <w:rPr>
          <w:sz w:val="24"/>
          <w:szCs w:val="24"/>
        </w:rPr>
        <w:lastRenderedPageBreak/>
        <w:t>достигнет максимального значения и перестанет повышаться, запишите ее значение в таблицу.</w:t>
      </w:r>
    </w:p>
    <w:p w:rsidR="00A64CB0" w:rsidRPr="00AE6FCC" w:rsidRDefault="00A64CB0" w:rsidP="00A64CB0">
      <w:pPr>
        <w:jc w:val="left"/>
        <w:rPr>
          <w:sz w:val="24"/>
          <w:szCs w:val="24"/>
        </w:rPr>
      </w:pPr>
      <w:r w:rsidRPr="00AE6FCC">
        <w:rPr>
          <w:sz w:val="24"/>
          <w:szCs w:val="24"/>
        </w:rPr>
        <w:t>температуру воды в сосуде.</w:t>
      </w:r>
      <w:r w:rsidRPr="00AE6FCC">
        <w:rPr>
          <w:sz w:val="24"/>
          <w:szCs w:val="24"/>
        </w:rPr>
        <w:br/>
        <w:t xml:space="preserve">3. Из уравнения теплового баланса: </w:t>
      </w:r>
      <w:r w:rsidRPr="00AE6FCC">
        <w:rPr>
          <w:i/>
          <w:iCs/>
          <w:sz w:val="24"/>
          <w:szCs w:val="24"/>
          <w:lang w:val="en-US"/>
        </w:rPr>
        <w:t>c</w:t>
      </w:r>
      <w:r w:rsidRPr="00AE6FCC">
        <w:rPr>
          <w:i/>
          <w:iCs/>
          <w:sz w:val="24"/>
          <w:szCs w:val="24"/>
          <w:vertAlign w:val="subscript"/>
        </w:rPr>
        <w:t>1</w:t>
      </w:r>
      <w:r w:rsidRPr="00AE6FCC">
        <w:rPr>
          <w:i/>
          <w:iCs/>
          <w:sz w:val="24"/>
          <w:szCs w:val="24"/>
          <w:lang w:val="en-US"/>
        </w:rPr>
        <w:t>m</w:t>
      </w:r>
      <w:r w:rsidRPr="00AE6FCC">
        <w:rPr>
          <w:i/>
          <w:iCs/>
          <w:sz w:val="24"/>
          <w:szCs w:val="24"/>
          <w:vertAlign w:val="subscript"/>
        </w:rPr>
        <w:t>1</w:t>
      </w:r>
      <w:r w:rsidRPr="00AE6FCC">
        <w:rPr>
          <w:i/>
          <w:iCs/>
          <w:sz w:val="24"/>
          <w:szCs w:val="24"/>
        </w:rPr>
        <w:t>(</w:t>
      </w:r>
      <w:r w:rsidRPr="00AE6FCC">
        <w:rPr>
          <w:i/>
          <w:iCs/>
          <w:sz w:val="24"/>
          <w:szCs w:val="24"/>
          <w:lang w:val="en-US"/>
        </w:rPr>
        <w:t>T</w:t>
      </w:r>
      <w:r w:rsidRPr="00AE6FCC">
        <w:rPr>
          <w:i/>
          <w:iCs/>
          <w:sz w:val="24"/>
          <w:szCs w:val="24"/>
        </w:rPr>
        <w:t>-</w:t>
      </w:r>
      <w:r w:rsidRPr="00AE6FCC">
        <w:rPr>
          <w:i/>
          <w:iCs/>
          <w:sz w:val="24"/>
          <w:szCs w:val="24"/>
          <w:lang w:val="en-US"/>
        </w:rPr>
        <w:t>t</w:t>
      </w:r>
      <w:r w:rsidRPr="00AE6FCC">
        <w:rPr>
          <w:i/>
          <w:iCs/>
          <w:sz w:val="24"/>
          <w:szCs w:val="24"/>
          <w:vertAlign w:val="subscript"/>
        </w:rPr>
        <w:t>1</w:t>
      </w:r>
      <w:r w:rsidRPr="00AE6FCC">
        <w:rPr>
          <w:i/>
          <w:iCs/>
          <w:sz w:val="24"/>
          <w:szCs w:val="24"/>
        </w:rPr>
        <w:t>)+</w:t>
      </w:r>
      <w:r w:rsidRPr="00AE6FCC">
        <w:rPr>
          <w:i/>
          <w:iCs/>
          <w:sz w:val="24"/>
          <w:szCs w:val="24"/>
          <w:lang w:val="en-US"/>
        </w:rPr>
        <w:t>c</w:t>
      </w:r>
      <w:r w:rsidRPr="00AE6FCC">
        <w:rPr>
          <w:i/>
          <w:iCs/>
          <w:sz w:val="24"/>
          <w:szCs w:val="24"/>
          <w:vertAlign w:val="subscript"/>
        </w:rPr>
        <w:t>2</w:t>
      </w:r>
      <w:r w:rsidRPr="00AE6FCC">
        <w:rPr>
          <w:i/>
          <w:iCs/>
          <w:sz w:val="24"/>
          <w:szCs w:val="24"/>
          <w:lang w:val="en-US"/>
        </w:rPr>
        <w:t>m</w:t>
      </w:r>
      <w:r w:rsidRPr="00AE6FCC">
        <w:rPr>
          <w:i/>
          <w:iCs/>
          <w:sz w:val="24"/>
          <w:szCs w:val="24"/>
          <w:vertAlign w:val="subscript"/>
        </w:rPr>
        <w:t>2</w:t>
      </w:r>
      <w:r w:rsidRPr="00AE6FCC">
        <w:rPr>
          <w:i/>
          <w:iCs/>
          <w:sz w:val="24"/>
          <w:szCs w:val="24"/>
        </w:rPr>
        <w:t>(</w:t>
      </w:r>
      <w:r w:rsidRPr="00AE6FCC">
        <w:rPr>
          <w:i/>
          <w:iCs/>
          <w:sz w:val="24"/>
          <w:szCs w:val="24"/>
          <w:lang w:val="en-US"/>
        </w:rPr>
        <w:t>T</w:t>
      </w:r>
      <w:r w:rsidRPr="00AE6FCC">
        <w:rPr>
          <w:i/>
          <w:iCs/>
          <w:sz w:val="24"/>
          <w:szCs w:val="24"/>
        </w:rPr>
        <w:t>-</w:t>
      </w:r>
      <w:r w:rsidRPr="00AE6FCC">
        <w:rPr>
          <w:i/>
          <w:iCs/>
          <w:sz w:val="24"/>
          <w:szCs w:val="24"/>
          <w:lang w:val="en-US"/>
        </w:rPr>
        <w:t>t</w:t>
      </w:r>
      <w:r w:rsidRPr="00AE6FCC">
        <w:rPr>
          <w:i/>
          <w:iCs/>
          <w:sz w:val="24"/>
          <w:szCs w:val="24"/>
          <w:vertAlign w:val="subscript"/>
        </w:rPr>
        <w:t>1</w:t>
      </w:r>
      <w:r w:rsidRPr="00AE6FCC">
        <w:rPr>
          <w:i/>
          <w:iCs/>
          <w:sz w:val="24"/>
          <w:szCs w:val="24"/>
        </w:rPr>
        <w:t>)=</w:t>
      </w:r>
      <w:r w:rsidRPr="00AE6FCC">
        <w:rPr>
          <w:i/>
          <w:iCs/>
          <w:sz w:val="24"/>
          <w:szCs w:val="24"/>
          <w:lang w:val="en-US"/>
        </w:rPr>
        <w:t>cm</w:t>
      </w:r>
      <w:r w:rsidRPr="00AE6FCC">
        <w:rPr>
          <w:i/>
          <w:iCs/>
          <w:sz w:val="24"/>
          <w:szCs w:val="24"/>
        </w:rPr>
        <w:t>(</w:t>
      </w:r>
      <w:r w:rsidRPr="00AE6FCC">
        <w:rPr>
          <w:i/>
          <w:iCs/>
          <w:sz w:val="24"/>
          <w:szCs w:val="24"/>
          <w:lang w:val="en-US"/>
        </w:rPr>
        <w:t>t</w:t>
      </w:r>
      <w:r w:rsidRPr="00AE6FCC">
        <w:rPr>
          <w:i/>
          <w:iCs/>
          <w:sz w:val="24"/>
          <w:szCs w:val="24"/>
          <w:vertAlign w:val="subscript"/>
        </w:rPr>
        <w:t>2</w:t>
      </w:r>
      <w:r w:rsidRPr="00AE6FCC">
        <w:rPr>
          <w:i/>
          <w:iCs/>
          <w:sz w:val="24"/>
          <w:szCs w:val="24"/>
        </w:rPr>
        <w:t>-</w:t>
      </w:r>
      <w:r w:rsidRPr="00AE6FCC">
        <w:rPr>
          <w:i/>
          <w:iCs/>
          <w:sz w:val="24"/>
          <w:szCs w:val="24"/>
          <w:lang w:val="en-US"/>
        </w:rPr>
        <w:t>T</w:t>
      </w:r>
      <w:r w:rsidRPr="00AE6FCC">
        <w:rPr>
          <w:i/>
          <w:iCs/>
          <w:sz w:val="24"/>
          <w:szCs w:val="24"/>
        </w:rPr>
        <w:t xml:space="preserve">) </w:t>
      </w:r>
      <w:r w:rsidRPr="00AE6FCC">
        <w:rPr>
          <w:sz w:val="24"/>
          <w:szCs w:val="24"/>
        </w:rPr>
        <w:t>вычислите удельную теплоемкость вещества, из которого изготовлен цилиндр.</w:t>
      </w:r>
      <w:r w:rsidRPr="00AE6FCC">
        <w:rPr>
          <w:sz w:val="24"/>
          <w:szCs w:val="24"/>
        </w:rPr>
        <w:br/>
      </w:r>
      <w:r w:rsidRPr="00AE6FCC">
        <w:rPr>
          <w:sz w:val="24"/>
          <w:szCs w:val="24"/>
        </w:rPr>
        <w:br/>
      </w:r>
      <w:r w:rsidRPr="00AE6FCC">
        <w:rPr>
          <w:rFonts w:eastAsiaTheme="minorEastAsia"/>
          <w:noProof/>
          <w:sz w:val="24"/>
          <w:szCs w:val="24"/>
          <w:lang w:val="ru-RU"/>
        </w:rPr>
        <w:drawing>
          <wp:anchor distT="0" distB="0" distL="114300" distR="114300" simplePos="0" relativeHeight="251671552" behindDoc="0" locked="0" layoutInCell="1" allowOverlap="0">
            <wp:simplePos x="0" y="0"/>
            <wp:positionH relativeFrom="column">
              <wp:align>left</wp:align>
            </wp:positionH>
            <wp:positionV relativeFrom="line">
              <wp:posOffset>-5080</wp:posOffset>
            </wp:positionV>
            <wp:extent cx="1531620" cy="411480"/>
            <wp:effectExtent l="0" t="0" r="0" b="0"/>
            <wp:wrapSquare wrapText="bothSides"/>
            <wp:docPr id="197" name="Рисунок 16" descr="http://lib3.podelise.ru/tw_files2/urls_21/5/d-4877/4877_html_m7d897d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lib3.podelise.ru/tw_files2/urls_21/5/d-4877/4877_html_m7d897dfd.gif"/>
                    <pic:cNvPicPr>
                      <a:picLocks noChangeAspect="1" noChangeArrowheads="1"/>
                    </pic:cNvPicPr>
                  </pic:nvPicPr>
                  <pic:blipFill>
                    <a:blip r:embed="rId120" cstate="print"/>
                    <a:srcRect/>
                    <a:stretch>
                      <a:fillRect/>
                    </a:stretch>
                  </pic:blipFill>
                  <pic:spPr bwMode="auto">
                    <a:xfrm>
                      <a:off x="0" y="0"/>
                      <a:ext cx="1531620" cy="411480"/>
                    </a:xfrm>
                    <a:prstGeom prst="rect">
                      <a:avLst/>
                    </a:prstGeom>
                    <a:noFill/>
                    <a:ln w="9525">
                      <a:noFill/>
                      <a:miter lim="800000"/>
                      <a:headEnd/>
                      <a:tailEnd/>
                    </a:ln>
                  </pic:spPr>
                </pic:pic>
              </a:graphicData>
            </a:graphic>
          </wp:anchor>
        </w:drawing>
      </w:r>
      <w:r w:rsidRPr="00AE6FCC">
        <w:rPr>
          <w:sz w:val="24"/>
          <w:szCs w:val="24"/>
        </w:rPr>
        <w:br w:type="textWrapping" w:clear="left"/>
      </w:r>
      <w:r w:rsidRPr="00AE6FCC">
        <w:rPr>
          <w:sz w:val="24"/>
          <w:szCs w:val="24"/>
        </w:rPr>
        <w:br/>
        <w:t>m</w:t>
      </w:r>
      <w:r w:rsidRPr="00AE6FCC">
        <w:rPr>
          <w:sz w:val="24"/>
          <w:szCs w:val="24"/>
          <w:vertAlign w:val="subscript"/>
        </w:rPr>
        <w:t>1</w:t>
      </w:r>
      <w:r w:rsidRPr="00AE6FCC">
        <w:rPr>
          <w:sz w:val="24"/>
          <w:szCs w:val="24"/>
        </w:rPr>
        <w:t xml:space="preserve"> – масса алюминиевого сосуда;</w:t>
      </w:r>
      <w:r w:rsidRPr="00AE6FCC">
        <w:rPr>
          <w:sz w:val="24"/>
          <w:szCs w:val="24"/>
        </w:rPr>
        <w:br/>
        <w:t>c</w:t>
      </w:r>
      <w:r w:rsidRPr="00AE6FCC">
        <w:rPr>
          <w:sz w:val="24"/>
          <w:szCs w:val="24"/>
          <w:vertAlign w:val="subscript"/>
        </w:rPr>
        <w:t xml:space="preserve">1 </w:t>
      </w:r>
      <w:r w:rsidRPr="00AE6FCC">
        <w:rPr>
          <w:sz w:val="24"/>
          <w:szCs w:val="24"/>
        </w:rPr>
        <w:t>– удельная теплоемкость алюминия;</w:t>
      </w:r>
      <w:r w:rsidRPr="00AE6FCC">
        <w:rPr>
          <w:sz w:val="24"/>
          <w:szCs w:val="24"/>
        </w:rPr>
        <w:br/>
        <w:t>m</w:t>
      </w:r>
      <w:r w:rsidRPr="00AE6FCC">
        <w:rPr>
          <w:sz w:val="24"/>
          <w:szCs w:val="24"/>
          <w:vertAlign w:val="subscript"/>
        </w:rPr>
        <w:t xml:space="preserve">2 </w:t>
      </w:r>
      <w:r w:rsidRPr="00AE6FCC">
        <w:rPr>
          <w:sz w:val="24"/>
          <w:szCs w:val="24"/>
        </w:rPr>
        <w:t>- масса воды;</w:t>
      </w:r>
      <w:r w:rsidRPr="00AE6FCC">
        <w:rPr>
          <w:sz w:val="24"/>
          <w:szCs w:val="24"/>
        </w:rPr>
        <w:br/>
        <w:t>с</w:t>
      </w:r>
      <w:r w:rsidRPr="00AE6FCC">
        <w:rPr>
          <w:sz w:val="24"/>
          <w:szCs w:val="24"/>
          <w:vertAlign w:val="subscript"/>
        </w:rPr>
        <w:t xml:space="preserve">2 </w:t>
      </w:r>
      <w:r w:rsidRPr="00AE6FCC">
        <w:rPr>
          <w:sz w:val="24"/>
          <w:szCs w:val="24"/>
        </w:rPr>
        <w:t>- удельная теплоемкость воды;</w:t>
      </w:r>
      <w:r w:rsidRPr="00AE6FCC">
        <w:rPr>
          <w:sz w:val="24"/>
          <w:szCs w:val="24"/>
        </w:rPr>
        <w:br/>
        <w:t>t</w:t>
      </w:r>
      <w:r w:rsidRPr="00AE6FCC">
        <w:rPr>
          <w:sz w:val="24"/>
          <w:szCs w:val="24"/>
          <w:vertAlign w:val="subscript"/>
        </w:rPr>
        <w:t xml:space="preserve">1 </w:t>
      </w:r>
      <w:r w:rsidRPr="00AE6FCC">
        <w:rPr>
          <w:sz w:val="24"/>
          <w:szCs w:val="24"/>
        </w:rPr>
        <w:t>- начальная температура воды</w:t>
      </w:r>
      <w:r w:rsidRPr="00AE6FCC">
        <w:rPr>
          <w:sz w:val="24"/>
          <w:szCs w:val="24"/>
        </w:rPr>
        <w:br/>
        <w:t>m-масса цилиндра;</w:t>
      </w:r>
      <w:r w:rsidRPr="00AE6FCC">
        <w:rPr>
          <w:sz w:val="24"/>
          <w:szCs w:val="24"/>
        </w:rPr>
        <w:br/>
        <w:t>t</w:t>
      </w:r>
      <w:r w:rsidRPr="00AE6FCC">
        <w:rPr>
          <w:sz w:val="24"/>
          <w:szCs w:val="24"/>
          <w:vertAlign w:val="subscript"/>
        </w:rPr>
        <w:t xml:space="preserve">2 </w:t>
      </w:r>
      <w:r w:rsidRPr="00AE6FCC">
        <w:rPr>
          <w:sz w:val="24"/>
          <w:szCs w:val="24"/>
        </w:rPr>
        <w:t>- начальная температура цилиндра;</w:t>
      </w:r>
      <w:r w:rsidRPr="00AE6FCC">
        <w:rPr>
          <w:sz w:val="24"/>
          <w:szCs w:val="24"/>
        </w:rPr>
        <w:br/>
        <w:t>Т- общая температура</w:t>
      </w:r>
      <w:r w:rsidRPr="00AE6FCC">
        <w:rPr>
          <w:sz w:val="24"/>
          <w:szCs w:val="24"/>
        </w:rPr>
        <w:br/>
      </w:r>
      <w:r w:rsidRPr="00AE6FCC">
        <w:rPr>
          <w:sz w:val="24"/>
          <w:szCs w:val="24"/>
        </w:rPr>
        <w:br/>
      </w:r>
      <w:r w:rsidRPr="00AE6FCC">
        <w:rPr>
          <w:rFonts w:eastAsiaTheme="minorEastAsia"/>
          <w:noProof/>
          <w:sz w:val="24"/>
          <w:szCs w:val="24"/>
          <w:lang w:val="ru-RU"/>
        </w:rPr>
        <w:drawing>
          <wp:inline distT="0" distB="0" distL="0" distR="0">
            <wp:extent cx="2752725" cy="2149483"/>
            <wp:effectExtent l="19050" t="0" r="9525" b="0"/>
            <wp:docPr id="198" name="Рисунок 5" descr="http://lib3.podelise.ru/tw_files2/urls_21/5/d-4877/4877_html_m63c3d6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lib3.podelise.ru/tw_files2/urls_21/5/d-4877/4877_html_m63c3d67b.png"/>
                    <pic:cNvPicPr>
                      <a:picLocks noChangeAspect="1" noChangeArrowheads="1"/>
                    </pic:cNvPicPr>
                  </pic:nvPicPr>
                  <pic:blipFill>
                    <a:blip r:embed="rId121" cstate="print"/>
                    <a:srcRect/>
                    <a:stretch>
                      <a:fillRect/>
                    </a:stretch>
                  </pic:blipFill>
                  <pic:spPr bwMode="auto">
                    <a:xfrm>
                      <a:off x="0" y="0"/>
                      <a:ext cx="2752725" cy="2149483"/>
                    </a:xfrm>
                    <a:prstGeom prst="rect">
                      <a:avLst/>
                    </a:prstGeom>
                    <a:noFill/>
                    <a:ln w="9525">
                      <a:noFill/>
                      <a:miter lim="800000"/>
                      <a:headEnd/>
                      <a:tailEnd/>
                    </a:ln>
                  </pic:spPr>
                </pic:pic>
              </a:graphicData>
            </a:graphic>
          </wp:inline>
        </w:drawing>
      </w:r>
      <w:r w:rsidRPr="00AE6FCC">
        <w:rPr>
          <w:sz w:val="24"/>
          <w:szCs w:val="24"/>
        </w:rPr>
        <w:br/>
        <w:t>4. Сделать вывод по цели работы</w:t>
      </w:r>
    </w:p>
    <w:p w:rsidR="00A64CB0" w:rsidRPr="0081525A" w:rsidRDefault="00A64CB0" w:rsidP="00A64CB0">
      <w:pPr>
        <w:rPr>
          <w:sz w:val="24"/>
          <w:szCs w:val="24"/>
        </w:rPr>
      </w:pPr>
    </w:p>
    <w:p w:rsidR="00A64CB0" w:rsidRPr="0081525A" w:rsidRDefault="00A64CB0" w:rsidP="00A64CB0">
      <w:pPr>
        <w:rPr>
          <w:b/>
          <w:bCs/>
          <w:sz w:val="24"/>
          <w:szCs w:val="24"/>
        </w:rPr>
      </w:pPr>
    </w:p>
    <w:p w:rsidR="00A64CB0" w:rsidRPr="00AE6FCC" w:rsidRDefault="00A64CB0" w:rsidP="00A64CB0">
      <w:pPr>
        <w:shd w:val="clear" w:color="auto" w:fill="FFFFFF"/>
        <w:ind w:right="2218"/>
        <w:rPr>
          <w:rFonts w:eastAsiaTheme="minorEastAsia"/>
          <w:b/>
          <w:sz w:val="24"/>
          <w:szCs w:val="24"/>
        </w:rPr>
      </w:pPr>
      <w:r w:rsidRPr="00AE6FCC">
        <w:rPr>
          <w:rFonts w:eastAsiaTheme="minorEastAsia"/>
          <w:b/>
          <w:sz w:val="24"/>
          <w:szCs w:val="24"/>
        </w:rPr>
        <w:t>Тема 8. Электрическое поле</w:t>
      </w:r>
    </w:p>
    <w:p w:rsidR="00A64CB0" w:rsidRPr="00AE6FCC" w:rsidRDefault="00A64CB0" w:rsidP="00A64CB0">
      <w:pPr>
        <w:shd w:val="clear" w:color="auto" w:fill="FFFFFF"/>
        <w:ind w:right="2218"/>
        <w:rPr>
          <w:rFonts w:eastAsiaTheme="minorEastAsia"/>
          <w:b/>
          <w:sz w:val="24"/>
          <w:szCs w:val="24"/>
        </w:rPr>
      </w:pP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Лабораторная работа</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Измерение электроемкости конденсатора</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Цель работы</w:t>
      </w:r>
      <w:r w:rsidRPr="00AE6FCC">
        <w:rPr>
          <w:rFonts w:eastAsiaTheme="minorEastAsia"/>
          <w:sz w:val="24"/>
          <w:szCs w:val="24"/>
        </w:rPr>
        <w:t>: изучить устройство плоского конденсатора и рассчитать его электроемкость.</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Оборудование</w:t>
      </w:r>
      <w:r w:rsidRPr="00AE6FCC">
        <w:rPr>
          <w:rFonts w:eastAsiaTheme="minorEastAsia"/>
          <w:sz w:val="24"/>
          <w:szCs w:val="24"/>
        </w:rPr>
        <w:t>: пластинки металлические(2 шт.), пластинка стеклянная, линейка.</w:t>
      </w:r>
    </w:p>
    <w:p w:rsidR="00A64CB0" w:rsidRPr="00AE6FCC" w:rsidRDefault="00A64CB0" w:rsidP="00A64CB0">
      <w:pPr>
        <w:tabs>
          <w:tab w:val="left" w:pos="3675"/>
        </w:tabs>
        <w:rPr>
          <w:rFonts w:eastAsiaTheme="minorEastAsia"/>
          <w:b/>
          <w:sz w:val="24"/>
          <w:szCs w:val="24"/>
        </w:rPr>
      </w:pPr>
      <w:r w:rsidRPr="00AE6FCC">
        <w:rPr>
          <w:rFonts w:eastAsiaTheme="minorEastAsia"/>
          <w:b/>
          <w:sz w:val="24"/>
          <w:szCs w:val="24"/>
        </w:rPr>
        <w:t>Теоретическое обоснование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317"/>
        <w:gridCol w:w="3068"/>
      </w:tblGrid>
      <w:tr w:rsidR="00A64CB0" w:rsidRPr="00AE6FCC" w:rsidTr="00A64CB0">
        <w:trPr>
          <w:tblCellSpacing w:w="0" w:type="dxa"/>
        </w:trPr>
        <w:tc>
          <w:tcPr>
            <w:tcW w:w="9385" w:type="dxa"/>
            <w:gridSpan w:val="2"/>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sz w:val="24"/>
                <w:szCs w:val="24"/>
              </w:rPr>
              <w:t>Электрическая емкость. Конденсаторы.</w:t>
            </w:r>
            <w:r w:rsidRPr="00AE6FCC">
              <w:rPr>
                <w:sz w:val="24"/>
                <w:szCs w:val="24"/>
              </w:rPr>
              <w:t xml:space="preserve"> </w:t>
            </w:r>
          </w:p>
        </w:tc>
      </w:tr>
      <w:tr w:rsidR="00A64CB0" w:rsidRPr="00AE6FCC" w:rsidTr="00A64CB0">
        <w:trPr>
          <w:trHeight w:val="1185"/>
          <w:tblCellSpacing w:w="0" w:type="dxa"/>
        </w:trPr>
        <w:tc>
          <w:tcPr>
            <w:tcW w:w="6317"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iCs/>
                <w:sz w:val="24"/>
                <w:szCs w:val="24"/>
              </w:rPr>
              <w:t>Электрической емкостью проводника наз. отношение заряда проводника к его потенциалу: </w:t>
            </w:r>
            <w:r w:rsidRPr="00AE6FCC">
              <w:rPr>
                <w:b/>
                <w:noProof/>
                <w:sz w:val="24"/>
                <w:szCs w:val="24"/>
                <w:lang w:val="ru-RU"/>
              </w:rPr>
              <w:drawing>
                <wp:inline distT="0" distB="0" distL="0" distR="0">
                  <wp:extent cx="428625" cy="419100"/>
                  <wp:effectExtent l="0" t="0" r="0" b="0"/>
                  <wp:docPr id="199" name="Рисунок 705" descr="Электрической емкостью проводника наз. отношение заряда проводника к его потенциа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5" descr="Электрической емкостью проводника наз. отношение заряда проводника к его потенциалу"/>
                          <pic:cNvPicPr>
                            <a:picLocks noChangeAspect="1" noChangeArrowheads="1"/>
                          </pic:cNvPicPr>
                        </pic:nvPicPr>
                        <pic:blipFill>
                          <a:blip r:embed="rId122" cstate="print"/>
                          <a:srcRect/>
                          <a:stretch>
                            <a:fillRect/>
                          </a:stretch>
                        </pic:blipFill>
                        <pic:spPr bwMode="auto">
                          <a:xfrm>
                            <a:off x="0" y="0"/>
                            <a:ext cx="428625" cy="419100"/>
                          </a:xfrm>
                          <a:prstGeom prst="rect">
                            <a:avLst/>
                          </a:prstGeom>
                          <a:noFill/>
                          <a:ln w="9525">
                            <a:noFill/>
                            <a:miter lim="800000"/>
                            <a:headEnd/>
                            <a:tailEnd/>
                          </a:ln>
                        </pic:spPr>
                      </pic:pic>
                    </a:graphicData>
                  </a:graphic>
                </wp:inline>
              </w:drawing>
            </w:r>
            <w:r w:rsidRPr="00AE6FCC">
              <w:rPr>
                <w:b/>
                <w:bCs/>
                <w:iCs/>
                <w:sz w:val="24"/>
                <w:szCs w:val="24"/>
              </w:rPr>
              <w:t>.</w:t>
            </w:r>
          </w:p>
        </w:tc>
        <w:tc>
          <w:tcPr>
            <w:tcW w:w="3068"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noProof/>
                <w:sz w:val="24"/>
                <w:szCs w:val="24"/>
                <w:lang w:val="ru-RU"/>
              </w:rPr>
              <w:drawing>
                <wp:inline distT="0" distB="0" distL="0" distR="0">
                  <wp:extent cx="428625" cy="419100"/>
                  <wp:effectExtent l="0" t="0" r="0" b="0"/>
                  <wp:docPr id="200" name="Рисунок 706" descr="Электрической емкостью проводника наз. отношение заряда проводника к его потенциа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6" descr="Электрической емкостью проводника наз. отношение заряда проводника к его потенциалу"/>
                          <pic:cNvPicPr>
                            <a:picLocks noChangeAspect="1" noChangeArrowheads="1"/>
                          </pic:cNvPicPr>
                        </pic:nvPicPr>
                        <pic:blipFill>
                          <a:blip r:embed="rId122" cstate="print"/>
                          <a:srcRect/>
                          <a:stretch>
                            <a:fillRect/>
                          </a:stretch>
                        </pic:blipFill>
                        <pic:spPr bwMode="auto">
                          <a:xfrm>
                            <a:off x="0" y="0"/>
                            <a:ext cx="428625" cy="419100"/>
                          </a:xfrm>
                          <a:prstGeom prst="rect">
                            <a:avLst/>
                          </a:prstGeom>
                          <a:noFill/>
                          <a:ln w="9525">
                            <a:noFill/>
                            <a:miter lim="800000"/>
                            <a:headEnd/>
                            <a:tailEnd/>
                          </a:ln>
                        </pic:spPr>
                      </pic:pic>
                    </a:graphicData>
                  </a:graphic>
                </wp:inline>
              </w:drawing>
            </w:r>
          </w:p>
        </w:tc>
      </w:tr>
      <w:tr w:rsidR="00A64CB0" w:rsidRPr="00AE6FCC" w:rsidTr="00A64CB0">
        <w:trPr>
          <w:tblCellSpacing w:w="0" w:type="dxa"/>
        </w:trPr>
        <w:tc>
          <w:tcPr>
            <w:tcW w:w="6317"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Емкость определяется геометрической формой, размерами проводника и свойствами среды (от материала проводника не зависит). Чем больше емкость проводника, тем меньше меняется потенциал при изменении заряда.</w:t>
            </w:r>
          </w:p>
        </w:tc>
        <w:tc>
          <w:tcPr>
            <w:tcW w:w="3068"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Емкость шара в СИ:</w:t>
            </w:r>
          </w:p>
          <w:p w:rsidR="00A64CB0" w:rsidRPr="00AE6FCC" w:rsidRDefault="00A64CB0" w:rsidP="00A64CB0">
            <w:pPr>
              <w:rPr>
                <w:sz w:val="24"/>
                <w:szCs w:val="24"/>
              </w:rPr>
            </w:pPr>
            <w:r w:rsidRPr="00AE6FCC">
              <w:rPr>
                <w:noProof/>
                <w:sz w:val="24"/>
                <w:szCs w:val="24"/>
                <w:lang w:val="ru-RU"/>
              </w:rPr>
              <w:drawing>
                <wp:inline distT="0" distB="0" distL="0" distR="0">
                  <wp:extent cx="752475" cy="228600"/>
                  <wp:effectExtent l="19050" t="0" r="0" b="0"/>
                  <wp:docPr id="201" name="Рисунок 707" descr="Емкость шара в 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 descr="Емкость шара в СИ"/>
                          <pic:cNvPicPr>
                            <a:picLocks noChangeAspect="1" noChangeArrowheads="1"/>
                          </pic:cNvPicPr>
                        </pic:nvPicPr>
                        <pic:blipFill>
                          <a:blip r:embed="rId123" cstate="print"/>
                          <a:srcRect/>
                          <a:stretch>
                            <a:fillRect/>
                          </a:stretch>
                        </pic:blipFill>
                        <pic:spPr bwMode="auto">
                          <a:xfrm>
                            <a:off x="0" y="0"/>
                            <a:ext cx="752475" cy="228600"/>
                          </a:xfrm>
                          <a:prstGeom prst="rect">
                            <a:avLst/>
                          </a:prstGeom>
                          <a:noFill/>
                          <a:ln w="9525">
                            <a:noFill/>
                            <a:miter lim="800000"/>
                            <a:headEnd/>
                            <a:tailEnd/>
                          </a:ln>
                        </pic:spPr>
                      </pic:pic>
                    </a:graphicData>
                  </a:graphic>
                </wp:inline>
              </w:drawing>
            </w:r>
            <w:r w:rsidRPr="00AE6FCC">
              <w:rPr>
                <w:sz w:val="24"/>
                <w:szCs w:val="24"/>
              </w:rPr>
              <w:t>  -</w:t>
            </w:r>
          </w:p>
        </w:tc>
      </w:tr>
      <w:tr w:rsidR="00A64CB0" w:rsidRPr="00AE6FCC" w:rsidTr="00A64CB0">
        <w:trPr>
          <w:tblCellSpacing w:w="0" w:type="dxa"/>
        </w:trPr>
        <w:tc>
          <w:tcPr>
            <w:tcW w:w="6317"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iCs/>
                <w:sz w:val="24"/>
                <w:szCs w:val="24"/>
              </w:rPr>
              <w:lastRenderedPageBreak/>
              <w:t>Единицы емкости.</w:t>
            </w:r>
            <w:r w:rsidRPr="00AE6FCC">
              <w:rPr>
                <w:b/>
                <w:bCs/>
                <w:sz w:val="24"/>
                <w:szCs w:val="24"/>
              </w:rPr>
              <w:t xml:space="preserve"> </w:t>
            </w:r>
          </w:p>
          <w:p w:rsidR="00A64CB0" w:rsidRPr="00AE6FCC" w:rsidRDefault="00A64CB0" w:rsidP="00A64CB0">
            <w:pPr>
              <w:rPr>
                <w:sz w:val="24"/>
                <w:szCs w:val="24"/>
              </w:rPr>
            </w:pPr>
            <w:r w:rsidRPr="00AE6FCC">
              <w:rPr>
                <w:iCs/>
                <w:sz w:val="24"/>
                <w:szCs w:val="24"/>
              </w:rPr>
              <w:t xml:space="preserve">Емкостью </w:t>
            </w:r>
            <w:r w:rsidRPr="00AE6FCC">
              <w:rPr>
                <w:b/>
                <w:bCs/>
                <w:iCs/>
                <w:sz w:val="24"/>
                <w:szCs w:val="24"/>
              </w:rPr>
              <w:t>1Ф</w:t>
            </w:r>
            <w:r w:rsidRPr="00AE6FCC">
              <w:rPr>
                <w:iCs/>
                <w:sz w:val="24"/>
                <w:szCs w:val="24"/>
              </w:rPr>
              <w:t xml:space="preserve"> (фарад) обладает такой проводник, у которого потенциал возрастает на </w:t>
            </w:r>
            <w:r w:rsidRPr="00AE6FCC">
              <w:rPr>
                <w:b/>
                <w:bCs/>
                <w:iCs/>
                <w:sz w:val="24"/>
                <w:szCs w:val="24"/>
              </w:rPr>
              <w:t>1 В</w:t>
            </w:r>
            <w:r w:rsidRPr="00AE6FCC">
              <w:rPr>
                <w:iCs/>
                <w:sz w:val="24"/>
                <w:szCs w:val="24"/>
              </w:rPr>
              <w:t xml:space="preserve"> при сообщении ему заряда в </w:t>
            </w:r>
            <w:r w:rsidRPr="00AE6FCC">
              <w:rPr>
                <w:b/>
                <w:bCs/>
                <w:iCs/>
                <w:sz w:val="24"/>
                <w:szCs w:val="24"/>
              </w:rPr>
              <w:t>1 Кл</w:t>
            </w:r>
            <w:r w:rsidRPr="00AE6FCC">
              <w:rPr>
                <w:iCs/>
                <w:sz w:val="24"/>
                <w:szCs w:val="24"/>
              </w:rPr>
              <w:t>.</w:t>
            </w:r>
          </w:p>
          <w:p w:rsidR="00A64CB0" w:rsidRPr="00AE6FCC" w:rsidRDefault="00A64CB0" w:rsidP="00A64CB0">
            <w:pPr>
              <w:rPr>
                <w:sz w:val="24"/>
                <w:szCs w:val="24"/>
              </w:rPr>
            </w:pPr>
            <w:r w:rsidRPr="00AE6FCC">
              <w:rPr>
                <w:sz w:val="24"/>
                <w:szCs w:val="24"/>
              </w:rPr>
              <w:t xml:space="preserve">Емкостью </w:t>
            </w:r>
            <w:r w:rsidRPr="00AE6FCC">
              <w:rPr>
                <w:b/>
                <w:bCs/>
                <w:sz w:val="24"/>
                <w:szCs w:val="24"/>
              </w:rPr>
              <w:t>1Ф</w:t>
            </w:r>
            <w:r w:rsidRPr="00AE6FCC">
              <w:rPr>
                <w:sz w:val="24"/>
                <w:szCs w:val="24"/>
              </w:rPr>
              <w:t>  обладал бы уединенный шар, радиус которого был бы равен 13 радиусам Солнца.</w:t>
            </w:r>
          </w:p>
          <w:p w:rsidR="00A64CB0" w:rsidRPr="00AE6FCC" w:rsidRDefault="00A64CB0" w:rsidP="00A64CB0">
            <w:pPr>
              <w:rPr>
                <w:sz w:val="24"/>
                <w:szCs w:val="24"/>
              </w:rPr>
            </w:pPr>
            <w:r w:rsidRPr="00AE6FCC">
              <w:rPr>
                <w:sz w:val="24"/>
                <w:szCs w:val="24"/>
              </w:rPr>
              <w:t>Емкость Земли  </w:t>
            </w:r>
            <w:r w:rsidRPr="00AE6FCC">
              <w:rPr>
                <w:b/>
                <w:bCs/>
                <w:sz w:val="24"/>
                <w:szCs w:val="24"/>
              </w:rPr>
              <w:t>700 мкФ</w:t>
            </w:r>
          </w:p>
          <w:p w:rsidR="00A64CB0" w:rsidRPr="00AE6FCC" w:rsidRDefault="00A64CB0" w:rsidP="00A64CB0">
            <w:pPr>
              <w:rPr>
                <w:sz w:val="24"/>
                <w:szCs w:val="24"/>
              </w:rPr>
            </w:pPr>
            <w:r w:rsidRPr="00AE6FCC">
              <w:rPr>
                <w:iCs/>
                <w:sz w:val="24"/>
                <w:szCs w:val="24"/>
              </w:rPr>
              <w:t>Если проводник не уединенный, то потенциалы складываются по правилу суперпозиции и емкость проводника меняется.</w:t>
            </w:r>
          </w:p>
        </w:tc>
        <w:tc>
          <w:tcPr>
            <w:tcW w:w="3068"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noProof/>
                <w:sz w:val="24"/>
                <w:szCs w:val="24"/>
                <w:lang w:val="ru-RU"/>
              </w:rPr>
              <w:drawing>
                <wp:inline distT="0" distB="0" distL="0" distR="0">
                  <wp:extent cx="676275" cy="390525"/>
                  <wp:effectExtent l="0" t="0" r="0" b="0"/>
                  <wp:docPr id="202" name="Рисунок 708" descr="Единицы ем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 descr="Единицы емкости"/>
                          <pic:cNvPicPr>
                            <a:picLocks noChangeAspect="1" noChangeArrowheads="1"/>
                          </pic:cNvPicPr>
                        </pic:nvPicPr>
                        <pic:blipFill>
                          <a:blip r:embed="rId124" cstate="print"/>
                          <a:srcRect/>
                          <a:stretch>
                            <a:fillRect/>
                          </a:stretch>
                        </pic:blipFill>
                        <pic:spPr bwMode="auto">
                          <a:xfrm>
                            <a:off x="0" y="0"/>
                            <a:ext cx="676275" cy="390525"/>
                          </a:xfrm>
                          <a:prstGeom prst="rect">
                            <a:avLst/>
                          </a:prstGeom>
                          <a:noFill/>
                          <a:ln w="9525">
                            <a:noFill/>
                            <a:miter lim="800000"/>
                            <a:headEnd/>
                            <a:tailEnd/>
                          </a:ln>
                        </pic:spPr>
                      </pic:pic>
                    </a:graphicData>
                  </a:graphic>
                </wp:inline>
              </w:drawing>
            </w:r>
          </w:p>
          <w:p w:rsidR="00A64CB0" w:rsidRPr="00AE6FCC" w:rsidRDefault="00A64CB0" w:rsidP="00A64CB0">
            <w:pPr>
              <w:rPr>
                <w:sz w:val="24"/>
                <w:szCs w:val="24"/>
              </w:rPr>
            </w:pPr>
            <w:r w:rsidRPr="00AE6FCC">
              <w:rPr>
                <w:b/>
                <w:bCs/>
                <w:sz w:val="24"/>
                <w:szCs w:val="24"/>
              </w:rPr>
              <w:t>1 мкФ=10</w:t>
            </w:r>
            <w:r w:rsidRPr="00AE6FCC">
              <w:rPr>
                <w:b/>
                <w:bCs/>
                <w:sz w:val="24"/>
                <w:szCs w:val="24"/>
                <w:vertAlign w:val="superscript"/>
              </w:rPr>
              <w:t>-6</w:t>
            </w:r>
            <w:r w:rsidRPr="00AE6FCC">
              <w:rPr>
                <w:b/>
                <w:bCs/>
                <w:sz w:val="24"/>
                <w:szCs w:val="24"/>
              </w:rPr>
              <w:t>Ф</w:t>
            </w:r>
          </w:p>
          <w:p w:rsidR="00A64CB0" w:rsidRPr="00AE6FCC" w:rsidRDefault="00A64CB0" w:rsidP="00A64CB0">
            <w:pPr>
              <w:rPr>
                <w:sz w:val="24"/>
                <w:szCs w:val="24"/>
              </w:rPr>
            </w:pPr>
            <w:r w:rsidRPr="00AE6FCC">
              <w:rPr>
                <w:b/>
                <w:bCs/>
                <w:sz w:val="24"/>
                <w:szCs w:val="24"/>
              </w:rPr>
              <w:t>1нФ=10</w:t>
            </w:r>
            <w:r w:rsidRPr="00AE6FCC">
              <w:rPr>
                <w:b/>
                <w:bCs/>
                <w:sz w:val="24"/>
                <w:szCs w:val="24"/>
                <w:vertAlign w:val="superscript"/>
              </w:rPr>
              <w:t>-9</w:t>
            </w:r>
            <w:r w:rsidRPr="00AE6FCC">
              <w:rPr>
                <w:b/>
                <w:bCs/>
                <w:sz w:val="24"/>
                <w:szCs w:val="24"/>
              </w:rPr>
              <w:t>Ф</w:t>
            </w:r>
          </w:p>
          <w:p w:rsidR="00A64CB0" w:rsidRPr="00AE6FCC" w:rsidRDefault="00A64CB0" w:rsidP="00A64CB0">
            <w:pPr>
              <w:rPr>
                <w:sz w:val="24"/>
                <w:szCs w:val="24"/>
              </w:rPr>
            </w:pPr>
            <w:r w:rsidRPr="00AE6FCC">
              <w:rPr>
                <w:b/>
                <w:bCs/>
                <w:sz w:val="24"/>
                <w:szCs w:val="24"/>
              </w:rPr>
              <w:t>1пФ=10</w:t>
            </w:r>
            <w:r w:rsidRPr="00AE6FCC">
              <w:rPr>
                <w:b/>
                <w:bCs/>
                <w:sz w:val="24"/>
                <w:szCs w:val="24"/>
                <w:vertAlign w:val="superscript"/>
              </w:rPr>
              <w:t>-12</w:t>
            </w:r>
            <w:r w:rsidRPr="00AE6FCC">
              <w:rPr>
                <w:b/>
                <w:bCs/>
                <w:sz w:val="24"/>
                <w:szCs w:val="24"/>
              </w:rPr>
              <w:t>Ф</w:t>
            </w:r>
          </w:p>
        </w:tc>
      </w:tr>
      <w:tr w:rsidR="00A64CB0" w:rsidRPr="00AE6FCC" w:rsidTr="00A64CB0">
        <w:trPr>
          <w:tblCellSpacing w:w="0" w:type="dxa"/>
        </w:trPr>
        <w:tc>
          <w:tcPr>
            <w:tcW w:w="6317"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sz w:val="24"/>
                <w:szCs w:val="24"/>
              </w:rPr>
              <w:t>Конденсаторы</w:t>
            </w:r>
            <w:r w:rsidRPr="00AE6FCC">
              <w:rPr>
                <w:sz w:val="24"/>
                <w:szCs w:val="24"/>
              </w:rPr>
              <w:t> (condensare - сгущение)</w:t>
            </w:r>
            <w:r w:rsidRPr="00AE6FCC">
              <w:rPr>
                <w:b/>
                <w:bCs/>
                <w:sz w:val="24"/>
                <w:szCs w:val="24"/>
              </w:rPr>
              <w:t xml:space="preserve"> </w:t>
            </w:r>
            <w:r w:rsidRPr="00AE6FCC">
              <w:rPr>
                <w:b/>
                <w:bCs/>
                <w:iCs/>
                <w:sz w:val="24"/>
                <w:szCs w:val="24"/>
              </w:rPr>
              <w:t>.</w:t>
            </w:r>
            <w:r w:rsidRPr="00AE6FCC">
              <w:rPr>
                <w:b/>
                <w:bCs/>
                <w:sz w:val="24"/>
                <w:szCs w:val="24"/>
              </w:rPr>
              <w:t xml:space="preserve"> </w:t>
            </w:r>
          </w:p>
          <w:p w:rsidR="00A64CB0" w:rsidRPr="00AE6FCC" w:rsidRDefault="00A64CB0" w:rsidP="00A64CB0">
            <w:pPr>
              <w:rPr>
                <w:sz w:val="24"/>
                <w:szCs w:val="24"/>
              </w:rPr>
            </w:pPr>
            <w:r w:rsidRPr="00AE6FCC">
              <w:rPr>
                <w:sz w:val="24"/>
                <w:szCs w:val="24"/>
              </w:rPr>
              <w:t>Можно создать систему проводников, емкость которой не зависит от окружающих тел. Первые конденсаторы - лейденская банка (Мушенбрук, сер. XVII в.).</w:t>
            </w:r>
          </w:p>
        </w:tc>
        <w:tc>
          <w:tcPr>
            <w:tcW w:w="3068"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w:t>
            </w:r>
          </w:p>
        </w:tc>
      </w:tr>
      <w:tr w:rsidR="00A64CB0" w:rsidRPr="00AE6FCC" w:rsidTr="00A64CB0">
        <w:trPr>
          <w:tblCellSpacing w:w="0" w:type="dxa"/>
        </w:trPr>
        <w:tc>
          <w:tcPr>
            <w:tcW w:w="6317"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b/>
                <w:bCs/>
                <w:iCs/>
                <w:sz w:val="24"/>
                <w:szCs w:val="24"/>
              </w:rPr>
              <w:t>Конденсатор представляет собой систему из двух проводников, разделенных слоем диэлектрика, толщина которого мала по сравнению с размерами проводников.</w:t>
            </w:r>
            <w:r w:rsidRPr="00AE6FCC">
              <w:rPr>
                <w:b/>
                <w:bCs/>
                <w:sz w:val="24"/>
                <w:szCs w:val="24"/>
              </w:rPr>
              <w:t xml:space="preserve"> </w:t>
            </w:r>
            <w:r w:rsidRPr="00AE6FCC">
              <w:rPr>
                <w:sz w:val="24"/>
                <w:szCs w:val="24"/>
              </w:rPr>
              <w:t> Проводники наз. </w:t>
            </w:r>
            <w:r w:rsidRPr="00AE6FCC">
              <w:rPr>
                <w:b/>
                <w:bCs/>
                <w:sz w:val="24"/>
                <w:szCs w:val="24"/>
              </w:rPr>
              <w:t xml:space="preserve"> </w:t>
            </w:r>
            <w:r w:rsidRPr="00AE6FCC">
              <w:rPr>
                <w:b/>
                <w:bCs/>
                <w:iCs/>
                <w:sz w:val="24"/>
                <w:szCs w:val="24"/>
              </w:rPr>
              <w:t>обкладками</w:t>
            </w:r>
            <w:r w:rsidRPr="00AE6FCC">
              <w:rPr>
                <w:b/>
                <w:bCs/>
                <w:sz w:val="24"/>
                <w:szCs w:val="24"/>
              </w:rPr>
              <w:t xml:space="preserve"> </w:t>
            </w:r>
            <w:r w:rsidRPr="00AE6FCC">
              <w:rPr>
                <w:sz w:val="24"/>
                <w:szCs w:val="24"/>
              </w:rPr>
              <w:t> конденсатора. Если заряды пластин конденсатора одинаковы по модулю и противоположны по знаку, то </w:t>
            </w:r>
            <w:r w:rsidRPr="00AE6FCC">
              <w:rPr>
                <w:b/>
                <w:bCs/>
                <w:sz w:val="24"/>
                <w:szCs w:val="24"/>
              </w:rPr>
              <w:t xml:space="preserve"> </w:t>
            </w:r>
            <w:r w:rsidRPr="00AE6FCC">
              <w:rPr>
                <w:b/>
                <w:bCs/>
                <w:iCs/>
                <w:sz w:val="24"/>
                <w:szCs w:val="24"/>
              </w:rPr>
              <w:t>под зарядом конденсатора понимают абсолютное значение заряда одной из его обкладок.</w:t>
            </w:r>
          </w:p>
        </w:tc>
        <w:tc>
          <w:tcPr>
            <w:tcW w:w="3068"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sz w:val="24"/>
                <w:szCs w:val="24"/>
                <w:lang w:val="ru-RU"/>
              </w:rPr>
              <w:drawing>
                <wp:inline distT="0" distB="0" distL="0" distR="0">
                  <wp:extent cx="1276350" cy="828675"/>
                  <wp:effectExtent l="19050" t="0" r="0" b="0"/>
                  <wp:docPr id="203" name="Рисунок 709" descr="Конденсатор представляет собой систему из двух проводников, разделенных слоем диэлектрика, толщина которого мала по сравнению с размерами провод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 descr="Конденсатор представляет собой систему из двух проводников, разделенных слоем диэлектрика, толщина которого мала по сравнению с размерами проводников."/>
                          <pic:cNvPicPr>
                            <a:picLocks noChangeAspect="1" noChangeArrowheads="1"/>
                          </pic:cNvPicPr>
                        </pic:nvPicPr>
                        <pic:blipFill>
                          <a:blip r:embed="rId125" cstate="print"/>
                          <a:srcRect/>
                          <a:stretch>
                            <a:fillRect/>
                          </a:stretch>
                        </pic:blipFill>
                        <pic:spPr bwMode="auto">
                          <a:xfrm>
                            <a:off x="0" y="0"/>
                            <a:ext cx="1276350" cy="828675"/>
                          </a:xfrm>
                          <a:prstGeom prst="rect">
                            <a:avLst/>
                          </a:prstGeom>
                          <a:noFill/>
                          <a:ln w="9525">
                            <a:noFill/>
                            <a:miter lim="800000"/>
                            <a:headEnd/>
                            <a:tailEnd/>
                          </a:ln>
                        </pic:spPr>
                      </pic:pic>
                    </a:graphicData>
                  </a:graphic>
                </wp:inline>
              </w:drawing>
            </w:r>
          </w:p>
          <w:p w:rsidR="00A64CB0" w:rsidRPr="00AE6FCC" w:rsidRDefault="00A64CB0" w:rsidP="00A64CB0">
            <w:pPr>
              <w:rPr>
                <w:sz w:val="24"/>
                <w:szCs w:val="24"/>
              </w:rPr>
            </w:pPr>
            <w:r w:rsidRPr="00AE6FCC">
              <w:rPr>
                <w:noProof/>
                <w:sz w:val="24"/>
                <w:szCs w:val="24"/>
                <w:lang w:val="ru-RU"/>
              </w:rPr>
              <w:drawing>
                <wp:inline distT="0" distB="0" distL="0" distR="0">
                  <wp:extent cx="666750" cy="742950"/>
                  <wp:effectExtent l="19050" t="0" r="0" b="0"/>
                  <wp:docPr id="204" name="Рисунок 710" descr="под зарядом конденсатора понимают абсолютное значение заряда одной из его обкла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0" descr="под зарядом конденсатора понимают абсолютное значение заряда одной из его обкладок."/>
                          <pic:cNvPicPr>
                            <a:picLocks noChangeAspect="1" noChangeArrowheads="1"/>
                          </pic:cNvPicPr>
                        </pic:nvPicPr>
                        <pic:blipFill>
                          <a:blip r:embed="rId126" cstate="print"/>
                          <a:srcRect/>
                          <a:stretch>
                            <a:fillRect/>
                          </a:stretch>
                        </pic:blipFill>
                        <pic:spPr bwMode="auto">
                          <a:xfrm>
                            <a:off x="0" y="0"/>
                            <a:ext cx="666750" cy="742950"/>
                          </a:xfrm>
                          <a:prstGeom prst="rect">
                            <a:avLst/>
                          </a:prstGeom>
                          <a:noFill/>
                          <a:ln w="9525">
                            <a:noFill/>
                            <a:miter lim="800000"/>
                            <a:headEnd/>
                            <a:tailEnd/>
                          </a:ln>
                        </pic:spPr>
                      </pic:pic>
                    </a:graphicData>
                  </a:graphic>
                </wp:inline>
              </w:drawing>
            </w:r>
          </w:p>
        </w:tc>
      </w:tr>
      <w:tr w:rsidR="00A64CB0" w:rsidRPr="00AE6FCC" w:rsidTr="00A64CB0">
        <w:trPr>
          <w:tblCellSpacing w:w="0" w:type="dxa"/>
        </w:trPr>
        <w:tc>
          <w:tcPr>
            <w:tcW w:w="6317"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iCs/>
                <w:sz w:val="24"/>
                <w:szCs w:val="24"/>
              </w:rPr>
              <w:t>Электроемкостью конденсатора называют отношение заряда конденсатора к разности потенциалов между обкладками: </w:t>
            </w:r>
            <w:r w:rsidRPr="00AE6FCC">
              <w:rPr>
                <w:b/>
                <w:noProof/>
                <w:sz w:val="24"/>
                <w:szCs w:val="24"/>
                <w:lang w:val="ru-RU"/>
              </w:rPr>
              <w:drawing>
                <wp:inline distT="0" distB="0" distL="0" distR="0">
                  <wp:extent cx="457200" cy="390525"/>
                  <wp:effectExtent l="0" t="0" r="0" b="0"/>
                  <wp:docPr id="205" name="Рисунок 711" descr="Электроемкостью конденсатора называют отношение заряда конденсатора к разности потенциалов между обклад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1" descr="Электроемкостью конденсатора называют отношение заряда конденсатора к разности потенциалов между обкладками"/>
                          <pic:cNvPicPr>
                            <a:picLocks noChangeAspect="1" noChangeArrowheads="1"/>
                          </pic:cNvPicPr>
                        </pic:nvPicPr>
                        <pic:blipFill>
                          <a:blip r:embed="rId127" cstate="print"/>
                          <a:srcRect/>
                          <a:stretch>
                            <a:fillRect/>
                          </a:stretch>
                        </pic:blipFill>
                        <pic:spPr bwMode="auto">
                          <a:xfrm>
                            <a:off x="0" y="0"/>
                            <a:ext cx="457200" cy="390525"/>
                          </a:xfrm>
                          <a:prstGeom prst="rect">
                            <a:avLst/>
                          </a:prstGeom>
                          <a:noFill/>
                          <a:ln w="9525">
                            <a:noFill/>
                            <a:miter lim="800000"/>
                            <a:headEnd/>
                            <a:tailEnd/>
                          </a:ln>
                        </pic:spPr>
                      </pic:pic>
                    </a:graphicData>
                  </a:graphic>
                </wp:inline>
              </w:drawing>
            </w:r>
            <w:r w:rsidRPr="00AE6FCC">
              <w:rPr>
                <w:b/>
                <w:bCs/>
                <w:iCs/>
                <w:sz w:val="24"/>
                <w:szCs w:val="24"/>
              </w:rPr>
              <w:t>.</w:t>
            </w:r>
          </w:p>
        </w:tc>
        <w:tc>
          <w:tcPr>
            <w:tcW w:w="3068"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noProof/>
                <w:sz w:val="24"/>
                <w:szCs w:val="24"/>
                <w:lang w:val="ru-RU"/>
              </w:rPr>
              <w:drawing>
                <wp:inline distT="0" distB="0" distL="0" distR="0">
                  <wp:extent cx="476250" cy="400050"/>
                  <wp:effectExtent l="19050" t="0" r="0" b="0"/>
                  <wp:docPr id="206" name="Рисунок 712" descr="Электроемкостью конденсатора называют отношение заряда конденсатора к разности потенциалов между обклад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2" descr="Электроемкостью конденсатора называют отношение заряда конденсатора к разности потенциалов между обкладками"/>
                          <pic:cNvPicPr>
                            <a:picLocks noChangeAspect="1" noChangeArrowheads="1"/>
                          </pic:cNvPicPr>
                        </pic:nvPicPr>
                        <pic:blipFill>
                          <a:blip r:embed="rId128" cstate="print"/>
                          <a:srcRect/>
                          <a:stretch>
                            <a:fillRect/>
                          </a:stretch>
                        </pic:blipFill>
                        <pic:spPr bwMode="auto">
                          <a:xfrm>
                            <a:off x="0" y="0"/>
                            <a:ext cx="476250" cy="400050"/>
                          </a:xfrm>
                          <a:prstGeom prst="rect">
                            <a:avLst/>
                          </a:prstGeom>
                          <a:noFill/>
                          <a:ln w="9525">
                            <a:noFill/>
                            <a:miter lim="800000"/>
                            <a:headEnd/>
                            <a:tailEnd/>
                          </a:ln>
                        </pic:spPr>
                      </pic:pic>
                    </a:graphicData>
                  </a:graphic>
                </wp:inline>
              </w:drawing>
            </w:r>
          </w:p>
        </w:tc>
      </w:tr>
      <w:tr w:rsidR="00A64CB0" w:rsidRPr="00AE6FCC" w:rsidTr="00A64CB0">
        <w:trPr>
          <w:tblCellSpacing w:w="0" w:type="dxa"/>
        </w:trPr>
        <w:tc>
          <w:tcPr>
            <w:tcW w:w="6317"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iCs/>
                <w:sz w:val="24"/>
                <w:szCs w:val="24"/>
              </w:rPr>
              <w:t>Емкость плоского конденсатора.</w:t>
            </w:r>
            <w:r w:rsidRPr="00AE6FCC">
              <w:rPr>
                <w:b/>
                <w:bCs/>
                <w:sz w:val="24"/>
                <w:szCs w:val="24"/>
              </w:rPr>
              <w:t xml:space="preserve"> </w:t>
            </w:r>
          </w:p>
          <w:p w:rsidR="00A64CB0" w:rsidRPr="00AE6FCC" w:rsidRDefault="00A64CB0" w:rsidP="00A64CB0">
            <w:pPr>
              <w:rPr>
                <w:sz w:val="24"/>
                <w:szCs w:val="24"/>
              </w:rPr>
            </w:pPr>
            <w:r w:rsidRPr="00AE6FCC">
              <w:rPr>
                <w:noProof/>
                <w:sz w:val="24"/>
                <w:szCs w:val="24"/>
                <w:lang w:val="ru-RU"/>
              </w:rPr>
              <w:drawing>
                <wp:inline distT="0" distB="0" distL="0" distR="0">
                  <wp:extent cx="2124075" cy="619125"/>
                  <wp:effectExtent l="19050" t="0" r="9525" b="0"/>
                  <wp:docPr id="207" name="Рисунок 713" descr="Емкость плоского конденс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3" descr="Емкость плоского конденсатора"/>
                          <pic:cNvPicPr>
                            <a:picLocks noChangeAspect="1" noChangeArrowheads="1"/>
                          </pic:cNvPicPr>
                        </pic:nvPicPr>
                        <pic:blipFill>
                          <a:blip r:embed="rId129" cstate="print"/>
                          <a:srcRect/>
                          <a:stretch>
                            <a:fillRect/>
                          </a:stretch>
                        </pic:blipFill>
                        <pic:spPr bwMode="auto">
                          <a:xfrm>
                            <a:off x="0" y="0"/>
                            <a:ext cx="2124075" cy="619125"/>
                          </a:xfrm>
                          <a:prstGeom prst="rect">
                            <a:avLst/>
                          </a:prstGeom>
                          <a:noFill/>
                          <a:ln w="9525">
                            <a:noFill/>
                            <a:miter lim="800000"/>
                            <a:headEnd/>
                            <a:tailEnd/>
                          </a:ln>
                        </pic:spPr>
                      </pic:pic>
                    </a:graphicData>
                  </a:graphic>
                </wp:inline>
              </w:drawing>
            </w:r>
            <w:r w:rsidRPr="00AE6FCC">
              <w:rPr>
                <w:sz w:val="24"/>
                <w:szCs w:val="24"/>
              </w:rPr>
              <w:t>, т.о. емкость плоского конденсатора зависит только от его размеров, формы и диэлектрической проницаемости. Для создания конденсатора большой емкости необходимо увеличить площадь пластин и уменьшить толщину слоя диэлектрика.</w:t>
            </w:r>
          </w:p>
        </w:tc>
        <w:tc>
          <w:tcPr>
            <w:tcW w:w="3068"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noProof/>
                <w:sz w:val="24"/>
                <w:szCs w:val="24"/>
                <w:lang w:val="ru-RU"/>
              </w:rPr>
              <w:drawing>
                <wp:inline distT="0" distB="0" distL="0" distR="0">
                  <wp:extent cx="628650" cy="400050"/>
                  <wp:effectExtent l="0" t="0" r="0" b="0"/>
                  <wp:docPr id="208" name="Рисунок 714" descr="Емкость плоского конденс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 descr="Емкость плоского конденсатора"/>
                          <pic:cNvPicPr>
                            <a:picLocks noChangeAspect="1" noChangeArrowheads="1"/>
                          </pic:cNvPicPr>
                        </pic:nvPicPr>
                        <pic:blipFill>
                          <a:blip r:embed="rId130" cstate="print"/>
                          <a:srcRect/>
                          <a:stretch>
                            <a:fillRect/>
                          </a:stretch>
                        </pic:blipFill>
                        <pic:spPr bwMode="auto">
                          <a:xfrm>
                            <a:off x="0" y="0"/>
                            <a:ext cx="628650" cy="400050"/>
                          </a:xfrm>
                          <a:prstGeom prst="rect">
                            <a:avLst/>
                          </a:prstGeom>
                          <a:noFill/>
                          <a:ln w="9525">
                            <a:noFill/>
                            <a:miter lim="800000"/>
                            <a:headEnd/>
                            <a:tailEnd/>
                          </a:ln>
                        </pic:spPr>
                      </pic:pic>
                    </a:graphicData>
                  </a:graphic>
                </wp:inline>
              </w:drawing>
            </w:r>
          </w:p>
        </w:tc>
      </w:tr>
    </w:tbl>
    <w:p w:rsidR="00A64CB0" w:rsidRPr="00AE6FCC" w:rsidRDefault="00A64CB0" w:rsidP="00A64CB0">
      <w:pPr>
        <w:tabs>
          <w:tab w:val="left" w:pos="3675"/>
        </w:tabs>
        <w:rPr>
          <w:rFonts w:eastAsiaTheme="minorEastAsia"/>
          <w:b/>
          <w:sz w:val="24"/>
          <w:szCs w:val="24"/>
        </w:rPr>
      </w:pP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Порядок выполнения работы</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Собрать из двух металлических пластин и одной стеклянной плоский конденсатор.</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Измерьте длину</w:t>
      </w:r>
      <w:r w:rsidRPr="00AE6FCC">
        <w:rPr>
          <w:rFonts w:eastAsia="Arial Unicode MS"/>
          <w:sz w:val="24"/>
          <w:szCs w:val="24"/>
        </w:rPr>
        <w:t xml:space="preserve"> а</w:t>
      </w:r>
      <w:r w:rsidRPr="00AE6FCC">
        <w:rPr>
          <w:rFonts w:eastAsiaTheme="minorEastAsia"/>
          <w:sz w:val="24"/>
          <w:szCs w:val="24"/>
        </w:rPr>
        <w:t xml:space="preserve">   и ширину </w:t>
      </w:r>
      <w:r w:rsidRPr="00AE6FCC">
        <w:rPr>
          <w:rFonts w:eastAsiaTheme="minorEastAsia"/>
          <w:sz w:val="24"/>
          <w:szCs w:val="24"/>
          <w:lang w:val="en-US"/>
        </w:rPr>
        <w:t>b</w:t>
      </w:r>
      <w:r w:rsidRPr="00AE6FCC">
        <w:rPr>
          <w:rFonts w:eastAsiaTheme="minorEastAsia"/>
          <w:sz w:val="24"/>
          <w:szCs w:val="24"/>
        </w:rPr>
        <w:t xml:space="preserve">   металлической пластины линейкой:</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а   =</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 xml:space="preserve">                  b  =</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Рассчитайте площадь пластин</w:t>
      </w:r>
    </w:p>
    <w:p w:rsidR="00A64CB0" w:rsidRPr="00AE6FCC" w:rsidRDefault="00A64CB0" w:rsidP="00A64CB0">
      <w:pPr>
        <w:tabs>
          <w:tab w:val="left" w:pos="0"/>
        </w:tabs>
        <w:rPr>
          <w:sz w:val="24"/>
          <w:szCs w:val="24"/>
          <w:lang w:val="en-US"/>
        </w:rPr>
      </w:pPr>
      <m:oMathPara>
        <m:oMath>
          <m:r>
            <w:rPr>
              <w:rFonts w:ascii="Cambria Math" w:eastAsiaTheme="minorEastAsia" w:hAnsi="Cambria Math"/>
              <w:sz w:val="24"/>
              <w:szCs w:val="24"/>
            </w:rPr>
            <m:t>S</m:t>
          </m:r>
          <m:r>
            <w:rPr>
              <w:rFonts w:ascii="Cambria Math" w:eastAsiaTheme="minorEastAsia"/>
              <w:sz w:val="24"/>
              <w:szCs w:val="24"/>
            </w:rPr>
            <m:t>=</m:t>
          </m:r>
          <m:r>
            <w:rPr>
              <w:rFonts w:ascii="Cambria Math" w:eastAsiaTheme="minorEastAsia" w:hAnsi="Cambria Math"/>
              <w:sz w:val="24"/>
              <w:szCs w:val="24"/>
            </w:rPr>
            <m:t>a</m:t>
          </m:r>
          <m:r>
            <w:rPr>
              <w:rFonts w:eastAsiaTheme="minorEastAsia"/>
              <w:sz w:val="24"/>
              <w:szCs w:val="24"/>
            </w:rPr>
            <m:t>∙</m:t>
          </m:r>
          <m:r>
            <w:rPr>
              <w:rFonts w:ascii="Cambria Math" w:eastAsiaTheme="minorEastAsia" w:hAnsi="Cambria Math"/>
              <w:sz w:val="24"/>
              <w:szCs w:val="24"/>
            </w:rPr>
            <m:t>b</m:t>
          </m:r>
        </m:oMath>
      </m:oMathPara>
    </w:p>
    <w:p w:rsidR="00A64CB0" w:rsidRPr="00AE6FCC" w:rsidRDefault="00A64CB0" w:rsidP="00A64CB0">
      <w:pPr>
        <w:tabs>
          <w:tab w:val="left" w:pos="0"/>
        </w:tabs>
        <w:rPr>
          <w:rFonts w:eastAsiaTheme="minorEastAsia"/>
          <w:sz w:val="24"/>
          <w:szCs w:val="24"/>
        </w:rPr>
      </w:pPr>
      <w:r w:rsidRPr="00AE6FCC">
        <w:rPr>
          <w:sz w:val="24"/>
          <w:szCs w:val="24"/>
        </w:rPr>
        <w:t>Вычислите абсолютную погрешность площади пластин</w:t>
      </w:r>
    </w:p>
    <w:p w:rsidR="00A64CB0" w:rsidRPr="00AE6FCC" w:rsidRDefault="00A64CB0" w:rsidP="00A64CB0">
      <w:pPr>
        <w:tabs>
          <w:tab w:val="left" w:pos="0"/>
        </w:tabs>
        <w:rPr>
          <w:i/>
          <w:sz w:val="24"/>
          <w:szCs w:val="24"/>
          <w:lang w:val="en-US"/>
        </w:rPr>
      </w:pPr>
      <m:oMathPara>
        <m:oMath>
          <m:r>
            <w:rPr>
              <w:rFonts w:eastAsiaTheme="minorEastAsia"/>
              <w:sz w:val="24"/>
              <w:szCs w:val="24"/>
            </w:rPr>
            <m:t>∆</m:t>
          </m:r>
          <m:r>
            <w:rPr>
              <w:rFonts w:ascii="Cambria Math" w:eastAsiaTheme="minorEastAsia" w:hAnsi="Cambria Math"/>
              <w:sz w:val="24"/>
              <w:szCs w:val="24"/>
              <w:lang w:val="en-US"/>
            </w:rPr>
            <m:t>S</m:t>
          </m:r>
          <m:r>
            <w:rPr>
              <w:rFonts w:ascii="Cambria Math" w:eastAsiaTheme="minorEastAsia"/>
              <w:sz w:val="24"/>
              <w:szCs w:val="24"/>
              <w:lang w:val="en-US"/>
            </w:rPr>
            <m:t>=</m:t>
          </m:r>
          <m:f>
            <m:fPr>
              <m:ctrlPr>
                <w:rPr>
                  <w:rFonts w:ascii="Cambria Math" w:eastAsiaTheme="minorEastAsia" w:hAnsi="Cambria Math"/>
                  <w:i/>
                  <w:sz w:val="24"/>
                  <w:szCs w:val="24"/>
                  <w:lang w:val="en-US"/>
                </w:rPr>
              </m:ctrlPr>
            </m:fPr>
            <m:num>
              <m:r>
                <w:rPr>
                  <w:rFonts w:eastAsiaTheme="minorEastAsia"/>
                  <w:sz w:val="24"/>
                  <w:szCs w:val="24"/>
                  <w:lang w:val="en-US"/>
                </w:rPr>
                <m:t>∆</m:t>
              </m:r>
              <m:r>
                <w:rPr>
                  <w:rFonts w:ascii="Cambria Math" w:eastAsiaTheme="minorEastAsia" w:hAnsi="Cambria Math"/>
                  <w:sz w:val="24"/>
                  <w:szCs w:val="24"/>
                  <w:lang w:val="en-US"/>
                </w:rPr>
                <m:t>a</m:t>
              </m:r>
            </m:num>
            <m:den>
              <m:r>
                <w:rPr>
                  <w:rFonts w:ascii="Cambria Math" w:eastAsiaTheme="minorEastAsia" w:hAnsi="Cambria Math"/>
                  <w:sz w:val="24"/>
                  <w:szCs w:val="24"/>
                  <w:lang w:val="en-US"/>
                </w:rPr>
                <m:t>a</m:t>
              </m:r>
            </m:den>
          </m:f>
          <m:r>
            <w:rPr>
              <w:rFonts w:ascii="Cambria Math" w:eastAsiaTheme="minorEastAsia"/>
              <w:sz w:val="24"/>
              <w:szCs w:val="24"/>
              <w:lang w:val="en-US"/>
            </w:rPr>
            <m:t>+</m:t>
          </m:r>
          <m:f>
            <m:fPr>
              <m:ctrlPr>
                <w:rPr>
                  <w:rFonts w:ascii="Cambria Math" w:eastAsiaTheme="minorEastAsia" w:hAnsi="Cambria Math"/>
                  <w:i/>
                  <w:sz w:val="24"/>
                  <w:szCs w:val="24"/>
                  <w:lang w:val="en-US"/>
                </w:rPr>
              </m:ctrlPr>
            </m:fPr>
            <m:num>
              <m:r>
                <w:rPr>
                  <w:rFonts w:eastAsiaTheme="minorEastAsia"/>
                  <w:sz w:val="24"/>
                  <w:szCs w:val="24"/>
                  <w:lang w:val="en-US"/>
                </w:rPr>
                <m:t>∆</m:t>
              </m:r>
              <m:r>
                <w:rPr>
                  <w:rFonts w:ascii="Cambria Math" w:eastAsiaTheme="minorEastAsia" w:hAnsi="Cambria Math"/>
                  <w:sz w:val="24"/>
                  <w:szCs w:val="24"/>
                  <w:lang w:val="en-US"/>
                </w:rPr>
                <m:t>b</m:t>
              </m:r>
            </m:num>
            <m:den>
              <m:r>
                <w:rPr>
                  <w:rFonts w:ascii="Cambria Math" w:eastAsiaTheme="minorEastAsia" w:hAnsi="Cambria Math"/>
                  <w:sz w:val="24"/>
                  <w:szCs w:val="24"/>
                  <w:lang w:val="en-US"/>
                </w:rPr>
                <m:t>b</m:t>
              </m:r>
            </m:den>
          </m:f>
        </m:oMath>
      </m:oMathPara>
    </w:p>
    <w:p w:rsidR="00A64CB0" w:rsidRPr="00AE6FCC" w:rsidRDefault="00A64CB0" w:rsidP="00A64CB0">
      <w:pPr>
        <w:tabs>
          <w:tab w:val="left" w:pos="0"/>
        </w:tabs>
        <w:rPr>
          <w:i/>
          <w:sz w:val="24"/>
          <w:szCs w:val="24"/>
          <w:lang w:val="en-US"/>
        </w:rPr>
      </w:pPr>
    </w:p>
    <w:p w:rsidR="00A64CB0" w:rsidRPr="00AE6FCC" w:rsidRDefault="00A64CB0" w:rsidP="00A64CB0">
      <w:pPr>
        <w:tabs>
          <w:tab w:val="left" w:pos="0"/>
        </w:tabs>
        <w:rPr>
          <w:i/>
          <w:sz w:val="24"/>
          <w:szCs w:val="24"/>
        </w:rPr>
      </w:pPr>
      <m:oMathPara>
        <m:oMath>
          <m:r>
            <w:rPr>
              <w:sz w:val="24"/>
              <w:szCs w:val="24"/>
              <w:lang w:val="en-US"/>
            </w:rPr>
            <m:t>∆</m:t>
          </m:r>
          <m:r>
            <w:rPr>
              <w:rFonts w:ascii="Cambria Math" w:hAnsi="Cambria Math"/>
              <w:sz w:val="24"/>
              <w:szCs w:val="24"/>
              <w:lang w:val="en-US"/>
            </w:rPr>
            <m:t>a</m:t>
          </m:r>
          <m:r>
            <w:rPr>
              <w:rFonts w:ascii="Cambria Math"/>
              <w:sz w:val="24"/>
              <w:szCs w:val="24"/>
              <w:lang w:val="en-US"/>
            </w:rPr>
            <m:t>=</m:t>
          </m:r>
          <m:r>
            <w:rPr>
              <w:rFonts w:ascii="Cambria Math"/>
              <w:sz w:val="24"/>
              <w:szCs w:val="24"/>
              <w:lang w:val="en-US"/>
            </w:rPr>
            <m:t>∆</m:t>
          </m:r>
          <m:r>
            <w:rPr>
              <w:rFonts w:ascii="Cambria Math" w:hAnsi="Cambria Math"/>
              <w:sz w:val="24"/>
              <w:szCs w:val="24"/>
              <w:lang w:val="en-US"/>
            </w:rPr>
            <m:t>b</m:t>
          </m:r>
          <m:r>
            <w:rPr>
              <w:rFonts w:ascii="Cambria Math"/>
              <w:sz w:val="24"/>
              <w:szCs w:val="24"/>
              <w:lang w:val="en-US"/>
            </w:rPr>
            <m:t>=</m:t>
          </m:r>
          <m:r>
            <w:rPr>
              <w:rFonts w:ascii="Cambria Math"/>
              <w:sz w:val="24"/>
              <w:szCs w:val="24"/>
            </w:rPr>
            <m:t>1</m:t>
          </m:r>
          <m:r>
            <w:rPr>
              <w:rFonts w:ascii="Cambria Math"/>
              <w:sz w:val="24"/>
              <w:szCs w:val="24"/>
            </w:rPr>
            <m:t>мм</m:t>
          </m:r>
        </m:oMath>
      </m:oMathPara>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 xml:space="preserve">Измерьте толщину стеклянной пластины  </w:t>
      </w:r>
      <w:r w:rsidRPr="00AE6FCC">
        <w:rPr>
          <w:rFonts w:eastAsiaTheme="minorEastAsia"/>
          <w:sz w:val="24"/>
          <w:szCs w:val="24"/>
          <w:lang w:val="en-US"/>
        </w:rPr>
        <w:t>d</w:t>
      </w:r>
      <w:r w:rsidRPr="00AE6FCC">
        <w:rPr>
          <w:rFonts w:eastAsiaTheme="minorEastAsia"/>
          <w:sz w:val="24"/>
          <w:szCs w:val="24"/>
        </w:rPr>
        <w:t>.</w:t>
      </w:r>
    </w:p>
    <w:p w:rsidR="00A64CB0" w:rsidRPr="00AE6FCC" w:rsidRDefault="00A64CB0" w:rsidP="00A64CB0">
      <w:pPr>
        <w:tabs>
          <w:tab w:val="left" w:pos="0"/>
        </w:tabs>
        <w:rPr>
          <w:i/>
          <w:sz w:val="24"/>
          <w:szCs w:val="24"/>
        </w:rPr>
      </w:pPr>
      <m:oMathPara>
        <m:oMath>
          <m:r>
            <w:rPr>
              <w:rFonts w:eastAsiaTheme="minorEastAsia"/>
              <w:sz w:val="24"/>
              <w:szCs w:val="24"/>
            </w:rPr>
            <m:t>∆</m:t>
          </m:r>
          <m:r>
            <w:rPr>
              <w:rFonts w:ascii="Cambria Math" w:eastAsiaTheme="minorEastAsia" w:hAnsi="Cambria Math"/>
              <w:sz w:val="24"/>
              <w:szCs w:val="24"/>
              <w:lang w:val="en-US"/>
            </w:rPr>
            <m:t>d</m:t>
          </m:r>
          <m:r>
            <w:rPr>
              <w:rFonts w:ascii="Cambria Math" w:eastAsiaTheme="minorEastAsia"/>
              <w:sz w:val="24"/>
              <w:szCs w:val="24"/>
              <w:lang w:val="en-US"/>
            </w:rPr>
            <m:t>=0</m:t>
          </m:r>
          <m:r>
            <w:rPr>
              <w:rFonts w:ascii="Cambria Math" w:eastAsiaTheme="minorEastAsia"/>
              <w:sz w:val="24"/>
              <w:szCs w:val="24"/>
            </w:rPr>
            <m:t xml:space="preserve">,1 </m:t>
          </m:r>
          <m:r>
            <w:rPr>
              <w:rFonts w:ascii="Cambria Math" w:eastAsiaTheme="minorEastAsia"/>
              <w:sz w:val="24"/>
              <w:szCs w:val="24"/>
            </w:rPr>
            <m:t>мм</m:t>
          </m:r>
        </m:oMath>
      </m:oMathPara>
    </w:p>
    <w:p w:rsidR="00A64CB0" w:rsidRPr="00AE6FCC" w:rsidRDefault="00A64CB0" w:rsidP="00A64CB0">
      <w:pPr>
        <w:tabs>
          <w:tab w:val="left" w:pos="0"/>
        </w:tabs>
        <w:rPr>
          <w:rFonts w:eastAsiaTheme="minorEastAsia"/>
          <w:sz w:val="24"/>
          <w:szCs w:val="24"/>
        </w:rPr>
      </w:pPr>
      <w:r w:rsidRPr="00AE6FCC">
        <w:rPr>
          <w:rFonts w:eastAsiaTheme="minorEastAsia"/>
          <w:sz w:val="24"/>
          <w:szCs w:val="24"/>
        </w:rPr>
        <w:lastRenderedPageBreak/>
        <w:t>Рассчитайте электроемкость плоского конденсатора:</w:t>
      </w:r>
    </w:p>
    <w:p w:rsidR="00A64CB0" w:rsidRPr="00AE6FCC" w:rsidRDefault="00A64CB0" w:rsidP="00A64CB0">
      <w:pPr>
        <w:tabs>
          <w:tab w:val="left" w:pos="0"/>
        </w:tabs>
        <w:rPr>
          <w:sz w:val="24"/>
          <w:szCs w:val="24"/>
          <w:lang w:val="en-US"/>
        </w:rPr>
      </w:pPr>
      <m:oMathPara>
        <m:oMath>
          <m:r>
            <w:rPr>
              <w:rFonts w:ascii="Cambria Math" w:eastAsiaTheme="minorEastAsia" w:hAnsi="Cambria Math"/>
              <w:sz w:val="24"/>
              <w:szCs w:val="24"/>
            </w:rPr>
            <m:t>C</m:t>
          </m:r>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ε</m:t>
              </m:r>
              <m:r>
                <w:rPr>
                  <w:rFonts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sz w:val="24"/>
                      <w:szCs w:val="24"/>
                    </w:rPr>
                    <m:t>0</m:t>
                  </m:r>
                </m:sub>
              </m:sSub>
              <m:r>
                <w:rPr>
                  <w:rFonts w:eastAsiaTheme="minorEastAsia"/>
                  <w:sz w:val="24"/>
                  <w:szCs w:val="24"/>
                </w:rPr>
                <m:t>∙</m:t>
              </m:r>
              <m:r>
                <w:rPr>
                  <w:rFonts w:ascii="Cambria Math" w:eastAsiaTheme="minorEastAsia" w:hAnsi="Cambria Math"/>
                  <w:sz w:val="24"/>
                  <w:szCs w:val="24"/>
                </w:rPr>
                <m:t>s</m:t>
              </m:r>
            </m:num>
            <m:den>
              <m:r>
                <w:rPr>
                  <w:rFonts w:ascii="Cambria Math" w:eastAsiaTheme="minorEastAsia" w:hAnsi="Cambria Math"/>
                  <w:sz w:val="24"/>
                  <w:szCs w:val="24"/>
                </w:rPr>
                <m:t>d</m:t>
              </m:r>
            </m:den>
          </m:f>
        </m:oMath>
      </m:oMathPara>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Вычислите относительную погрешность косвенного измерения электроемкости:</w:t>
      </w:r>
    </w:p>
    <w:p w:rsidR="00A64CB0" w:rsidRPr="00AE6FCC" w:rsidRDefault="00FE1AD5" w:rsidP="00A64CB0">
      <w:pPr>
        <w:tabs>
          <w:tab w:val="left" w:pos="0"/>
        </w:tabs>
        <w:rPr>
          <w:sz w:val="24"/>
          <w:szCs w:val="24"/>
          <w:lang w:val="en-US"/>
        </w:rPr>
      </w:pPr>
      <m:oMathPara>
        <m:oMath>
          <m:f>
            <m:fPr>
              <m:ctrlPr>
                <w:rPr>
                  <w:rFonts w:ascii="Cambria Math" w:eastAsiaTheme="minorEastAsia" w:hAnsi="Cambria Math"/>
                  <w:i/>
                  <w:sz w:val="24"/>
                  <w:szCs w:val="24"/>
                </w:rPr>
              </m:ctrlPr>
            </m:fPr>
            <m:num>
              <m:r>
                <m:rPr>
                  <m:sty m:val="p"/>
                </m:rPr>
                <w:rPr>
                  <w:rFonts w:eastAsiaTheme="minorEastAsia"/>
                  <w:sz w:val="24"/>
                  <w:szCs w:val="24"/>
                </w:rPr>
                <m:t>∆</m:t>
              </m:r>
              <m:r>
                <m:rPr>
                  <m:sty m:val="p"/>
                </m:rPr>
                <w:rPr>
                  <w:rFonts w:ascii="Cambria Math" w:eastAsiaTheme="minorEastAsia"/>
                  <w:sz w:val="24"/>
                  <w:szCs w:val="24"/>
                </w:rPr>
                <m:t>C</m:t>
              </m:r>
            </m:num>
            <m:den>
              <m:r>
                <w:rPr>
                  <w:rFonts w:ascii="Cambria Math" w:eastAsiaTheme="minorEastAsia" w:hAnsi="Cambria Math"/>
                  <w:sz w:val="24"/>
                  <w:szCs w:val="24"/>
                </w:rPr>
                <m:t>C</m:t>
              </m:r>
            </m:den>
          </m:f>
          <m:r>
            <w:rPr>
              <w:rFonts w:ascii="Cambria Math" w:eastAsiaTheme="minorEastAsia"/>
              <w:sz w:val="24"/>
              <w:szCs w:val="24"/>
            </w:rPr>
            <m:t>=</m:t>
          </m:r>
          <m:f>
            <m:fPr>
              <m:ctrlPr>
                <w:rPr>
                  <w:rFonts w:ascii="Cambria Math" w:eastAsiaTheme="minorEastAsia" w:hAnsi="Cambria Math"/>
                  <w:i/>
                  <w:sz w:val="24"/>
                  <w:szCs w:val="24"/>
                </w:rPr>
              </m:ctrlPr>
            </m:fPr>
            <m:num>
              <m:r>
                <w:rPr>
                  <w:rFonts w:eastAsiaTheme="minorEastAsia"/>
                  <w:sz w:val="24"/>
                  <w:szCs w:val="24"/>
                </w:rPr>
                <m:t>∆</m:t>
              </m:r>
              <m:r>
                <w:rPr>
                  <w:rFonts w:ascii="Cambria Math" w:eastAsiaTheme="minorEastAsia" w:hAnsi="Cambria Math"/>
                  <w:sz w:val="24"/>
                  <w:szCs w:val="24"/>
                </w:rPr>
                <m:t>a</m:t>
              </m:r>
            </m:num>
            <m:den>
              <m:r>
                <w:rPr>
                  <w:rFonts w:ascii="Cambria Math" w:eastAsiaTheme="minorEastAsia" w:hAnsi="Cambria Math"/>
                  <w:sz w:val="24"/>
                  <w:szCs w:val="24"/>
                </w:rPr>
                <m:t>a</m:t>
              </m:r>
            </m:den>
          </m:f>
          <m:r>
            <w:rPr>
              <w:rFonts w:ascii="Cambria Math" w:eastAsiaTheme="minorEastAsia"/>
              <w:sz w:val="24"/>
              <w:szCs w:val="24"/>
            </w:rPr>
            <m:t>+</m:t>
          </m:r>
          <m:f>
            <m:fPr>
              <m:ctrlPr>
                <w:rPr>
                  <w:rFonts w:ascii="Cambria Math" w:eastAsiaTheme="minorEastAsia" w:hAnsi="Cambria Math"/>
                  <w:i/>
                  <w:sz w:val="24"/>
                  <w:szCs w:val="24"/>
                </w:rPr>
              </m:ctrlPr>
            </m:fPr>
            <m:num>
              <m:r>
                <w:rPr>
                  <w:rFonts w:eastAsiaTheme="minorEastAsia"/>
                  <w:sz w:val="24"/>
                  <w:szCs w:val="24"/>
                </w:rPr>
                <m:t>∆</m:t>
              </m:r>
              <m:r>
                <w:rPr>
                  <w:rFonts w:ascii="Cambria Math" w:eastAsiaTheme="minorEastAsia" w:hAnsi="Cambria Math"/>
                  <w:sz w:val="24"/>
                  <w:szCs w:val="24"/>
                </w:rPr>
                <m:t>b</m:t>
              </m:r>
            </m:num>
            <m:den>
              <m:r>
                <w:rPr>
                  <w:rFonts w:ascii="Cambria Math" w:eastAsiaTheme="minorEastAsia" w:hAnsi="Cambria Math"/>
                  <w:sz w:val="24"/>
                  <w:szCs w:val="24"/>
                </w:rPr>
                <m:t>b</m:t>
              </m:r>
            </m:den>
          </m:f>
          <m:r>
            <w:rPr>
              <w:rFonts w:ascii="Cambria Math" w:eastAsiaTheme="minorEastAsia"/>
              <w:sz w:val="24"/>
              <w:szCs w:val="24"/>
            </w:rPr>
            <m:t>+</m:t>
          </m:r>
          <m:f>
            <m:fPr>
              <m:ctrlPr>
                <w:rPr>
                  <w:rFonts w:ascii="Cambria Math" w:eastAsiaTheme="minorEastAsia" w:hAnsi="Cambria Math"/>
                  <w:i/>
                  <w:sz w:val="24"/>
                  <w:szCs w:val="24"/>
                </w:rPr>
              </m:ctrlPr>
            </m:fPr>
            <m:num>
              <m:r>
                <w:rPr>
                  <w:rFonts w:eastAsiaTheme="minorEastAsia"/>
                  <w:sz w:val="24"/>
                  <w:szCs w:val="24"/>
                </w:rPr>
                <m:t>∆</m:t>
              </m:r>
              <m:r>
                <w:rPr>
                  <w:rFonts w:ascii="Cambria Math" w:eastAsiaTheme="minorEastAsia" w:hAnsi="Cambria Math"/>
                  <w:sz w:val="24"/>
                  <w:szCs w:val="24"/>
                </w:rPr>
                <m:t>S</m:t>
              </m:r>
            </m:num>
            <m:den>
              <m:r>
                <w:rPr>
                  <w:rFonts w:ascii="Cambria Math" w:eastAsiaTheme="minorEastAsia" w:hAnsi="Cambria Math"/>
                  <w:sz w:val="24"/>
                  <w:szCs w:val="24"/>
                </w:rPr>
                <m:t>S</m:t>
              </m:r>
            </m:den>
          </m:f>
        </m:oMath>
      </m:oMathPara>
    </w:p>
    <w:p w:rsidR="00A64CB0" w:rsidRPr="00AE6FCC" w:rsidRDefault="00A64CB0" w:rsidP="00A64CB0">
      <w:pPr>
        <w:tabs>
          <w:tab w:val="left" w:pos="0"/>
        </w:tabs>
        <w:rPr>
          <w:rFonts w:eastAsiaTheme="minorEastAsia"/>
          <w:sz w:val="24"/>
          <w:szCs w:val="24"/>
        </w:rPr>
      </w:pPr>
      <w:r w:rsidRPr="00AE6FCC">
        <w:rPr>
          <w:sz w:val="24"/>
          <w:szCs w:val="24"/>
        </w:rPr>
        <w:t>Найдите абсолютную погрешность измерения электроемкости</w:t>
      </w:r>
      <m:oMath>
        <m:r>
          <w:rPr>
            <w:rFonts w:ascii="Cambria Math"/>
            <w:sz w:val="24"/>
            <w:szCs w:val="24"/>
          </w:rPr>
          <m:t>∆С</m:t>
        </m:r>
        <m:r>
          <w:rPr>
            <w:rFonts w:ascii="Cambria Math"/>
            <w:sz w:val="24"/>
            <w:szCs w:val="24"/>
          </w:rPr>
          <m:t>=</m:t>
        </m:r>
      </m:oMath>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Оформить таблицу:</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701"/>
        <w:gridCol w:w="1843"/>
        <w:gridCol w:w="2126"/>
        <w:gridCol w:w="1418"/>
        <w:gridCol w:w="1417"/>
      </w:tblGrid>
      <w:tr w:rsidR="00A64CB0" w:rsidRPr="00AE6FCC" w:rsidTr="00A64CB0">
        <w:tc>
          <w:tcPr>
            <w:tcW w:w="1843" w:type="dxa"/>
          </w:tcPr>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Длина пластины</w:t>
            </w:r>
          </w:p>
        </w:tc>
        <w:tc>
          <w:tcPr>
            <w:tcW w:w="1701" w:type="dxa"/>
          </w:tcPr>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Ширина пластины</w:t>
            </w:r>
          </w:p>
        </w:tc>
        <w:tc>
          <w:tcPr>
            <w:tcW w:w="1843" w:type="dxa"/>
          </w:tcPr>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Площадь пластины</w:t>
            </w:r>
          </w:p>
        </w:tc>
        <w:tc>
          <w:tcPr>
            <w:tcW w:w="2126" w:type="dxa"/>
          </w:tcPr>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Абс.погр-ть площади</w:t>
            </w:r>
          </w:p>
        </w:tc>
        <w:tc>
          <w:tcPr>
            <w:tcW w:w="1418" w:type="dxa"/>
          </w:tcPr>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Отн.</w:t>
            </w:r>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 xml:space="preserve">погр-ть </w:t>
            </w:r>
          </w:p>
        </w:tc>
        <w:tc>
          <w:tcPr>
            <w:tcW w:w="1417" w:type="dxa"/>
          </w:tcPr>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 xml:space="preserve">Абсол. погрешность </w:t>
            </w:r>
          </w:p>
        </w:tc>
      </w:tr>
      <w:tr w:rsidR="00A64CB0" w:rsidRPr="00AE6FCC" w:rsidTr="00A64CB0">
        <w:tc>
          <w:tcPr>
            <w:tcW w:w="1843" w:type="dxa"/>
          </w:tcPr>
          <w:p w:rsidR="00A64CB0" w:rsidRPr="00AE6FCC" w:rsidRDefault="00A64CB0" w:rsidP="00A64CB0">
            <w:pPr>
              <w:tabs>
                <w:tab w:val="left" w:pos="3675"/>
              </w:tabs>
              <w:rPr>
                <w:rFonts w:eastAsiaTheme="minorEastAsia"/>
                <w:i/>
                <w:sz w:val="24"/>
                <w:szCs w:val="24"/>
              </w:rPr>
            </w:pPr>
            <m:oMathPara>
              <m:oMath>
                <m:r>
                  <w:rPr>
                    <w:rFonts w:ascii="Cambria Math" w:eastAsiaTheme="minorEastAsia" w:hAnsi="Cambria Math"/>
                    <w:sz w:val="24"/>
                    <w:szCs w:val="24"/>
                  </w:rPr>
                  <m:t>a</m:t>
                </m:r>
                <m:r>
                  <w:rPr>
                    <w:rFonts w:ascii="Cambria Math" w:eastAsiaTheme="minorEastAsia"/>
                    <w:sz w:val="24"/>
                    <w:szCs w:val="24"/>
                  </w:rPr>
                  <m:t>,</m:t>
                </m:r>
                <m:r>
                  <w:rPr>
                    <w:rFonts w:ascii="Cambria Math" w:eastAsiaTheme="minorEastAsia"/>
                    <w:sz w:val="24"/>
                    <w:szCs w:val="24"/>
                  </w:rPr>
                  <m:t>м</m:t>
                </m:r>
              </m:oMath>
            </m:oMathPara>
          </w:p>
        </w:tc>
        <w:tc>
          <w:tcPr>
            <w:tcW w:w="1701" w:type="dxa"/>
          </w:tcPr>
          <w:p w:rsidR="00A64CB0" w:rsidRPr="00AE6FCC" w:rsidRDefault="00A64CB0" w:rsidP="00A64CB0">
            <w:pPr>
              <w:tabs>
                <w:tab w:val="left" w:pos="3675"/>
              </w:tabs>
              <w:rPr>
                <w:rFonts w:eastAsiaTheme="minorEastAsia"/>
                <w:i/>
                <w:sz w:val="24"/>
                <w:szCs w:val="24"/>
              </w:rPr>
            </w:pPr>
            <m:oMathPara>
              <m:oMath>
                <m:r>
                  <w:rPr>
                    <w:rFonts w:ascii="Cambria Math" w:eastAsiaTheme="minorEastAsia" w:hAnsi="Cambria Math"/>
                    <w:sz w:val="24"/>
                    <w:szCs w:val="24"/>
                  </w:rPr>
                  <m:t>b</m:t>
                </m:r>
                <m:r>
                  <w:rPr>
                    <w:rFonts w:ascii="Cambria Math" w:eastAsiaTheme="minorEastAsia"/>
                    <w:sz w:val="24"/>
                    <w:szCs w:val="24"/>
                  </w:rPr>
                  <m:t>,</m:t>
                </m:r>
                <m:r>
                  <w:rPr>
                    <w:rFonts w:ascii="Cambria Math" w:eastAsiaTheme="minorEastAsia"/>
                    <w:sz w:val="24"/>
                    <w:szCs w:val="24"/>
                  </w:rPr>
                  <m:t>м</m:t>
                </m:r>
              </m:oMath>
            </m:oMathPara>
          </w:p>
        </w:tc>
        <w:tc>
          <w:tcPr>
            <w:tcW w:w="1843" w:type="dxa"/>
          </w:tcPr>
          <w:p w:rsidR="00A64CB0" w:rsidRPr="00AE6FCC" w:rsidRDefault="00A64CB0" w:rsidP="00A64CB0">
            <w:pPr>
              <w:tabs>
                <w:tab w:val="left" w:pos="3675"/>
              </w:tabs>
              <w:rPr>
                <w:rFonts w:eastAsiaTheme="minorEastAsia"/>
                <w:sz w:val="24"/>
                <w:szCs w:val="24"/>
              </w:rPr>
            </w:pPr>
            <m:oMathPara>
              <m:oMath>
                <m:r>
                  <w:rPr>
                    <w:rFonts w:ascii="Cambria Math" w:eastAsiaTheme="minorEastAsia" w:hAnsi="Cambria Math"/>
                    <w:sz w:val="24"/>
                    <w:szCs w:val="24"/>
                  </w:rPr>
                  <m:t>S</m:t>
                </m:r>
                <m:r>
                  <w:rPr>
                    <w:rFonts w:ascii="Cambria Math"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sz w:val="24"/>
                        <w:szCs w:val="24"/>
                      </w:rPr>
                      <m:t>м</m:t>
                    </m:r>
                  </m:e>
                  <m:sup>
                    <m:r>
                      <w:rPr>
                        <w:rFonts w:ascii="Cambria Math" w:eastAsiaTheme="minorEastAsia"/>
                        <w:sz w:val="24"/>
                        <w:szCs w:val="24"/>
                      </w:rPr>
                      <m:t>2</m:t>
                    </m:r>
                  </m:sup>
                </m:sSup>
              </m:oMath>
            </m:oMathPara>
          </w:p>
        </w:tc>
        <w:tc>
          <w:tcPr>
            <w:tcW w:w="2126" w:type="dxa"/>
          </w:tcPr>
          <w:p w:rsidR="00A64CB0" w:rsidRPr="00AE6FCC" w:rsidRDefault="00A64CB0" w:rsidP="00A64CB0">
            <w:pPr>
              <w:tabs>
                <w:tab w:val="left" w:pos="3675"/>
              </w:tabs>
              <w:rPr>
                <w:rFonts w:eastAsiaTheme="minorEastAsia"/>
                <w:i/>
                <w:sz w:val="24"/>
                <w:szCs w:val="24"/>
              </w:rPr>
            </w:pPr>
            <m:oMathPara>
              <m:oMath>
                <m:r>
                  <w:rPr>
                    <w:rFonts w:eastAsiaTheme="minorEastAsia"/>
                    <w:sz w:val="24"/>
                    <w:szCs w:val="24"/>
                  </w:rPr>
                  <m:t>∆</m:t>
                </m:r>
                <m:r>
                  <w:rPr>
                    <w:rFonts w:ascii="Cambria Math" w:eastAsiaTheme="minorEastAsia" w:hAnsi="Cambria Math"/>
                    <w:sz w:val="24"/>
                    <w:szCs w:val="24"/>
                    <w:lang w:val="en-US"/>
                  </w:rPr>
                  <m:t>S</m:t>
                </m:r>
                <m:r>
                  <w:rPr>
                    <w:rFonts w:ascii="Cambria Math" w:eastAsiaTheme="minorEastAsia"/>
                    <w:sz w:val="24"/>
                    <w:szCs w:val="24"/>
                  </w:rPr>
                  <m:t>,</m:t>
                </m:r>
                <m:sSup>
                  <m:sSupPr>
                    <m:ctrlPr>
                      <w:rPr>
                        <w:rFonts w:ascii="Cambria Math" w:eastAsiaTheme="minorEastAsia" w:hAnsi="Cambria Math"/>
                        <w:i/>
                        <w:sz w:val="24"/>
                        <w:szCs w:val="24"/>
                        <w:lang w:val="en-US"/>
                      </w:rPr>
                    </m:ctrlPr>
                  </m:sSupPr>
                  <m:e>
                    <m:r>
                      <w:rPr>
                        <w:rFonts w:ascii="Cambria Math" w:eastAsiaTheme="minorEastAsia"/>
                        <w:sz w:val="24"/>
                        <w:szCs w:val="24"/>
                      </w:rPr>
                      <m:t>м</m:t>
                    </m:r>
                  </m:e>
                  <m:sup>
                    <m:r>
                      <w:rPr>
                        <w:rFonts w:ascii="Cambria Math" w:eastAsiaTheme="minorEastAsia"/>
                        <w:sz w:val="24"/>
                        <w:szCs w:val="24"/>
                      </w:rPr>
                      <m:t>2</m:t>
                    </m:r>
                  </m:sup>
                </m:sSup>
              </m:oMath>
            </m:oMathPara>
          </w:p>
        </w:tc>
        <w:tc>
          <w:tcPr>
            <w:tcW w:w="1418" w:type="dxa"/>
          </w:tcPr>
          <w:p w:rsidR="00A64CB0" w:rsidRPr="00AE6FCC" w:rsidRDefault="00FE1AD5" w:rsidP="00A64CB0">
            <w:pPr>
              <w:tabs>
                <w:tab w:val="left" w:pos="3675"/>
              </w:tabs>
              <w:rPr>
                <w:rFonts w:eastAsiaTheme="minorEastAsia"/>
                <w:sz w:val="24"/>
                <w:szCs w:val="24"/>
              </w:rPr>
            </w:pPr>
            <m:oMathPara>
              <m:oMath>
                <m:f>
                  <m:fPr>
                    <m:ctrlPr>
                      <w:rPr>
                        <w:rFonts w:ascii="Cambria Math" w:eastAsiaTheme="minorEastAsia" w:hAnsi="Cambria Math"/>
                        <w:i/>
                        <w:sz w:val="24"/>
                        <w:szCs w:val="24"/>
                      </w:rPr>
                    </m:ctrlPr>
                  </m:fPr>
                  <m:num>
                    <m:r>
                      <w:rPr>
                        <w:rFonts w:eastAsiaTheme="minorEastAsia"/>
                        <w:sz w:val="24"/>
                        <w:szCs w:val="24"/>
                      </w:rPr>
                      <m:t>∆</m:t>
                    </m:r>
                    <m:r>
                      <w:rPr>
                        <w:rFonts w:ascii="Cambria Math" w:eastAsiaTheme="minorEastAsia"/>
                        <w:sz w:val="24"/>
                        <w:szCs w:val="24"/>
                      </w:rPr>
                      <m:t>С</m:t>
                    </m:r>
                  </m:num>
                  <m:den>
                    <m:r>
                      <w:rPr>
                        <w:rFonts w:ascii="Cambria Math" w:eastAsiaTheme="minorEastAsia"/>
                        <w:sz w:val="24"/>
                        <w:szCs w:val="24"/>
                      </w:rPr>
                      <m:t>С</m:t>
                    </m:r>
                  </m:den>
                </m:f>
              </m:oMath>
            </m:oMathPara>
          </w:p>
        </w:tc>
        <w:tc>
          <w:tcPr>
            <w:tcW w:w="1417" w:type="dxa"/>
          </w:tcPr>
          <w:p w:rsidR="00A64CB0" w:rsidRPr="00AE6FCC" w:rsidRDefault="00A64CB0" w:rsidP="00A64CB0">
            <w:pPr>
              <w:tabs>
                <w:tab w:val="left" w:pos="3675"/>
              </w:tabs>
              <w:rPr>
                <w:rFonts w:eastAsiaTheme="minorEastAsia"/>
                <w:sz w:val="24"/>
                <w:szCs w:val="24"/>
              </w:rPr>
            </w:pPr>
            <m:oMathPara>
              <m:oMath>
                <m:r>
                  <w:rPr>
                    <w:rFonts w:eastAsiaTheme="minorEastAsia"/>
                    <w:sz w:val="24"/>
                    <w:szCs w:val="24"/>
                  </w:rPr>
                  <m:t>∆</m:t>
                </m:r>
                <m:r>
                  <w:rPr>
                    <w:rFonts w:ascii="Cambria Math" w:eastAsiaTheme="minorEastAsia"/>
                    <w:sz w:val="24"/>
                    <w:szCs w:val="24"/>
                  </w:rPr>
                  <m:t>С</m:t>
                </m:r>
                <m:r>
                  <w:rPr>
                    <w:rFonts w:ascii="Cambria Math" w:eastAsiaTheme="minorEastAsia"/>
                    <w:sz w:val="24"/>
                    <w:szCs w:val="24"/>
                  </w:rPr>
                  <m:t>,</m:t>
                </m:r>
                <m:r>
                  <w:rPr>
                    <w:rFonts w:ascii="Cambria Math" w:eastAsiaTheme="minorEastAsia"/>
                    <w:sz w:val="24"/>
                    <w:szCs w:val="24"/>
                  </w:rPr>
                  <m:t>Ф</m:t>
                </m:r>
              </m:oMath>
            </m:oMathPara>
          </w:p>
        </w:tc>
      </w:tr>
      <w:tr w:rsidR="00A64CB0" w:rsidRPr="00AE6FCC" w:rsidTr="00A64CB0">
        <w:tc>
          <w:tcPr>
            <w:tcW w:w="1843" w:type="dxa"/>
          </w:tcPr>
          <w:p w:rsidR="00A64CB0" w:rsidRPr="00AE6FCC" w:rsidRDefault="00A64CB0" w:rsidP="00A64CB0">
            <w:pPr>
              <w:tabs>
                <w:tab w:val="left" w:pos="3675"/>
              </w:tabs>
              <w:rPr>
                <w:rFonts w:eastAsiaTheme="minorEastAsia"/>
                <w:sz w:val="24"/>
                <w:szCs w:val="24"/>
              </w:rPr>
            </w:pPr>
          </w:p>
        </w:tc>
        <w:tc>
          <w:tcPr>
            <w:tcW w:w="1701" w:type="dxa"/>
          </w:tcPr>
          <w:p w:rsidR="00A64CB0" w:rsidRPr="00AE6FCC" w:rsidRDefault="00A64CB0" w:rsidP="00A64CB0">
            <w:pPr>
              <w:tabs>
                <w:tab w:val="left" w:pos="3675"/>
              </w:tabs>
              <w:rPr>
                <w:rFonts w:eastAsiaTheme="minorEastAsia"/>
                <w:sz w:val="24"/>
                <w:szCs w:val="24"/>
              </w:rPr>
            </w:pPr>
          </w:p>
        </w:tc>
        <w:tc>
          <w:tcPr>
            <w:tcW w:w="1843" w:type="dxa"/>
          </w:tcPr>
          <w:p w:rsidR="00A64CB0" w:rsidRPr="00AE6FCC" w:rsidRDefault="00A64CB0" w:rsidP="00A64CB0">
            <w:pPr>
              <w:tabs>
                <w:tab w:val="left" w:pos="3675"/>
              </w:tabs>
              <w:rPr>
                <w:rFonts w:eastAsiaTheme="minorEastAsia"/>
                <w:sz w:val="24"/>
                <w:szCs w:val="24"/>
              </w:rPr>
            </w:pPr>
          </w:p>
        </w:tc>
        <w:tc>
          <w:tcPr>
            <w:tcW w:w="2126" w:type="dxa"/>
          </w:tcPr>
          <w:p w:rsidR="00A64CB0" w:rsidRPr="00AE6FCC" w:rsidRDefault="00A64CB0" w:rsidP="00A64CB0">
            <w:pPr>
              <w:tabs>
                <w:tab w:val="left" w:pos="3675"/>
              </w:tabs>
              <w:rPr>
                <w:rFonts w:eastAsiaTheme="minorEastAsia"/>
                <w:sz w:val="24"/>
                <w:szCs w:val="24"/>
              </w:rPr>
            </w:pPr>
          </w:p>
        </w:tc>
        <w:tc>
          <w:tcPr>
            <w:tcW w:w="1418" w:type="dxa"/>
          </w:tcPr>
          <w:p w:rsidR="00A64CB0" w:rsidRPr="00AE6FCC" w:rsidRDefault="00A64CB0" w:rsidP="00A64CB0">
            <w:pPr>
              <w:tabs>
                <w:tab w:val="left" w:pos="3675"/>
              </w:tabs>
              <w:rPr>
                <w:rFonts w:eastAsiaTheme="minorEastAsia"/>
                <w:sz w:val="24"/>
                <w:szCs w:val="24"/>
              </w:rPr>
            </w:pPr>
          </w:p>
        </w:tc>
        <w:tc>
          <w:tcPr>
            <w:tcW w:w="1417" w:type="dxa"/>
          </w:tcPr>
          <w:p w:rsidR="00A64CB0" w:rsidRPr="00AE6FCC" w:rsidRDefault="00A64CB0" w:rsidP="00A64CB0">
            <w:pPr>
              <w:tabs>
                <w:tab w:val="left" w:pos="3675"/>
              </w:tabs>
              <w:rPr>
                <w:rFonts w:eastAsiaTheme="minorEastAsia"/>
                <w:sz w:val="24"/>
                <w:szCs w:val="24"/>
              </w:rPr>
            </w:pPr>
          </w:p>
        </w:tc>
      </w:tr>
      <w:tr w:rsidR="00A64CB0" w:rsidRPr="00AE6FCC" w:rsidTr="00A64CB0">
        <w:tc>
          <w:tcPr>
            <w:tcW w:w="1843" w:type="dxa"/>
          </w:tcPr>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Толщина пластины</w:t>
            </w:r>
          </w:p>
        </w:tc>
        <w:tc>
          <w:tcPr>
            <w:tcW w:w="1701" w:type="dxa"/>
          </w:tcPr>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Диэлек.</w:t>
            </w:r>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Прон-ть</w:t>
            </w:r>
          </w:p>
        </w:tc>
        <w:tc>
          <w:tcPr>
            <w:tcW w:w="1843" w:type="dxa"/>
          </w:tcPr>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 xml:space="preserve">Электроемкость </w:t>
            </w:r>
          </w:p>
        </w:tc>
        <w:tc>
          <w:tcPr>
            <w:tcW w:w="2126" w:type="dxa"/>
          </w:tcPr>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Отн.</w:t>
            </w:r>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 xml:space="preserve">Погр-ть </w:t>
            </w:r>
          </w:p>
        </w:tc>
        <w:tc>
          <w:tcPr>
            <w:tcW w:w="2835" w:type="dxa"/>
            <w:gridSpan w:val="2"/>
          </w:tcPr>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 xml:space="preserve">Абсол. погрешность </w:t>
            </w:r>
          </w:p>
        </w:tc>
      </w:tr>
      <w:tr w:rsidR="00A64CB0" w:rsidRPr="00AE6FCC" w:rsidTr="00A64CB0">
        <w:tc>
          <w:tcPr>
            <w:tcW w:w="1843" w:type="dxa"/>
          </w:tcPr>
          <w:p w:rsidR="00A64CB0" w:rsidRPr="00AE6FCC" w:rsidRDefault="00A64CB0" w:rsidP="00A64CB0">
            <w:pPr>
              <w:tabs>
                <w:tab w:val="left" w:pos="3675"/>
              </w:tabs>
              <w:rPr>
                <w:rFonts w:eastAsiaTheme="minorEastAsia"/>
                <w:i/>
                <w:sz w:val="24"/>
                <w:szCs w:val="24"/>
              </w:rPr>
            </w:pPr>
            <m:oMathPara>
              <m:oMath>
                <m:r>
                  <w:rPr>
                    <w:rFonts w:ascii="Cambria Math" w:eastAsiaTheme="minorEastAsia" w:hAnsi="Cambria Math"/>
                    <w:sz w:val="24"/>
                    <w:szCs w:val="24"/>
                  </w:rPr>
                  <m:t>d</m:t>
                </m:r>
                <m:r>
                  <w:rPr>
                    <w:rFonts w:ascii="Cambria Math" w:eastAsiaTheme="minorEastAsia"/>
                    <w:sz w:val="24"/>
                    <w:szCs w:val="24"/>
                  </w:rPr>
                  <m:t>,</m:t>
                </m:r>
                <m:r>
                  <w:rPr>
                    <w:rFonts w:ascii="Cambria Math" w:eastAsiaTheme="minorEastAsia"/>
                    <w:sz w:val="24"/>
                    <w:szCs w:val="24"/>
                  </w:rPr>
                  <m:t>м</m:t>
                </m:r>
              </m:oMath>
            </m:oMathPara>
          </w:p>
        </w:tc>
        <w:tc>
          <w:tcPr>
            <w:tcW w:w="1701" w:type="dxa"/>
          </w:tcPr>
          <w:p w:rsidR="00A64CB0" w:rsidRPr="00AE6FCC" w:rsidRDefault="00A64CB0" w:rsidP="00A64CB0">
            <w:pPr>
              <w:tabs>
                <w:tab w:val="left" w:pos="3675"/>
              </w:tabs>
              <w:rPr>
                <w:rFonts w:eastAsiaTheme="minorEastAsia"/>
                <w:sz w:val="24"/>
                <w:szCs w:val="24"/>
              </w:rPr>
            </w:pPr>
            <m:oMathPara>
              <m:oMath>
                <m:r>
                  <w:rPr>
                    <w:rFonts w:ascii="Cambria Math" w:eastAsiaTheme="minorEastAsia" w:hAnsi="Cambria Math"/>
                    <w:sz w:val="24"/>
                    <w:szCs w:val="24"/>
                  </w:rPr>
                  <m:t>ε</m:t>
                </m:r>
              </m:oMath>
            </m:oMathPara>
          </w:p>
        </w:tc>
        <w:tc>
          <w:tcPr>
            <w:tcW w:w="1843" w:type="dxa"/>
          </w:tcPr>
          <w:p w:rsidR="00A64CB0" w:rsidRPr="00AE6FCC" w:rsidRDefault="00A64CB0" w:rsidP="00A64CB0">
            <w:pPr>
              <w:tabs>
                <w:tab w:val="left" w:pos="3675"/>
              </w:tabs>
              <w:rPr>
                <w:rFonts w:eastAsiaTheme="minorEastAsia"/>
                <w:sz w:val="24"/>
                <w:szCs w:val="24"/>
              </w:rPr>
            </w:pPr>
            <m:oMathPara>
              <m:oMath>
                <m:r>
                  <w:rPr>
                    <w:rFonts w:ascii="Cambria Math" w:eastAsiaTheme="minorEastAsia"/>
                    <w:sz w:val="24"/>
                    <w:szCs w:val="24"/>
                  </w:rPr>
                  <m:t>С</m:t>
                </m:r>
                <m:r>
                  <w:rPr>
                    <w:rFonts w:ascii="Cambria Math" w:eastAsiaTheme="minorEastAsia"/>
                    <w:sz w:val="24"/>
                    <w:szCs w:val="24"/>
                  </w:rPr>
                  <m:t xml:space="preserve">, </m:t>
                </m:r>
                <m:r>
                  <w:rPr>
                    <w:rFonts w:ascii="Cambria Math" w:eastAsiaTheme="minorEastAsia"/>
                    <w:sz w:val="24"/>
                    <w:szCs w:val="24"/>
                  </w:rPr>
                  <m:t>Ф</m:t>
                </m:r>
              </m:oMath>
            </m:oMathPara>
          </w:p>
        </w:tc>
        <w:tc>
          <w:tcPr>
            <w:tcW w:w="2126" w:type="dxa"/>
          </w:tcPr>
          <w:p w:rsidR="00A64CB0" w:rsidRPr="00AE6FCC" w:rsidRDefault="00FE1AD5" w:rsidP="00A64CB0">
            <w:pPr>
              <w:tabs>
                <w:tab w:val="left" w:pos="3675"/>
              </w:tabs>
              <w:rPr>
                <w:rFonts w:eastAsiaTheme="minorEastAsia"/>
                <w:sz w:val="24"/>
                <w:szCs w:val="24"/>
              </w:rPr>
            </w:pPr>
            <m:oMathPara>
              <m:oMath>
                <m:f>
                  <m:fPr>
                    <m:ctrlPr>
                      <w:rPr>
                        <w:rFonts w:ascii="Cambria Math" w:eastAsiaTheme="minorEastAsia" w:hAnsi="Cambria Math"/>
                        <w:i/>
                        <w:sz w:val="24"/>
                        <w:szCs w:val="24"/>
                      </w:rPr>
                    </m:ctrlPr>
                  </m:fPr>
                  <m:num>
                    <m:r>
                      <w:rPr>
                        <w:rFonts w:eastAsiaTheme="minorEastAsia"/>
                        <w:sz w:val="24"/>
                        <w:szCs w:val="24"/>
                      </w:rPr>
                      <m:t>∆</m:t>
                    </m:r>
                    <m:r>
                      <w:rPr>
                        <w:rFonts w:ascii="Cambria Math" w:eastAsiaTheme="minorEastAsia"/>
                        <w:sz w:val="24"/>
                        <w:szCs w:val="24"/>
                      </w:rPr>
                      <m:t>С</m:t>
                    </m:r>
                  </m:num>
                  <m:den>
                    <m:r>
                      <w:rPr>
                        <w:rFonts w:ascii="Cambria Math" w:eastAsiaTheme="minorEastAsia"/>
                        <w:sz w:val="24"/>
                        <w:szCs w:val="24"/>
                      </w:rPr>
                      <m:t>С</m:t>
                    </m:r>
                  </m:den>
                </m:f>
              </m:oMath>
            </m:oMathPara>
          </w:p>
        </w:tc>
        <w:tc>
          <w:tcPr>
            <w:tcW w:w="2835" w:type="dxa"/>
            <w:gridSpan w:val="2"/>
          </w:tcPr>
          <w:p w:rsidR="00A64CB0" w:rsidRPr="00AE6FCC" w:rsidRDefault="00A64CB0" w:rsidP="00A64CB0">
            <w:pPr>
              <w:tabs>
                <w:tab w:val="left" w:pos="3675"/>
              </w:tabs>
              <w:rPr>
                <w:rFonts w:eastAsiaTheme="minorEastAsia"/>
                <w:sz w:val="24"/>
                <w:szCs w:val="24"/>
              </w:rPr>
            </w:pPr>
            <m:oMathPara>
              <m:oMath>
                <m:r>
                  <w:rPr>
                    <w:rFonts w:eastAsiaTheme="minorEastAsia"/>
                    <w:sz w:val="24"/>
                    <w:szCs w:val="24"/>
                  </w:rPr>
                  <m:t>∆</m:t>
                </m:r>
                <m:r>
                  <w:rPr>
                    <w:rFonts w:ascii="Cambria Math" w:eastAsiaTheme="minorEastAsia"/>
                    <w:sz w:val="24"/>
                    <w:szCs w:val="24"/>
                  </w:rPr>
                  <m:t>С</m:t>
                </m:r>
                <m:r>
                  <w:rPr>
                    <w:rFonts w:ascii="Cambria Math" w:eastAsiaTheme="minorEastAsia"/>
                    <w:sz w:val="24"/>
                    <w:szCs w:val="24"/>
                  </w:rPr>
                  <m:t>,</m:t>
                </m:r>
                <m:r>
                  <w:rPr>
                    <w:rFonts w:ascii="Cambria Math" w:eastAsiaTheme="minorEastAsia"/>
                    <w:sz w:val="24"/>
                    <w:szCs w:val="24"/>
                  </w:rPr>
                  <m:t>Ф</m:t>
                </m:r>
              </m:oMath>
            </m:oMathPara>
          </w:p>
        </w:tc>
      </w:tr>
      <w:tr w:rsidR="00A64CB0" w:rsidRPr="00AE6FCC" w:rsidTr="00A64CB0">
        <w:tc>
          <w:tcPr>
            <w:tcW w:w="1843" w:type="dxa"/>
          </w:tcPr>
          <w:p w:rsidR="00A64CB0" w:rsidRPr="00AE6FCC" w:rsidRDefault="00A64CB0" w:rsidP="00A64CB0">
            <w:pPr>
              <w:tabs>
                <w:tab w:val="left" w:pos="3675"/>
              </w:tabs>
              <w:rPr>
                <w:rFonts w:eastAsiaTheme="minorEastAsia"/>
                <w:sz w:val="24"/>
                <w:szCs w:val="24"/>
              </w:rPr>
            </w:pPr>
          </w:p>
        </w:tc>
        <w:tc>
          <w:tcPr>
            <w:tcW w:w="1701" w:type="dxa"/>
          </w:tcPr>
          <w:p w:rsidR="00A64CB0" w:rsidRPr="00AE6FCC" w:rsidRDefault="00A64CB0" w:rsidP="00A64CB0">
            <w:pPr>
              <w:tabs>
                <w:tab w:val="left" w:pos="3675"/>
              </w:tabs>
              <w:rPr>
                <w:rFonts w:eastAsiaTheme="minorEastAsia"/>
                <w:sz w:val="24"/>
                <w:szCs w:val="24"/>
              </w:rPr>
            </w:pPr>
          </w:p>
        </w:tc>
        <w:tc>
          <w:tcPr>
            <w:tcW w:w="1843" w:type="dxa"/>
          </w:tcPr>
          <w:p w:rsidR="00A64CB0" w:rsidRPr="00AE6FCC" w:rsidRDefault="00A64CB0" w:rsidP="00A64CB0">
            <w:pPr>
              <w:tabs>
                <w:tab w:val="left" w:pos="3675"/>
              </w:tabs>
              <w:rPr>
                <w:rFonts w:eastAsiaTheme="minorEastAsia"/>
                <w:sz w:val="24"/>
                <w:szCs w:val="24"/>
              </w:rPr>
            </w:pPr>
          </w:p>
        </w:tc>
        <w:tc>
          <w:tcPr>
            <w:tcW w:w="2126" w:type="dxa"/>
          </w:tcPr>
          <w:p w:rsidR="00A64CB0" w:rsidRPr="00AE6FCC" w:rsidRDefault="00A64CB0" w:rsidP="00A64CB0">
            <w:pPr>
              <w:tabs>
                <w:tab w:val="left" w:pos="3675"/>
              </w:tabs>
              <w:rPr>
                <w:rFonts w:eastAsiaTheme="minorEastAsia"/>
                <w:sz w:val="24"/>
                <w:szCs w:val="24"/>
              </w:rPr>
            </w:pPr>
          </w:p>
        </w:tc>
        <w:tc>
          <w:tcPr>
            <w:tcW w:w="2835" w:type="dxa"/>
            <w:gridSpan w:val="2"/>
          </w:tcPr>
          <w:p w:rsidR="00A64CB0" w:rsidRPr="00AE6FCC" w:rsidRDefault="00A64CB0" w:rsidP="00A64CB0">
            <w:pPr>
              <w:tabs>
                <w:tab w:val="left" w:pos="3675"/>
              </w:tabs>
              <w:rPr>
                <w:rFonts w:eastAsiaTheme="minorEastAsia"/>
                <w:sz w:val="24"/>
                <w:szCs w:val="24"/>
              </w:rPr>
            </w:pPr>
          </w:p>
        </w:tc>
      </w:tr>
    </w:tbl>
    <w:p w:rsidR="00A64CB0" w:rsidRPr="00AE6FCC" w:rsidRDefault="00A64CB0" w:rsidP="00A64CB0">
      <w:pPr>
        <w:tabs>
          <w:tab w:val="left" w:pos="3675"/>
        </w:tabs>
        <w:rPr>
          <w:rFonts w:eastAsiaTheme="minorEastAsia"/>
          <w:i/>
          <w:sz w:val="24"/>
          <w:szCs w:val="24"/>
        </w:rPr>
      </w:pPr>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10. Сделать вывод по цели работы</w:t>
      </w:r>
    </w:p>
    <w:p w:rsidR="00A64CB0" w:rsidRPr="00A64CB0" w:rsidRDefault="00A64CB0" w:rsidP="00A64CB0">
      <w:pPr>
        <w:shd w:val="clear" w:color="auto" w:fill="FFFFFF"/>
        <w:ind w:right="-1"/>
        <w:rPr>
          <w:rFonts w:eastAsiaTheme="minorEastAsia"/>
          <w:b/>
          <w:sz w:val="24"/>
          <w:szCs w:val="24"/>
          <w:lang w:val="ru-RU"/>
        </w:rPr>
      </w:pPr>
    </w:p>
    <w:p w:rsidR="00A64CB0" w:rsidRPr="00AE6FCC" w:rsidRDefault="00A64CB0" w:rsidP="00A64CB0">
      <w:pPr>
        <w:shd w:val="clear" w:color="auto" w:fill="FFFFFF"/>
        <w:ind w:right="-1"/>
        <w:rPr>
          <w:rFonts w:eastAsiaTheme="minorEastAsia"/>
          <w:b/>
          <w:sz w:val="24"/>
          <w:szCs w:val="24"/>
        </w:rPr>
      </w:pPr>
      <w:r w:rsidRPr="00AE6FCC">
        <w:rPr>
          <w:rFonts w:eastAsiaTheme="minorEastAsia"/>
          <w:b/>
          <w:sz w:val="24"/>
          <w:szCs w:val="24"/>
        </w:rPr>
        <w:t>Тема 9. Законы постоянного тока</w:t>
      </w:r>
    </w:p>
    <w:p w:rsidR="00A64CB0" w:rsidRPr="00AE6FCC" w:rsidRDefault="00A64CB0" w:rsidP="00A64CB0">
      <w:pPr>
        <w:shd w:val="clear" w:color="auto" w:fill="FFFFFF"/>
        <w:ind w:right="-1"/>
        <w:rPr>
          <w:rFonts w:eastAsiaTheme="minorEastAsia"/>
          <w:b/>
          <w:sz w:val="24"/>
          <w:szCs w:val="24"/>
        </w:rPr>
      </w:pPr>
    </w:p>
    <w:p w:rsidR="00A64CB0" w:rsidRPr="00AE6FCC" w:rsidRDefault="00A64CB0" w:rsidP="00A64CB0">
      <w:pPr>
        <w:jc w:val="center"/>
        <w:rPr>
          <w:rFonts w:eastAsiaTheme="minorEastAsia"/>
          <w:sz w:val="24"/>
          <w:szCs w:val="24"/>
        </w:rPr>
      </w:pPr>
      <w:r w:rsidRPr="00AE6FCC">
        <w:rPr>
          <w:rFonts w:eastAsiaTheme="minorEastAsia"/>
          <w:b/>
          <w:sz w:val="24"/>
          <w:szCs w:val="24"/>
        </w:rPr>
        <w:t>Лабораторная работа</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Определение удельного сопротивления металла</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Цель работы</w:t>
      </w:r>
      <w:r w:rsidRPr="00AE6FCC">
        <w:rPr>
          <w:rFonts w:eastAsiaTheme="minorEastAsia"/>
          <w:sz w:val="24"/>
          <w:szCs w:val="24"/>
        </w:rPr>
        <w:t>: научиться определять удельное сопротивление металла</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Оборудование</w:t>
      </w:r>
      <w:r w:rsidRPr="00AE6FCC">
        <w:rPr>
          <w:rFonts w:eastAsiaTheme="minorEastAsia"/>
          <w:sz w:val="24"/>
          <w:szCs w:val="24"/>
        </w:rPr>
        <w:t>: вольтметр, амперметр, реохорд, источник тока, реостат, ключ, провода</w:t>
      </w:r>
    </w:p>
    <w:p w:rsidR="00A64CB0" w:rsidRPr="00AE6FCC" w:rsidRDefault="00A64CB0" w:rsidP="00A64CB0">
      <w:pPr>
        <w:rPr>
          <w:rFonts w:eastAsiaTheme="minorEastAsia"/>
          <w:b/>
          <w:sz w:val="24"/>
          <w:szCs w:val="24"/>
        </w:rPr>
      </w:pPr>
      <w:r w:rsidRPr="00AE6FCC">
        <w:rPr>
          <w:rFonts w:eastAsiaTheme="minorEastAsia"/>
          <w:b/>
          <w:sz w:val="24"/>
          <w:szCs w:val="24"/>
        </w:rPr>
        <w:t>Теоретическое обоснование</w:t>
      </w:r>
    </w:p>
    <w:p w:rsidR="00A64CB0" w:rsidRPr="00AE6FCC" w:rsidRDefault="00A64CB0" w:rsidP="00A64CB0">
      <w:pPr>
        <w:rPr>
          <w:rFonts w:eastAsiaTheme="minorEastAsia"/>
          <w:sz w:val="24"/>
          <w:szCs w:val="24"/>
        </w:rPr>
      </w:pPr>
      <w:r w:rsidRPr="00AE6FCC">
        <w:rPr>
          <w:rFonts w:eastAsiaTheme="minorEastAsia"/>
          <w:sz w:val="24"/>
          <w:szCs w:val="24"/>
        </w:rPr>
        <w:t>Основная электрическая характеристика проводника- сопротивление. От этой величины зависит сила тока в проводнике при заданном напряжении. Сопротивление проводника представляет собой как бы меру противодействия проводника установлению в нем электрического тока. С помощью закона Ома</w:t>
      </w:r>
    </w:p>
    <w:p w:rsidR="00A64CB0" w:rsidRPr="00AE6FCC" w:rsidRDefault="00A64CB0" w:rsidP="00A64CB0">
      <w:pPr>
        <w:rPr>
          <w:rFonts w:eastAsiaTheme="minorEastAsia"/>
          <w:sz w:val="24"/>
          <w:szCs w:val="24"/>
          <w:lang w:val="en-US"/>
        </w:rPr>
      </w:pPr>
      <m:oMathPara>
        <m:oMath>
          <m:r>
            <w:rPr>
              <w:rFonts w:ascii="Cambria Math" w:eastAsiaTheme="minorEastAsia" w:hAnsi="Cambria Math"/>
              <w:sz w:val="24"/>
              <w:szCs w:val="24"/>
            </w:rPr>
            <m:t>U</m:t>
          </m:r>
          <m:r>
            <w:rPr>
              <w:rFonts w:ascii="Cambria Math" w:eastAsiaTheme="minorEastAsia"/>
              <w:sz w:val="24"/>
              <w:szCs w:val="24"/>
            </w:rPr>
            <m:t>=</m:t>
          </m:r>
          <m:r>
            <w:rPr>
              <w:rFonts w:ascii="Cambria Math" w:eastAsiaTheme="minorEastAsia" w:hAnsi="Cambria Math"/>
              <w:sz w:val="24"/>
              <w:szCs w:val="24"/>
            </w:rPr>
            <m:t>I</m:t>
          </m:r>
          <m:r>
            <w:rPr>
              <w:rFonts w:eastAsiaTheme="minorEastAsia" w:hAnsi="Cambria Math"/>
              <w:sz w:val="24"/>
              <w:szCs w:val="24"/>
            </w:rPr>
            <m:t>*</m:t>
          </m:r>
          <m:r>
            <w:rPr>
              <w:rFonts w:ascii="Cambria Math" w:eastAsiaTheme="minorEastAsia" w:hAnsi="Cambria Math"/>
              <w:sz w:val="24"/>
              <w:szCs w:val="24"/>
            </w:rPr>
            <m:t>R</m:t>
          </m:r>
        </m:oMath>
      </m:oMathPara>
    </w:p>
    <w:p w:rsidR="00A64CB0" w:rsidRPr="00AE6FCC" w:rsidRDefault="00A64CB0" w:rsidP="00A64CB0">
      <w:pPr>
        <w:rPr>
          <w:rFonts w:eastAsiaTheme="minorEastAsia"/>
          <w:sz w:val="24"/>
          <w:szCs w:val="24"/>
        </w:rPr>
      </w:pPr>
      <w:r w:rsidRPr="00AE6FCC">
        <w:rPr>
          <w:rFonts w:eastAsiaTheme="minorEastAsia"/>
          <w:sz w:val="24"/>
          <w:szCs w:val="24"/>
        </w:rPr>
        <w:t xml:space="preserve">Можно определить сопротивление проводника </w:t>
      </w:r>
    </w:p>
    <w:p w:rsidR="00A64CB0" w:rsidRPr="00AE6FCC" w:rsidRDefault="00A64CB0" w:rsidP="00A64CB0">
      <w:pPr>
        <w:rPr>
          <w:rFonts w:eastAsiaTheme="minorEastAsia"/>
          <w:sz w:val="24"/>
          <w:szCs w:val="24"/>
          <w:lang w:val="en-US"/>
        </w:rPr>
      </w:pPr>
      <m:oMathPara>
        <m:oMath>
          <m:r>
            <w:rPr>
              <w:rFonts w:ascii="Cambria Math" w:eastAsiaTheme="minorEastAsia" w:hAnsi="Cambria Math"/>
              <w:sz w:val="24"/>
              <w:szCs w:val="24"/>
            </w:rPr>
            <m:t>R</m:t>
          </m:r>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U</m:t>
              </m:r>
            </m:num>
            <m:den>
              <m:r>
                <w:rPr>
                  <w:rFonts w:ascii="Cambria Math" w:eastAsiaTheme="minorEastAsia" w:hAnsi="Cambria Math"/>
                  <w:sz w:val="24"/>
                  <w:szCs w:val="24"/>
                </w:rPr>
                <m:t>I</m:t>
              </m:r>
            </m:den>
          </m:f>
        </m:oMath>
      </m:oMathPara>
    </w:p>
    <w:p w:rsidR="00A64CB0" w:rsidRPr="00AE6FCC" w:rsidRDefault="00A64CB0" w:rsidP="00A64CB0">
      <w:pPr>
        <w:rPr>
          <w:rFonts w:eastAsiaTheme="minorEastAsia"/>
          <w:sz w:val="24"/>
          <w:szCs w:val="24"/>
        </w:rPr>
      </w:pPr>
      <w:r w:rsidRPr="00AE6FCC">
        <w:rPr>
          <w:rFonts w:eastAsiaTheme="minorEastAsia"/>
          <w:sz w:val="24"/>
          <w:szCs w:val="24"/>
        </w:rPr>
        <w:t xml:space="preserve">Для этого нужно изменить напряжение и силу тока. </w:t>
      </w:r>
    </w:p>
    <w:p w:rsidR="00A64CB0" w:rsidRPr="00AE6FCC" w:rsidRDefault="00A64CB0" w:rsidP="00A64CB0">
      <w:pPr>
        <w:rPr>
          <w:rFonts w:eastAsiaTheme="minorEastAsia"/>
          <w:sz w:val="24"/>
          <w:szCs w:val="24"/>
        </w:rPr>
      </w:pPr>
      <w:r w:rsidRPr="00AE6FCC">
        <w:rPr>
          <w:rFonts w:eastAsiaTheme="minorEastAsia"/>
          <w:sz w:val="24"/>
          <w:szCs w:val="24"/>
        </w:rPr>
        <w:t xml:space="preserve">Сопротивление зависит от материала проводника и его геометрических размеров. Сопротивление проводника длинной </w:t>
      </w:r>
      <w:r w:rsidRPr="00AE6FCC">
        <w:rPr>
          <w:rFonts w:eastAsiaTheme="minorEastAsia"/>
          <w:sz w:val="24"/>
          <w:szCs w:val="24"/>
          <w:lang w:val="en-US"/>
        </w:rPr>
        <w:t>l</w:t>
      </w:r>
      <w:r w:rsidRPr="00AE6FCC">
        <w:rPr>
          <w:rFonts w:eastAsiaTheme="minorEastAsia"/>
          <w:sz w:val="24"/>
          <w:szCs w:val="24"/>
        </w:rPr>
        <w:t xml:space="preserve">,  с постоянной площадью поперечного сечения </w:t>
      </w:r>
      <w:r w:rsidRPr="00AE6FCC">
        <w:rPr>
          <w:rFonts w:eastAsiaTheme="minorEastAsia"/>
          <w:sz w:val="24"/>
          <w:szCs w:val="24"/>
          <w:lang w:val="en-US"/>
        </w:rPr>
        <w:t>S</w:t>
      </w:r>
      <w:r w:rsidRPr="00AE6FCC">
        <w:rPr>
          <w:rFonts w:eastAsiaTheme="minorEastAsia"/>
          <w:sz w:val="24"/>
          <w:szCs w:val="24"/>
        </w:rPr>
        <w:t xml:space="preserve"> равно:</w:t>
      </w:r>
    </w:p>
    <w:p w:rsidR="00A64CB0" w:rsidRPr="00AE6FCC" w:rsidRDefault="00A64CB0" w:rsidP="00A64CB0">
      <w:pPr>
        <w:rPr>
          <w:rFonts w:eastAsiaTheme="minorEastAsia"/>
          <w:sz w:val="24"/>
          <w:szCs w:val="24"/>
          <w:lang w:val="en-US"/>
        </w:rPr>
      </w:pPr>
      <m:oMathPara>
        <m:oMath>
          <m:r>
            <w:rPr>
              <w:rFonts w:ascii="Cambria Math" w:eastAsiaTheme="minorEastAsia" w:hAnsi="Cambria Math"/>
              <w:sz w:val="24"/>
              <w:szCs w:val="24"/>
            </w:rPr>
            <m:t>R</m:t>
          </m:r>
          <m:r>
            <w:rPr>
              <w:rFonts w:ascii="Cambria Math" w:eastAsiaTheme="minorEastAsia"/>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p</m:t>
              </m:r>
            </m:num>
            <m:den>
              <m:r>
                <w:rPr>
                  <w:rFonts w:ascii="Cambria Math" w:eastAsiaTheme="minorEastAsia" w:hAnsi="Cambria Math"/>
                  <w:sz w:val="24"/>
                  <w:szCs w:val="24"/>
                </w:rPr>
                <m:t>l</m:t>
              </m:r>
            </m:den>
          </m:f>
          <m:r>
            <w:rPr>
              <w:rFonts w:eastAsiaTheme="minorEastAsia" w:hAnsi="Cambria Math"/>
              <w:sz w:val="24"/>
              <w:szCs w:val="24"/>
            </w:rPr>
            <m:t>*</m:t>
          </m:r>
          <m:r>
            <w:rPr>
              <w:rFonts w:ascii="Cambria Math" w:eastAsiaTheme="minorEastAsia" w:hAnsi="Cambria Math"/>
              <w:sz w:val="24"/>
              <w:szCs w:val="24"/>
            </w:rPr>
            <m:t>S</m:t>
          </m:r>
        </m:oMath>
      </m:oMathPara>
    </w:p>
    <w:p w:rsidR="00A64CB0" w:rsidRPr="00AE6FCC" w:rsidRDefault="00A64CB0" w:rsidP="00A64CB0">
      <w:pPr>
        <w:rPr>
          <w:rFonts w:eastAsiaTheme="minorEastAsia"/>
          <w:sz w:val="24"/>
          <w:szCs w:val="24"/>
        </w:rPr>
      </w:pPr>
      <w:r w:rsidRPr="00AE6FCC">
        <w:rPr>
          <w:rFonts w:eastAsiaTheme="minorEastAsia"/>
          <w:sz w:val="24"/>
          <w:szCs w:val="24"/>
        </w:rPr>
        <w:t xml:space="preserve">Где </w:t>
      </w:r>
      <m:oMath>
        <m:r>
          <w:rPr>
            <w:rFonts w:ascii="Cambria Math" w:eastAsiaTheme="minorEastAsia" w:hAnsi="Cambria Math"/>
            <w:sz w:val="24"/>
            <w:szCs w:val="24"/>
          </w:rPr>
          <m:t>p</m:t>
        </m:r>
      </m:oMath>
      <w:r w:rsidRPr="00AE6FCC">
        <w:rPr>
          <w:rFonts w:eastAsiaTheme="minorEastAsia"/>
          <w:sz w:val="24"/>
          <w:szCs w:val="24"/>
        </w:rPr>
        <w:t xml:space="preserve">- величина, зависящая от рода веществ и его состояния (от температуры в первую очередь). Величину </w:t>
      </w:r>
      <m:oMath>
        <m:r>
          <w:rPr>
            <w:rFonts w:ascii="Cambria Math" w:eastAsiaTheme="minorEastAsia" w:hAnsi="Cambria Math"/>
            <w:sz w:val="24"/>
            <w:szCs w:val="24"/>
          </w:rPr>
          <m:t>p</m:t>
        </m:r>
      </m:oMath>
      <w:r w:rsidRPr="00AE6FCC">
        <w:rPr>
          <w:rFonts w:eastAsiaTheme="minorEastAsia"/>
          <w:sz w:val="24"/>
          <w:szCs w:val="24"/>
        </w:rPr>
        <w:t xml:space="preserve"> называют удельным сопротивлением проводника. Удельное сопротивление численно равно сопротивлению проводника, имеющего форму куба с ребром 1м, если ток направлен вдоль нормали к двум противоположным граням куба.</w:t>
      </w:r>
    </w:p>
    <w:p w:rsidR="00A64CB0" w:rsidRPr="00AE6FCC" w:rsidRDefault="00A64CB0" w:rsidP="00A64CB0">
      <w:pPr>
        <w:rPr>
          <w:rFonts w:eastAsiaTheme="minorEastAsia"/>
          <w:sz w:val="24"/>
          <w:szCs w:val="24"/>
        </w:rPr>
      </w:pPr>
      <w:r w:rsidRPr="00AE6FCC">
        <w:rPr>
          <w:rFonts w:eastAsiaTheme="minorEastAsia"/>
          <w:sz w:val="24"/>
          <w:szCs w:val="24"/>
        </w:rPr>
        <w:t>Единицу сопротивления проводники устанавливают на основе закона Ома. Проводник имеет сопротивление 1 Ом, если при разности потенциалов 1 В сила тока в нем 1 А.</w:t>
      </w:r>
    </w:p>
    <w:p w:rsidR="00A64CB0" w:rsidRPr="00AE6FCC" w:rsidRDefault="00A64CB0" w:rsidP="00A64CB0">
      <w:pPr>
        <w:rPr>
          <w:rFonts w:eastAsiaTheme="minorEastAsia"/>
          <w:sz w:val="24"/>
          <w:szCs w:val="24"/>
        </w:rPr>
      </w:pPr>
      <w:r w:rsidRPr="00AE6FCC">
        <w:rPr>
          <w:rFonts w:eastAsiaTheme="minorEastAsia"/>
          <w:sz w:val="24"/>
          <w:szCs w:val="24"/>
        </w:rPr>
        <w:t>Единицей удельного сопротивления является 1 Ом*м. Удельное сопротивление металлов мало.</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Порядок выполнения работы</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lastRenderedPageBreak/>
        <w:t>Собрать цепь по схеме</w:t>
      </w:r>
    </w:p>
    <w:p w:rsidR="00A64CB0" w:rsidRPr="00AE6FCC" w:rsidRDefault="00A64CB0" w:rsidP="00A64CB0">
      <w:pPr>
        <w:tabs>
          <w:tab w:val="left" w:pos="0"/>
        </w:tabs>
        <w:rPr>
          <w:rFonts w:eastAsiaTheme="minorEastAsia"/>
          <w:sz w:val="24"/>
          <w:szCs w:val="24"/>
        </w:rPr>
      </w:pPr>
      <w:r w:rsidRPr="00AE6FCC">
        <w:rPr>
          <w:rFonts w:eastAsiaTheme="minorEastAsia"/>
          <w:noProof/>
          <w:sz w:val="24"/>
          <w:szCs w:val="24"/>
          <w:lang w:val="ru-RU"/>
        </w:rPr>
        <w:drawing>
          <wp:anchor distT="0" distB="0" distL="114300" distR="114300" simplePos="0" relativeHeight="251673600" behindDoc="0" locked="0" layoutInCell="1" allowOverlap="0">
            <wp:simplePos x="0" y="0"/>
            <wp:positionH relativeFrom="column">
              <wp:posOffset>424815</wp:posOffset>
            </wp:positionH>
            <wp:positionV relativeFrom="line">
              <wp:posOffset>180975</wp:posOffset>
            </wp:positionV>
            <wp:extent cx="1866900" cy="1470660"/>
            <wp:effectExtent l="19050" t="0" r="0" b="0"/>
            <wp:wrapSquare wrapText="bothSides"/>
            <wp:docPr id="209" name="Рисунок 10" descr="http://fs.nashaucheba.ru/tw_files2/urls_5/3/d-2755/2755_html_6e5291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fs.nashaucheba.ru/tw_files2/urls_5/3/d-2755/2755_html_6e5291b9.jpg"/>
                    <pic:cNvPicPr>
                      <a:picLocks noChangeAspect="1" noChangeArrowheads="1"/>
                    </pic:cNvPicPr>
                  </pic:nvPicPr>
                  <pic:blipFill>
                    <a:blip r:embed="rId131" cstate="print"/>
                    <a:srcRect/>
                    <a:stretch>
                      <a:fillRect/>
                    </a:stretch>
                  </pic:blipFill>
                  <pic:spPr bwMode="auto">
                    <a:xfrm>
                      <a:off x="0" y="0"/>
                      <a:ext cx="1866900" cy="1470660"/>
                    </a:xfrm>
                    <a:prstGeom prst="rect">
                      <a:avLst/>
                    </a:prstGeom>
                    <a:noFill/>
                    <a:ln w="9525">
                      <a:noFill/>
                      <a:miter lim="800000"/>
                      <a:headEnd/>
                      <a:tailEnd/>
                    </a:ln>
                  </pic:spPr>
                </pic:pic>
              </a:graphicData>
            </a:graphic>
          </wp:anchor>
        </w:drawing>
      </w:r>
    </w:p>
    <w:p w:rsidR="00A64CB0" w:rsidRPr="00AE6FCC" w:rsidRDefault="00A64CB0" w:rsidP="00A64CB0">
      <w:pPr>
        <w:tabs>
          <w:tab w:val="left" w:pos="0"/>
        </w:tabs>
        <w:rPr>
          <w:rFonts w:eastAsiaTheme="minorEastAsia"/>
          <w:sz w:val="24"/>
          <w:szCs w:val="24"/>
        </w:rPr>
      </w:pPr>
    </w:p>
    <w:p w:rsidR="00A64CB0" w:rsidRPr="00AE6FCC" w:rsidRDefault="00A64CB0" w:rsidP="00A64CB0">
      <w:pPr>
        <w:tabs>
          <w:tab w:val="left" w:pos="0"/>
        </w:tabs>
        <w:rPr>
          <w:rFonts w:eastAsiaTheme="minorEastAsia"/>
          <w:sz w:val="24"/>
          <w:szCs w:val="24"/>
        </w:rPr>
      </w:pPr>
    </w:p>
    <w:p w:rsidR="00A64CB0" w:rsidRPr="00AE6FCC" w:rsidRDefault="00A64CB0" w:rsidP="00A64CB0">
      <w:pPr>
        <w:tabs>
          <w:tab w:val="left" w:pos="0"/>
        </w:tabs>
        <w:rPr>
          <w:rFonts w:eastAsiaTheme="minorEastAsia"/>
          <w:sz w:val="24"/>
          <w:szCs w:val="24"/>
        </w:rPr>
      </w:pPr>
    </w:p>
    <w:p w:rsidR="00A64CB0" w:rsidRPr="00AE6FCC" w:rsidRDefault="00A64CB0" w:rsidP="00A64CB0">
      <w:pPr>
        <w:tabs>
          <w:tab w:val="left" w:pos="0"/>
        </w:tabs>
        <w:rPr>
          <w:rFonts w:eastAsiaTheme="minorEastAsia"/>
          <w:sz w:val="24"/>
          <w:szCs w:val="24"/>
        </w:rPr>
      </w:pPr>
    </w:p>
    <w:p w:rsidR="00A64CB0" w:rsidRPr="00AE6FCC" w:rsidRDefault="00A64CB0" w:rsidP="00A64CB0">
      <w:pPr>
        <w:tabs>
          <w:tab w:val="left" w:pos="0"/>
        </w:tabs>
        <w:rPr>
          <w:rFonts w:eastAsiaTheme="minorEastAsia"/>
          <w:sz w:val="24"/>
          <w:szCs w:val="24"/>
        </w:rPr>
      </w:pPr>
    </w:p>
    <w:p w:rsidR="00A64CB0" w:rsidRDefault="00A64CB0" w:rsidP="00A64CB0">
      <w:pPr>
        <w:tabs>
          <w:tab w:val="left" w:pos="0"/>
        </w:tabs>
        <w:rPr>
          <w:rFonts w:eastAsiaTheme="minorEastAsia"/>
          <w:sz w:val="24"/>
          <w:szCs w:val="24"/>
          <w:lang w:val="ru-RU"/>
        </w:rPr>
      </w:pPr>
    </w:p>
    <w:p w:rsidR="00A64CB0" w:rsidRDefault="00A64CB0" w:rsidP="00A64CB0">
      <w:pPr>
        <w:tabs>
          <w:tab w:val="left" w:pos="0"/>
        </w:tabs>
        <w:rPr>
          <w:rFonts w:eastAsiaTheme="minorEastAsia"/>
          <w:sz w:val="24"/>
          <w:szCs w:val="24"/>
          <w:lang w:val="ru-RU"/>
        </w:rPr>
      </w:pPr>
    </w:p>
    <w:p w:rsidR="00A64CB0" w:rsidRDefault="00A64CB0" w:rsidP="00A64CB0">
      <w:pPr>
        <w:tabs>
          <w:tab w:val="left" w:pos="0"/>
        </w:tabs>
        <w:rPr>
          <w:rFonts w:eastAsiaTheme="minorEastAsia"/>
          <w:sz w:val="24"/>
          <w:szCs w:val="24"/>
          <w:lang w:val="ru-RU"/>
        </w:rPr>
      </w:pPr>
    </w:p>
    <w:p w:rsidR="00A64CB0" w:rsidRDefault="00A64CB0" w:rsidP="00A64CB0">
      <w:pPr>
        <w:tabs>
          <w:tab w:val="left" w:pos="0"/>
        </w:tabs>
        <w:rPr>
          <w:rFonts w:eastAsiaTheme="minorEastAsia"/>
          <w:sz w:val="24"/>
          <w:szCs w:val="24"/>
          <w:lang w:val="ru-RU"/>
        </w:rPr>
      </w:pP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Определить с помощью амперметра силу тока в цепи, с помощью вольтметра - напряжение в цепи</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 xml:space="preserve">Вычислить сопротивление по формуле: </w:t>
      </w:r>
      <m:oMath>
        <m:r>
          <w:rPr>
            <w:rFonts w:ascii="Cambria Math" w:eastAsiaTheme="minorEastAsia" w:hAnsi="Cambria Math"/>
            <w:sz w:val="24"/>
            <w:szCs w:val="24"/>
          </w:rPr>
          <m:t>R</m:t>
        </m:r>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U</m:t>
            </m:r>
          </m:num>
          <m:den>
            <m:r>
              <w:rPr>
                <w:rFonts w:ascii="Cambria Math" w:eastAsiaTheme="minorEastAsia" w:hAnsi="Cambria Math"/>
                <w:sz w:val="24"/>
                <w:szCs w:val="24"/>
              </w:rPr>
              <m:t>I</m:t>
            </m:r>
          </m:den>
        </m:f>
      </m:oMath>
    </w:p>
    <w:p w:rsidR="00A64CB0" w:rsidRPr="00AE6FCC" w:rsidRDefault="00A64CB0" w:rsidP="00A64CB0">
      <w:pPr>
        <w:tabs>
          <w:tab w:val="left" w:pos="0"/>
        </w:tabs>
        <w:rPr>
          <w:rFonts w:eastAsiaTheme="minorEastAsia"/>
          <w:sz w:val="24"/>
          <w:szCs w:val="24"/>
        </w:rPr>
      </w:pPr>
      <w:r w:rsidRPr="00AE6FCC">
        <w:rPr>
          <w:sz w:val="24"/>
          <w:szCs w:val="24"/>
        </w:rPr>
        <w:t xml:space="preserve">Измерить длину </w:t>
      </w:r>
      <m:oMath>
        <m:r>
          <w:rPr>
            <w:rFonts w:ascii="Cambria Math" w:hAnsi="Cambria Math"/>
            <w:sz w:val="24"/>
            <w:szCs w:val="24"/>
          </w:rPr>
          <m:t>l</m:t>
        </m:r>
      </m:oMath>
      <w:r w:rsidRPr="00AE6FCC">
        <w:rPr>
          <w:sz w:val="24"/>
          <w:szCs w:val="24"/>
        </w:rPr>
        <w:t xml:space="preserve"> и диаметр проволоки на реохорде </w:t>
      </w:r>
      <m:oMath>
        <m:r>
          <w:rPr>
            <w:rFonts w:ascii="Cambria Math" w:hAnsi="Cambria Math"/>
            <w:sz w:val="24"/>
            <w:szCs w:val="24"/>
          </w:rPr>
          <m:t>d</m:t>
        </m:r>
      </m:oMath>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Вычислить площадь сечения проволоки</w:t>
      </w:r>
    </w:p>
    <w:p w:rsidR="00A64CB0" w:rsidRPr="00AE6FCC" w:rsidRDefault="00A64CB0" w:rsidP="00A64CB0">
      <w:pPr>
        <w:tabs>
          <w:tab w:val="left" w:pos="0"/>
        </w:tabs>
        <w:rPr>
          <w:sz w:val="24"/>
          <w:szCs w:val="24"/>
          <w:lang w:val="en-US"/>
        </w:rPr>
      </w:pPr>
      <m:oMathPara>
        <m:oMath>
          <m:r>
            <w:rPr>
              <w:rFonts w:ascii="Cambria Math" w:eastAsiaTheme="minorEastAsia" w:hAnsi="Cambria Math"/>
              <w:sz w:val="24"/>
              <w:szCs w:val="24"/>
            </w:rPr>
            <m:t>S</m:t>
          </m:r>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sz w:val="24"/>
                      <w:szCs w:val="24"/>
                    </w:rPr>
                    <m:t>2</m:t>
                  </m:r>
                </m:sup>
              </m:sSup>
            </m:num>
            <m:den>
              <m:r>
                <w:rPr>
                  <w:rFonts w:ascii="Cambria Math" w:eastAsiaTheme="minorEastAsia"/>
                  <w:sz w:val="24"/>
                  <w:szCs w:val="24"/>
                </w:rPr>
                <m:t>4</m:t>
              </m:r>
            </m:den>
          </m:f>
        </m:oMath>
      </m:oMathPara>
    </w:p>
    <w:p w:rsidR="00A64CB0" w:rsidRPr="00AE6FCC" w:rsidRDefault="00A64CB0" w:rsidP="00A64CB0">
      <w:pPr>
        <w:tabs>
          <w:tab w:val="left" w:pos="0"/>
        </w:tabs>
        <w:rPr>
          <w:rFonts w:eastAsiaTheme="minorEastAsia"/>
          <w:sz w:val="24"/>
          <w:szCs w:val="24"/>
        </w:rPr>
      </w:pPr>
      <w:r w:rsidRPr="00AE6FCC">
        <w:rPr>
          <w:sz w:val="24"/>
          <w:szCs w:val="24"/>
        </w:rPr>
        <w:t>Вычислить по формуле удельное сопротивление проволоки</w:t>
      </w:r>
    </w:p>
    <w:p w:rsidR="00A64CB0" w:rsidRPr="00AE6FCC" w:rsidRDefault="00FE1AD5" w:rsidP="00A64CB0">
      <w:pPr>
        <w:tabs>
          <w:tab w:val="left" w:pos="0"/>
        </w:tabs>
        <w:rPr>
          <w:rFonts w:eastAsiaTheme="minorEastAsia"/>
          <w:i/>
          <w:sz w:val="24"/>
          <w:szCs w:val="24"/>
          <w:lang w:val="en-US"/>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ρ</m:t>
              </m:r>
            </m:e>
            <m:sub>
              <m:r>
                <w:rPr>
                  <w:rFonts w:ascii="Cambria Math" w:eastAsiaTheme="minorEastAsia"/>
                  <w:sz w:val="24"/>
                  <w:szCs w:val="24"/>
                </w:rPr>
                <m:t>уд</m:t>
              </m:r>
            </m:sub>
          </m:sSub>
          <m:r>
            <w:rPr>
              <w:rFonts w:ascii="Cambria Math" w:eastAsiaTheme="minorEastAsia"/>
              <w:sz w:val="24"/>
              <w:szCs w:val="24"/>
            </w:rPr>
            <m:t>=</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Rl</m:t>
              </m:r>
            </m:num>
            <m:den>
              <m:r>
                <w:rPr>
                  <w:rFonts w:ascii="Cambria Math" w:eastAsiaTheme="minorEastAsia" w:hAnsi="Cambria Math"/>
                  <w:sz w:val="24"/>
                  <w:szCs w:val="24"/>
                  <w:lang w:val="en-US"/>
                </w:rPr>
                <m:t>S</m:t>
              </m:r>
            </m:den>
          </m:f>
        </m:oMath>
      </m:oMathPara>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Данные занесите в таблицу</w:t>
      </w:r>
    </w:p>
    <w:p w:rsidR="00A64CB0" w:rsidRPr="00A64CB0" w:rsidRDefault="00A64CB0" w:rsidP="00A64CB0">
      <w:pPr>
        <w:tabs>
          <w:tab w:val="left" w:pos="0"/>
        </w:tabs>
        <w:rPr>
          <w:rFonts w:eastAsiaTheme="minorEastAsia"/>
          <w:sz w:val="24"/>
          <w:szCs w:val="24"/>
          <w:lang w:val="ru-RU"/>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850"/>
        <w:gridCol w:w="1560"/>
        <w:gridCol w:w="1559"/>
        <w:gridCol w:w="1560"/>
        <w:gridCol w:w="1558"/>
        <w:gridCol w:w="1418"/>
      </w:tblGrid>
      <w:tr w:rsidR="00A64CB0" w:rsidRPr="00AE6FCC" w:rsidTr="00A64CB0">
        <w:tc>
          <w:tcPr>
            <w:tcW w:w="1560" w:type="dxa"/>
          </w:tcPr>
          <w:p w:rsidR="00A64CB0" w:rsidRPr="00AE6FCC" w:rsidRDefault="00A64CB0" w:rsidP="00A64CB0">
            <w:pPr>
              <w:tabs>
                <w:tab w:val="left" w:pos="0"/>
              </w:tabs>
              <w:rPr>
                <w:rFonts w:eastAsiaTheme="minorEastAsia"/>
                <w:sz w:val="24"/>
                <w:szCs w:val="24"/>
              </w:rPr>
            </w:pPr>
            <w:r w:rsidRPr="00AE6FCC">
              <w:rPr>
                <w:rFonts w:eastAsiaTheme="minorEastAsia"/>
                <w:sz w:val="24"/>
                <w:szCs w:val="24"/>
              </w:rPr>
              <w:t>Напряжение</w:t>
            </w:r>
          </w:p>
        </w:tc>
        <w:tc>
          <w:tcPr>
            <w:tcW w:w="850" w:type="dxa"/>
          </w:tcPr>
          <w:p w:rsidR="00A64CB0" w:rsidRPr="00AE6FCC" w:rsidRDefault="00A64CB0" w:rsidP="00A64CB0">
            <w:pPr>
              <w:tabs>
                <w:tab w:val="left" w:pos="0"/>
              </w:tabs>
              <w:rPr>
                <w:rFonts w:eastAsiaTheme="minorEastAsia"/>
                <w:sz w:val="24"/>
                <w:szCs w:val="24"/>
              </w:rPr>
            </w:pPr>
            <w:r w:rsidRPr="00AE6FCC">
              <w:rPr>
                <w:rFonts w:eastAsiaTheme="minorEastAsia"/>
                <w:sz w:val="24"/>
                <w:szCs w:val="24"/>
              </w:rPr>
              <w:t>Сила тока</w:t>
            </w:r>
          </w:p>
        </w:tc>
        <w:tc>
          <w:tcPr>
            <w:tcW w:w="1560" w:type="dxa"/>
          </w:tcPr>
          <w:p w:rsidR="00A64CB0" w:rsidRPr="00AE6FCC" w:rsidRDefault="00A64CB0" w:rsidP="00A64CB0">
            <w:pPr>
              <w:tabs>
                <w:tab w:val="left" w:pos="0"/>
              </w:tabs>
              <w:rPr>
                <w:rFonts w:eastAsiaTheme="minorEastAsia"/>
                <w:sz w:val="24"/>
                <w:szCs w:val="24"/>
              </w:rPr>
            </w:pPr>
            <w:r w:rsidRPr="00AE6FCC">
              <w:rPr>
                <w:rFonts w:eastAsiaTheme="minorEastAsia"/>
                <w:sz w:val="24"/>
                <w:szCs w:val="24"/>
              </w:rPr>
              <w:t>Сопротивление</w:t>
            </w:r>
          </w:p>
        </w:tc>
        <w:tc>
          <w:tcPr>
            <w:tcW w:w="1559" w:type="dxa"/>
          </w:tcPr>
          <w:p w:rsidR="00A64CB0" w:rsidRPr="00AE6FCC" w:rsidRDefault="00A64CB0" w:rsidP="00A64CB0">
            <w:pPr>
              <w:tabs>
                <w:tab w:val="left" w:pos="0"/>
              </w:tabs>
              <w:rPr>
                <w:rFonts w:eastAsiaTheme="minorEastAsia"/>
                <w:sz w:val="24"/>
                <w:szCs w:val="24"/>
              </w:rPr>
            </w:pPr>
            <w:r w:rsidRPr="00AE6FCC">
              <w:rPr>
                <w:rFonts w:eastAsiaTheme="minorEastAsia"/>
                <w:sz w:val="24"/>
                <w:szCs w:val="24"/>
              </w:rPr>
              <w:t>Длина проводника</w:t>
            </w:r>
          </w:p>
        </w:tc>
        <w:tc>
          <w:tcPr>
            <w:tcW w:w="1560" w:type="dxa"/>
          </w:tcPr>
          <w:p w:rsidR="00A64CB0" w:rsidRPr="00AE6FCC" w:rsidRDefault="00A64CB0" w:rsidP="00A64CB0">
            <w:pPr>
              <w:tabs>
                <w:tab w:val="left" w:pos="0"/>
              </w:tabs>
              <w:rPr>
                <w:rFonts w:eastAsiaTheme="minorEastAsia"/>
                <w:sz w:val="24"/>
                <w:szCs w:val="24"/>
              </w:rPr>
            </w:pPr>
            <w:r w:rsidRPr="00AE6FCC">
              <w:rPr>
                <w:rFonts w:eastAsiaTheme="minorEastAsia"/>
                <w:sz w:val="24"/>
                <w:szCs w:val="24"/>
              </w:rPr>
              <w:t>Диаметр сечения проводника</w:t>
            </w:r>
          </w:p>
        </w:tc>
        <w:tc>
          <w:tcPr>
            <w:tcW w:w="1558" w:type="dxa"/>
          </w:tcPr>
          <w:p w:rsidR="00A64CB0" w:rsidRPr="00AE6FCC" w:rsidRDefault="00A64CB0" w:rsidP="00A64CB0">
            <w:pPr>
              <w:tabs>
                <w:tab w:val="left" w:pos="0"/>
              </w:tabs>
              <w:rPr>
                <w:rFonts w:eastAsiaTheme="minorEastAsia"/>
                <w:sz w:val="24"/>
                <w:szCs w:val="24"/>
              </w:rPr>
            </w:pPr>
            <w:r w:rsidRPr="00AE6FCC">
              <w:rPr>
                <w:rFonts w:eastAsiaTheme="minorEastAsia"/>
                <w:sz w:val="24"/>
                <w:szCs w:val="24"/>
              </w:rPr>
              <w:t>Площадь поперечного сечения</w:t>
            </w:r>
          </w:p>
        </w:tc>
        <w:tc>
          <w:tcPr>
            <w:tcW w:w="1418" w:type="dxa"/>
          </w:tcPr>
          <w:p w:rsidR="00A64CB0" w:rsidRPr="00AE6FCC" w:rsidRDefault="00A64CB0" w:rsidP="00A64CB0">
            <w:pPr>
              <w:tabs>
                <w:tab w:val="left" w:pos="0"/>
              </w:tabs>
              <w:rPr>
                <w:rFonts w:eastAsiaTheme="minorEastAsia"/>
                <w:sz w:val="24"/>
                <w:szCs w:val="24"/>
              </w:rPr>
            </w:pPr>
            <w:r w:rsidRPr="00AE6FCC">
              <w:rPr>
                <w:rFonts w:eastAsiaTheme="minorEastAsia"/>
                <w:sz w:val="24"/>
                <w:szCs w:val="24"/>
              </w:rPr>
              <w:t>Удел.сопротивление</w:t>
            </w:r>
          </w:p>
        </w:tc>
      </w:tr>
      <w:tr w:rsidR="00A64CB0" w:rsidRPr="00AE6FCC" w:rsidTr="00A64CB0">
        <w:tc>
          <w:tcPr>
            <w:tcW w:w="1560" w:type="dxa"/>
          </w:tcPr>
          <w:p w:rsidR="00A64CB0" w:rsidRPr="00AE6FCC" w:rsidRDefault="00A64CB0" w:rsidP="00A64CB0">
            <w:pPr>
              <w:tabs>
                <w:tab w:val="left" w:pos="0"/>
              </w:tabs>
              <w:rPr>
                <w:rFonts w:eastAsiaTheme="minorEastAsia"/>
                <w:sz w:val="24"/>
                <w:szCs w:val="24"/>
              </w:rPr>
            </w:pPr>
            <m:oMathPara>
              <m:oMath>
                <m:r>
                  <m:rPr>
                    <m:sty m:val="p"/>
                  </m:rPr>
                  <w:rPr>
                    <w:rFonts w:ascii="Cambria Math" w:eastAsiaTheme="minorEastAsia"/>
                    <w:sz w:val="24"/>
                    <w:szCs w:val="24"/>
                  </w:rPr>
                  <m:t>U,</m:t>
                </m:r>
                <m:r>
                  <m:rPr>
                    <m:sty m:val="p"/>
                  </m:rPr>
                  <w:rPr>
                    <w:rFonts w:ascii="Cambria Math" w:eastAsiaTheme="minorEastAsia"/>
                    <w:sz w:val="24"/>
                    <w:szCs w:val="24"/>
                  </w:rPr>
                  <m:t>В</m:t>
                </m:r>
              </m:oMath>
            </m:oMathPara>
          </w:p>
        </w:tc>
        <w:tc>
          <w:tcPr>
            <w:tcW w:w="850" w:type="dxa"/>
          </w:tcPr>
          <w:p w:rsidR="00A64CB0" w:rsidRPr="00AE6FCC" w:rsidRDefault="00A64CB0" w:rsidP="00A64CB0">
            <w:pPr>
              <w:tabs>
                <w:tab w:val="left" w:pos="0"/>
              </w:tabs>
              <w:rPr>
                <w:rFonts w:eastAsiaTheme="minorEastAsia"/>
                <w:sz w:val="24"/>
                <w:szCs w:val="24"/>
              </w:rPr>
            </w:pPr>
            <w:r w:rsidRPr="00AE6FCC">
              <w:rPr>
                <w:rFonts w:eastAsiaTheme="minorEastAsia"/>
                <w:sz w:val="24"/>
                <w:szCs w:val="24"/>
                <w:lang w:val="en-US"/>
              </w:rPr>
              <w:t>I,</w:t>
            </w:r>
            <w:r w:rsidRPr="00AE6FCC">
              <w:rPr>
                <w:rFonts w:eastAsiaTheme="minorEastAsia"/>
                <w:sz w:val="24"/>
                <w:szCs w:val="24"/>
              </w:rPr>
              <w:t>А</w:t>
            </w:r>
          </w:p>
        </w:tc>
        <w:tc>
          <w:tcPr>
            <w:tcW w:w="1560" w:type="dxa"/>
          </w:tcPr>
          <w:p w:rsidR="00A64CB0" w:rsidRPr="00AE6FCC" w:rsidRDefault="00A64CB0" w:rsidP="00A64CB0">
            <w:pPr>
              <w:tabs>
                <w:tab w:val="left" w:pos="0"/>
              </w:tabs>
              <w:rPr>
                <w:rFonts w:eastAsiaTheme="minorEastAsia"/>
                <w:sz w:val="24"/>
                <w:szCs w:val="24"/>
              </w:rPr>
            </w:pPr>
            <m:oMathPara>
              <m:oMath>
                <m:r>
                  <m:rPr>
                    <m:sty m:val="p"/>
                  </m:rPr>
                  <w:rPr>
                    <w:rFonts w:ascii="Cambria Math" w:eastAsiaTheme="minorEastAsia"/>
                    <w:sz w:val="24"/>
                    <w:szCs w:val="24"/>
                    <w:lang w:val="en-US"/>
                  </w:rPr>
                  <m:t>R</m:t>
                </m:r>
                <m:r>
                  <m:rPr>
                    <m:sty m:val="p"/>
                  </m:rPr>
                  <w:rPr>
                    <w:rFonts w:ascii="Cambria Math" w:eastAsiaTheme="minorEastAsia"/>
                    <w:sz w:val="24"/>
                    <w:szCs w:val="24"/>
                  </w:rPr>
                  <m:t xml:space="preserve">, </m:t>
                </m:r>
                <m:r>
                  <m:rPr>
                    <m:sty m:val="p"/>
                  </m:rPr>
                  <w:rPr>
                    <w:rFonts w:ascii="Cambria Math" w:eastAsiaTheme="minorEastAsia"/>
                    <w:sz w:val="24"/>
                    <w:szCs w:val="24"/>
                  </w:rPr>
                  <m:t>Ом</m:t>
                </m:r>
              </m:oMath>
            </m:oMathPara>
          </w:p>
        </w:tc>
        <w:tc>
          <w:tcPr>
            <w:tcW w:w="1559" w:type="dxa"/>
          </w:tcPr>
          <w:p w:rsidR="00A64CB0" w:rsidRPr="00AE6FCC" w:rsidRDefault="00A64CB0" w:rsidP="00A64CB0">
            <w:pPr>
              <w:tabs>
                <w:tab w:val="left" w:pos="0"/>
              </w:tabs>
              <w:rPr>
                <w:rFonts w:eastAsiaTheme="minorEastAsia"/>
                <w:sz w:val="24"/>
                <w:szCs w:val="24"/>
              </w:rPr>
            </w:pPr>
            <m:oMathPara>
              <m:oMath>
                <m:r>
                  <m:rPr>
                    <m:sty m:val="p"/>
                  </m:rPr>
                  <w:rPr>
                    <w:rFonts w:ascii="Cambria Math" w:eastAsiaTheme="minorEastAsia"/>
                    <w:sz w:val="24"/>
                    <w:szCs w:val="24"/>
                    <w:lang w:val="en-US"/>
                  </w:rPr>
                  <m:t>l</m:t>
                </m:r>
                <m:r>
                  <m:rPr>
                    <m:sty m:val="p"/>
                  </m:rPr>
                  <w:rPr>
                    <w:rFonts w:ascii="Cambria Math" w:eastAsiaTheme="minorEastAsia"/>
                    <w:sz w:val="24"/>
                    <w:szCs w:val="24"/>
                  </w:rPr>
                  <m:t>,</m:t>
                </m:r>
                <m:r>
                  <m:rPr>
                    <m:sty m:val="p"/>
                  </m:rPr>
                  <w:rPr>
                    <w:rFonts w:ascii="Cambria Math" w:eastAsiaTheme="minorEastAsia"/>
                    <w:sz w:val="24"/>
                    <w:szCs w:val="24"/>
                  </w:rPr>
                  <m:t>м</m:t>
                </m:r>
              </m:oMath>
            </m:oMathPara>
          </w:p>
        </w:tc>
        <w:tc>
          <w:tcPr>
            <w:tcW w:w="1560" w:type="dxa"/>
          </w:tcPr>
          <w:p w:rsidR="00A64CB0" w:rsidRPr="00AE6FCC" w:rsidRDefault="00A64CB0" w:rsidP="00A64CB0">
            <w:pPr>
              <w:tabs>
                <w:tab w:val="left" w:pos="0"/>
              </w:tabs>
              <w:rPr>
                <w:rFonts w:eastAsiaTheme="minorEastAsia"/>
                <w:sz w:val="24"/>
                <w:szCs w:val="24"/>
              </w:rPr>
            </w:pPr>
            <m:oMathPara>
              <m:oMath>
                <m:r>
                  <m:rPr>
                    <m:sty m:val="p"/>
                  </m:rPr>
                  <w:rPr>
                    <w:rFonts w:ascii="Cambria Math" w:eastAsiaTheme="minorEastAsia"/>
                    <w:sz w:val="24"/>
                    <w:szCs w:val="24"/>
                  </w:rPr>
                  <m:t>d,</m:t>
                </m:r>
                <m:r>
                  <m:rPr>
                    <m:sty m:val="p"/>
                  </m:rPr>
                  <w:rPr>
                    <w:rFonts w:ascii="Cambria Math" w:eastAsiaTheme="minorEastAsia"/>
                    <w:sz w:val="24"/>
                    <w:szCs w:val="24"/>
                  </w:rPr>
                  <m:t>м</m:t>
                </m:r>
              </m:oMath>
            </m:oMathPara>
          </w:p>
        </w:tc>
        <w:tc>
          <w:tcPr>
            <w:tcW w:w="1558" w:type="dxa"/>
          </w:tcPr>
          <w:p w:rsidR="00A64CB0" w:rsidRPr="00AE6FCC" w:rsidRDefault="00A64CB0" w:rsidP="00A64CB0">
            <w:pPr>
              <w:tabs>
                <w:tab w:val="left" w:pos="0"/>
              </w:tabs>
              <w:rPr>
                <w:rFonts w:eastAsiaTheme="minorEastAsia"/>
                <w:sz w:val="24"/>
                <w:szCs w:val="24"/>
              </w:rPr>
            </w:pPr>
            <m:oMathPara>
              <m:oMath>
                <m:r>
                  <m:rPr>
                    <m:sty m:val="p"/>
                  </m:rPr>
                  <w:rPr>
                    <w:rFonts w:ascii="Cambria Math" w:eastAsiaTheme="minorEastAsia"/>
                    <w:sz w:val="24"/>
                    <w:szCs w:val="24"/>
                  </w:rPr>
                  <m:t>S,</m:t>
                </m:r>
                <m:sSup>
                  <m:sSupPr>
                    <m:ctrlPr>
                      <w:rPr>
                        <w:rFonts w:ascii="Cambria Math" w:eastAsiaTheme="minorEastAsia" w:hAnsi="Cambria Math"/>
                        <w:sz w:val="24"/>
                        <w:szCs w:val="24"/>
                      </w:rPr>
                    </m:ctrlPr>
                  </m:sSupPr>
                  <m:e>
                    <m:r>
                      <m:rPr>
                        <m:sty m:val="p"/>
                      </m:rPr>
                      <w:rPr>
                        <w:rFonts w:ascii="Cambria Math" w:eastAsiaTheme="minorEastAsia"/>
                        <w:sz w:val="24"/>
                        <w:szCs w:val="24"/>
                      </w:rPr>
                      <m:t>м</m:t>
                    </m:r>
                  </m:e>
                  <m:sup>
                    <m:r>
                      <m:rPr>
                        <m:sty m:val="p"/>
                      </m:rPr>
                      <w:rPr>
                        <w:rFonts w:ascii="Cambria Math" w:eastAsiaTheme="minorEastAsia"/>
                        <w:sz w:val="24"/>
                        <w:szCs w:val="24"/>
                      </w:rPr>
                      <m:t>2</m:t>
                    </m:r>
                  </m:sup>
                </m:sSup>
              </m:oMath>
            </m:oMathPara>
          </w:p>
        </w:tc>
        <w:tc>
          <w:tcPr>
            <w:tcW w:w="1418" w:type="dxa"/>
          </w:tcPr>
          <w:p w:rsidR="00A64CB0" w:rsidRPr="00AE6FCC" w:rsidRDefault="00FE1AD5" w:rsidP="00A64CB0">
            <w:pPr>
              <w:tabs>
                <w:tab w:val="left" w:pos="0"/>
              </w:tabs>
              <w:rPr>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sz w:val="24"/>
                        <w:szCs w:val="24"/>
                        <w:lang w:val="en-US"/>
                      </w:rPr>
                      <m:t>ρ</m:t>
                    </m:r>
                  </m:e>
                  <m:sub>
                    <m:r>
                      <m:rPr>
                        <m:sty m:val="p"/>
                      </m:rPr>
                      <w:rPr>
                        <w:rFonts w:ascii="Cambria Math" w:eastAsiaTheme="minorEastAsia"/>
                        <w:sz w:val="24"/>
                        <w:szCs w:val="24"/>
                      </w:rPr>
                      <m:t>уд</m:t>
                    </m:r>
                  </m:sub>
                </m:sSub>
                <m:r>
                  <m:rPr>
                    <m:sty m:val="p"/>
                  </m:rPr>
                  <w:rPr>
                    <w:rFonts w:ascii="Cambria Math" w:eastAsiaTheme="minorEastAsia"/>
                    <w:sz w:val="24"/>
                    <w:szCs w:val="24"/>
                  </w:rPr>
                  <m:t>,</m:t>
                </m:r>
              </m:oMath>
            </m:oMathPara>
          </w:p>
          <w:p w:rsidR="00A64CB0" w:rsidRPr="00AE6FCC" w:rsidRDefault="00A64CB0" w:rsidP="00A64CB0">
            <w:pPr>
              <w:tabs>
                <w:tab w:val="left" w:pos="0"/>
              </w:tabs>
              <w:rPr>
                <w:rFonts w:eastAsiaTheme="minorEastAsia"/>
                <w:sz w:val="24"/>
                <w:szCs w:val="24"/>
              </w:rPr>
            </w:pPr>
            <m:oMathPara>
              <m:oMath>
                <m:r>
                  <m:rPr>
                    <m:sty m:val="p"/>
                  </m:rPr>
                  <w:rPr>
                    <w:rFonts w:ascii="Cambria Math" w:eastAsiaTheme="minorEastAsia"/>
                    <w:sz w:val="24"/>
                    <w:szCs w:val="24"/>
                  </w:rPr>
                  <m:t>Ом∙м</m:t>
                </m:r>
              </m:oMath>
            </m:oMathPara>
          </w:p>
        </w:tc>
      </w:tr>
      <w:tr w:rsidR="00A64CB0" w:rsidRPr="00AE6FCC" w:rsidTr="00A64CB0">
        <w:tc>
          <w:tcPr>
            <w:tcW w:w="1560" w:type="dxa"/>
          </w:tcPr>
          <w:p w:rsidR="00A64CB0" w:rsidRPr="00AE6FCC" w:rsidRDefault="00A64CB0" w:rsidP="00A64CB0">
            <w:pPr>
              <w:tabs>
                <w:tab w:val="left" w:pos="0"/>
              </w:tabs>
              <w:rPr>
                <w:rFonts w:eastAsiaTheme="minorEastAsia"/>
                <w:sz w:val="24"/>
                <w:szCs w:val="24"/>
              </w:rPr>
            </w:pPr>
          </w:p>
        </w:tc>
        <w:tc>
          <w:tcPr>
            <w:tcW w:w="850" w:type="dxa"/>
          </w:tcPr>
          <w:p w:rsidR="00A64CB0" w:rsidRPr="00AE6FCC" w:rsidRDefault="00A64CB0" w:rsidP="00A64CB0">
            <w:pPr>
              <w:tabs>
                <w:tab w:val="left" w:pos="0"/>
              </w:tabs>
              <w:rPr>
                <w:rFonts w:eastAsiaTheme="minorEastAsia"/>
                <w:sz w:val="24"/>
                <w:szCs w:val="24"/>
              </w:rPr>
            </w:pPr>
          </w:p>
        </w:tc>
        <w:tc>
          <w:tcPr>
            <w:tcW w:w="1560" w:type="dxa"/>
          </w:tcPr>
          <w:p w:rsidR="00A64CB0" w:rsidRPr="00AE6FCC" w:rsidRDefault="00A64CB0" w:rsidP="00A64CB0">
            <w:pPr>
              <w:tabs>
                <w:tab w:val="left" w:pos="0"/>
              </w:tabs>
              <w:rPr>
                <w:rFonts w:eastAsiaTheme="minorEastAsia"/>
                <w:sz w:val="24"/>
                <w:szCs w:val="24"/>
              </w:rPr>
            </w:pPr>
          </w:p>
        </w:tc>
        <w:tc>
          <w:tcPr>
            <w:tcW w:w="1559" w:type="dxa"/>
          </w:tcPr>
          <w:p w:rsidR="00A64CB0" w:rsidRPr="00AE6FCC" w:rsidRDefault="00A64CB0" w:rsidP="00A64CB0">
            <w:pPr>
              <w:tabs>
                <w:tab w:val="left" w:pos="0"/>
              </w:tabs>
              <w:rPr>
                <w:rFonts w:eastAsiaTheme="minorEastAsia"/>
                <w:sz w:val="24"/>
                <w:szCs w:val="24"/>
              </w:rPr>
            </w:pPr>
          </w:p>
        </w:tc>
        <w:tc>
          <w:tcPr>
            <w:tcW w:w="1560" w:type="dxa"/>
          </w:tcPr>
          <w:p w:rsidR="00A64CB0" w:rsidRPr="00AE6FCC" w:rsidRDefault="00A64CB0" w:rsidP="00A64CB0">
            <w:pPr>
              <w:tabs>
                <w:tab w:val="left" w:pos="0"/>
              </w:tabs>
              <w:rPr>
                <w:rFonts w:eastAsiaTheme="minorEastAsia"/>
                <w:sz w:val="24"/>
                <w:szCs w:val="24"/>
              </w:rPr>
            </w:pPr>
          </w:p>
        </w:tc>
        <w:tc>
          <w:tcPr>
            <w:tcW w:w="1558" w:type="dxa"/>
          </w:tcPr>
          <w:p w:rsidR="00A64CB0" w:rsidRPr="00AE6FCC" w:rsidRDefault="00A64CB0" w:rsidP="00A64CB0">
            <w:pPr>
              <w:tabs>
                <w:tab w:val="left" w:pos="0"/>
              </w:tabs>
              <w:rPr>
                <w:rFonts w:eastAsiaTheme="minorEastAsia"/>
                <w:sz w:val="24"/>
                <w:szCs w:val="24"/>
              </w:rPr>
            </w:pPr>
          </w:p>
        </w:tc>
        <w:tc>
          <w:tcPr>
            <w:tcW w:w="1418" w:type="dxa"/>
          </w:tcPr>
          <w:p w:rsidR="00A64CB0" w:rsidRPr="00AE6FCC" w:rsidRDefault="00A64CB0" w:rsidP="00A64CB0">
            <w:pPr>
              <w:tabs>
                <w:tab w:val="left" w:pos="0"/>
              </w:tabs>
              <w:rPr>
                <w:rFonts w:eastAsiaTheme="minorEastAsia"/>
                <w:sz w:val="24"/>
                <w:szCs w:val="24"/>
              </w:rPr>
            </w:pPr>
          </w:p>
        </w:tc>
      </w:tr>
    </w:tbl>
    <w:p w:rsidR="00A64CB0" w:rsidRPr="00AE6FCC" w:rsidRDefault="00A64CB0" w:rsidP="00A64CB0">
      <w:pPr>
        <w:tabs>
          <w:tab w:val="left" w:pos="0"/>
        </w:tabs>
        <w:rPr>
          <w:rFonts w:eastAsiaTheme="minorEastAsia"/>
          <w:sz w:val="24"/>
          <w:szCs w:val="24"/>
        </w:rPr>
      </w:pP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Сравнить полученный результат с табличным и определить из какого материала сделана проволока на реохорде.</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Сделать вывод по цели работы</w:t>
      </w:r>
    </w:p>
    <w:p w:rsidR="00A64CB0" w:rsidRPr="00AE6FCC" w:rsidRDefault="00A64CB0" w:rsidP="00A64CB0">
      <w:pPr>
        <w:tabs>
          <w:tab w:val="left" w:pos="3675"/>
        </w:tabs>
        <w:jc w:val="center"/>
        <w:rPr>
          <w:rFonts w:eastAsiaTheme="minorEastAsia"/>
          <w:b/>
          <w:sz w:val="24"/>
          <w:szCs w:val="24"/>
        </w:rPr>
      </w:pPr>
    </w:p>
    <w:p w:rsidR="00A64CB0" w:rsidRPr="00AE6FCC" w:rsidRDefault="00A64CB0" w:rsidP="00A64CB0">
      <w:pPr>
        <w:tabs>
          <w:tab w:val="left" w:pos="3675"/>
        </w:tabs>
        <w:jc w:val="center"/>
        <w:rPr>
          <w:rFonts w:eastAsiaTheme="minorEastAsia"/>
          <w:b/>
          <w:sz w:val="24"/>
          <w:szCs w:val="24"/>
        </w:rPr>
      </w:pP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Лабораторная работа</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Проверка законов последовательного соединения резисторов</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Цель работы</w:t>
      </w:r>
      <w:r w:rsidRPr="00AE6FCC">
        <w:rPr>
          <w:rFonts w:eastAsiaTheme="minorEastAsia"/>
          <w:sz w:val="24"/>
          <w:szCs w:val="24"/>
        </w:rPr>
        <w:t>: проверить справедливость законов последовательного соединения проводников:</w:t>
      </w:r>
    </w:p>
    <w:p w:rsidR="00A64CB0" w:rsidRPr="00AE6FCC" w:rsidRDefault="00FE1AD5" w:rsidP="00A64CB0">
      <w:pPr>
        <w:tabs>
          <w:tab w:val="left" w:pos="3675"/>
        </w:tabs>
        <w:rPr>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sz w:val="24"/>
                  <w:szCs w:val="24"/>
                </w:rPr>
                <m:t>общ</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sz w:val="24"/>
                  <w:szCs w:val="24"/>
                </w:rPr>
                <m:t>1</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sz w:val="24"/>
                  <w:szCs w:val="24"/>
                </w:rPr>
                <m:t>2</m:t>
              </m:r>
            </m:sub>
          </m:sSub>
          <m:r>
            <w:rPr>
              <w:rFonts w:ascii="Cambria Math" w:eastAsiaTheme="minorEastAsia"/>
              <w:sz w:val="24"/>
              <w:szCs w:val="24"/>
            </w:rPr>
            <m:t>;</m:t>
          </m:r>
        </m:oMath>
      </m:oMathPara>
    </w:p>
    <w:p w:rsidR="00A64CB0" w:rsidRPr="00AE6FCC" w:rsidRDefault="00FE1AD5" w:rsidP="00A64CB0">
      <w:pPr>
        <w:tabs>
          <w:tab w:val="left" w:pos="3675"/>
        </w:tabs>
        <w:rPr>
          <w:sz w:val="24"/>
          <w:szCs w:val="24"/>
        </w:rPr>
      </w:pPr>
      <m:oMathPara>
        <m:oMath>
          <m:sSub>
            <m:sSubPr>
              <m:ctrlPr>
                <w:rPr>
                  <w:rFonts w:ascii="Cambria Math" w:hAnsi="Cambria Math"/>
                  <w:i/>
                  <w:sz w:val="24"/>
                  <w:szCs w:val="24"/>
                </w:rPr>
              </m:ctrlPr>
            </m:sSubPr>
            <m:e>
              <m:r>
                <w:rPr>
                  <w:rFonts w:ascii="Cambria Math" w:hAnsi="Cambria Math"/>
                  <w:sz w:val="24"/>
                  <w:szCs w:val="24"/>
                </w:rPr>
                <m:t>U</m:t>
              </m:r>
            </m:e>
            <m:sub>
              <m:r>
                <w:rPr>
                  <w:rFonts w:ascii="Cambria Math"/>
                  <w:sz w:val="24"/>
                  <w:szCs w:val="24"/>
                </w:rPr>
                <m:t>общ</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sz w:val="24"/>
                  <w:szCs w:val="24"/>
                </w:rPr>
                <m:t>1</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sz w:val="24"/>
                  <w:szCs w:val="24"/>
                </w:rPr>
                <m:t>2</m:t>
              </m:r>
            </m:sub>
          </m:sSub>
          <m:r>
            <w:rPr>
              <w:rFonts w:ascii="Cambria Math"/>
              <w:sz w:val="24"/>
              <w:szCs w:val="24"/>
            </w:rPr>
            <m:t>;</m:t>
          </m:r>
        </m:oMath>
      </m:oMathPara>
    </w:p>
    <w:p w:rsidR="00A64CB0" w:rsidRPr="00AE6FCC" w:rsidRDefault="00FE1AD5" w:rsidP="00A64CB0">
      <w:pPr>
        <w:tabs>
          <w:tab w:val="left" w:pos="3675"/>
        </w:tabs>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общ</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R</m:t>
              </m:r>
            </m:e>
            <m:sub>
              <m:r>
                <w:rPr>
                  <w:rFonts w:ascii="Cambria Math"/>
                  <w:sz w:val="24"/>
                  <w:szCs w:val="24"/>
                </w:rPr>
                <m:t>1</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2</m:t>
              </m:r>
            </m:sub>
          </m:sSub>
        </m:oMath>
      </m:oMathPara>
    </w:p>
    <w:p w:rsidR="00A64CB0" w:rsidRPr="00AE6FCC" w:rsidRDefault="00A64CB0" w:rsidP="00A64CB0">
      <w:pPr>
        <w:tabs>
          <w:tab w:val="left" w:pos="3675"/>
        </w:tabs>
        <w:rPr>
          <w:sz w:val="24"/>
          <w:szCs w:val="24"/>
        </w:rPr>
      </w:pPr>
      <w:r w:rsidRPr="00AE6FCC">
        <w:rPr>
          <w:b/>
          <w:sz w:val="24"/>
          <w:szCs w:val="24"/>
        </w:rPr>
        <w:t>Оборудование</w:t>
      </w:r>
      <w:r w:rsidRPr="00AE6FCC">
        <w:rPr>
          <w:sz w:val="24"/>
          <w:szCs w:val="24"/>
        </w:rPr>
        <w:t>: источник тока, ключ, амперметр, вольтметр, 2 резистора, провода</w:t>
      </w:r>
    </w:p>
    <w:p w:rsidR="00A64CB0" w:rsidRPr="00AE6FCC" w:rsidRDefault="00A64CB0" w:rsidP="00A64CB0">
      <w:pPr>
        <w:rPr>
          <w:rFonts w:eastAsiaTheme="minorEastAsia"/>
          <w:b/>
          <w:sz w:val="24"/>
          <w:szCs w:val="24"/>
        </w:rPr>
      </w:pPr>
      <w:r w:rsidRPr="00AE6FCC">
        <w:rPr>
          <w:rFonts w:eastAsiaTheme="minorEastAsia"/>
          <w:b/>
          <w:sz w:val="24"/>
          <w:szCs w:val="24"/>
        </w:rPr>
        <w:t>Теоретическое обоснование</w:t>
      </w:r>
    </w:p>
    <w:p w:rsidR="00A64CB0" w:rsidRDefault="00A64CB0" w:rsidP="00A64CB0">
      <w:pPr>
        <w:rPr>
          <w:rFonts w:eastAsiaTheme="minorEastAsia"/>
          <w:sz w:val="24"/>
          <w:szCs w:val="24"/>
          <w:lang w:val="ru-RU"/>
        </w:rPr>
      </w:pPr>
      <w:r w:rsidRPr="00AE6FCC">
        <w:rPr>
          <w:rFonts w:eastAsiaTheme="minorEastAsia"/>
          <w:sz w:val="24"/>
          <w:szCs w:val="24"/>
        </w:rPr>
        <w:t xml:space="preserve">Последовательно соединение проводников. При последовательном соединении электрическая цепь не имеет разветвлений. Все проводники включают в цепь поочередно друг за другом. На рисунке  показано последовательное соединение двух проводников 1 и  2, имеющих сопротивление </w:t>
      </w:r>
      <w:r w:rsidRPr="00AE6FCC">
        <w:rPr>
          <w:rFonts w:eastAsiaTheme="minorEastAsia"/>
          <w:sz w:val="24"/>
          <w:szCs w:val="24"/>
          <w:lang w:val="en-US"/>
        </w:rPr>
        <w:t>R</w:t>
      </w:r>
      <w:r w:rsidRPr="00AE6FCC">
        <w:rPr>
          <w:rFonts w:eastAsiaTheme="minorEastAsia"/>
          <w:sz w:val="24"/>
          <w:szCs w:val="24"/>
          <w:vertAlign w:val="subscript"/>
        </w:rPr>
        <w:t xml:space="preserve">1 </w:t>
      </w:r>
      <w:r w:rsidRPr="00AE6FCC">
        <w:rPr>
          <w:rFonts w:eastAsiaTheme="minorEastAsia"/>
          <w:sz w:val="24"/>
          <w:szCs w:val="24"/>
        </w:rPr>
        <w:t xml:space="preserve"> и  </w:t>
      </w:r>
      <w:r w:rsidRPr="00AE6FCC">
        <w:rPr>
          <w:rFonts w:eastAsiaTheme="minorEastAsia"/>
          <w:sz w:val="24"/>
          <w:szCs w:val="24"/>
          <w:lang w:val="en-US"/>
        </w:rPr>
        <w:t>R</w:t>
      </w:r>
      <w:r w:rsidRPr="00AE6FCC">
        <w:rPr>
          <w:rFonts w:eastAsiaTheme="minorEastAsia"/>
          <w:sz w:val="24"/>
          <w:szCs w:val="24"/>
          <w:vertAlign w:val="subscript"/>
        </w:rPr>
        <w:t>2</w:t>
      </w:r>
      <w:r w:rsidRPr="00AE6FCC">
        <w:rPr>
          <w:rFonts w:eastAsiaTheme="minorEastAsia"/>
          <w:sz w:val="24"/>
          <w:szCs w:val="24"/>
        </w:rPr>
        <w:t xml:space="preserve">.        </w:t>
      </w:r>
    </w:p>
    <w:p w:rsidR="00A64CB0" w:rsidRDefault="00A64CB0" w:rsidP="00A64CB0">
      <w:pPr>
        <w:rPr>
          <w:rFonts w:eastAsiaTheme="minorEastAsia"/>
          <w:sz w:val="24"/>
          <w:szCs w:val="24"/>
          <w:lang w:val="ru-RU"/>
        </w:rPr>
      </w:pPr>
    </w:p>
    <w:p w:rsidR="00A64CB0" w:rsidRDefault="00A64CB0" w:rsidP="00A64CB0">
      <w:pPr>
        <w:rPr>
          <w:rFonts w:eastAsiaTheme="minorEastAsia"/>
          <w:sz w:val="24"/>
          <w:szCs w:val="24"/>
          <w:lang w:val="ru-RU"/>
        </w:rPr>
      </w:pPr>
    </w:p>
    <w:p w:rsidR="00A64CB0" w:rsidRDefault="00A64CB0" w:rsidP="00A64CB0">
      <w:pPr>
        <w:rPr>
          <w:rFonts w:eastAsiaTheme="minorEastAsia"/>
          <w:sz w:val="24"/>
          <w:szCs w:val="24"/>
          <w:lang w:val="ru-RU"/>
        </w:rPr>
      </w:pPr>
    </w:p>
    <w:p w:rsidR="00A64CB0" w:rsidRPr="00AE6FCC" w:rsidRDefault="00A64CB0" w:rsidP="00A64CB0">
      <w:pPr>
        <w:rPr>
          <w:rFonts w:eastAsiaTheme="minorEastAsia"/>
          <w:sz w:val="24"/>
          <w:szCs w:val="24"/>
        </w:rPr>
      </w:pPr>
      <w:r w:rsidRPr="00AE6FCC">
        <w:rPr>
          <w:rFonts w:eastAsiaTheme="minorEastAsia"/>
          <w:sz w:val="24"/>
          <w:szCs w:val="24"/>
        </w:rPr>
        <w:lastRenderedPageBreak/>
        <w:t xml:space="preserve">                                                                                                     </w:t>
      </w:r>
    </w:p>
    <w:p w:rsidR="00A64CB0" w:rsidRPr="00AE6FCC" w:rsidRDefault="00FE1AD5" w:rsidP="00A64CB0">
      <w:pPr>
        <w:rPr>
          <w:rFonts w:eastAsiaTheme="minorEastAsia"/>
          <w:sz w:val="24"/>
          <w:szCs w:val="24"/>
        </w:rPr>
      </w:pPr>
      <w:r w:rsidRPr="00FE1AD5">
        <w:rPr>
          <w:rFonts w:eastAsiaTheme="minorEastAsia"/>
          <w:noProof/>
          <w:sz w:val="24"/>
          <w:szCs w:val="24"/>
        </w:rPr>
        <w:pict>
          <v:shapetype id="_x0000_t32" coordsize="21600,21600" o:spt="32" o:oned="t" path="m,l21600,21600e" filled="f">
            <v:path arrowok="t" fillok="f" o:connecttype="none"/>
            <o:lock v:ext="edit" shapetype="t"/>
          </v:shapetype>
          <v:shape id="Прямая со стрелкой 290" o:spid="_x0000_s1039" type="#_x0000_t32" style="position:absolute;left:0;text-align:left;margin-left:85.95pt;margin-top:16.95pt;width:24pt;height: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">
            <v:stroke endarrow="block"/>
          </v:shape>
        </w:pict>
      </w:r>
      <w:r w:rsidRPr="00FE1AD5">
        <w:rPr>
          <w:rFonts w:eastAsiaTheme="minorEastAsia"/>
          <w:noProof/>
          <w:sz w:val="24"/>
          <w:szCs w:val="24"/>
        </w:rPr>
        <w:pict>
          <v:shape id="Прямая со стрелкой 289" o:spid="_x0000_s1031" type="#_x0000_t32" style="position:absolute;left:0;text-align:left;margin-left:96.45pt;margin-top:24.5pt;width:0;height:83.2pt;flip: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"/>
        </w:pict>
      </w:r>
      <w:r w:rsidRPr="00FE1AD5">
        <w:rPr>
          <w:rFonts w:eastAsiaTheme="minorEastAsia"/>
          <w:noProof/>
          <w:sz w:val="24"/>
          <w:szCs w:val="24"/>
        </w:rPr>
        <w:pict>
          <v:shape id="Прямая со стрелкой 288" o:spid="_x0000_s1036" type="#_x0000_t32" style="position:absolute;left:0;text-align:left;margin-left:177.45pt;margin-top:24.5pt;width:15pt;height:0;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"/>
        </w:pict>
      </w:r>
      <w:r w:rsidRPr="00FE1AD5">
        <w:rPr>
          <w:rFonts w:eastAsiaTheme="minorEastAsia"/>
          <w:noProof/>
          <w:sz w:val="24"/>
          <w:szCs w:val="24"/>
        </w:rPr>
        <w:pict>
          <v:rect id="Прямоугольник 287" o:spid="_x0000_s1034" style="position:absolute;left:0;text-align:left;margin-left:153.45pt;margin-top:17pt;width:24pt;height:16.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"/>
        </w:pict>
      </w:r>
      <w:r w:rsidRPr="00FE1AD5">
        <w:rPr>
          <w:rFonts w:eastAsiaTheme="minorEastAsia"/>
          <w:noProof/>
          <w:sz w:val="24"/>
          <w:szCs w:val="24"/>
        </w:rPr>
        <w:pict>
          <v:shape id="Прямая со стрелкой 286" o:spid="_x0000_s1032" type="#_x0000_t32" style="position:absolute;left:0;text-align:left;margin-left:36.45pt;margin-top:24.4pt;width:117pt;height:.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"/>
        </w:pict>
      </w:r>
      <w:r w:rsidRPr="00FE1AD5">
        <w:rPr>
          <w:rFonts w:eastAsiaTheme="minorEastAsia"/>
          <w:noProof/>
          <w:sz w:val="24"/>
          <w:szCs w:val="24"/>
        </w:rPr>
        <w:pict>
          <v:shape id="Прямая со стрелкой 285" o:spid="_x0000_s1035" type="#_x0000_t32" style="position:absolute;left:0;text-align:left;margin-left:-2.55pt;margin-top:24.45pt;width:15pt;height:0;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"/>
        </w:pict>
      </w:r>
      <w:r w:rsidRPr="00FE1AD5">
        <w:rPr>
          <w:rFonts w:eastAsiaTheme="minorEastAsia"/>
          <w:noProof/>
          <w:sz w:val="24"/>
          <w:szCs w:val="24"/>
        </w:rPr>
        <w:pict>
          <v:rect id="Прямоугольник 284" o:spid="_x0000_s1033" style="position:absolute;left:0;text-align:left;margin-left:12.45pt;margin-top:16.95pt;width:24pt;height:16.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"/>
        </w:pict>
      </w:r>
      <w:r w:rsidR="00A64CB0" w:rsidRPr="00AE6FCC">
        <w:rPr>
          <w:rFonts w:eastAsiaTheme="minorEastAsia"/>
          <w:sz w:val="24"/>
          <w:szCs w:val="24"/>
        </w:rPr>
        <w:t xml:space="preserve">      1                   I                   2                  </w:t>
      </w:r>
    </w:p>
    <w:p w:rsidR="00A64CB0" w:rsidRPr="00AE6FCC" w:rsidRDefault="00A64CB0" w:rsidP="00A64CB0">
      <w:pPr>
        <w:rPr>
          <w:rFonts w:eastAsiaTheme="minorEastAsia"/>
          <w:sz w:val="24"/>
          <w:szCs w:val="24"/>
        </w:rPr>
      </w:pPr>
    </w:p>
    <w:p w:rsidR="00A64CB0" w:rsidRPr="00AE6FCC" w:rsidRDefault="00A64CB0" w:rsidP="00A64CB0">
      <w:pPr>
        <w:rPr>
          <w:rFonts w:eastAsiaTheme="minorEastAsia"/>
          <w:sz w:val="24"/>
          <w:szCs w:val="24"/>
        </w:rPr>
      </w:pPr>
    </w:p>
    <w:p w:rsidR="00A64CB0" w:rsidRPr="00AE6FCC" w:rsidRDefault="00FE1AD5" w:rsidP="00A64CB0">
      <w:pPr>
        <w:rPr>
          <w:rFonts w:eastAsiaTheme="minorEastAsia"/>
          <w:sz w:val="24"/>
          <w:szCs w:val="24"/>
          <w:vertAlign w:val="subscript"/>
        </w:rPr>
      </w:pPr>
      <w:r w:rsidRPr="00FE1AD5">
        <w:rPr>
          <w:rFonts w:eastAsiaTheme="minorEastAsia"/>
          <w:noProof/>
          <w:sz w:val="24"/>
          <w:szCs w:val="24"/>
        </w:rPr>
        <w:pict>
          <v:shape id="Прямая со стрелкой 283" o:spid="_x0000_s1038" type="#_x0000_t32" style="position:absolute;left:0;text-align:left;margin-left:54.45pt;margin-top:22.15pt;width:42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">
            <v:stroke endarrow="block"/>
          </v:shape>
        </w:pict>
      </w:r>
      <w:r w:rsidRPr="00FE1AD5">
        <w:rPr>
          <w:rFonts w:eastAsiaTheme="minorEastAsia"/>
          <w:noProof/>
          <w:sz w:val="24"/>
          <w:szCs w:val="24"/>
        </w:rPr>
        <w:pict>
          <v:shape id="Прямая со стрелкой 282" o:spid="_x0000_s1037" type="#_x0000_t32" style="position:absolute;left:0;text-align:left;margin-left:96.45pt;margin-top:22.15pt;width:40.5pt;height:0;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">
            <v:stroke endarrow="block"/>
          </v:shape>
        </w:pict>
      </w:r>
      <w:r w:rsidRPr="00FE1AD5">
        <w:rPr>
          <w:rFonts w:eastAsiaTheme="minorEastAsia"/>
          <w:noProof/>
          <w:sz w:val="24"/>
          <w:szCs w:val="24"/>
        </w:rPr>
        <w:pict>
          <v:shape id="Прямая со стрелкой 281" o:spid="_x0000_s1030" type="#_x0000_t32" style="position:absolute;left:0;text-align:left;margin-left:-2.55pt;margin-top:22.15pt;width:195.7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">
            <v:stroke startarrow="block" endarrow="block"/>
          </v:shape>
        </w:pict>
      </w:r>
      <w:r w:rsidR="00A64CB0" w:rsidRPr="00AE6FCC">
        <w:rPr>
          <w:rFonts w:eastAsiaTheme="minorEastAsia"/>
          <w:sz w:val="24"/>
          <w:szCs w:val="24"/>
        </w:rPr>
        <w:t xml:space="preserve">      </w:t>
      </w:r>
      <w:r w:rsidR="00A64CB0" w:rsidRPr="00AE6FCC">
        <w:rPr>
          <w:rFonts w:eastAsiaTheme="minorEastAsia"/>
          <w:sz w:val="24"/>
          <w:szCs w:val="24"/>
          <w:lang w:val="en-US"/>
        </w:rPr>
        <w:t>U</w:t>
      </w:r>
      <w:r w:rsidR="00A64CB0" w:rsidRPr="00AE6FCC">
        <w:rPr>
          <w:rFonts w:eastAsiaTheme="minorEastAsia"/>
          <w:sz w:val="24"/>
          <w:szCs w:val="24"/>
          <w:vertAlign w:val="subscript"/>
        </w:rPr>
        <w:t xml:space="preserve">1                                                   </w:t>
      </w:r>
      <w:r w:rsidR="00A64CB0" w:rsidRPr="00AE6FCC">
        <w:rPr>
          <w:rFonts w:eastAsiaTheme="minorEastAsia"/>
          <w:sz w:val="24"/>
          <w:szCs w:val="24"/>
          <w:lang w:val="en-US"/>
        </w:rPr>
        <w:t>U</w:t>
      </w:r>
      <w:r w:rsidR="00A64CB0" w:rsidRPr="00AE6FCC">
        <w:rPr>
          <w:rFonts w:eastAsiaTheme="minorEastAsia"/>
          <w:sz w:val="24"/>
          <w:szCs w:val="24"/>
          <w:vertAlign w:val="subscript"/>
        </w:rPr>
        <w:t>2</w:t>
      </w:r>
    </w:p>
    <w:p w:rsidR="00A64CB0" w:rsidRPr="00AE6FCC" w:rsidRDefault="00A64CB0" w:rsidP="00A64CB0">
      <w:pPr>
        <w:rPr>
          <w:rFonts w:eastAsiaTheme="minorEastAsia"/>
          <w:sz w:val="24"/>
          <w:szCs w:val="24"/>
        </w:rPr>
      </w:pPr>
    </w:p>
    <w:p w:rsidR="00A64CB0" w:rsidRPr="00AE6FCC" w:rsidRDefault="00A64CB0" w:rsidP="00A64CB0">
      <w:pPr>
        <w:rPr>
          <w:rFonts w:eastAsiaTheme="minorEastAsia"/>
          <w:sz w:val="24"/>
          <w:szCs w:val="24"/>
        </w:rPr>
      </w:pPr>
    </w:p>
    <w:p w:rsidR="00A64CB0" w:rsidRPr="00AE6FCC" w:rsidRDefault="00A64CB0" w:rsidP="00A64CB0">
      <w:pPr>
        <w:rPr>
          <w:rFonts w:eastAsiaTheme="minorEastAsia"/>
          <w:sz w:val="24"/>
          <w:szCs w:val="24"/>
        </w:rPr>
      </w:pPr>
    </w:p>
    <w:p w:rsidR="00A64CB0" w:rsidRPr="00AE6FCC" w:rsidRDefault="00A64CB0" w:rsidP="00A64CB0">
      <w:pPr>
        <w:rPr>
          <w:rFonts w:eastAsiaTheme="minorEastAsia"/>
          <w:sz w:val="24"/>
          <w:szCs w:val="24"/>
        </w:rPr>
      </w:pPr>
    </w:p>
    <w:p w:rsidR="00A64CB0" w:rsidRPr="00AE6FCC" w:rsidRDefault="00A64CB0" w:rsidP="00A64CB0">
      <w:pPr>
        <w:rPr>
          <w:rFonts w:eastAsiaTheme="minorEastAsia"/>
          <w:sz w:val="24"/>
          <w:szCs w:val="24"/>
        </w:rPr>
      </w:pPr>
    </w:p>
    <w:p w:rsidR="00A64CB0" w:rsidRPr="00AE6FCC" w:rsidRDefault="00A64CB0" w:rsidP="00A64CB0">
      <w:pPr>
        <w:rPr>
          <w:rFonts w:eastAsiaTheme="minorEastAsia"/>
          <w:sz w:val="24"/>
          <w:szCs w:val="24"/>
        </w:rPr>
      </w:pPr>
      <w:r w:rsidRPr="00AE6FCC">
        <w:rPr>
          <w:rFonts w:eastAsiaTheme="minorEastAsia"/>
          <w:sz w:val="24"/>
          <w:szCs w:val="24"/>
        </w:rPr>
        <w:t xml:space="preserve">Сила тока в обоих проводниках одинакова, т.е.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I</m:t>
            </m:r>
          </m:e>
          <m:sub>
            <m:r>
              <w:rPr>
                <w:rFonts w:ascii="Cambria Math" w:eastAsiaTheme="minorEastAsia"/>
                <w:sz w:val="24"/>
                <w:szCs w:val="24"/>
              </w:rPr>
              <m:t xml:space="preserve">1 </m:t>
            </m:r>
          </m:sub>
        </m:sSub>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sz w:val="24"/>
                <w:szCs w:val="24"/>
              </w:rPr>
              <m:t>2</m:t>
            </m:r>
          </m:sub>
        </m:sSub>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sz w:val="24"/>
                <w:szCs w:val="24"/>
              </w:rPr>
              <m:t>об</m:t>
            </m:r>
          </m:sub>
        </m:sSub>
        <m:r>
          <w:rPr>
            <w:rFonts w:ascii="Cambria Math" w:eastAsiaTheme="minorEastAsia"/>
            <w:sz w:val="24"/>
            <w:szCs w:val="24"/>
          </w:rPr>
          <m:t xml:space="preserve"> </m:t>
        </m:r>
      </m:oMath>
    </w:p>
    <w:p w:rsidR="00A64CB0" w:rsidRPr="00AE6FCC" w:rsidRDefault="00A64CB0" w:rsidP="00A64CB0">
      <w:pPr>
        <w:rPr>
          <w:rFonts w:eastAsiaTheme="minorEastAsia"/>
          <w:sz w:val="24"/>
          <w:szCs w:val="24"/>
        </w:rPr>
      </w:pPr>
      <w:r w:rsidRPr="00AE6FCC">
        <w:rPr>
          <w:rFonts w:eastAsiaTheme="minorEastAsia"/>
          <w:sz w:val="24"/>
          <w:szCs w:val="24"/>
        </w:rPr>
        <w:t>Напряжение на концах рассматриваемого участка цепи складывается из напряжений на первом и втором проводниках:</w:t>
      </w:r>
    </w:p>
    <w:p w:rsidR="00A64CB0" w:rsidRPr="00AE6FCC" w:rsidRDefault="00FE1AD5" w:rsidP="00A64CB0">
      <w:pP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sz w:val="24"/>
                  <w:szCs w:val="24"/>
                </w:rPr>
                <m:t>1</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sz w:val="24"/>
                  <w:szCs w:val="24"/>
                </w:rPr>
                <m:t>2</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sz w:val="24"/>
                  <w:szCs w:val="24"/>
                </w:rPr>
                <m:t>об</m:t>
              </m:r>
            </m:sub>
          </m:sSub>
        </m:oMath>
      </m:oMathPara>
    </w:p>
    <w:p w:rsidR="00A64CB0" w:rsidRPr="00AE6FCC" w:rsidRDefault="00A64CB0" w:rsidP="00A64CB0">
      <w:pPr>
        <w:tabs>
          <w:tab w:val="left" w:pos="3675"/>
        </w:tabs>
        <w:jc w:val="center"/>
        <w:rPr>
          <w:b/>
          <w:sz w:val="24"/>
          <w:szCs w:val="24"/>
        </w:rPr>
      </w:pPr>
    </w:p>
    <w:p w:rsidR="00A64CB0" w:rsidRPr="00AE6FCC" w:rsidRDefault="00A64CB0" w:rsidP="00A64CB0">
      <w:pPr>
        <w:tabs>
          <w:tab w:val="left" w:pos="3675"/>
        </w:tabs>
        <w:jc w:val="center"/>
        <w:rPr>
          <w:b/>
          <w:sz w:val="24"/>
          <w:szCs w:val="24"/>
        </w:rPr>
      </w:pPr>
      <w:r w:rsidRPr="00AE6FCC">
        <w:rPr>
          <w:b/>
          <w:sz w:val="24"/>
          <w:szCs w:val="24"/>
        </w:rPr>
        <w:t>Порядок выполнения работы</w:t>
      </w:r>
    </w:p>
    <w:p w:rsidR="00A64CB0" w:rsidRPr="00AE6FCC" w:rsidRDefault="00A64CB0" w:rsidP="00A64CB0">
      <w:pPr>
        <w:tabs>
          <w:tab w:val="left" w:pos="0"/>
        </w:tabs>
        <w:rPr>
          <w:sz w:val="24"/>
          <w:szCs w:val="24"/>
        </w:rPr>
      </w:pPr>
      <w:r w:rsidRPr="00AE6FCC">
        <w:rPr>
          <w:sz w:val="24"/>
          <w:szCs w:val="24"/>
        </w:rPr>
        <w:t>Собрать цепь по схеме</w:t>
      </w:r>
    </w:p>
    <w:p w:rsidR="00A64CB0" w:rsidRPr="00AE6FCC" w:rsidRDefault="00A64CB0" w:rsidP="00A64CB0">
      <w:pPr>
        <w:tabs>
          <w:tab w:val="left" w:pos="0"/>
        </w:tabs>
        <w:rPr>
          <w:rFonts w:eastAsiaTheme="minorEastAsia"/>
          <w:sz w:val="24"/>
          <w:szCs w:val="24"/>
        </w:rPr>
      </w:pPr>
      <w:r w:rsidRPr="00AE6FCC">
        <w:rPr>
          <w:rFonts w:eastAsiaTheme="minorEastAsia"/>
          <w:noProof/>
          <w:sz w:val="24"/>
          <w:szCs w:val="24"/>
          <w:lang w:val="ru-RU"/>
        </w:rPr>
        <w:drawing>
          <wp:inline distT="0" distB="0" distL="0" distR="0">
            <wp:extent cx="1590675" cy="914400"/>
            <wp:effectExtent l="19050" t="0" r="9525" b="0"/>
            <wp:docPr id="2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2" cstate="print"/>
                    <a:srcRect/>
                    <a:stretch>
                      <a:fillRect/>
                    </a:stretch>
                  </pic:blipFill>
                  <pic:spPr bwMode="auto">
                    <a:xfrm>
                      <a:off x="0" y="0"/>
                      <a:ext cx="1590675" cy="914400"/>
                    </a:xfrm>
                    <a:prstGeom prst="rect">
                      <a:avLst/>
                    </a:prstGeom>
                    <a:noFill/>
                    <a:ln w="9525">
                      <a:noFill/>
                      <a:miter lim="800000"/>
                      <a:headEnd/>
                      <a:tailEnd/>
                    </a:ln>
                  </pic:spPr>
                </pic:pic>
              </a:graphicData>
            </a:graphic>
          </wp:inline>
        </w:drawing>
      </w:r>
    </w:p>
    <w:p w:rsidR="00A64CB0" w:rsidRPr="00AE6FCC" w:rsidRDefault="00A64CB0" w:rsidP="00A64CB0">
      <w:pPr>
        <w:tabs>
          <w:tab w:val="left" w:pos="0"/>
        </w:tabs>
        <w:rPr>
          <w:rFonts w:eastAsiaTheme="minorEastAsia"/>
          <w:sz w:val="24"/>
          <w:szCs w:val="24"/>
        </w:rPr>
      </w:pP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Определить с помощью амперметра силу тока в цепи</w:t>
      </w:r>
      <m:oMath>
        <m:sSub>
          <m:sSubPr>
            <m:ctrlPr>
              <w:rPr>
                <w:rFonts w:ascii="Cambria Math" w:eastAsiaTheme="minorEastAsia" w:hAnsi="Cambria Math"/>
                <w:i/>
                <w:sz w:val="24"/>
                <w:szCs w:val="24"/>
              </w:rPr>
            </m:ctrlPr>
          </m:sSubPr>
          <m:e>
            <m:r>
              <w:rPr>
                <w:rFonts w:ascii="Cambria Math" w:eastAsiaTheme="minorEastAsia"/>
                <w:sz w:val="24"/>
                <w:szCs w:val="24"/>
              </w:rPr>
              <m:t xml:space="preserve"> </m:t>
            </m:r>
            <m:r>
              <w:rPr>
                <w:rFonts w:ascii="Cambria Math" w:eastAsiaTheme="minorEastAsia" w:hAnsi="Cambria Math"/>
                <w:sz w:val="24"/>
                <w:szCs w:val="24"/>
                <w:lang w:val="en-US"/>
              </w:rPr>
              <m:t>I</m:t>
            </m:r>
          </m:e>
          <m:sub>
            <m:r>
              <w:rPr>
                <w:rFonts w:ascii="Cambria Math" w:eastAsiaTheme="minorEastAsia"/>
                <w:sz w:val="24"/>
                <w:szCs w:val="24"/>
              </w:rPr>
              <m:t>общ</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sz w:val="24"/>
                <w:szCs w:val="24"/>
              </w:rPr>
              <m:t xml:space="preserve">  </m:t>
            </m:r>
            <m:r>
              <w:rPr>
                <w:rFonts w:ascii="Cambria Math" w:eastAsiaTheme="minorEastAsia" w:hAnsi="Cambria Math"/>
                <w:sz w:val="24"/>
                <w:szCs w:val="24"/>
              </w:rPr>
              <m:t>I</m:t>
            </m:r>
          </m:e>
          <m:sub>
            <m:r>
              <w:rPr>
                <w:rFonts w:ascii="Cambria Math" w:eastAsiaTheme="minorEastAsia"/>
                <w:sz w:val="24"/>
                <w:szCs w:val="24"/>
              </w:rPr>
              <m:t>1</m:t>
            </m:r>
          </m:sub>
        </m:sSub>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sz w:val="24"/>
                <w:szCs w:val="24"/>
              </w:rPr>
              <m:t>2</m:t>
            </m:r>
          </m:sub>
        </m:sSub>
      </m:oMath>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 xml:space="preserve">Измерить с помощью вольтметра напряжение на первом резисторе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sz w:val="24"/>
                <w:szCs w:val="24"/>
              </w:rPr>
              <m:t>1</m:t>
            </m:r>
          </m:sub>
        </m:sSub>
      </m:oMath>
      <w:r w:rsidRPr="00AE6FCC">
        <w:rPr>
          <w:sz w:val="24"/>
          <w:szCs w:val="24"/>
        </w:rPr>
        <w:t xml:space="preserve">, затем на втором - </w:t>
      </w:r>
      <m:oMath>
        <m:sSub>
          <m:sSubPr>
            <m:ctrlPr>
              <w:rPr>
                <w:rFonts w:ascii="Cambria Math" w:hAnsi="Cambria Math"/>
                <w:i/>
                <w:sz w:val="24"/>
                <w:szCs w:val="24"/>
              </w:rPr>
            </m:ctrlPr>
          </m:sSubPr>
          <m:e>
            <m:r>
              <w:rPr>
                <w:rFonts w:ascii="Cambria Math" w:hAnsi="Cambria Math"/>
                <w:sz w:val="24"/>
                <w:szCs w:val="24"/>
                <w:lang w:val="en-US"/>
              </w:rPr>
              <m:t>U</m:t>
            </m:r>
          </m:e>
          <m:sub>
            <m:r>
              <w:rPr>
                <w:rFonts w:ascii="Cambria Math"/>
                <w:sz w:val="24"/>
                <w:szCs w:val="24"/>
              </w:rPr>
              <m:t>2</m:t>
            </m:r>
          </m:sub>
        </m:sSub>
      </m:oMath>
      <w:r w:rsidRPr="00AE6FCC">
        <w:rPr>
          <w:sz w:val="24"/>
          <w:szCs w:val="24"/>
        </w:rPr>
        <w:t xml:space="preserve"> и общее на двух резисторах </w:t>
      </w:r>
      <m:oMath>
        <m:sSub>
          <m:sSubPr>
            <m:ctrlPr>
              <w:rPr>
                <w:rFonts w:ascii="Cambria Math" w:hAnsi="Cambria Math"/>
                <w:i/>
                <w:sz w:val="24"/>
                <w:szCs w:val="24"/>
              </w:rPr>
            </m:ctrlPr>
          </m:sSubPr>
          <m:e>
            <m:r>
              <w:rPr>
                <w:rFonts w:ascii="Cambria Math" w:hAnsi="Cambria Math"/>
                <w:sz w:val="24"/>
                <w:szCs w:val="24"/>
              </w:rPr>
              <m:t>U</m:t>
            </m:r>
          </m:e>
          <m:sub>
            <m:r>
              <w:rPr>
                <w:rFonts w:ascii="Cambria Math"/>
                <w:sz w:val="24"/>
                <w:szCs w:val="24"/>
              </w:rPr>
              <m:t>общ</m:t>
            </m:r>
          </m:sub>
        </m:sSub>
      </m:oMath>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Вычислить по формулам сопротивления резисторов и их общее сопротивление:</w:t>
      </w:r>
    </w:p>
    <w:p w:rsidR="00A64CB0" w:rsidRPr="00AE6FCC" w:rsidRDefault="00FE1AD5" w:rsidP="00A64CB0">
      <w:pPr>
        <w:tabs>
          <w:tab w:val="left" w:pos="0"/>
        </w:tabs>
        <w:rPr>
          <w:sz w:val="24"/>
          <w:szCs w:val="24"/>
          <w:lang w:val="en-US"/>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sz w:val="24"/>
                  <w:szCs w:val="24"/>
                </w:rPr>
                <m:t>1</m:t>
              </m:r>
            </m:sub>
          </m:sSub>
          <m:r>
            <w:rPr>
              <w:rFonts w:ascii="Cambria Math" w:eastAsiaTheme="minorEastAsia"/>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sz w:val="24"/>
                      <w:szCs w:val="24"/>
                    </w:rPr>
                    <m:t>1</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sz w:val="24"/>
                      <w:szCs w:val="24"/>
                    </w:rPr>
                    <m:t>1</m:t>
                  </m:r>
                </m:sub>
              </m:sSub>
            </m:den>
          </m:f>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R</m:t>
              </m:r>
            </m:e>
            <m:sub>
              <m:r>
                <w:rPr>
                  <w:rFonts w:ascii="Cambria Math" w:eastAsiaTheme="minorEastAsia"/>
                  <w:sz w:val="24"/>
                  <w:szCs w:val="24"/>
                </w:rPr>
                <m:t>2</m:t>
              </m:r>
            </m:sub>
          </m:sSub>
          <m:r>
            <w:rPr>
              <w:rFonts w:ascii="Cambria Math" w:eastAsiaTheme="minorEastAsia"/>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sz w:val="24"/>
                      <w:szCs w:val="24"/>
                    </w:rPr>
                    <m:t>2</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sz w:val="24"/>
                      <w:szCs w:val="24"/>
                    </w:rPr>
                    <m:t>2</m:t>
                  </m:r>
                </m:sub>
              </m:sSub>
            </m:den>
          </m:f>
          <m:r>
            <w:rPr>
              <w:rFonts w:ascii="Cambria Math" w:eastAsiaTheme="minorEastAsia"/>
              <w:sz w:val="24"/>
              <w:szCs w:val="24"/>
            </w:rPr>
            <m:t xml:space="preserve">;      </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R</m:t>
              </m:r>
            </m:e>
            <m:sub>
              <m:r>
                <w:rPr>
                  <w:rFonts w:ascii="Cambria Math" w:eastAsiaTheme="minorEastAsia"/>
                  <w:sz w:val="24"/>
                  <w:szCs w:val="24"/>
                </w:rPr>
                <m:t>общ</m:t>
              </m:r>
            </m:sub>
          </m:sSub>
          <m:r>
            <w:rPr>
              <w:rFonts w:ascii="Cambria Math" w:eastAsiaTheme="minorEastAsia"/>
              <w:sz w:val="24"/>
              <w:szCs w:val="24"/>
              <w:lang w:val="en-US"/>
            </w:rPr>
            <m:t>=</m:t>
          </m:r>
          <m:f>
            <m:fPr>
              <m:ctrlPr>
                <w:rPr>
                  <w:rFonts w:ascii="Cambria Math" w:eastAsiaTheme="minorEastAsia" w:hAnsi="Cambria Math"/>
                  <w:i/>
                  <w:sz w:val="24"/>
                  <w:szCs w:val="24"/>
                  <w:lang w:val="en-US"/>
                </w:rPr>
              </m:ctrlPr>
            </m:fPr>
            <m:num>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U</m:t>
                  </m:r>
                </m:e>
                <m:sub>
                  <m:r>
                    <w:rPr>
                      <w:rFonts w:ascii="Cambria Math" w:eastAsiaTheme="minorEastAsia"/>
                      <w:sz w:val="24"/>
                      <w:szCs w:val="24"/>
                      <w:lang w:val="en-US"/>
                    </w:rPr>
                    <m:t>общ</m:t>
                  </m:r>
                </m:sub>
              </m:sSub>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I</m:t>
                  </m:r>
                </m:e>
                <m:sub>
                  <m:r>
                    <w:rPr>
                      <w:rFonts w:ascii="Cambria Math" w:eastAsiaTheme="minorEastAsia"/>
                      <w:sz w:val="24"/>
                      <w:szCs w:val="24"/>
                    </w:rPr>
                    <m:t>общ</m:t>
                  </m:r>
                </m:sub>
              </m:sSub>
            </m:den>
          </m:f>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R</m:t>
              </m:r>
            </m:e>
            <m:sub>
              <m:r>
                <w:rPr>
                  <w:rFonts w:ascii="Cambria Math" w:eastAsiaTheme="minorEastAsia"/>
                  <w:sz w:val="24"/>
                  <w:szCs w:val="24"/>
                </w:rPr>
                <m:t>общ</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sz w:val="24"/>
                  <w:szCs w:val="24"/>
                </w:rPr>
                <m:t>1</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sz w:val="24"/>
                  <w:szCs w:val="24"/>
                </w:rPr>
                <m:t>2</m:t>
              </m:r>
            </m:sub>
          </m:sSub>
        </m:oMath>
      </m:oMathPara>
    </w:p>
    <w:p w:rsidR="00A64CB0" w:rsidRPr="00AE6FCC" w:rsidRDefault="00A64CB0" w:rsidP="00A64CB0">
      <w:pPr>
        <w:tabs>
          <w:tab w:val="left" w:pos="0"/>
        </w:tabs>
        <w:rPr>
          <w:sz w:val="24"/>
          <w:szCs w:val="24"/>
        </w:rPr>
      </w:pPr>
      <w:r w:rsidRPr="00AE6FCC">
        <w:rPr>
          <w:sz w:val="24"/>
          <w:szCs w:val="24"/>
        </w:rPr>
        <w:t>Результаты измерений и вычислений занести в таблицу:</w:t>
      </w:r>
    </w:p>
    <w:p w:rsidR="00A64CB0" w:rsidRPr="00AE6FCC" w:rsidRDefault="00A64CB0" w:rsidP="00A64CB0">
      <w:pPr>
        <w:tabs>
          <w:tab w:val="left" w:pos="0"/>
        </w:tabs>
        <w:rPr>
          <w:sz w:val="24"/>
          <w:szCs w:val="24"/>
        </w:rPr>
      </w:pP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Сделать вывод по цели работы</w:t>
      </w:r>
    </w:p>
    <w:p w:rsidR="00A64CB0" w:rsidRPr="00AE6FCC" w:rsidRDefault="00A64CB0" w:rsidP="00A64CB0">
      <w:pPr>
        <w:tabs>
          <w:tab w:val="left" w:pos="0"/>
        </w:tabs>
        <w:rPr>
          <w:rFonts w:eastAsiaTheme="minorEastAsia"/>
          <w:sz w:val="24"/>
          <w:szCs w:val="24"/>
        </w:rPr>
      </w:pPr>
    </w:p>
    <w:p w:rsidR="00A64CB0" w:rsidRPr="00AE6FCC" w:rsidRDefault="00A64CB0" w:rsidP="00A64CB0">
      <w:pPr>
        <w:tabs>
          <w:tab w:val="left" w:pos="0"/>
        </w:tabs>
        <w:rPr>
          <w:rFonts w:eastAsiaTheme="minorEastAsia"/>
          <w:sz w:val="24"/>
          <w:szCs w:val="24"/>
        </w:rPr>
      </w:pPr>
    </w:p>
    <w:p w:rsidR="00A64CB0" w:rsidRPr="00AE6FCC" w:rsidRDefault="00A64CB0" w:rsidP="00A64CB0">
      <w:pPr>
        <w:tabs>
          <w:tab w:val="left" w:pos="3675"/>
        </w:tabs>
        <w:jc w:val="center"/>
        <w:rPr>
          <w:sz w:val="24"/>
          <w:szCs w:val="24"/>
        </w:rPr>
      </w:pPr>
      <w:r w:rsidRPr="00AE6FCC">
        <w:rPr>
          <w:b/>
          <w:sz w:val="24"/>
          <w:szCs w:val="24"/>
        </w:rPr>
        <w:t>Лабораторная работа</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Проверка законов параллельного соединения резисторов</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Цель работы</w:t>
      </w:r>
      <w:r w:rsidRPr="00AE6FCC">
        <w:rPr>
          <w:rFonts w:eastAsiaTheme="minorEastAsia"/>
          <w:sz w:val="24"/>
          <w:szCs w:val="24"/>
        </w:rPr>
        <w:t>: проверить справедливость законов параллельного соединения проводников:</w:t>
      </w:r>
    </w:p>
    <w:p w:rsidR="00A64CB0" w:rsidRPr="00AE6FCC" w:rsidRDefault="00FE1AD5" w:rsidP="00A64CB0">
      <w:pPr>
        <w:tabs>
          <w:tab w:val="left" w:pos="3675"/>
        </w:tabs>
        <w:rPr>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sz w:val="24"/>
                  <w:szCs w:val="24"/>
                </w:rPr>
                <m:t>1</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sz w:val="24"/>
                  <w:szCs w:val="24"/>
                </w:rPr>
                <m:t>2</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sz w:val="24"/>
                  <w:szCs w:val="24"/>
                </w:rPr>
                <m:t>общ</m:t>
              </m:r>
            </m:sub>
          </m:sSub>
        </m:oMath>
      </m:oMathPara>
    </w:p>
    <w:p w:rsidR="00A64CB0" w:rsidRPr="00AE6FCC" w:rsidRDefault="00FE1AD5" w:rsidP="00A64CB0">
      <w:pPr>
        <w:tabs>
          <w:tab w:val="left" w:pos="3675"/>
        </w:tabs>
        <w:rPr>
          <w:sz w:val="24"/>
          <w:szCs w:val="24"/>
        </w:rPr>
      </w:pPr>
      <m:oMathPara>
        <m:oMath>
          <m:sSub>
            <m:sSubPr>
              <m:ctrlPr>
                <w:rPr>
                  <w:rFonts w:ascii="Cambria Math" w:hAnsi="Cambria Math"/>
                  <w:i/>
                  <w:sz w:val="24"/>
                  <w:szCs w:val="24"/>
                </w:rPr>
              </m:ctrlPr>
            </m:sSubPr>
            <m:e>
              <m:r>
                <w:rPr>
                  <w:rFonts w:ascii="Cambria Math" w:hAnsi="Cambria Math"/>
                  <w:sz w:val="24"/>
                  <w:szCs w:val="24"/>
                </w:rPr>
                <m:t>U</m:t>
              </m:r>
            </m:e>
            <m:sub>
              <m:r>
                <w:rPr>
                  <w:rFonts w:ascii="Cambria Math"/>
                  <w:sz w:val="24"/>
                  <w:szCs w:val="24"/>
                </w:rPr>
                <m:t>1</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sz w:val="24"/>
                  <w:szCs w:val="24"/>
                </w:rPr>
                <m:t>2</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sz w:val="24"/>
                  <w:szCs w:val="24"/>
                </w:rPr>
                <m:t>общ</m:t>
              </m:r>
            </m:sub>
          </m:sSub>
        </m:oMath>
      </m:oMathPara>
    </w:p>
    <w:p w:rsidR="00A64CB0" w:rsidRPr="00AE6FCC" w:rsidRDefault="00FE1AD5" w:rsidP="00A64CB0">
      <w:pPr>
        <w:tabs>
          <w:tab w:val="left" w:pos="3675"/>
        </w:tabs>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общ</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1</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1</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2</m:t>
                  </m:r>
                </m:sub>
              </m:sSub>
            </m:den>
          </m:f>
        </m:oMath>
      </m:oMathPara>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Оборудование</w:t>
      </w:r>
      <w:r w:rsidRPr="00AE6FCC">
        <w:rPr>
          <w:rFonts w:eastAsiaTheme="minorEastAsia"/>
          <w:sz w:val="24"/>
          <w:szCs w:val="24"/>
        </w:rPr>
        <w:t>: источник тока, ключ, амперметр, вольтметр, 2 резистора, провода</w:t>
      </w:r>
    </w:p>
    <w:p w:rsidR="00A64CB0" w:rsidRPr="00AE6FCC" w:rsidRDefault="00A64CB0" w:rsidP="00A64CB0">
      <w:pPr>
        <w:rPr>
          <w:rFonts w:eastAsiaTheme="minorEastAsia"/>
          <w:b/>
          <w:sz w:val="24"/>
          <w:szCs w:val="24"/>
        </w:rPr>
      </w:pPr>
      <w:r w:rsidRPr="00AE6FCC">
        <w:rPr>
          <w:rFonts w:eastAsiaTheme="minorEastAsia"/>
          <w:b/>
          <w:sz w:val="24"/>
          <w:szCs w:val="24"/>
        </w:rPr>
        <w:t>Теоретическое обоснование</w:t>
      </w:r>
    </w:p>
    <w:p w:rsidR="00A64CB0" w:rsidRPr="00AE6FCC" w:rsidRDefault="00A64CB0" w:rsidP="00A64CB0">
      <w:pPr>
        <w:rPr>
          <w:rFonts w:eastAsiaTheme="minorEastAsia"/>
          <w:sz w:val="24"/>
          <w:szCs w:val="24"/>
        </w:rPr>
      </w:pPr>
      <w:r w:rsidRPr="00AE6FCC">
        <w:rPr>
          <w:rFonts w:eastAsiaTheme="minorEastAsia"/>
          <w:sz w:val="24"/>
          <w:szCs w:val="24"/>
        </w:rPr>
        <w:t>Параллельное соединение проводников.</w:t>
      </w:r>
    </w:p>
    <w:p w:rsidR="00A64CB0" w:rsidRPr="00AE6FCC" w:rsidRDefault="00A64CB0" w:rsidP="00A64CB0">
      <w:pPr>
        <w:rPr>
          <w:rFonts w:eastAsiaTheme="minorEastAsia"/>
          <w:sz w:val="24"/>
          <w:szCs w:val="24"/>
        </w:rPr>
      </w:pPr>
      <w:r w:rsidRPr="00AE6FCC">
        <w:rPr>
          <w:rFonts w:eastAsiaTheme="minorEastAsia"/>
          <w:sz w:val="24"/>
          <w:szCs w:val="24"/>
        </w:rPr>
        <w:t xml:space="preserve">На  показано параллельное соединение двух проводников 1 и 2 с сопротивлениями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sz w:val="24"/>
                <w:szCs w:val="24"/>
              </w:rPr>
              <m:t>1</m:t>
            </m:r>
          </m:sub>
        </m:sSub>
      </m:oMath>
      <w:r w:rsidRPr="00AE6FCC">
        <w:rPr>
          <w:rFonts w:eastAsiaTheme="minorEastAsia"/>
          <w:sz w:val="24"/>
          <w:szCs w:val="24"/>
        </w:rPr>
        <w:t xml:space="preserve"> и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sz w:val="24"/>
                <w:szCs w:val="24"/>
              </w:rPr>
              <m:t>2</m:t>
            </m:r>
          </m:sub>
        </m:sSub>
      </m:oMath>
      <w:r w:rsidRPr="00AE6FCC">
        <w:rPr>
          <w:rFonts w:eastAsiaTheme="minorEastAsia"/>
          <w:sz w:val="24"/>
          <w:szCs w:val="24"/>
        </w:rPr>
        <w:t>.</w:t>
      </w:r>
    </w:p>
    <w:p w:rsidR="00A64CB0" w:rsidRPr="00AE6FCC" w:rsidRDefault="00A64CB0" w:rsidP="00A64CB0">
      <w:pPr>
        <w:rPr>
          <w:rFonts w:eastAsiaTheme="minorEastAsia"/>
          <w:sz w:val="24"/>
          <w:szCs w:val="24"/>
        </w:rPr>
      </w:pPr>
      <w:r w:rsidRPr="00AE6FCC">
        <w:rPr>
          <w:rFonts w:eastAsiaTheme="minorEastAsia"/>
          <w:noProof/>
          <w:sz w:val="24"/>
          <w:szCs w:val="24"/>
          <w:lang w:val="ru-RU"/>
        </w:rPr>
        <w:lastRenderedPageBreak/>
        <w:drawing>
          <wp:inline distT="0" distB="0" distL="0" distR="0">
            <wp:extent cx="2047875" cy="1162050"/>
            <wp:effectExtent l="19050" t="0" r="9525" b="0"/>
            <wp:docPr id="211" name="Рисунок 219" descr="C:\Documents and Settings\user\Рабочий стол\170424_html_m6f9dd9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C:\Documents and Settings\user\Рабочий стол\170424_html_m6f9dd978.gif"/>
                    <pic:cNvPicPr>
                      <a:picLocks noChangeAspect="1" noChangeArrowheads="1"/>
                    </pic:cNvPicPr>
                  </pic:nvPicPr>
                  <pic:blipFill>
                    <a:blip r:embed="rId133" cstate="print"/>
                    <a:srcRect/>
                    <a:stretch>
                      <a:fillRect/>
                    </a:stretch>
                  </pic:blipFill>
                  <pic:spPr bwMode="auto">
                    <a:xfrm>
                      <a:off x="0" y="0"/>
                      <a:ext cx="2047875" cy="1162050"/>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r w:rsidRPr="00AE6FCC">
        <w:rPr>
          <w:rFonts w:eastAsiaTheme="minorEastAsia"/>
          <w:sz w:val="24"/>
          <w:szCs w:val="24"/>
        </w:rPr>
        <w:t>Так как в точке А – разветвлении проводников ( такую точку называют узлом) – электрический заряд не   накаливается, то заряд поступающих в единицу времени в узел, равен заряду, уходящему из узла за это же время. Следовательно,</w:t>
      </w:r>
    </w:p>
    <w:p w:rsidR="00A64CB0" w:rsidRPr="00AE6FCC" w:rsidRDefault="00FE1AD5" w:rsidP="00A64CB0">
      <w:pPr>
        <w:rPr>
          <w:rFonts w:eastAsiaTheme="minorEastAsia"/>
          <w:sz w:val="24"/>
          <w:szCs w:val="24"/>
          <w:lang w:val="en-US"/>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I</m:t>
              </m:r>
            </m:e>
            <m:sub>
              <m:r>
                <w:rPr>
                  <w:rFonts w:ascii="Cambria Math" w:eastAsiaTheme="minorEastAsia"/>
                  <w:sz w:val="24"/>
                  <w:szCs w:val="24"/>
                </w:rPr>
                <m:t>1</m:t>
              </m:r>
            </m:sub>
          </m:sSub>
          <m:r>
            <w:rPr>
              <w:rFonts w:ascii="Cambria Math" w:eastAsiaTheme="minorEastAsia"/>
              <w:sz w:val="24"/>
              <w:szCs w:val="24"/>
              <w:lang w:val="en-US"/>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I</m:t>
              </m:r>
            </m:e>
            <m:sub>
              <m:r>
                <w:rPr>
                  <w:rFonts w:ascii="Cambria Math" w:eastAsiaTheme="minorEastAsia"/>
                  <w:sz w:val="24"/>
                  <w:szCs w:val="24"/>
                </w:rPr>
                <m:t>2</m:t>
              </m:r>
            </m:sub>
          </m:sSub>
          <m:r>
            <w:rPr>
              <w:rFonts w:ascii="Cambria Math" w:eastAsiaTheme="minorEastAsia"/>
              <w:sz w:val="24"/>
              <w:szCs w:val="24"/>
            </w:rPr>
            <m:t>=</m:t>
          </m:r>
          <m:r>
            <w:rPr>
              <w:rFonts w:ascii="Cambria Math" w:eastAsiaTheme="minorEastAsia" w:hAnsi="Cambria Math"/>
              <w:sz w:val="24"/>
              <w:szCs w:val="24"/>
            </w:rPr>
            <m:t>I</m:t>
          </m:r>
          <m:r>
            <w:rPr>
              <w:rFonts w:ascii="Cambria Math" w:eastAsiaTheme="minorEastAsia"/>
              <w:sz w:val="24"/>
              <w:szCs w:val="24"/>
            </w:rPr>
            <m:t>;</m:t>
          </m:r>
        </m:oMath>
      </m:oMathPara>
    </w:p>
    <w:p w:rsidR="00A64CB0" w:rsidRPr="00AE6FCC" w:rsidRDefault="00FE1AD5" w:rsidP="00A64CB0">
      <w:pPr>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sz w:val="24"/>
                <w:szCs w:val="24"/>
              </w:rPr>
              <m:t>1</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sz w:val="24"/>
                <w:szCs w:val="24"/>
              </w:rPr>
              <m:t>2</m:t>
            </m:r>
          </m:sub>
        </m:sSub>
        <m:r>
          <w:rPr>
            <w:rFonts w:ascii="Cambria Math" w:eastAsiaTheme="minorEastAsia"/>
            <w:sz w:val="24"/>
            <w:szCs w:val="24"/>
          </w:rPr>
          <m:t>=</m:t>
        </m:r>
        <m:r>
          <w:rPr>
            <w:rFonts w:ascii="Cambria Math" w:eastAsiaTheme="minorEastAsia" w:hAnsi="Cambria Math"/>
            <w:sz w:val="24"/>
            <w:szCs w:val="24"/>
          </w:rPr>
          <m:t>U</m:t>
        </m:r>
        <m:r>
          <w:rPr>
            <w:rFonts w:ascii="Cambria Math" w:eastAsiaTheme="minorEastAsia"/>
            <w:sz w:val="24"/>
            <w:szCs w:val="24"/>
          </w:rPr>
          <m:t>;</m:t>
        </m:r>
      </m:oMath>
      <w:r w:rsidR="00A64CB0" w:rsidRPr="00AE6FCC">
        <w:rPr>
          <w:rFonts w:eastAsiaTheme="minorEastAsia"/>
          <w:sz w:val="24"/>
          <w:szCs w:val="24"/>
        </w:rPr>
        <w:t xml:space="preserve">  применяя закон Ома можно доказать , что </w:t>
      </w:r>
    </w:p>
    <w:p w:rsidR="00A64CB0" w:rsidRPr="00AE6FCC" w:rsidRDefault="00FE1AD5" w:rsidP="00A64CB0">
      <w:pP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eastAsiaTheme="minorEastAsia"/>
                  <w:sz w:val="24"/>
                  <w:szCs w:val="24"/>
                </w:rPr>
                <m:t>общ</m:t>
              </m:r>
            </m:sub>
          </m:sSub>
          <m:r>
            <w:rPr>
              <w:rFonts w:ascii="Cambria Math" w:eastAsiaTheme="minorEastAsia"/>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sz w:val="24"/>
                      <w:szCs w:val="24"/>
                    </w:rPr>
                    <m:t>1</m:t>
                  </m:r>
                </m:sub>
              </m:sSub>
              <m:r>
                <w:rPr>
                  <w:rFonts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sz w:val="24"/>
                      <w:szCs w:val="24"/>
                    </w:rPr>
                    <m:t>2</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sz w:val="24"/>
                      <w:szCs w:val="24"/>
                    </w:rPr>
                    <m:t>1</m:t>
                  </m:r>
                </m:sub>
              </m:sSub>
              <m:r>
                <w:rPr>
                  <w:rFonts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sz w:val="24"/>
                      <w:szCs w:val="24"/>
                    </w:rPr>
                    <m:t>2</m:t>
                  </m:r>
                </m:sub>
              </m:sSub>
            </m:den>
          </m:f>
        </m:oMath>
      </m:oMathPara>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Порядок выполнения работы</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Собрать цепь по схеме</w:t>
      </w:r>
    </w:p>
    <w:p w:rsidR="00A64CB0" w:rsidRPr="00AE6FCC" w:rsidRDefault="00A64CB0" w:rsidP="00A64CB0">
      <w:pPr>
        <w:tabs>
          <w:tab w:val="left" w:pos="0"/>
        </w:tabs>
        <w:rPr>
          <w:rFonts w:eastAsiaTheme="minorEastAsia"/>
          <w:sz w:val="24"/>
          <w:szCs w:val="24"/>
        </w:rPr>
      </w:pPr>
      <w:r w:rsidRPr="00AE6FCC">
        <w:rPr>
          <w:rFonts w:eastAsiaTheme="minorEastAsia"/>
          <w:noProof/>
          <w:sz w:val="24"/>
          <w:szCs w:val="24"/>
          <w:lang w:val="ru-RU"/>
        </w:rPr>
        <w:drawing>
          <wp:inline distT="0" distB="0" distL="0" distR="0">
            <wp:extent cx="1438275" cy="847725"/>
            <wp:effectExtent l="19050" t="0" r="9525" b="0"/>
            <wp:docPr id="2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4" cstate="print"/>
                    <a:srcRect/>
                    <a:stretch>
                      <a:fillRect/>
                    </a:stretch>
                  </pic:blipFill>
                  <pic:spPr bwMode="auto">
                    <a:xfrm>
                      <a:off x="0" y="0"/>
                      <a:ext cx="1438275" cy="847725"/>
                    </a:xfrm>
                    <a:prstGeom prst="rect">
                      <a:avLst/>
                    </a:prstGeom>
                    <a:noFill/>
                    <a:ln w="9525">
                      <a:noFill/>
                      <a:miter lim="800000"/>
                      <a:headEnd/>
                      <a:tailEnd/>
                    </a:ln>
                  </pic:spPr>
                </pic:pic>
              </a:graphicData>
            </a:graphic>
          </wp:inline>
        </w:drawing>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Определить с помощью вольтметра напряжение  в цепи</w:t>
      </w:r>
      <m:oMath>
        <m:sSub>
          <m:sSubPr>
            <m:ctrlPr>
              <w:rPr>
                <w:rFonts w:ascii="Cambria Math" w:eastAsiaTheme="minorEastAsia" w:hAnsi="Cambria Math"/>
                <w:i/>
                <w:sz w:val="24"/>
                <w:szCs w:val="24"/>
              </w:rPr>
            </m:ctrlPr>
          </m:sSubPr>
          <m:e>
            <m:r>
              <w:rPr>
                <w:rFonts w:ascii="Cambria Math" w:eastAsiaTheme="minorEastAsia"/>
                <w:sz w:val="24"/>
                <w:szCs w:val="24"/>
              </w:rPr>
              <m:t xml:space="preserve"> </m:t>
            </m:r>
            <m:r>
              <w:rPr>
                <w:rFonts w:ascii="Cambria Math" w:eastAsiaTheme="minorEastAsia" w:hAnsi="Cambria Math"/>
                <w:sz w:val="24"/>
                <w:szCs w:val="24"/>
                <w:lang w:val="en-US"/>
              </w:rPr>
              <m:t>U</m:t>
            </m:r>
          </m:e>
          <m:sub>
            <m:r>
              <w:rPr>
                <w:rFonts w:ascii="Cambria Math" w:eastAsiaTheme="minorEastAsia"/>
                <w:sz w:val="24"/>
                <w:szCs w:val="24"/>
              </w:rPr>
              <m:t>1</m:t>
            </m:r>
          </m:sub>
        </m:sSub>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sz w:val="24"/>
                <w:szCs w:val="24"/>
              </w:rPr>
              <m:t>2</m:t>
            </m:r>
          </m:sub>
        </m:sSub>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sz w:val="24"/>
                <w:szCs w:val="24"/>
              </w:rPr>
              <m:t>общ</m:t>
            </m:r>
          </m:sub>
        </m:sSub>
      </m:oMath>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 xml:space="preserve">Измерить с помощью амперметра силу тока на первом резисторе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I</m:t>
            </m:r>
          </m:e>
          <m:sub>
            <m:r>
              <w:rPr>
                <w:rFonts w:ascii="Cambria Math" w:eastAsiaTheme="minorEastAsia"/>
                <w:sz w:val="24"/>
                <w:szCs w:val="24"/>
              </w:rPr>
              <m:t>1</m:t>
            </m:r>
          </m:sub>
        </m:sSub>
        <m:r>
          <w:rPr>
            <w:rFonts w:ascii="Cambria Math" w:eastAsiaTheme="minorEastAsia"/>
            <w:sz w:val="24"/>
            <w:szCs w:val="24"/>
          </w:rPr>
          <m:t xml:space="preserve">,  </m:t>
        </m:r>
      </m:oMath>
      <w:r w:rsidRPr="00AE6FCC">
        <w:rPr>
          <w:rFonts w:eastAsiaTheme="minorEastAsia"/>
          <w:sz w:val="24"/>
          <w:szCs w:val="24"/>
        </w:rPr>
        <w:t xml:space="preserve">затем на втором - </w:t>
      </w:r>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sz w:val="24"/>
                <w:szCs w:val="24"/>
              </w:rPr>
              <m:t>2</m:t>
            </m:r>
          </m:sub>
        </m:sSub>
      </m:oMath>
      <w:r w:rsidRPr="00AE6FCC">
        <w:rPr>
          <w:rFonts w:eastAsiaTheme="minorEastAsia"/>
          <w:sz w:val="24"/>
          <w:szCs w:val="24"/>
        </w:rPr>
        <w:t xml:space="preserve">и общую на двух резисторах </w:t>
      </w:r>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sz w:val="24"/>
                <w:szCs w:val="24"/>
              </w:rPr>
              <m:t>ощ</m:t>
            </m:r>
          </m:sub>
        </m:sSub>
      </m:oMath>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Вычислить по формулам сопротивления резисторов и их общее сопротивление:</w:t>
      </w:r>
    </w:p>
    <w:p w:rsidR="00A64CB0" w:rsidRPr="00AE6FCC" w:rsidRDefault="00FE1AD5" w:rsidP="00A64CB0">
      <w:pPr>
        <w:tabs>
          <w:tab w:val="left" w:pos="0"/>
        </w:tabs>
        <w:rPr>
          <w:sz w:val="24"/>
          <w:szCs w:val="24"/>
        </w:rPr>
      </w:pPr>
      <m:oMathPara>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R</m:t>
              </m:r>
            </m:e>
            <m:sub>
              <m:r>
                <w:rPr>
                  <w:rFonts w:ascii="Cambria Math" w:eastAsiaTheme="minorEastAsia"/>
                  <w:sz w:val="24"/>
                  <w:szCs w:val="24"/>
                  <w:lang w:val="en-US"/>
                </w:rPr>
                <m:t>1</m:t>
              </m:r>
            </m:sub>
          </m:sSub>
          <m:r>
            <w:rPr>
              <w:rFonts w:ascii="Cambria Math" w:eastAsiaTheme="minorEastAsia"/>
              <w:sz w:val="24"/>
              <w:szCs w:val="24"/>
              <w:lang w:val="en-US"/>
            </w:rPr>
            <m:t>=</m:t>
          </m:r>
          <m:f>
            <m:fPr>
              <m:ctrlPr>
                <w:rPr>
                  <w:rFonts w:ascii="Cambria Math" w:eastAsiaTheme="minorEastAsia" w:hAnsi="Cambria Math"/>
                  <w:i/>
                  <w:sz w:val="24"/>
                  <w:szCs w:val="24"/>
                  <w:lang w:val="en-US"/>
                </w:rPr>
              </m:ctrlPr>
            </m:fPr>
            <m:num>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U</m:t>
                  </m:r>
                </m:e>
                <m:sub>
                  <m:r>
                    <w:rPr>
                      <w:rFonts w:ascii="Cambria Math" w:eastAsiaTheme="minorEastAsia"/>
                      <w:sz w:val="24"/>
                      <w:szCs w:val="24"/>
                      <w:lang w:val="en-US"/>
                    </w:rPr>
                    <m:t>1</m:t>
                  </m:r>
                </m:sub>
              </m:sSub>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I</m:t>
                  </m:r>
                </m:e>
                <m:sub>
                  <m:r>
                    <w:rPr>
                      <w:rFonts w:ascii="Cambria Math" w:eastAsiaTheme="minorEastAsia"/>
                      <w:sz w:val="24"/>
                      <w:szCs w:val="24"/>
                      <w:lang w:val="en-US"/>
                    </w:rPr>
                    <m:t>1</m:t>
                  </m:r>
                </m:sub>
              </m:sSub>
            </m:den>
          </m:f>
          <m:r>
            <w:rPr>
              <w:rFonts w:ascii="Cambria Math" w:eastAsiaTheme="minorEastAsia"/>
              <w:sz w:val="24"/>
              <w:szCs w:val="24"/>
              <w:lang w:val="en-US"/>
            </w:rPr>
            <m:t xml:space="preserve">;   </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R</m:t>
              </m:r>
            </m:e>
            <m:sub>
              <m:r>
                <w:rPr>
                  <w:rFonts w:ascii="Cambria Math" w:eastAsiaTheme="minorEastAsia"/>
                  <w:sz w:val="24"/>
                  <w:szCs w:val="24"/>
                  <w:lang w:val="en-US"/>
                </w:rPr>
                <m:t>2</m:t>
              </m:r>
            </m:sub>
          </m:sSub>
          <m:r>
            <w:rPr>
              <w:rFonts w:ascii="Cambria Math" w:eastAsiaTheme="minorEastAsia"/>
              <w:sz w:val="24"/>
              <w:szCs w:val="24"/>
              <w:lang w:val="en-US"/>
            </w:rPr>
            <m:t>=</m:t>
          </m:r>
          <m:f>
            <m:fPr>
              <m:ctrlPr>
                <w:rPr>
                  <w:rFonts w:ascii="Cambria Math" w:eastAsiaTheme="minorEastAsia" w:hAnsi="Cambria Math"/>
                  <w:i/>
                  <w:sz w:val="24"/>
                  <w:szCs w:val="24"/>
                  <w:lang w:val="en-US"/>
                </w:rPr>
              </m:ctrlPr>
            </m:fPr>
            <m:num>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U</m:t>
                  </m:r>
                </m:e>
                <m:sub>
                  <m:r>
                    <w:rPr>
                      <w:rFonts w:ascii="Cambria Math" w:eastAsiaTheme="minorEastAsia"/>
                      <w:sz w:val="24"/>
                      <w:szCs w:val="24"/>
                      <w:lang w:val="en-US"/>
                    </w:rPr>
                    <m:t>2</m:t>
                  </m:r>
                </m:sub>
              </m:sSub>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I</m:t>
                  </m:r>
                </m:e>
                <m:sub>
                  <m:r>
                    <w:rPr>
                      <w:rFonts w:ascii="Cambria Math" w:eastAsiaTheme="minorEastAsia"/>
                      <w:sz w:val="24"/>
                      <w:szCs w:val="24"/>
                      <w:lang w:val="en-US"/>
                    </w:rPr>
                    <m:t>2</m:t>
                  </m:r>
                </m:sub>
              </m:sSub>
            </m:den>
          </m:f>
          <m:r>
            <w:rPr>
              <w:rFonts w:ascii="Cambria Math" w:eastAsiaTheme="minorEastAsia"/>
              <w:sz w:val="24"/>
              <w:szCs w:val="24"/>
              <w:lang w:val="en-US"/>
            </w:rPr>
            <m:t xml:space="preserve">;    </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R</m:t>
              </m:r>
            </m:e>
            <m:sub>
              <m:r>
                <w:rPr>
                  <w:rFonts w:ascii="Cambria Math" w:eastAsiaTheme="minorEastAsia"/>
                  <w:sz w:val="24"/>
                  <w:szCs w:val="24"/>
                  <w:lang w:val="en-US"/>
                </w:rPr>
                <m:t>общ</m:t>
              </m:r>
            </m:sub>
          </m:sSub>
          <m:r>
            <w:rPr>
              <w:rFonts w:ascii="Cambria Math" w:eastAsiaTheme="minorEastAsia"/>
              <w:sz w:val="24"/>
              <w:szCs w:val="24"/>
              <w:lang w:val="en-US"/>
            </w:rPr>
            <m:t>=</m:t>
          </m:r>
          <m:f>
            <m:fPr>
              <m:ctrlPr>
                <w:rPr>
                  <w:rFonts w:ascii="Cambria Math" w:eastAsiaTheme="minorEastAsia" w:hAnsi="Cambria Math"/>
                  <w:i/>
                  <w:sz w:val="24"/>
                  <w:szCs w:val="24"/>
                  <w:lang w:val="en-US"/>
                </w:rPr>
              </m:ctrlPr>
            </m:fPr>
            <m:num>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U</m:t>
                  </m:r>
                </m:e>
                <m:sub>
                  <m:r>
                    <w:rPr>
                      <w:rFonts w:ascii="Cambria Math" w:eastAsiaTheme="minorEastAsia"/>
                      <w:sz w:val="24"/>
                      <w:szCs w:val="24"/>
                      <w:lang w:val="en-US"/>
                    </w:rPr>
                    <m:t>общ</m:t>
                  </m:r>
                </m:sub>
              </m:sSub>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I</m:t>
                  </m:r>
                </m:e>
                <m:sub>
                  <m:r>
                    <w:rPr>
                      <w:rFonts w:ascii="Cambria Math" w:eastAsiaTheme="minorEastAsia"/>
                      <w:sz w:val="24"/>
                      <w:szCs w:val="24"/>
                      <w:lang w:val="en-US"/>
                    </w:rPr>
                    <m:t>общ</m:t>
                  </m:r>
                </m:sub>
              </m:sSub>
            </m:den>
          </m:f>
          <m:r>
            <w:rPr>
              <w:rFonts w:ascii="Cambria Math" w:eastAsiaTheme="minorEastAsia"/>
              <w:sz w:val="24"/>
              <w:szCs w:val="24"/>
              <w:lang w:val="en-US"/>
            </w:rPr>
            <m:t xml:space="preserve">;    </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R</m:t>
              </m:r>
            </m:e>
            <m:sub>
              <m:r>
                <w:rPr>
                  <w:rFonts w:ascii="Cambria Math" w:eastAsiaTheme="minorEastAsia"/>
                  <w:sz w:val="24"/>
                  <w:szCs w:val="24"/>
                  <w:lang w:val="en-US"/>
                </w:rPr>
                <m:t>общ</m:t>
              </m:r>
            </m:sub>
          </m:sSub>
          <m:r>
            <w:rPr>
              <w:rFonts w:ascii="Cambria Math" w:eastAsiaTheme="minorEastAsia"/>
              <w:sz w:val="24"/>
              <w:szCs w:val="24"/>
              <w:lang w:val="en-US"/>
            </w:rPr>
            <m:t>=</m:t>
          </m:r>
          <m:f>
            <m:fPr>
              <m:ctrlPr>
                <w:rPr>
                  <w:rFonts w:ascii="Cambria Math" w:eastAsiaTheme="minorEastAsia" w:hAnsi="Cambria Math"/>
                  <w:i/>
                  <w:sz w:val="24"/>
                  <w:szCs w:val="24"/>
                  <w:lang w:val="en-US"/>
                </w:rPr>
              </m:ctrlPr>
            </m:fPr>
            <m:num>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R</m:t>
                  </m:r>
                </m:e>
                <m:sub>
                  <m:r>
                    <w:rPr>
                      <w:rFonts w:ascii="Cambria Math" w:eastAsiaTheme="minorEastAsia"/>
                      <w:sz w:val="24"/>
                      <w:szCs w:val="24"/>
                      <w:lang w:val="en-US"/>
                    </w:rPr>
                    <m:t>1</m:t>
                  </m:r>
                </m:sub>
              </m:sSub>
              <m:r>
                <w:rPr>
                  <w:rFonts w:eastAsiaTheme="minorEastAsia"/>
                  <w:sz w:val="24"/>
                  <w:szCs w:val="24"/>
                  <w:lang w:val="en-US"/>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R</m:t>
                  </m:r>
                </m:e>
                <m:sub>
                  <m:r>
                    <w:rPr>
                      <w:rFonts w:ascii="Cambria Math" w:eastAsiaTheme="minorEastAsia"/>
                      <w:sz w:val="24"/>
                      <w:szCs w:val="24"/>
                      <w:lang w:val="en-US"/>
                    </w:rPr>
                    <m:t>2</m:t>
                  </m:r>
                </m:sub>
              </m:sSub>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R</m:t>
                  </m:r>
                </m:e>
                <m:sub>
                  <m:r>
                    <w:rPr>
                      <w:rFonts w:ascii="Cambria Math" w:eastAsiaTheme="minorEastAsia"/>
                      <w:sz w:val="24"/>
                      <w:szCs w:val="24"/>
                      <w:lang w:val="en-US"/>
                    </w:rPr>
                    <m:t>1</m:t>
                  </m:r>
                </m:sub>
              </m:sSub>
              <m:r>
                <w:rPr>
                  <w:rFonts w:ascii="Cambria Math" w:eastAsiaTheme="minorEastAsia"/>
                  <w:sz w:val="24"/>
                  <w:szCs w:val="24"/>
                  <w:lang w:val="en-US"/>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R</m:t>
                  </m:r>
                </m:e>
                <m:sub>
                  <m:r>
                    <w:rPr>
                      <w:rFonts w:ascii="Cambria Math" w:eastAsiaTheme="minorEastAsia"/>
                      <w:sz w:val="24"/>
                      <w:szCs w:val="24"/>
                      <w:lang w:val="en-US"/>
                    </w:rPr>
                    <m:t>2</m:t>
                  </m:r>
                </m:sub>
              </m:sSub>
            </m:den>
          </m:f>
        </m:oMath>
      </m:oMathPara>
    </w:p>
    <w:p w:rsidR="00A64CB0" w:rsidRPr="00AE6FCC" w:rsidRDefault="00A64CB0" w:rsidP="00A64CB0">
      <w:pPr>
        <w:tabs>
          <w:tab w:val="left" w:pos="0"/>
        </w:tabs>
        <w:rPr>
          <w:sz w:val="24"/>
          <w:szCs w:val="24"/>
        </w:rPr>
      </w:pPr>
      <w:r w:rsidRPr="00AE6FCC">
        <w:rPr>
          <w:rFonts w:eastAsiaTheme="minorEastAsia"/>
          <w:sz w:val="24"/>
          <w:szCs w:val="24"/>
        </w:rPr>
        <w:t>Результаты измерений и вычислений занести в таблицу</w:t>
      </w:r>
    </w:p>
    <w:tbl>
      <w:tblPr>
        <w:tblW w:w="0" w:type="auto"/>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8"/>
        <w:gridCol w:w="2093"/>
        <w:gridCol w:w="2079"/>
        <w:gridCol w:w="1735"/>
        <w:gridCol w:w="1749"/>
      </w:tblGrid>
      <w:tr w:rsidR="00A64CB0" w:rsidRPr="00AE6FCC" w:rsidTr="00A64CB0">
        <w:tc>
          <w:tcPr>
            <w:tcW w:w="1658" w:type="dxa"/>
          </w:tcPr>
          <w:p w:rsidR="00A64CB0" w:rsidRPr="00AE6FCC" w:rsidRDefault="00A64CB0" w:rsidP="00A64CB0">
            <w:pPr>
              <w:tabs>
                <w:tab w:val="left" w:pos="0"/>
              </w:tabs>
              <w:rPr>
                <w:sz w:val="24"/>
                <w:szCs w:val="24"/>
              </w:rPr>
            </w:pPr>
            <w:r w:rsidRPr="00AE6FCC">
              <w:rPr>
                <w:sz w:val="24"/>
                <w:szCs w:val="24"/>
              </w:rPr>
              <w:t>Сила тока 1 резистора</w:t>
            </w:r>
          </w:p>
        </w:tc>
        <w:tc>
          <w:tcPr>
            <w:tcW w:w="2093" w:type="dxa"/>
          </w:tcPr>
          <w:p w:rsidR="00A64CB0" w:rsidRPr="00AE6FCC" w:rsidRDefault="00A64CB0" w:rsidP="00A64CB0">
            <w:pPr>
              <w:tabs>
                <w:tab w:val="left" w:pos="0"/>
              </w:tabs>
              <w:rPr>
                <w:sz w:val="24"/>
                <w:szCs w:val="24"/>
              </w:rPr>
            </w:pPr>
            <w:r w:rsidRPr="00AE6FCC">
              <w:rPr>
                <w:sz w:val="24"/>
                <w:szCs w:val="24"/>
              </w:rPr>
              <w:t>Сила тока 2 резистора</w:t>
            </w:r>
          </w:p>
        </w:tc>
        <w:tc>
          <w:tcPr>
            <w:tcW w:w="2079" w:type="dxa"/>
          </w:tcPr>
          <w:p w:rsidR="00A64CB0" w:rsidRPr="00AE6FCC" w:rsidRDefault="00A64CB0" w:rsidP="00A64CB0">
            <w:pPr>
              <w:tabs>
                <w:tab w:val="left" w:pos="0"/>
              </w:tabs>
              <w:rPr>
                <w:sz w:val="24"/>
                <w:szCs w:val="24"/>
              </w:rPr>
            </w:pPr>
            <w:r w:rsidRPr="00AE6FCC">
              <w:rPr>
                <w:sz w:val="24"/>
                <w:szCs w:val="24"/>
              </w:rPr>
              <w:t>Общая сила тока</w:t>
            </w:r>
          </w:p>
        </w:tc>
        <w:tc>
          <w:tcPr>
            <w:tcW w:w="1735" w:type="dxa"/>
          </w:tcPr>
          <w:p w:rsidR="00A64CB0" w:rsidRPr="00AE6FCC" w:rsidRDefault="00A64CB0" w:rsidP="00A64CB0">
            <w:pPr>
              <w:tabs>
                <w:tab w:val="left" w:pos="0"/>
              </w:tabs>
              <w:rPr>
                <w:sz w:val="24"/>
                <w:szCs w:val="24"/>
              </w:rPr>
            </w:pPr>
            <w:r w:rsidRPr="00AE6FCC">
              <w:rPr>
                <w:sz w:val="24"/>
                <w:szCs w:val="24"/>
              </w:rPr>
              <w:t>Напряжение 1 резистора</w:t>
            </w:r>
          </w:p>
        </w:tc>
        <w:tc>
          <w:tcPr>
            <w:tcW w:w="1749" w:type="dxa"/>
          </w:tcPr>
          <w:p w:rsidR="00A64CB0" w:rsidRPr="00AE6FCC" w:rsidRDefault="00A64CB0" w:rsidP="00A64CB0">
            <w:pPr>
              <w:tabs>
                <w:tab w:val="left" w:pos="0"/>
              </w:tabs>
              <w:rPr>
                <w:i/>
                <w:sz w:val="24"/>
                <w:szCs w:val="24"/>
              </w:rPr>
            </w:pPr>
            <w:r w:rsidRPr="00AE6FCC">
              <w:rPr>
                <w:sz w:val="24"/>
                <w:szCs w:val="24"/>
              </w:rPr>
              <w:t>Напряжение 2 резистора</w:t>
            </w:r>
          </w:p>
        </w:tc>
      </w:tr>
      <w:tr w:rsidR="00A64CB0" w:rsidRPr="00AE6FCC" w:rsidTr="00A64CB0">
        <w:tc>
          <w:tcPr>
            <w:tcW w:w="1658" w:type="dxa"/>
          </w:tcPr>
          <w:p w:rsidR="00A64CB0" w:rsidRPr="00AE6FCC" w:rsidRDefault="00FE1AD5" w:rsidP="00A64CB0">
            <w:pPr>
              <w:tabs>
                <w:tab w:val="left" w:pos="0"/>
              </w:tabs>
              <w:rPr>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sz w:val="24"/>
                        <w:szCs w:val="24"/>
                      </w:rPr>
                      <m:t>1</m:t>
                    </m:r>
                  </m:sub>
                </m:sSub>
                <m:r>
                  <w:rPr>
                    <w:rFonts w:ascii="Cambria Math"/>
                    <w:sz w:val="24"/>
                    <w:szCs w:val="24"/>
                  </w:rPr>
                  <m:t>,</m:t>
                </m:r>
                <m:r>
                  <w:rPr>
                    <w:rFonts w:ascii="Cambria Math" w:hAnsi="Cambria Math"/>
                    <w:sz w:val="24"/>
                    <w:szCs w:val="24"/>
                  </w:rPr>
                  <m:t>A</m:t>
                </m:r>
              </m:oMath>
            </m:oMathPara>
          </w:p>
        </w:tc>
        <w:tc>
          <w:tcPr>
            <w:tcW w:w="2093" w:type="dxa"/>
          </w:tcPr>
          <w:p w:rsidR="00A64CB0" w:rsidRPr="00AE6FCC" w:rsidRDefault="00FE1AD5" w:rsidP="00A64CB0">
            <w:pPr>
              <w:tabs>
                <w:tab w:val="left" w:pos="0"/>
              </w:tabs>
              <w:rPr>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sz w:val="24"/>
                        <w:szCs w:val="24"/>
                      </w:rPr>
                      <m:t>2</m:t>
                    </m:r>
                  </m:sub>
                </m:sSub>
                <m:r>
                  <w:rPr>
                    <w:rFonts w:ascii="Cambria Math"/>
                    <w:sz w:val="24"/>
                    <w:szCs w:val="24"/>
                  </w:rPr>
                  <m:t>,</m:t>
                </m:r>
                <m:r>
                  <w:rPr>
                    <w:rFonts w:ascii="Cambria Math"/>
                    <w:sz w:val="24"/>
                    <w:szCs w:val="24"/>
                  </w:rPr>
                  <m:t>А</m:t>
                </m:r>
              </m:oMath>
            </m:oMathPara>
          </w:p>
        </w:tc>
        <w:tc>
          <w:tcPr>
            <w:tcW w:w="2079" w:type="dxa"/>
          </w:tcPr>
          <w:p w:rsidR="00A64CB0" w:rsidRPr="00AE6FCC" w:rsidRDefault="00FE1AD5" w:rsidP="00A64CB0">
            <w:pPr>
              <w:tabs>
                <w:tab w:val="left" w:pos="0"/>
              </w:tabs>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sz w:val="24"/>
                        <w:szCs w:val="24"/>
                      </w:rPr>
                      <m:t>общ</m:t>
                    </m:r>
                  </m:sub>
                </m:sSub>
                <m:r>
                  <w:rPr>
                    <w:rFonts w:ascii="Cambria Math"/>
                    <w:sz w:val="24"/>
                    <w:szCs w:val="24"/>
                  </w:rPr>
                  <m:t>,</m:t>
                </m:r>
                <m:r>
                  <w:rPr>
                    <w:rFonts w:ascii="Cambria Math"/>
                    <w:sz w:val="24"/>
                    <w:szCs w:val="24"/>
                  </w:rPr>
                  <m:t>А</m:t>
                </m:r>
              </m:oMath>
            </m:oMathPara>
          </w:p>
        </w:tc>
        <w:tc>
          <w:tcPr>
            <w:tcW w:w="1735" w:type="dxa"/>
          </w:tcPr>
          <w:p w:rsidR="00A64CB0" w:rsidRPr="00AE6FCC" w:rsidRDefault="00FE1AD5" w:rsidP="00A64CB0">
            <w:pPr>
              <w:tabs>
                <w:tab w:val="left" w:pos="0"/>
              </w:tabs>
              <w:rPr>
                <w:i/>
                <w:sz w:val="24"/>
                <w:szCs w:val="24"/>
              </w:rPr>
            </w:pPr>
            <m:oMathPara>
              <m:oMath>
                <m:sSub>
                  <m:sSubPr>
                    <m:ctrlPr>
                      <w:rPr>
                        <w:rFonts w:ascii="Cambria Math" w:hAnsi="Cambria Math"/>
                        <w:i/>
                        <w:sz w:val="24"/>
                        <w:szCs w:val="24"/>
                      </w:rPr>
                    </m:ctrlPr>
                  </m:sSubPr>
                  <m:e>
                    <m:r>
                      <w:rPr>
                        <w:rFonts w:ascii="Cambria Math" w:hAnsi="Cambria Math"/>
                        <w:sz w:val="24"/>
                        <w:szCs w:val="24"/>
                        <w:lang w:val="en-US"/>
                      </w:rPr>
                      <m:t>U</m:t>
                    </m:r>
                  </m:e>
                  <m:sub>
                    <m:r>
                      <w:rPr>
                        <w:rFonts w:ascii="Cambria Math"/>
                        <w:sz w:val="24"/>
                        <w:szCs w:val="24"/>
                      </w:rPr>
                      <m:t>1</m:t>
                    </m:r>
                  </m:sub>
                </m:sSub>
                <m:r>
                  <w:rPr>
                    <w:rFonts w:ascii="Cambria Math"/>
                    <w:sz w:val="24"/>
                    <w:szCs w:val="24"/>
                  </w:rPr>
                  <m:t>В</m:t>
                </m:r>
              </m:oMath>
            </m:oMathPara>
          </w:p>
        </w:tc>
        <w:tc>
          <w:tcPr>
            <w:tcW w:w="1749" w:type="dxa"/>
          </w:tcPr>
          <w:p w:rsidR="00A64CB0" w:rsidRPr="00AE6FCC" w:rsidRDefault="00FE1AD5" w:rsidP="00A64CB0">
            <w:pPr>
              <w:tabs>
                <w:tab w:val="left" w:pos="0"/>
              </w:tabs>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U</m:t>
                    </m:r>
                  </m:e>
                  <m:sub>
                    <m:r>
                      <w:rPr>
                        <w:rFonts w:ascii="Cambria Math"/>
                        <w:sz w:val="24"/>
                        <w:szCs w:val="24"/>
                      </w:rPr>
                      <m:t>2</m:t>
                    </m:r>
                  </m:sub>
                </m:sSub>
                <m:r>
                  <w:rPr>
                    <w:rFonts w:ascii="Cambria Math"/>
                    <w:sz w:val="24"/>
                    <w:szCs w:val="24"/>
                  </w:rPr>
                  <m:t>,</m:t>
                </m:r>
                <m:r>
                  <w:rPr>
                    <w:rFonts w:ascii="Cambria Math"/>
                    <w:sz w:val="24"/>
                    <w:szCs w:val="24"/>
                  </w:rPr>
                  <m:t>В</m:t>
                </m:r>
              </m:oMath>
            </m:oMathPara>
          </w:p>
        </w:tc>
      </w:tr>
      <w:tr w:rsidR="00A64CB0" w:rsidRPr="00AE6FCC" w:rsidTr="00A64CB0">
        <w:tc>
          <w:tcPr>
            <w:tcW w:w="1658" w:type="dxa"/>
          </w:tcPr>
          <w:p w:rsidR="00A64CB0" w:rsidRPr="00AE6FCC" w:rsidRDefault="00A64CB0" w:rsidP="00A64CB0">
            <w:pPr>
              <w:tabs>
                <w:tab w:val="left" w:pos="0"/>
              </w:tabs>
              <w:rPr>
                <w:rFonts w:eastAsiaTheme="minorEastAsia"/>
                <w:sz w:val="24"/>
                <w:szCs w:val="24"/>
              </w:rPr>
            </w:pPr>
          </w:p>
        </w:tc>
        <w:tc>
          <w:tcPr>
            <w:tcW w:w="2093" w:type="dxa"/>
          </w:tcPr>
          <w:p w:rsidR="00A64CB0" w:rsidRPr="00AE6FCC" w:rsidRDefault="00A64CB0" w:rsidP="00A64CB0">
            <w:pPr>
              <w:tabs>
                <w:tab w:val="left" w:pos="0"/>
              </w:tabs>
              <w:rPr>
                <w:sz w:val="24"/>
                <w:szCs w:val="24"/>
              </w:rPr>
            </w:pPr>
          </w:p>
        </w:tc>
        <w:tc>
          <w:tcPr>
            <w:tcW w:w="2079" w:type="dxa"/>
          </w:tcPr>
          <w:p w:rsidR="00A64CB0" w:rsidRPr="00AE6FCC" w:rsidRDefault="00A64CB0" w:rsidP="00A64CB0">
            <w:pPr>
              <w:tabs>
                <w:tab w:val="left" w:pos="0"/>
              </w:tabs>
              <w:rPr>
                <w:sz w:val="24"/>
                <w:szCs w:val="24"/>
              </w:rPr>
            </w:pPr>
          </w:p>
        </w:tc>
        <w:tc>
          <w:tcPr>
            <w:tcW w:w="1735" w:type="dxa"/>
          </w:tcPr>
          <w:p w:rsidR="00A64CB0" w:rsidRPr="00AE6FCC" w:rsidRDefault="00A64CB0" w:rsidP="00A64CB0">
            <w:pPr>
              <w:tabs>
                <w:tab w:val="left" w:pos="0"/>
              </w:tabs>
              <w:rPr>
                <w:sz w:val="24"/>
                <w:szCs w:val="24"/>
              </w:rPr>
            </w:pPr>
          </w:p>
          <w:p w:rsidR="00A64CB0" w:rsidRPr="00AE6FCC" w:rsidRDefault="00A64CB0" w:rsidP="00A64CB0">
            <w:pPr>
              <w:tabs>
                <w:tab w:val="left" w:pos="0"/>
              </w:tabs>
              <w:rPr>
                <w:sz w:val="24"/>
                <w:szCs w:val="24"/>
              </w:rPr>
            </w:pPr>
          </w:p>
        </w:tc>
        <w:tc>
          <w:tcPr>
            <w:tcW w:w="1749" w:type="dxa"/>
          </w:tcPr>
          <w:p w:rsidR="00A64CB0" w:rsidRPr="00AE6FCC" w:rsidRDefault="00A64CB0" w:rsidP="00A64CB0">
            <w:pPr>
              <w:tabs>
                <w:tab w:val="left" w:pos="0"/>
              </w:tabs>
              <w:rPr>
                <w:i/>
                <w:sz w:val="24"/>
                <w:szCs w:val="24"/>
              </w:rPr>
            </w:pPr>
          </w:p>
        </w:tc>
      </w:tr>
      <w:tr w:rsidR="00A64CB0" w:rsidRPr="00AE6FCC" w:rsidTr="00A64CB0">
        <w:tc>
          <w:tcPr>
            <w:tcW w:w="1658" w:type="dxa"/>
          </w:tcPr>
          <w:p w:rsidR="00A64CB0" w:rsidRPr="00AE6FCC" w:rsidRDefault="00A64CB0" w:rsidP="00A64CB0">
            <w:pPr>
              <w:tabs>
                <w:tab w:val="left" w:pos="0"/>
              </w:tabs>
              <w:rPr>
                <w:sz w:val="24"/>
                <w:szCs w:val="24"/>
              </w:rPr>
            </w:pPr>
            <w:r w:rsidRPr="00AE6FCC">
              <w:rPr>
                <w:sz w:val="24"/>
                <w:szCs w:val="24"/>
              </w:rPr>
              <w:t>Общее напряжение</w:t>
            </w:r>
          </w:p>
        </w:tc>
        <w:tc>
          <w:tcPr>
            <w:tcW w:w="2093" w:type="dxa"/>
          </w:tcPr>
          <w:p w:rsidR="00A64CB0" w:rsidRPr="00AE6FCC" w:rsidRDefault="00A64CB0" w:rsidP="00A64CB0">
            <w:pPr>
              <w:tabs>
                <w:tab w:val="left" w:pos="0"/>
              </w:tabs>
              <w:rPr>
                <w:sz w:val="24"/>
                <w:szCs w:val="24"/>
              </w:rPr>
            </w:pPr>
            <w:r w:rsidRPr="00AE6FCC">
              <w:rPr>
                <w:sz w:val="24"/>
                <w:szCs w:val="24"/>
              </w:rPr>
              <w:t>Сопротивление 1 резистора</w:t>
            </w:r>
          </w:p>
        </w:tc>
        <w:tc>
          <w:tcPr>
            <w:tcW w:w="2079" w:type="dxa"/>
          </w:tcPr>
          <w:p w:rsidR="00A64CB0" w:rsidRPr="00AE6FCC" w:rsidRDefault="00A64CB0" w:rsidP="00A64CB0">
            <w:pPr>
              <w:tabs>
                <w:tab w:val="left" w:pos="0"/>
              </w:tabs>
              <w:rPr>
                <w:sz w:val="24"/>
                <w:szCs w:val="24"/>
              </w:rPr>
            </w:pPr>
            <w:r w:rsidRPr="00AE6FCC">
              <w:rPr>
                <w:sz w:val="24"/>
                <w:szCs w:val="24"/>
              </w:rPr>
              <w:t>Сопротивление 2 резистора</w:t>
            </w:r>
          </w:p>
        </w:tc>
        <w:tc>
          <w:tcPr>
            <w:tcW w:w="3484" w:type="dxa"/>
            <w:gridSpan w:val="2"/>
          </w:tcPr>
          <w:p w:rsidR="00A64CB0" w:rsidRPr="00AE6FCC" w:rsidRDefault="00A64CB0" w:rsidP="00A64CB0">
            <w:pPr>
              <w:tabs>
                <w:tab w:val="left" w:pos="0"/>
              </w:tabs>
              <w:rPr>
                <w:sz w:val="24"/>
                <w:szCs w:val="24"/>
              </w:rPr>
            </w:pPr>
            <w:r w:rsidRPr="00AE6FCC">
              <w:rPr>
                <w:sz w:val="24"/>
                <w:szCs w:val="24"/>
              </w:rPr>
              <w:t>Общее сопротивление</w:t>
            </w:r>
          </w:p>
        </w:tc>
      </w:tr>
      <w:tr w:rsidR="00A64CB0" w:rsidRPr="00AE6FCC" w:rsidTr="00A64CB0">
        <w:tc>
          <w:tcPr>
            <w:tcW w:w="1658" w:type="dxa"/>
          </w:tcPr>
          <w:p w:rsidR="00A64CB0" w:rsidRPr="00AE6FCC" w:rsidRDefault="00FE1AD5" w:rsidP="00A64CB0">
            <w:pPr>
              <w:tabs>
                <w:tab w:val="left" w:pos="0"/>
              </w:tabs>
              <w:rPr>
                <w:sz w:val="24"/>
                <w:szCs w:val="24"/>
              </w:rPr>
            </w:pPr>
            <m:oMathPara>
              <m:oMath>
                <m:sSub>
                  <m:sSubPr>
                    <m:ctrlPr>
                      <w:rPr>
                        <w:rFonts w:ascii="Cambria Math" w:hAnsi="Cambria Math"/>
                        <w:i/>
                        <w:sz w:val="24"/>
                        <w:szCs w:val="24"/>
                      </w:rPr>
                    </m:ctrlPr>
                  </m:sSubPr>
                  <m:e>
                    <m:r>
                      <w:rPr>
                        <w:rFonts w:ascii="Cambria Math" w:hAnsi="Cambria Math"/>
                        <w:sz w:val="24"/>
                        <w:szCs w:val="24"/>
                      </w:rPr>
                      <m:t>U</m:t>
                    </m:r>
                  </m:e>
                  <m:sub>
                    <m:r>
                      <w:rPr>
                        <w:rFonts w:ascii="Cambria Math"/>
                        <w:sz w:val="24"/>
                        <w:szCs w:val="24"/>
                      </w:rPr>
                      <m:t>общ</m:t>
                    </m:r>
                  </m:sub>
                </m:sSub>
                <m:r>
                  <w:rPr>
                    <w:rFonts w:ascii="Cambria Math"/>
                    <w:sz w:val="24"/>
                    <w:szCs w:val="24"/>
                  </w:rPr>
                  <m:t>,</m:t>
                </m:r>
                <m:r>
                  <w:rPr>
                    <w:rFonts w:ascii="Cambria Math"/>
                    <w:sz w:val="24"/>
                    <w:szCs w:val="24"/>
                  </w:rPr>
                  <m:t>В</m:t>
                </m:r>
              </m:oMath>
            </m:oMathPara>
          </w:p>
        </w:tc>
        <w:tc>
          <w:tcPr>
            <w:tcW w:w="2093" w:type="dxa"/>
          </w:tcPr>
          <w:p w:rsidR="00A64CB0" w:rsidRPr="00AE6FCC" w:rsidRDefault="00FE1AD5" w:rsidP="00A64CB0">
            <w:pPr>
              <w:tabs>
                <w:tab w:val="left" w:pos="0"/>
              </w:tabs>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1</m:t>
                    </m:r>
                  </m:sub>
                </m:sSub>
                <m:r>
                  <w:rPr>
                    <w:rFonts w:ascii="Cambria Math"/>
                    <w:sz w:val="24"/>
                    <w:szCs w:val="24"/>
                  </w:rPr>
                  <m:t>,</m:t>
                </m:r>
                <m:r>
                  <w:rPr>
                    <w:rFonts w:ascii="Cambria Math"/>
                    <w:sz w:val="24"/>
                    <w:szCs w:val="24"/>
                  </w:rPr>
                  <m:t>Ом</m:t>
                </m:r>
              </m:oMath>
            </m:oMathPara>
          </w:p>
        </w:tc>
        <w:tc>
          <w:tcPr>
            <w:tcW w:w="2079" w:type="dxa"/>
          </w:tcPr>
          <w:p w:rsidR="00A64CB0" w:rsidRPr="00AE6FCC" w:rsidRDefault="00FE1AD5" w:rsidP="00A64CB0">
            <w:pPr>
              <w:tabs>
                <w:tab w:val="left" w:pos="0"/>
              </w:tabs>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2</m:t>
                    </m:r>
                  </m:sub>
                </m:sSub>
                <m:r>
                  <w:rPr>
                    <w:rFonts w:ascii="Cambria Math"/>
                    <w:sz w:val="24"/>
                    <w:szCs w:val="24"/>
                  </w:rPr>
                  <m:t>,</m:t>
                </m:r>
                <m:r>
                  <w:rPr>
                    <w:rFonts w:ascii="Cambria Math"/>
                    <w:sz w:val="24"/>
                    <w:szCs w:val="24"/>
                  </w:rPr>
                  <m:t>Ом</m:t>
                </m:r>
              </m:oMath>
            </m:oMathPara>
          </w:p>
        </w:tc>
        <w:tc>
          <w:tcPr>
            <w:tcW w:w="3484" w:type="dxa"/>
            <w:gridSpan w:val="2"/>
          </w:tcPr>
          <w:p w:rsidR="00A64CB0" w:rsidRPr="00AE6FCC" w:rsidRDefault="00FE1AD5" w:rsidP="00A64CB0">
            <w:pPr>
              <w:tabs>
                <w:tab w:val="left" w:pos="0"/>
              </w:tabs>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общ</m:t>
                    </m:r>
                  </m:sub>
                </m:sSub>
                <m:r>
                  <w:rPr>
                    <w:rFonts w:ascii="Cambria Math"/>
                    <w:sz w:val="24"/>
                    <w:szCs w:val="24"/>
                  </w:rPr>
                  <m:t>,</m:t>
                </m:r>
                <m:r>
                  <w:rPr>
                    <w:rFonts w:ascii="Cambria Math"/>
                    <w:sz w:val="24"/>
                    <w:szCs w:val="24"/>
                  </w:rPr>
                  <m:t>Ом</m:t>
                </m:r>
              </m:oMath>
            </m:oMathPara>
          </w:p>
        </w:tc>
      </w:tr>
      <w:tr w:rsidR="00A64CB0" w:rsidRPr="00AE6FCC" w:rsidTr="00A64CB0">
        <w:tc>
          <w:tcPr>
            <w:tcW w:w="1658" w:type="dxa"/>
          </w:tcPr>
          <w:p w:rsidR="00A64CB0" w:rsidRPr="00AE6FCC" w:rsidRDefault="00A64CB0" w:rsidP="00A64CB0">
            <w:pPr>
              <w:tabs>
                <w:tab w:val="left" w:pos="0"/>
              </w:tabs>
              <w:rPr>
                <w:sz w:val="24"/>
                <w:szCs w:val="24"/>
              </w:rPr>
            </w:pPr>
          </w:p>
        </w:tc>
        <w:tc>
          <w:tcPr>
            <w:tcW w:w="2093" w:type="dxa"/>
          </w:tcPr>
          <w:p w:rsidR="00A64CB0" w:rsidRPr="00AE6FCC" w:rsidRDefault="00A64CB0" w:rsidP="00A64CB0">
            <w:pPr>
              <w:tabs>
                <w:tab w:val="left" w:pos="0"/>
              </w:tabs>
              <w:rPr>
                <w:sz w:val="24"/>
                <w:szCs w:val="24"/>
              </w:rPr>
            </w:pPr>
          </w:p>
        </w:tc>
        <w:tc>
          <w:tcPr>
            <w:tcW w:w="2079" w:type="dxa"/>
          </w:tcPr>
          <w:p w:rsidR="00A64CB0" w:rsidRPr="00AE6FCC" w:rsidRDefault="00A64CB0" w:rsidP="00A64CB0">
            <w:pPr>
              <w:tabs>
                <w:tab w:val="left" w:pos="0"/>
              </w:tabs>
              <w:rPr>
                <w:sz w:val="24"/>
                <w:szCs w:val="24"/>
              </w:rPr>
            </w:pPr>
          </w:p>
        </w:tc>
        <w:tc>
          <w:tcPr>
            <w:tcW w:w="3484" w:type="dxa"/>
            <w:gridSpan w:val="2"/>
          </w:tcPr>
          <w:p w:rsidR="00A64CB0" w:rsidRPr="00AE6FCC" w:rsidRDefault="00A64CB0" w:rsidP="00A64CB0">
            <w:pPr>
              <w:tabs>
                <w:tab w:val="left" w:pos="0"/>
              </w:tabs>
              <w:rPr>
                <w:sz w:val="24"/>
                <w:szCs w:val="24"/>
              </w:rPr>
            </w:pPr>
          </w:p>
        </w:tc>
      </w:tr>
    </w:tbl>
    <w:p w:rsidR="00A64CB0" w:rsidRPr="00AE6FCC" w:rsidRDefault="00A64CB0" w:rsidP="00A64CB0">
      <w:pPr>
        <w:tabs>
          <w:tab w:val="left" w:pos="0"/>
        </w:tabs>
        <w:rPr>
          <w:rFonts w:eastAsiaTheme="minorEastAsia"/>
          <w:sz w:val="24"/>
          <w:szCs w:val="24"/>
        </w:rPr>
      </w:pPr>
      <w:r w:rsidRPr="00AE6FCC">
        <w:rPr>
          <w:rFonts w:eastAsiaTheme="minorEastAsia"/>
          <w:sz w:val="24"/>
          <w:szCs w:val="24"/>
        </w:rPr>
        <w:tab/>
      </w:r>
      <w:r w:rsidRPr="00AE6FCC">
        <w:rPr>
          <w:rFonts w:eastAsiaTheme="minorEastAsia"/>
          <w:sz w:val="24"/>
          <w:szCs w:val="24"/>
        </w:rPr>
        <w:tab/>
      </w:r>
      <w:r w:rsidRPr="00AE6FCC">
        <w:rPr>
          <w:rFonts w:eastAsiaTheme="minorEastAsia"/>
          <w:sz w:val="24"/>
          <w:szCs w:val="24"/>
        </w:rPr>
        <w:tab/>
      </w:r>
      <w:r w:rsidRPr="00AE6FCC">
        <w:rPr>
          <w:rFonts w:eastAsiaTheme="minorEastAsia"/>
          <w:sz w:val="24"/>
          <w:szCs w:val="24"/>
        </w:rPr>
        <w:tab/>
      </w:r>
      <w:r w:rsidRPr="00AE6FCC">
        <w:rPr>
          <w:rFonts w:eastAsiaTheme="minorEastAsia"/>
          <w:sz w:val="24"/>
          <w:szCs w:val="24"/>
        </w:rPr>
        <w:tab/>
      </w:r>
      <w:r w:rsidRPr="00AE6FCC">
        <w:rPr>
          <w:rFonts w:eastAsiaTheme="minorEastAsia"/>
          <w:sz w:val="24"/>
          <w:szCs w:val="24"/>
        </w:rPr>
        <w:tab/>
      </w:r>
      <w:r w:rsidRPr="00AE6FCC">
        <w:rPr>
          <w:rFonts w:eastAsiaTheme="minorEastAsia"/>
          <w:sz w:val="24"/>
          <w:szCs w:val="24"/>
        </w:rPr>
        <w:tab/>
      </w:r>
      <w:r w:rsidRPr="00AE6FCC">
        <w:rPr>
          <w:rFonts w:eastAsiaTheme="minorEastAsia"/>
          <w:sz w:val="24"/>
          <w:szCs w:val="24"/>
        </w:rPr>
        <w:tab/>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Сделать вывод по цели работы</w:t>
      </w:r>
    </w:p>
    <w:p w:rsidR="00A64CB0" w:rsidRPr="00A64CB0" w:rsidRDefault="00A64CB0" w:rsidP="00A64CB0">
      <w:pPr>
        <w:tabs>
          <w:tab w:val="left" w:pos="3675"/>
        </w:tabs>
        <w:rPr>
          <w:rFonts w:eastAsiaTheme="minorEastAsia"/>
          <w:b/>
          <w:sz w:val="24"/>
          <w:szCs w:val="24"/>
          <w:lang w:val="ru-RU"/>
        </w:rPr>
      </w:pP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Лабораторная работа</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Снятие вольт-амперной характеристики металла</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Цель работы</w:t>
      </w:r>
      <w:r w:rsidRPr="00AE6FCC">
        <w:rPr>
          <w:rFonts w:eastAsiaTheme="minorEastAsia"/>
          <w:sz w:val="24"/>
          <w:szCs w:val="24"/>
        </w:rPr>
        <w:t>: научиться снимать вольт-амперную характеристику металла и определять по графику сопротивление проводника</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Оборудование</w:t>
      </w:r>
      <w:r w:rsidRPr="00AE6FCC">
        <w:rPr>
          <w:rFonts w:eastAsiaTheme="minorEastAsia"/>
          <w:sz w:val="24"/>
          <w:szCs w:val="24"/>
        </w:rPr>
        <w:t>: резистор, амперметр, вольтметр, источник тока, реостат, ключ, провода</w:t>
      </w:r>
    </w:p>
    <w:p w:rsidR="00A64CB0" w:rsidRPr="00AE6FCC" w:rsidRDefault="00A64CB0" w:rsidP="00A64CB0">
      <w:pPr>
        <w:tabs>
          <w:tab w:val="left" w:pos="3675"/>
        </w:tabs>
        <w:rPr>
          <w:rFonts w:eastAsiaTheme="minorEastAsia"/>
          <w:sz w:val="24"/>
          <w:szCs w:val="24"/>
        </w:rPr>
      </w:pPr>
      <w:r w:rsidRPr="00AE6FCC">
        <w:rPr>
          <w:rFonts w:eastAsiaTheme="minorEastAsia"/>
          <w:noProof/>
          <w:sz w:val="24"/>
          <w:szCs w:val="24"/>
          <w:lang w:val="ru-RU"/>
        </w:rPr>
        <w:lastRenderedPageBreak/>
        <w:drawing>
          <wp:inline distT="0" distB="0" distL="0" distR="0">
            <wp:extent cx="3019425" cy="2129305"/>
            <wp:effectExtent l="19050" t="0" r="9525" b="0"/>
            <wp:docPr id="213" name="Рисунок 220" descr="C:\Documents and Settings\user\Рабочий стол\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C:\Documents and Settings\user\Рабочий стол\img8.jpg"/>
                    <pic:cNvPicPr>
                      <a:picLocks noChangeAspect="1" noChangeArrowheads="1"/>
                    </pic:cNvPicPr>
                  </pic:nvPicPr>
                  <pic:blipFill>
                    <a:blip r:embed="rId135" cstate="print"/>
                    <a:srcRect/>
                    <a:stretch>
                      <a:fillRect/>
                    </a:stretch>
                  </pic:blipFill>
                  <pic:spPr bwMode="auto">
                    <a:xfrm>
                      <a:off x="0" y="0"/>
                      <a:ext cx="3019425" cy="2129305"/>
                    </a:xfrm>
                    <a:prstGeom prst="rect">
                      <a:avLst/>
                    </a:prstGeom>
                    <a:noFill/>
                    <a:ln w="9525">
                      <a:noFill/>
                      <a:miter lim="800000"/>
                      <a:headEnd/>
                      <a:tailEnd/>
                    </a:ln>
                  </pic:spPr>
                </pic:pic>
              </a:graphicData>
            </a:graphic>
          </wp:inline>
        </w:drawing>
      </w:r>
    </w:p>
    <w:p w:rsidR="00A64CB0" w:rsidRPr="00AE6FCC" w:rsidRDefault="00A64CB0" w:rsidP="00A64CB0">
      <w:pPr>
        <w:tabs>
          <w:tab w:val="left" w:pos="3675"/>
        </w:tabs>
        <w:jc w:val="center"/>
        <w:rPr>
          <w:rFonts w:eastAsiaTheme="minorEastAsia"/>
          <w:b/>
          <w:sz w:val="24"/>
          <w:szCs w:val="24"/>
        </w:rPr>
      </w:pP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Порядок выполнения работы</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Собрать цепь по схеме</w:t>
      </w:r>
    </w:p>
    <w:p w:rsidR="00A64CB0" w:rsidRPr="00AE6FCC" w:rsidRDefault="00A64CB0" w:rsidP="00A64CB0">
      <w:pPr>
        <w:tabs>
          <w:tab w:val="left" w:pos="0"/>
        </w:tabs>
        <w:rPr>
          <w:rFonts w:eastAsiaTheme="minorEastAsia"/>
          <w:sz w:val="24"/>
          <w:szCs w:val="24"/>
        </w:rPr>
      </w:pPr>
      <w:r w:rsidRPr="00AE6FCC">
        <w:rPr>
          <w:rFonts w:eastAsiaTheme="minorEastAsia"/>
          <w:noProof/>
          <w:sz w:val="24"/>
          <w:szCs w:val="24"/>
          <w:lang w:val="ru-RU"/>
        </w:rPr>
        <w:drawing>
          <wp:inline distT="0" distB="0" distL="0" distR="0">
            <wp:extent cx="2066925" cy="1345253"/>
            <wp:effectExtent l="19050" t="0" r="9525" b="0"/>
            <wp:docPr id="2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6" cstate="print"/>
                    <a:srcRect/>
                    <a:stretch>
                      <a:fillRect/>
                    </a:stretch>
                  </pic:blipFill>
                  <pic:spPr bwMode="auto">
                    <a:xfrm>
                      <a:off x="0" y="0"/>
                      <a:ext cx="2066925" cy="1345253"/>
                    </a:xfrm>
                    <a:prstGeom prst="rect">
                      <a:avLst/>
                    </a:prstGeom>
                    <a:noFill/>
                    <a:ln w="9525">
                      <a:noFill/>
                      <a:miter lim="800000"/>
                      <a:headEnd/>
                      <a:tailEnd/>
                    </a:ln>
                  </pic:spPr>
                </pic:pic>
              </a:graphicData>
            </a:graphic>
          </wp:inline>
        </w:drawing>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Передвигая ползунок реостата, измерить 3 раза напряжение и силу тока на резистор</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Результаты занести в таблицу</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1"/>
        <w:gridCol w:w="2110"/>
        <w:gridCol w:w="2110"/>
        <w:gridCol w:w="2110"/>
      </w:tblGrid>
      <w:tr w:rsidR="00A64CB0" w:rsidRPr="00AE6FCC" w:rsidTr="00A64CB0">
        <w:tc>
          <w:tcPr>
            <w:tcW w:w="2392" w:type="dxa"/>
          </w:tcPr>
          <w:p w:rsidR="00A64CB0" w:rsidRPr="00AE6FCC" w:rsidRDefault="00A64CB0" w:rsidP="00A64CB0">
            <w:pPr>
              <w:tabs>
                <w:tab w:val="left" w:pos="0"/>
              </w:tabs>
              <w:rPr>
                <w:rFonts w:eastAsiaTheme="minorEastAsia"/>
                <w:i/>
                <w:sz w:val="24"/>
                <w:szCs w:val="24"/>
              </w:rPr>
            </w:pPr>
            <m:oMathPara>
              <m:oMath>
                <m:r>
                  <w:rPr>
                    <w:rFonts w:ascii="Cambria Math" w:eastAsiaTheme="minorEastAsia" w:hAnsi="Cambria Math"/>
                    <w:sz w:val="24"/>
                    <w:szCs w:val="24"/>
                  </w:rPr>
                  <m:t>I</m:t>
                </m:r>
                <m:r>
                  <w:rPr>
                    <w:rFonts w:ascii="Cambria Math" w:eastAsiaTheme="minorEastAsia"/>
                    <w:sz w:val="24"/>
                    <w:szCs w:val="24"/>
                  </w:rPr>
                  <m:t>,</m:t>
                </m:r>
                <m:r>
                  <w:rPr>
                    <w:rFonts w:ascii="Cambria Math" w:eastAsiaTheme="minorEastAsia"/>
                    <w:sz w:val="24"/>
                    <w:szCs w:val="24"/>
                  </w:rPr>
                  <m:t>А</m:t>
                </m:r>
              </m:oMath>
            </m:oMathPara>
          </w:p>
        </w:tc>
        <w:tc>
          <w:tcPr>
            <w:tcW w:w="2393" w:type="dxa"/>
          </w:tcPr>
          <w:p w:rsidR="00A64CB0" w:rsidRPr="00AE6FCC" w:rsidRDefault="00A64CB0" w:rsidP="00A64CB0">
            <w:pPr>
              <w:tabs>
                <w:tab w:val="left" w:pos="0"/>
              </w:tabs>
              <w:rPr>
                <w:rFonts w:eastAsiaTheme="minorEastAsia"/>
                <w:sz w:val="24"/>
                <w:szCs w:val="24"/>
              </w:rPr>
            </w:pPr>
          </w:p>
        </w:tc>
        <w:tc>
          <w:tcPr>
            <w:tcW w:w="2393" w:type="dxa"/>
          </w:tcPr>
          <w:p w:rsidR="00A64CB0" w:rsidRPr="00AE6FCC" w:rsidRDefault="00A64CB0" w:rsidP="00A64CB0">
            <w:pPr>
              <w:tabs>
                <w:tab w:val="left" w:pos="0"/>
              </w:tabs>
              <w:rPr>
                <w:rFonts w:eastAsiaTheme="minorEastAsia"/>
                <w:sz w:val="24"/>
                <w:szCs w:val="24"/>
              </w:rPr>
            </w:pPr>
          </w:p>
        </w:tc>
        <w:tc>
          <w:tcPr>
            <w:tcW w:w="2393" w:type="dxa"/>
          </w:tcPr>
          <w:p w:rsidR="00A64CB0" w:rsidRPr="00AE6FCC" w:rsidRDefault="00A64CB0" w:rsidP="00A64CB0">
            <w:pPr>
              <w:tabs>
                <w:tab w:val="left" w:pos="0"/>
              </w:tabs>
              <w:rPr>
                <w:rFonts w:eastAsiaTheme="minorEastAsia"/>
                <w:sz w:val="24"/>
                <w:szCs w:val="24"/>
              </w:rPr>
            </w:pPr>
          </w:p>
        </w:tc>
      </w:tr>
      <w:tr w:rsidR="00A64CB0" w:rsidRPr="00AE6FCC" w:rsidTr="00A64CB0">
        <w:tc>
          <w:tcPr>
            <w:tcW w:w="2392" w:type="dxa"/>
          </w:tcPr>
          <w:p w:rsidR="00A64CB0" w:rsidRPr="00AE6FCC" w:rsidRDefault="00A64CB0" w:rsidP="00A64CB0">
            <w:pPr>
              <w:tabs>
                <w:tab w:val="left" w:pos="0"/>
              </w:tabs>
              <w:rPr>
                <w:rFonts w:eastAsiaTheme="minorEastAsia"/>
                <w:i/>
                <w:sz w:val="24"/>
                <w:szCs w:val="24"/>
              </w:rPr>
            </w:pPr>
            <m:oMathPara>
              <m:oMath>
                <m:r>
                  <w:rPr>
                    <w:rFonts w:ascii="Cambria Math" w:eastAsiaTheme="minorEastAsia" w:hAnsi="Cambria Math"/>
                    <w:sz w:val="24"/>
                    <w:szCs w:val="24"/>
                  </w:rPr>
                  <m:t>U</m:t>
                </m:r>
                <m:r>
                  <w:rPr>
                    <w:rFonts w:ascii="Cambria Math" w:eastAsiaTheme="minorEastAsia"/>
                    <w:sz w:val="24"/>
                    <w:szCs w:val="24"/>
                  </w:rPr>
                  <m:t>,</m:t>
                </m:r>
                <m:r>
                  <w:rPr>
                    <w:rFonts w:ascii="Cambria Math" w:eastAsiaTheme="minorEastAsia"/>
                    <w:sz w:val="24"/>
                    <w:szCs w:val="24"/>
                  </w:rPr>
                  <m:t>В</m:t>
                </m:r>
              </m:oMath>
            </m:oMathPara>
          </w:p>
        </w:tc>
        <w:tc>
          <w:tcPr>
            <w:tcW w:w="2393" w:type="dxa"/>
          </w:tcPr>
          <w:p w:rsidR="00A64CB0" w:rsidRPr="00AE6FCC" w:rsidRDefault="00A64CB0" w:rsidP="00A64CB0">
            <w:pPr>
              <w:tabs>
                <w:tab w:val="left" w:pos="0"/>
              </w:tabs>
              <w:rPr>
                <w:rFonts w:eastAsiaTheme="minorEastAsia"/>
                <w:sz w:val="24"/>
                <w:szCs w:val="24"/>
              </w:rPr>
            </w:pPr>
          </w:p>
        </w:tc>
        <w:tc>
          <w:tcPr>
            <w:tcW w:w="2393" w:type="dxa"/>
          </w:tcPr>
          <w:p w:rsidR="00A64CB0" w:rsidRPr="00AE6FCC" w:rsidRDefault="00A64CB0" w:rsidP="00A64CB0">
            <w:pPr>
              <w:tabs>
                <w:tab w:val="left" w:pos="0"/>
              </w:tabs>
              <w:rPr>
                <w:rFonts w:eastAsiaTheme="minorEastAsia"/>
                <w:sz w:val="24"/>
                <w:szCs w:val="24"/>
              </w:rPr>
            </w:pPr>
          </w:p>
        </w:tc>
        <w:tc>
          <w:tcPr>
            <w:tcW w:w="2393" w:type="dxa"/>
          </w:tcPr>
          <w:p w:rsidR="00A64CB0" w:rsidRPr="00AE6FCC" w:rsidRDefault="00A64CB0" w:rsidP="00A64CB0">
            <w:pPr>
              <w:tabs>
                <w:tab w:val="left" w:pos="0"/>
              </w:tabs>
              <w:rPr>
                <w:rFonts w:eastAsiaTheme="minorEastAsia"/>
                <w:sz w:val="24"/>
                <w:szCs w:val="24"/>
              </w:rPr>
            </w:pPr>
          </w:p>
        </w:tc>
      </w:tr>
    </w:tbl>
    <w:p w:rsidR="00A64CB0" w:rsidRPr="00AE6FCC" w:rsidRDefault="00A64CB0" w:rsidP="00A64CB0">
      <w:pPr>
        <w:tabs>
          <w:tab w:val="left" w:pos="0"/>
        </w:tabs>
        <w:rPr>
          <w:rFonts w:eastAsiaTheme="minorEastAsia"/>
          <w:sz w:val="24"/>
          <w:szCs w:val="24"/>
        </w:rPr>
      </w:pP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Построить график зависимости силы тока от напряжения (ВАХ)</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Определите по графику сопротивление проводника</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Определить относительную погрешность</w:t>
      </w:r>
    </w:p>
    <w:p w:rsidR="00A64CB0" w:rsidRPr="00AE6FCC" w:rsidRDefault="00A64CB0" w:rsidP="00A64CB0">
      <w:pPr>
        <w:tabs>
          <w:tab w:val="left" w:pos="0"/>
        </w:tabs>
        <w:rPr>
          <w:sz w:val="24"/>
          <w:szCs w:val="24"/>
          <w:lang w:val="en-US"/>
        </w:rPr>
      </w:pPr>
      <m:oMathPara>
        <m:oMath>
          <m:r>
            <w:rPr>
              <w:rFonts w:ascii="Cambria Math" w:eastAsiaTheme="minorEastAsia" w:hAnsi="Cambria Math"/>
              <w:sz w:val="24"/>
              <w:szCs w:val="24"/>
            </w:rPr>
            <m:t>ε</m:t>
          </m:r>
          <m:r>
            <w:rPr>
              <w:rFonts w:ascii="Cambria Math" w:eastAsiaTheme="minorEastAsia"/>
              <w:sz w:val="24"/>
              <w:szCs w:val="24"/>
            </w:rPr>
            <m:t>=</m:t>
          </m:r>
          <m:f>
            <m:fPr>
              <m:ctrlPr>
                <w:rPr>
                  <w:rFonts w:ascii="Cambria Math" w:eastAsiaTheme="minorEastAsia" w:hAnsi="Cambria Math"/>
                  <w:i/>
                  <w:sz w:val="24"/>
                  <w:szCs w:val="24"/>
                </w:rPr>
              </m:ctrlPr>
            </m:fPr>
            <m:num>
              <m:r>
                <w:rPr>
                  <w:rFonts w:eastAsiaTheme="minorEastAsia"/>
                  <w:sz w:val="24"/>
                  <w:szCs w:val="24"/>
                </w:rPr>
                <m:t>∆</m:t>
              </m:r>
              <m:r>
                <w:rPr>
                  <w:rFonts w:ascii="Cambria Math" w:eastAsiaTheme="minorEastAsia" w:hAnsi="Cambria Math"/>
                  <w:sz w:val="24"/>
                  <w:szCs w:val="24"/>
                  <w:lang w:val="en-US"/>
                </w:rPr>
                <m:t>U</m:t>
              </m:r>
            </m:num>
            <m:den>
              <m:r>
                <w:rPr>
                  <w:rFonts w:ascii="Cambria Math" w:eastAsiaTheme="minorEastAsia" w:hAnsi="Cambria Math"/>
                  <w:sz w:val="24"/>
                  <w:szCs w:val="24"/>
                </w:rPr>
                <m:t>U</m:t>
              </m:r>
            </m:den>
          </m:f>
          <m:r>
            <w:rPr>
              <w:rFonts w:ascii="Cambria Math" w:eastAsiaTheme="minorEastAsia"/>
              <w:sz w:val="24"/>
              <w:szCs w:val="24"/>
            </w:rPr>
            <m:t>+</m:t>
          </m:r>
          <m:f>
            <m:fPr>
              <m:ctrlPr>
                <w:rPr>
                  <w:rFonts w:ascii="Cambria Math" w:eastAsiaTheme="minorEastAsia" w:hAnsi="Cambria Math"/>
                  <w:i/>
                  <w:sz w:val="24"/>
                  <w:szCs w:val="24"/>
                </w:rPr>
              </m:ctrlPr>
            </m:fPr>
            <m:num>
              <m:r>
                <w:rPr>
                  <w:rFonts w:eastAsiaTheme="minorEastAsia"/>
                  <w:sz w:val="24"/>
                  <w:szCs w:val="24"/>
                </w:rPr>
                <m:t>∆</m:t>
              </m:r>
              <m:r>
                <w:rPr>
                  <w:rFonts w:ascii="Cambria Math" w:eastAsiaTheme="minorEastAsia" w:hAnsi="Cambria Math"/>
                  <w:sz w:val="24"/>
                  <w:szCs w:val="24"/>
                </w:rPr>
                <m:t>I</m:t>
              </m:r>
            </m:num>
            <m:den>
              <m:r>
                <w:rPr>
                  <w:rFonts w:ascii="Cambria Math" w:eastAsiaTheme="minorEastAsia" w:hAnsi="Cambria Math"/>
                  <w:sz w:val="24"/>
                  <w:szCs w:val="24"/>
                </w:rPr>
                <m:t>I</m:t>
              </m:r>
            </m:den>
          </m:f>
        </m:oMath>
      </m:oMathPara>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Определить абсолютную погрешность</w:t>
      </w:r>
    </w:p>
    <w:p w:rsidR="00A64CB0" w:rsidRPr="00AE6FCC" w:rsidRDefault="00A64CB0" w:rsidP="00A64CB0">
      <w:pPr>
        <w:tabs>
          <w:tab w:val="left" w:pos="0"/>
        </w:tabs>
        <w:rPr>
          <w:sz w:val="24"/>
          <w:szCs w:val="24"/>
          <w:lang w:val="en-US"/>
        </w:rPr>
      </w:pPr>
      <m:oMathPara>
        <m:oMath>
          <m:r>
            <w:rPr>
              <w:rFonts w:eastAsiaTheme="minorEastAsia"/>
              <w:sz w:val="24"/>
              <w:szCs w:val="24"/>
            </w:rPr>
            <m:t>∆</m:t>
          </m:r>
          <m:r>
            <w:rPr>
              <w:rFonts w:ascii="Cambria Math" w:eastAsiaTheme="minorEastAsia" w:hAnsi="Cambria Math"/>
              <w:sz w:val="24"/>
              <w:szCs w:val="24"/>
              <w:lang w:val="en-US"/>
            </w:rPr>
            <m:t>R</m:t>
          </m:r>
          <m:r>
            <w:rPr>
              <w:rFonts w:ascii="Cambria Math" w:eastAsiaTheme="minorEastAsia"/>
              <w:sz w:val="24"/>
              <w:szCs w:val="24"/>
              <w:lang w:val="en-US"/>
            </w:rPr>
            <m:t>=</m:t>
          </m:r>
          <m:r>
            <w:rPr>
              <w:rFonts w:ascii="Cambria Math" w:eastAsiaTheme="minorEastAsia" w:hAnsi="Cambria Math"/>
              <w:sz w:val="24"/>
              <w:szCs w:val="24"/>
              <w:lang w:val="en-US"/>
            </w:rPr>
            <m:t>ε</m:t>
          </m:r>
          <m:r>
            <w:rPr>
              <w:rFonts w:eastAsiaTheme="minorEastAsia"/>
              <w:sz w:val="24"/>
              <w:szCs w:val="24"/>
              <w:lang w:val="en-US"/>
            </w:rPr>
            <m:t>∙</m:t>
          </m:r>
          <m:r>
            <w:rPr>
              <w:rFonts w:ascii="Cambria Math" w:eastAsiaTheme="minorEastAsia" w:hAnsi="Cambria Math"/>
              <w:sz w:val="24"/>
              <w:szCs w:val="24"/>
              <w:lang w:val="en-US"/>
            </w:rPr>
            <m:t>R</m:t>
          </m:r>
        </m:oMath>
      </m:oMathPara>
    </w:p>
    <w:p w:rsidR="00A64CB0" w:rsidRPr="00AE6FCC" w:rsidRDefault="00A64CB0" w:rsidP="00A64CB0">
      <w:pPr>
        <w:tabs>
          <w:tab w:val="left" w:pos="0"/>
        </w:tabs>
        <w:rPr>
          <w:sz w:val="24"/>
          <w:szCs w:val="24"/>
          <w:lang w:val="en-US"/>
        </w:rPr>
      </w:pPr>
      <m:oMathPara>
        <m:oMath>
          <m:r>
            <w:rPr>
              <w:rFonts w:eastAsiaTheme="minorEastAsia"/>
              <w:sz w:val="24"/>
              <w:szCs w:val="24"/>
              <w:lang w:val="en-US"/>
            </w:rPr>
            <m:t>∆</m:t>
          </m:r>
          <m:r>
            <w:rPr>
              <w:rFonts w:ascii="Cambria Math" w:eastAsiaTheme="minorEastAsia" w:hAnsi="Cambria Math"/>
              <w:sz w:val="24"/>
              <w:szCs w:val="24"/>
              <w:lang w:val="en-US"/>
            </w:rPr>
            <m:t>U</m:t>
          </m:r>
          <m:r>
            <w:rPr>
              <w:rFonts w:ascii="Cambria Math" w:eastAsiaTheme="minorEastAsia"/>
              <w:sz w:val="24"/>
              <w:szCs w:val="24"/>
              <w:lang w:val="en-US"/>
            </w:rPr>
            <m:t>=0,2</m:t>
          </m:r>
          <m:r>
            <w:rPr>
              <w:rFonts w:ascii="Cambria Math" w:eastAsiaTheme="minorEastAsia"/>
              <w:sz w:val="24"/>
              <w:szCs w:val="24"/>
            </w:rPr>
            <m:t>В</m:t>
          </m:r>
        </m:oMath>
      </m:oMathPara>
    </w:p>
    <w:p w:rsidR="00A64CB0" w:rsidRPr="00AE6FCC" w:rsidRDefault="00A64CB0" w:rsidP="00A64CB0">
      <w:pPr>
        <w:tabs>
          <w:tab w:val="left" w:pos="0"/>
        </w:tabs>
        <w:rPr>
          <w:i/>
          <w:sz w:val="24"/>
          <w:szCs w:val="24"/>
        </w:rPr>
      </w:pPr>
      <m:oMathPara>
        <m:oMath>
          <m:r>
            <w:rPr>
              <w:rFonts w:eastAsiaTheme="minorEastAsia"/>
              <w:sz w:val="24"/>
              <w:szCs w:val="24"/>
              <w:lang w:val="en-US"/>
            </w:rPr>
            <m:t>∆</m:t>
          </m:r>
          <m:r>
            <w:rPr>
              <w:rFonts w:ascii="Cambria Math" w:eastAsiaTheme="minorEastAsia" w:hAnsi="Cambria Math"/>
              <w:sz w:val="24"/>
              <w:szCs w:val="24"/>
              <w:lang w:val="en-US"/>
            </w:rPr>
            <m:t>I</m:t>
          </m:r>
          <m:r>
            <w:rPr>
              <w:rFonts w:ascii="Cambria Math" w:eastAsiaTheme="minorEastAsia"/>
              <w:sz w:val="24"/>
              <w:szCs w:val="24"/>
              <w:lang w:val="en-US"/>
            </w:rPr>
            <m:t>=0,1</m:t>
          </m:r>
          <m:r>
            <w:rPr>
              <w:rFonts w:ascii="Cambria Math" w:eastAsiaTheme="minorEastAsia"/>
              <w:sz w:val="24"/>
              <w:szCs w:val="24"/>
            </w:rPr>
            <m:t>А</m:t>
          </m:r>
        </m:oMath>
      </m:oMathPara>
    </w:p>
    <w:p w:rsidR="00A64CB0" w:rsidRPr="00AE6FCC" w:rsidRDefault="00A64CB0" w:rsidP="00A64CB0">
      <w:pPr>
        <w:tabs>
          <w:tab w:val="left" w:pos="0"/>
        </w:tabs>
        <w:rPr>
          <w:sz w:val="24"/>
          <w:szCs w:val="24"/>
        </w:rPr>
      </w:pPr>
      <w:r w:rsidRPr="00AE6FCC">
        <w:rPr>
          <w:sz w:val="24"/>
          <w:szCs w:val="24"/>
        </w:rPr>
        <w:t>Сделать вывод по цели работы</w:t>
      </w:r>
    </w:p>
    <w:p w:rsidR="00A64CB0" w:rsidRPr="00AE6FCC" w:rsidRDefault="00A64CB0" w:rsidP="00A64CB0">
      <w:pPr>
        <w:tabs>
          <w:tab w:val="left" w:pos="3675"/>
        </w:tabs>
        <w:rPr>
          <w:b/>
          <w:sz w:val="24"/>
          <w:szCs w:val="24"/>
        </w:rPr>
      </w:pPr>
    </w:p>
    <w:p w:rsidR="00A64CB0" w:rsidRPr="00AE6FCC" w:rsidRDefault="00A64CB0" w:rsidP="00A64CB0">
      <w:pPr>
        <w:tabs>
          <w:tab w:val="left" w:pos="3675"/>
        </w:tabs>
        <w:jc w:val="center"/>
        <w:rPr>
          <w:sz w:val="24"/>
          <w:szCs w:val="24"/>
        </w:rPr>
      </w:pPr>
      <w:r w:rsidRPr="00AE6FCC">
        <w:rPr>
          <w:b/>
          <w:sz w:val="24"/>
          <w:szCs w:val="24"/>
        </w:rPr>
        <w:t>Лабораторная работа</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Измерение ЭДС и внутреннего сопротивления</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Цель работы</w:t>
      </w:r>
      <w:r w:rsidRPr="00AE6FCC">
        <w:rPr>
          <w:rFonts w:eastAsiaTheme="minorEastAsia"/>
          <w:sz w:val="24"/>
          <w:szCs w:val="24"/>
        </w:rPr>
        <w:t>: научиться определять ЭДС источника тока и вычислять внутреннее сопротивление источника тока из закона Ома для полной цепи</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Оборудование</w:t>
      </w:r>
      <w:r w:rsidRPr="00AE6FCC">
        <w:rPr>
          <w:rFonts w:eastAsiaTheme="minorEastAsia"/>
          <w:sz w:val="24"/>
          <w:szCs w:val="24"/>
        </w:rPr>
        <w:t>: источник тока, амперметр, вольтметр, ключ, реостат, провода</w:t>
      </w:r>
    </w:p>
    <w:p w:rsidR="00A64CB0" w:rsidRPr="00AE6FCC" w:rsidRDefault="00A64CB0" w:rsidP="00A64CB0">
      <w:pPr>
        <w:rPr>
          <w:rFonts w:eastAsiaTheme="minorEastAsia"/>
          <w:b/>
          <w:sz w:val="24"/>
          <w:szCs w:val="24"/>
        </w:rPr>
      </w:pPr>
      <w:r w:rsidRPr="00AE6FCC">
        <w:rPr>
          <w:rFonts w:eastAsiaTheme="minorEastAsia"/>
          <w:b/>
          <w:sz w:val="24"/>
          <w:szCs w:val="24"/>
        </w:rPr>
        <w:t>Теоретическое обоснование</w:t>
      </w:r>
    </w:p>
    <w:p w:rsidR="00A64CB0" w:rsidRPr="00AE6FCC" w:rsidRDefault="00A64CB0" w:rsidP="00A64CB0">
      <w:pPr>
        <w:rPr>
          <w:rFonts w:eastAsiaTheme="minorEastAsia"/>
          <w:sz w:val="24"/>
          <w:szCs w:val="24"/>
        </w:rPr>
      </w:pPr>
      <w:r w:rsidRPr="00AE6FCC">
        <w:rPr>
          <w:rFonts w:eastAsiaTheme="minorEastAsia"/>
          <w:sz w:val="24"/>
          <w:szCs w:val="24"/>
        </w:rPr>
        <w:t>Вы уже знаете, что для поддержания в цепи электрического тока в течение длительного времени необходим источник, внутри которого непрерывно происходило бы разделение электрического зарядов.</w:t>
      </w:r>
    </w:p>
    <w:p w:rsidR="00A64CB0" w:rsidRPr="00AE6FCC" w:rsidRDefault="00A64CB0" w:rsidP="00A64CB0">
      <w:pPr>
        <w:rPr>
          <w:rFonts w:eastAsiaTheme="minorEastAsia"/>
          <w:sz w:val="24"/>
          <w:szCs w:val="24"/>
        </w:rPr>
      </w:pPr>
      <w:r w:rsidRPr="00AE6FCC">
        <w:rPr>
          <w:rFonts w:eastAsiaTheme="minorEastAsia"/>
          <w:sz w:val="24"/>
          <w:szCs w:val="24"/>
        </w:rPr>
        <w:t>Силы, в результате действия которых в источник проходит разделение зарядов, принято называть сторонними силами.</w:t>
      </w:r>
    </w:p>
    <w:p w:rsidR="00A64CB0" w:rsidRPr="00AE6FCC" w:rsidRDefault="00A64CB0" w:rsidP="00A64CB0">
      <w:pPr>
        <w:rPr>
          <w:rFonts w:eastAsiaTheme="minorEastAsia"/>
          <w:sz w:val="24"/>
          <w:szCs w:val="24"/>
        </w:rPr>
      </w:pPr>
      <w:r w:rsidRPr="00AE6FCC">
        <w:rPr>
          <w:rFonts w:eastAsiaTheme="minorEastAsia"/>
          <w:sz w:val="24"/>
          <w:szCs w:val="24"/>
        </w:rPr>
        <w:lastRenderedPageBreak/>
        <w:t xml:space="preserve">Обозначим работу сторонних сил по отделению положительных зарядов от отрицательных через </w:t>
      </w:r>
      <m:oMath>
        <m:sSub>
          <m:sSubPr>
            <m:ctrlPr>
              <w:rPr>
                <w:rFonts w:ascii="Cambria Math" w:eastAsiaTheme="minorEastAsia" w:hAnsi="Cambria Math"/>
                <w:i/>
                <w:sz w:val="24"/>
                <w:szCs w:val="24"/>
              </w:rPr>
            </m:ctrlPr>
          </m:sSubPr>
          <m:e>
            <m:r>
              <w:rPr>
                <w:rFonts w:ascii="Cambria Math" w:eastAsiaTheme="minorEastAsia"/>
                <w:sz w:val="24"/>
                <w:szCs w:val="24"/>
              </w:rPr>
              <m:t>А</m:t>
            </m:r>
          </m:e>
          <m:sub>
            <m:r>
              <w:rPr>
                <w:rFonts w:ascii="Cambria Math" w:eastAsiaTheme="minorEastAsia"/>
                <w:sz w:val="24"/>
                <w:szCs w:val="24"/>
              </w:rPr>
              <m:t>стор</m:t>
            </m:r>
          </m:sub>
        </m:sSub>
      </m:oMath>
      <w:r w:rsidRPr="00AE6FCC">
        <w:rPr>
          <w:rFonts w:eastAsiaTheme="minorEastAsia"/>
          <w:sz w:val="24"/>
          <w:szCs w:val="24"/>
        </w:rPr>
        <w:t xml:space="preserve">. Очевидно, что работа сторонних сил пропорциональна разделенным зарядам   </w:t>
      </w:r>
      <m:oMath>
        <m:sSub>
          <m:sSubPr>
            <m:ctrlPr>
              <w:rPr>
                <w:rFonts w:ascii="Cambria Math" w:eastAsiaTheme="minorEastAsia" w:hAnsi="Cambria Math"/>
                <w:i/>
                <w:sz w:val="24"/>
                <w:szCs w:val="24"/>
              </w:rPr>
            </m:ctrlPr>
          </m:sSubPr>
          <m:e>
            <m:r>
              <w:rPr>
                <w:rFonts w:ascii="Cambria Math" w:eastAsiaTheme="minorEastAsia"/>
                <w:sz w:val="24"/>
                <w:szCs w:val="24"/>
              </w:rPr>
              <m:t>А</m:t>
            </m:r>
          </m:e>
          <m:sub>
            <m:r>
              <w:rPr>
                <w:rFonts w:ascii="Cambria Math" w:eastAsiaTheme="minorEastAsia"/>
                <w:sz w:val="24"/>
                <w:szCs w:val="24"/>
              </w:rPr>
              <m:t>стор</m:t>
            </m:r>
            <m:r>
              <w:rPr>
                <w:rFonts w:ascii="Cambria Math" w:eastAsiaTheme="minorEastAsia"/>
                <w:sz w:val="24"/>
                <w:szCs w:val="24"/>
              </w:rPr>
              <m:t>=</m:t>
            </m:r>
            <m:r>
              <w:rPr>
                <w:rFonts w:ascii="Cambria Math" w:eastAsiaTheme="minorEastAsia" w:hAnsi="Cambria Math"/>
                <w:sz w:val="24"/>
                <w:szCs w:val="24"/>
              </w:rPr>
              <m:t>ε</m:t>
            </m:r>
            <m:r>
              <w:rPr>
                <w:rFonts w:eastAsiaTheme="minorEastAsia"/>
                <w:sz w:val="24"/>
                <w:szCs w:val="24"/>
              </w:rPr>
              <m:t>∙</m:t>
            </m:r>
            <m:r>
              <w:rPr>
                <w:rFonts w:ascii="Cambria Math" w:eastAsiaTheme="minorEastAsia" w:hAnsi="Cambria Math"/>
                <w:sz w:val="24"/>
                <w:szCs w:val="24"/>
                <w:lang w:val="en-US"/>
              </w:rPr>
              <m:t>g</m:t>
            </m:r>
          </m:sub>
        </m:sSub>
      </m:oMath>
      <w:r w:rsidRPr="00AE6FCC">
        <w:rPr>
          <w:rFonts w:eastAsiaTheme="minorEastAsia"/>
          <w:sz w:val="24"/>
          <w:szCs w:val="24"/>
        </w:rPr>
        <w:t xml:space="preserve"> , где ε электродвижущая сила (ЭДС).</w:t>
      </w:r>
    </w:p>
    <w:p w:rsidR="00A64CB0" w:rsidRPr="00AE6FCC" w:rsidRDefault="00A64CB0" w:rsidP="00A64CB0">
      <w:pPr>
        <w:rPr>
          <w:rFonts w:eastAsiaTheme="minorEastAsia"/>
          <w:sz w:val="24"/>
          <w:szCs w:val="24"/>
        </w:rPr>
      </w:pPr>
      <w:r w:rsidRPr="00AE6FCC">
        <w:rPr>
          <w:rFonts w:eastAsiaTheme="minorEastAsia"/>
          <w:sz w:val="24"/>
          <w:szCs w:val="24"/>
        </w:rPr>
        <w:t>Электродвижущая сила выражается в вольтах, ЭДС численно равно работе при перемещении единичного положительного заряда, а не силе в обычном положении.</w:t>
      </w:r>
    </w:p>
    <w:p w:rsidR="00A64CB0" w:rsidRPr="00AE6FCC" w:rsidRDefault="00A64CB0" w:rsidP="00A64CB0">
      <w:pPr>
        <w:rPr>
          <w:rFonts w:eastAsiaTheme="minorEastAsia"/>
          <w:sz w:val="24"/>
          <w:szCs w:val="24"/>
        </w:rPr>
      </w:pPr>
      <w:r w:rsidRPr="00AE6FCC">
        <w:rPr>
          <w:rFonts w:eastAsiaTheme="minorEastAsia"/>
          <w:sz w:val="24"/>
          <w:szCs w:val="24"/>
        </w:rPr>
        <w:t>Любая замкнутая электрическая цепь состоит из внешнего и внутреннего участков. Электрические заряды, проходя, по замкнутой цепи, встречают сопротивление не только на внешнем, но и на внутреннем участке.</w:t>
      </w:r>
    </w:p>
    <w:p w:rsidR="00A64CB0" w:rsidRPr="00AE6FCC" w:rsidRDefault="00A64CB0" w:rsidP="00A64CB0">
      <w:pPr>
        <w:rPr>
          <w:rFonts w:eastAsiaTheme="minorEastAsia"/>
          <w:sz w:val="24"/>
          <w:szCs w:val="24"/>
        </w:rPr>
      </w:pPr>
      <w:r w:rsidRPr="00AE6FCC">
        <w:rPr>
          <w:rFonts w:eastAsiaTheme="minorEastAsia"/>
          <w:sz w:val="24"/>
          <w:szCs w:val="24"/>
        </w:rPr>
        <w:t>На внешнем участке цепи и на внутреннем участке, т.е электродвижущая сила источника равна сумме напряжений на внешнем и внутреннем участках цепи.</w:t>
      </w:r>
    </w:p>
    <w:p w:rsidR="00A64CB0" w:rsidRPr="00AE6FCC" w:rsidRDefault="00A64CB0" w:rsidP="00A64CB0">
      <w:pPr>
        <w:rPr>
          <w:rFonts w:eastAsiaTheme="minorEastAsia"/>
          <w:sz w:val="24"/>
          <w:szCs w:val="24"/>
        </w:rPr>
      </w:pPr>
      <m:oMath>
        <m:r>
          <w:rPr>
            <w:rFonts w:ascii="Cambria Math" w:eastAsiaTheme="minorEastAsia" w:hAnsi="Cambria Math"/>
            <w:sz w:val="24"/>
            <w:szCs w:val="24"/>
          </w:rPr>
          <m:t>ε</m:t>
        </m:r>
        <m:r>
          <w:rPr>
            <w:rFonts w:ascii="Cambria Math" w:eastAsiaTheme="minorEastAsia"/>
            <w:sz w:val="24"/>
            <w:szCs w:val="24"/>
          </w:rPr>
          <m:t>=</m:t>
        </m:r>
        <m:r>
          <w:rPr>
            <w:rFonts w:ascii="Cambria Math" w:eastAsiaTheme="minorEastAsia" w:hAnsi="Cambria Math"/>
            <w:sz w:val="24"/>
            <w:szCs w:val="24"/>
            <w:lang w:val="en-US"/>
          </w:rPr>
          <m:t>I</m:t>
        </m:r>
        <m:r>
          <w:rPr>
            <w:rFonts w:eastAsiaTheme="minorEastAsia"/>
            <w:sz w:val="24"/>
            <w:szCs w:val="24"/>
          </w:rPr>
          <m:t>∙</m:t>
        </m:r>
        <m:r>
          <w:rPr>
            <w:rFonts w:ascii="Cambria Math" w:eastAsiaTheme="minorEastAsia" w:hAnsi="Cambria Math"/>
            <w:sz w:val="24"/>
            <w:szCs w:val="24"/>
            <w:lang w:val="en-US"/>
          </w:rPr>
          <m:t>R</m:t>
        </m:r>
        <m:r>
          <w:rPr>
            <w:rFonts w:ascii="Cambria Math" w:eastAsiaTheme="minorEastAsia"/>
            <w:sz w:val="24"/>
            <w:szCs w:val="24"/>
          </w:rPr>
          <m:t>+</m:t>
        </m:r>
        <m:r>
          <w:rPr>
            <w:rFonts w:ascii="Cambria Math" w:eastAsiaTheme="minorEastAsia" w:hAnsi="Cambria Math"/>
            <w:sz w:val="24"/>
            <w:szCs w:val="24"/>
            <w:lang w:val="en-US"/>
          </w:rPr>
          <m:t>I</m:t>
        </m:r>
        <m:r>
          <w:rPr>
            <w:rFonts w:eastAsiaTheme="minorEastAsia"/>
            <w:sz w:val="24"/>
            <w:szCs w:val="24"/>
          </w:rPr>
          <m:t>∙</m:t>
        </m:r>
        <m:r>
          <w:rPr>
            <w:rFonts w:ascii="Cambria Math" w:eastAsiaTheme="minorEastAsia" w:hAnsi="Cambria Math"/>
            <w:sz w:val="24"/>
            <w:szCs w:val="24"/>
            <w:lang w:val="en-US"/>
          </w:rPr>
          <m:t>r</m:t>
        </m:r>
      </m:oMath>
      <w:r w:rsidRPr="00AE6FCC">
        <w:rPr>
          <w:rFonts w:eastAsiaTheme="minorEastAsia"/>
          <w:i/>
          <w:sz w:val="24"/>
          <w:szCs w:val="24"/>
        </w:rPr>
        <w:t xml:space="preserve">; </w:t>
      </w:r>
      <m:oMath>
        <m:r>
          <w:rPr>
            <w:rFonts w:ascii="Cambria Math" w:eastAsiaTheme="minorEastAsia" w:hAnsi="Cambria Math"/>
            <w:sz w:val="24"/>
            <w:szCs w:val="24"/>
            <w:lang w:val="en-US"/>
          </w:rPr>
          <m:t>I</m:t>
        </m:r>
        <m:r>
          <w:rPr>
            <w:rFonts w:ascii="Cambria Math" w:eastAsiaTheme="minorEastAsia"/>
            <w:sz w:val="24"/>
            <w:szCs w:val="24"/>
          </w:rPr>
          <m:t>=</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ε</m:t>
            </m:r>
          </m:num>
          <m:den>
            <m:r>
              <w:rPr>
                <w:rFonts w:ascii="Cambria Math" w:eastAsiaTheme="minorEastAsia" w:hAnsi="Cambria Math"/>
                <w:sz w:val="24"/>
                <w:szCs w:val="24"/>
                <w:lang w:val="en-US"/>
              </w:rPr>
              <m:t>R</m:t>
            </m:r>
            <m:r>
              <w:rPr>
                <w:rFonts w:ascii="Cambria Math" w:eastAsiaTheme="minorEastAsia"/>
                <w:sz w:val="24"/>
                <w:szCs w:val="24"/>
              </w:rPr>
              <m:t>+</m:t>
            </m:r>
            <m:r>
              <w:rPr>
                <w:rFonts w:ascii="Cambria Math" w:eastAsiaTheme="minorEastAsia" w:hAnsi="Cambria Math"/>
                <w:sz w:val="24"/>
                <w:szCs w:val="24"/>
                <w:lang w:val="en-US"/>
              </w:rPr>
              <m:t>r</m:t>
            </m:r>
          </m:den>
        </m:f>
      </m:oMath>
    </w:p>
    <w:p w:rsidR="00A64CB0" w:rsidRPr="00AE6FCC" w:rsidRDefault="00A64CB0" w:rsidP="00A64CB0">
      <w:pPr>
        <w:tabs>
          <w:tab w:val="left" w:pos="3675"/>
        </w:tabs>
        <w:jc w:val="center"/>
        <w:rPr>
          <w:rFonts w:eastAsiaTheme="minorEastAsia"/>
          <w:b/>
          <w:sz w:val="24"/>
          <w:szCs w:val="24"/>
        </w:rPr>
      </w:pP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Порядок выполнения работы</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Собрать цепь по схеме</w:t>
      </w:r>
    </w:p>
    <w:p w:rsidR="00A64CB0" w:rsidRPr="00AE6FCC" w:rsidRDefault="00A64CB0" w:rsidP="00A64CB0">
      <w:pPr>
        <w:tabs>
          <w:tab w:val="left" w:pos="0"/>
        </w:tabs>
        <w:rPr>
          <w:rFonts w:eastAsiaTheme="minorEastAsia"/>
          <w:sz w:val="24"/>
          <w:szCs w:val="24"/>
        </w:rPr>
      </w:pPr>
    </w:p>
    <w:p w:rsidR="00A64CB0" w:rsidRPr="00AE6FCC" w:rsidRDefault="00A64CB0" w:rsidP="00A64CB0">
      <w:pPr>
        <w:tabs>
          <w:tab w:val="left" w:pos="0"/>
        </w:tabs>
        <w:rPr>
          <w:rFonts w:eastAsiaTheme="minorEastAsia"/>
          <w:sz w:val="24"/>
          <w:szCs w:val="24"/>
        </w:rPr>
      </w:pPr>
      <w:r w:rsidRPr="00AE6FCC">
        <w:rPr>
          <w:rFonts w:eastAsiaTheme="minorEastAsia"/>
          <w:noProof/>
          <w:sz w:val="24"/>
          <w:szCs w:val="24"/>
          <w:lang w:val="ru-RU"/>
        </w:rPr>
        <w:drawing>
          <wp:inline distT="0" distB="0" distL="0" distR="0">
            <wp:extent cx="1828800" cy="1104900"/>
            <wp:effectExtent l="19050" t="0" r="0" b="0"/>
            <wp:docPr id="2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7" cstate="print"/>
                    <a:srcRect/>
                    <a:stretch>
                      <a:fillRect/>
                    </a:stretch>
                  </pic:blipFill>
                  <pic:spPr bwMode="auto">
                    <a:xfrm>
                      <a:off x="0" y="0"/>
                      <a:ext cx="1828800" cy="1104900"/>
                    </a:xfrm>
                    <a:prstGeom prst="rect">
                      <a:avLst/>
                    </a:prstGeom>
                    <a:noFill/>
                    <a:ln w="9525">
                      <a:noFill/>
                      <a:miter lim="800000"/>
                      <a:headEnd/>
                      <a:tailEnd/>
                    </a:ln>
                  </pic:spPr>
                </pic:pic>
              </a:graphicData>
            </a:graphic>
          </wp:inline>
        </w:drawing>
      </w:r>
    </w:p>
    <w:p w:rsidR="00A64CB0" w:rsidRPr="00AE6FCC" w:rsidRDefault="00A64CB0" w:rsidP="00A64CB0">
      <w:pPr>
        <w:tabs>
          <w:tab w:val="left" w:pos="0"/>
        </w:tabs>
        <w:rPr>
          <w:rFonts w:eastAsiaTheme="minorEastAsia"/>
          <w:sz w:val="24"/>
          <w:szCs w:val="24"/>
        </w:rPr>
      </w:pPr>
    </w:p>
    <w:p w:rsidR="00A64CB0" w:rsidRPr="00AE6FCC" w:rsidRDefault="00A64CB0" w:rsidP="00A64CB0">
      <w:pPr>
        <w:tabs>
          <w:tab w:val="left" w:pos="0"/>
        </w:tabs>
        <w:rPr>
          <w:sz w:val="24"/>
          <w:szCs w:val="24"/>
        </w:rPr>
      </w:pPr>
      <w:r w:rsidRPr="00AE6FCC">
        <w:rPr>
          <w:rFonts w:eastAsiaTheme="minorEastAsia"/>
          <w:sz w:val="24"/>
          <w:szCs w:val="24"/>
        </w:rPr>
        <w:t>Измерить напряжение на полюсах источника тока при разомкнутой цепи (вольтметр покажет ЭДС источника тока)</w:t>
      </w:r>
    </w:p>
    <w:p w:rsidR="00A64CB0" w:rsidRPr="00AE6FCC" w:rsidRDefault="00A64CB0" w:rsidP="00A64CB0">
      <w:pPr>
        <w:tabs>
          <w:tab w:val="left" w:pos="0"/>
        </w:tabs>
        <w:rPr>
          <w:sz w:val="24"/>
          <w:szCs w:val="24"/>
        </w:rPr>
      </w:pPr>
      <w:r w:rsidRPr="00AE6FCC">
        <w:rPr>
          <w:sz w:val="24"/>
          <w:szCs w:val="24"/>
        </w:rPr>
        <w:t>Измерить напряжение и силу тока при замкнутой цепи</w:t>
      </w:r>
    </w:p>
    <w:p w:rsidR="00A64CB0" w:rsidRPr="00AE6FCC" w:rsidRDefault="00A64CB0" w:rsidP="00A64CB0">
      <w:pPr>
        <w:tabs>
          <w:tab w:val="left" w:pos="0"/>
        </w:tabs>
        <w:rPr>
          <w:sz w:val="24"/>
          <w:szCs w:val="24"/>
        </w:rPr>
      </w:pPr>
      <w:r w:rsidRPr="00AE6FCC">
        <w:rPr>
          <w:sz w:val="24"/>
          <w:szCs w:val="24"/>
        </w:rPr>
        <w:t>Рассчитать внутреннее  сопротивление источника тока, используя формулу</w:t>
      </w:r>
    </w:p>
    <w:p w:rsidR="00A64CB0" w:rsidRPr="00AE6FCC" w:rsidRDefault="00A64CB0" w:rsidP="00A64CB0">
      <w:pPr>
        <w:tabs>
          <w:tab w:val="left" w:pos="0"/>
        </w:tabs>
        <w:rPr>
          <w:i/>
          <w:sz w:val="24"/>
          <w:szCs w:val="24"/>
          <w:lang w:val="en-US"/>
        </w:rPr>
      </w:pPr>
      <m:oMathPara>
        <m:oMath>
          <m:r>
            <w:rPr>
              <w:rFonts w:ascii="Cambria Math" w:hAnsi="Cambria Math"/>
              <w:sz w:val="24"/>
              <w:szCs w:val="24"/>
            </w:rPr>
            <m:t>r</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ε</m:t>
              </m:r>
              <m:r>
                <w:rPr>
                  <w:sz w:val="24"/>
                  <w:szCs w:val="24"/>
                </w:rPr>
                <m:t>-</m:t>
              </m:r>
              <m:r>
                <w:rPr>
                  <w:rFonts w:ascii="Cambria Math" w:hAnsi="Cambria Math"/>
                  <w:sz w:val="24"/>
                  <w:szCs w:val="24"/>
                </w:rPr>
                <m:t>U</m:t>
              </m:r>
            </m:num>
            <m:den>
              <m:r>
                <w:rPr>
                  <w:rFonts w:ascii="Cambria Math" w:hAnsi="Cambria Math"/>
                  <w:sz w:val="24"/>
                  <w:szCs w:val="24"/>
                </w:rPr>
                <m:t>I</m:t>
              </m:r>
            </m:den>
          </m:f>
        </m:oMath>
      </m:oMathPara>
    </w:p>
    <w:p w:rsidR="00A64CB0" w:rsidRPr="00A64CB0" w:rsidRDefault="00A64CB0" w:rsidP="00A64CB0">
      <w:pPr>
        <w:tabs>
          <w:tab w:val="left" w:pos="0"/>
        </w:tabs>
        <w:rPr>
          <w:sz w:val="24"/>
          <w:szCs w:val="24"/>
          <w:lang w:val="ru-RU"/>
        </w:rPr>
      </w:pPr>
      <w:r w:rsidRPr="00AE6FCC">
        <w:rPr>
          <w:sz w:val="24"/>
          <w:szCs w:val="24"/>
        </w:rPr>
        <w:t>Сделать вывод по цели работы</w:t>
      </w:r>
    </w:p>
    <w:p w:rsidR="00A64CB0" w:rsidRPr="00AE6FCC" w:rsidRDefault="00A64CB0" w:rsidP="00A64CB0">
      <w:pPr>
        <w:shd w:val="clear" w:color="auto" w:fill="FFFFFF"/>
        <w:rPr>
          <w:rFonts w:eastAsiaTheme="minorEastAsia"/>
          <w:b/>
          <w:color w:val="262626"/>
          <w:sz w:val="24"/>
          <w:szCs w:val="24"/>
        </w:rPr>
      </w:pPr>
    </w:p>
    <w:p w:rsidR="00A64CB0" w:rsidRPr="00AE6FCC" w:rsidRDefault="00A64CB0" w:rsidP="00A64CB0">
      <w:pPr>
        <w:shd w:val="clear" w:color="auto" w:fill="FFFFFF"/>
        <w:rPr>
          <w:rFonts w:eastAsiaTheme="minorEastAsia"/>
          <w:b/>
          <w:color w:val="262626"/>
          <w:sz w:val="24"/>
          <w:szCs w:val="24"/>
        </w:rPr>
      </w:pPr>
      <w:r w:rsidRPr="00AE6FCC">
        <w:rPr>
          <w:rFonts w:eastAsiaTheme="minorEastAsia"/>
          <w:b/>
          <w:color w:val="262626"/>
          <w:sz w:val="24"/>
          <w:szCs w:val="24"/>
        </w:rPr>
        <w:t>Тема 11. Магнитное поле и электромагнитная индукция</w:t>
      </w:r>
    </w:p>
    <w:p w:rsidR="00A64CB0" w:rsidRPr="00AE6FCC" w:rsidRDefault="00A64CB0" w:rsidP="00A64CB0">
      <w:pPr>
        <w:shd w:val="clear" w:color="auto" w:fill="FFFFFF"/>
        <w:rPr>
          <w:rFonts w:eastAsiaTheme="minorEastAsia"/>
          <w:b/>
          <w:color w:val="262626"/>
          <w:sz w:val="24"/>
          <w:szCs w:val="24"/>
        </w:rPr>
      </w:pPr>
    </w:p>
    <w:p w:rsidR="00A64CB0" w:rsidRPr="00AE6FCC" w:rsidRDefault="00A64CB0" w:rsidP="00A64CB0">
      <w:pPr>
        <w:jc w:val="center"/>
        <w:rPr>
          <w:rFonts w:eastAsiaTheme="minorEastAsia"/>
          <w:b/>
          <w:sz w:val="24"/>
          <w:szCs w:val="24"/>
        </w:rPr>
      </w:pPr>
      <w:r w:rsidRPr="00AE6FCC">
        <w:rPr>
          <w:rFonts w:eastAsiaTheme="minorEastAsia"/>
          <w:b/>
          <w:sz w:val="24"/>
          <w:szCs w:val="24"/>
        </w:rPr>
        <w:t>Практическая работа</w:t>
      </w:r>
    </w:p>
    <w:p w:rsidR="00A64CB0" w:rsidRPr="00AE6FCC" w:rsidRDefault="00A64CB0" w:rsidP="00A64CB0">
      <w:pPr>
        <w:jc w:val="center"/>
        <w:rPr>
          <w:rFonts w:eastAsiaTheme="minorEastAsia"/>
          <w:b/>
          <w:sz w:val="24"/>
          <w:szCs w:val="24"/>
        </w:rPr>
      </w:pPr>
      <w:r w:rsidRPr="00AE6FCC">
        <w:rPr>
          <w:rFonts w:eastAsiaTheme="minorEastAsia"/>
          <w:b/>
          <w:sz w:val="24"/>
          <w:szCs w:val="24"/>
        </w:rPr>
        <w:t>Наблюдение действия магнитного поля на проводник с током</w:t>
      </w:r>
    </w:p>
    <w:p w:rsidR="00A64CB0" w:rsidRPr="00AE6FCC" w:rsidRDefault="00A64CB0" w:rsidP="00A64CB0">
      <w:pPr>
        <w:rPr>
          <w:rFonts w:eastAsiaTheme="minorEastAsia"/>
          <w:i/>
          <w:iCs/>
          <w:sz w:val="24"/>
          <w:szCs w:val="24"/>
        </w:rPr>
      </w:pPr>
      <w:r w:rsidRPr="00AE6FCC">
        <w:rPr>
          <w:rFonts w:eastAsiaTheme="minorEastAsia"/>
          <w:b/>
          <w:sz w:val="24"/>
          <w:szCs w:val="24"/>
        </w:rPr>
        <w:t>Цель рабо</w:t>
      </w:r>
      <w:r w:rsidRPr="00AE6FCC">
        <w:rPr>
          <w:rFonts w:eastAsiaTheme="minorEastAsia"/>
          <w:sz w:val="24"/>
          <w:szCs w:val="24"/>
        </w:rPr>
        <w:t xml:space="preserve">ты: проверить экспериментальным путем воздействия магнита на движение тока </w:t>
      </w:r>
    </w:p>
    <w:p w:rsidR="00A64CB0" w:rsidRPr="00AE6FCC" w:rsidRDefault="00A64CB0" w:rsidP="00A64CB0">
      <w:pPr>
        <w:rPr>
          <w:rFonts w:eastAsiaTheme="minorEastAsia"/>
          <w:iCs/>
          <w:sz w:val="24"/>
          <w:szCs w:val="24"/>
        </w:rPr>
      </w:pPr>
      <w:r w:rsidRPr="00AE6FCC">
        <w:rPr>
          <w:rFonts w:eastAsiaTheme="minorEastAsia"/>
          <w:b/>
          <w:iCs/>
          <w:sz w:val="24"/>
          <w:szCs w:val="24"/>
        </w:rPr>
        <w:t>Оборудование</w:t>
      </w:r>
      <w:r w:rsidRPr="00AE6FCC">
        <w:rPr>
          <w:rFonts w:eastAsiaTheme="minorEastAsia"/>
          <w:iCs/>
          <w:sz w:val="24"/>
          <w:szCs w:val="24"/>
        </w:rPr>
        <w:t>: дугообразный магнит, миллиамперметр, катушка-виток, провода</w:t>
      </w:r>
    </w:p>
    <w:p w:rsidR="00A64CB0" w:rsidRPr="00AE6FCC" w:rsidRDefault="00A64CB0" w:rsidP="00A64CB0">
      <w:pPr>
        <w:rPr>
          <w:rFonts w:eastAsiaTheme="minorEastAsia"/>
          <w:b/>
          <w:iCs/>
          <w:sz w:val="24"/>
          <w:szCs w:val="24"/>
        </w:rPr>
      </w:pPr>
      <w:r w:rsidRPr="00AE6FCC">
        <w:rPr>
          <w:rFonts w:eastAsiaTheme="minorEastAsia"/>
          <w:b/>
          <w:iCs/>
          <w:sz w:val="24"/>
          <w:szCs w:val="24"/>
        </w:rPr>
        <w:t>Теоретическое обоснование</w:t>
      </w:r>
    </w:p>
    <w:p w:rsidR="00A64CB0" w:rsidRPr="00AE6FCC" w:rsidRDefault="00A64CB0" w:rsidP="00A64CB0">
      <w:pPr>
        <w:rPr>
          <w:sz w:val="24"/>
          <w:szCs w:val="24"/>
        </w:rPr>
      </w:pPr>
      <w:r w:rsidRPr="00AE6FCC">
        <w:rPr>
          <w:sz w:val="24"/>
          <w:szCs w:val="24"/>
        </w:rPr>
        <w:t xml:space="preserve">Сила, с которой магнитное поле действует на проводник с током, называется </w:t>
      </w:r>
      <w:r w:rsidRPr="00AE6FCC">
        <w:rPr>
          <w:b/>
          <w:bCs/>
          <w:sz w:val="24"/>
          <w:szCs w:val="24"/>
        </w:rPr>
        <w:t>силой Ампера</w:t>
      </w:r>
      <w:r w:rsidRPr="00AE6FCC">
        <w:rPr>
          <w:sz w:val="24"/>
          <w:szCs w:val="24"/>
        </w:rPr>
        <w:t>.</w:t>
      </w:r>
      <w:r w:rsidRPr="00AE6FCC">
        <w:rPr>
          <w:sz w:val="24"/>
          <w:szCs w:val="24"/>
        </w:rPr>
        <w:br/>
        <w:t xml:space="preserve">   Французский физик А. М. </w:t>
      </w:r>
      <w:hyperlink r:id="rId138" w:tooltip="Модуль вектора магнитной индукции. Сила Ампера" w:history="1">
        <w:r w:rsidRPr="00AE6FCC">
          <w:rPr>
            <w:color w:val="0000FF"/>
            <w:sz w:val="24"/>
            <w:szCs w:val="24"/>
            <w:u w:val="single"/>
          </w:rPr>
          <w:t>Ампер</w:t>
        </w:r>
      </w:hyperlink>
      <w:r w:rsidRPr="00AE6FCC">
        <w:rPr>
          <w:sz w:val="24"/>
          <w:szCs w:val="24"/>
        </w:rPr>
        <w:t xml:space="preserve"> был первым, кто обнаружил действие магнитного поля на проводник с током. Правда, источником магнитного поля в его опытах был не магнит, а другой проводник с током. Помещая проводники с током рядом друг с другом, он обнаружил </w:t>
      </w:r>
      <w:r w:rsidRPr="00AE6FCC">
        <w:rPr>
          <w:b/>
          <w:bCs/>
          <w:sz w:val="24"/>
          <w:szCs w:val="24"/>
        </w:rPr>
        <w:t>магнитное взаимодействие токов</w:t>
      </w:r>
      <w:r w:rsidRPr="00AE6FCC">
        <w:rPr>
          <w:sz w:val="24"/>
          <w:szCs w:val="24"/>
        </w:rPr>
        <w:t xml:space="preserve"> (рис. 67) - </w:t>
      </w:r>
      <w:r w:rsidRPr="00AE6FCC">
        <w:rPr>
          <w:i/>
          <w:iCs/>
          <w:sz w:val="24"/>
          <w:szCs w:val="24"/>
        </w:rPr>
        <w:t>притяжение параллельных токов и отталкивание антипараллельных</w:t>
      </w:r>
      <w:r w:rsidRPr="00AE6FCC">
        <w:rPr>
          <w:sz w:val="24"/>
          <w:szCs w:val="24"/>
        </w:rPr>
        <w:t xml:space="preserve"> (т. е. текущих в противоположных направлениях). В опытах Ампера магнитное поле первого проводника действовало на второй проводник, а магнитное поле второго проводника - на первый. В случае параллельных токов силы Ампера оказывались направленными навстречу друг другу и проводники притягивались; в случае антипараллельных токов силы Ампера изменяли свое направление и проводники отталкивались друг от друга. </w:t>
      </w:r>
    </w:p>
    <w:p w:rsidR="00A64CB0" w:rsidRPr="00AE6FCC" w:rsidRDefault="00A64CB0" w:rsidP="00A64CB0">
      <w:pPr>
        <w:rPr>
          <w:sz w:val="24"/>
          <w:szCs w:val="24"/>
        </w:rPr>
      </w:pPr>
      <w:r w:rsidRPr="00AE6FCC">
        <w:rPr>
          <w:noProof/>
          <w:color w:val="0000FF"/>
          <w:sz w:val="24"/>
          <w:szCs w:val="24"/>
          <w:lang w:val="ru-RU"/>
        </w:rPr>
        <w:lastRenderedPageBreak/>
        <w:drawing>
          <wp:inline distT="0" distB="0" distL="0" distR="0">
            <wp:extent cx="1081667" cy="1609725"/>
            <wp:effectExtent l="19050" t="0" r="4183" b="0"/>
            <wp:docPr id="216" name="Рисунок 472" descr="Действие магнитного поля на проводник с током">
              <a:hlinkClick xmlns:a="http://schemas.openxmlformats.org/drawingml/2006/main" r:id="rId139" tooltip="&quot;Действие магнитного поля на проводник с ток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descr="Действие магнитного поля на проводник с током">
                      <a:hlinkClick r:id="rId139" tooltip="&quot;Действие магнитного поля на проводник с током&quot;"/>
                    </pic:cNvPr>
                    <pic:cNvPicPr>
                      <a:picLocks noChangeAspect="1" noChangeArrowheads="1"/>
                    </pic:cNvPicPr>
                  </pic:nvPicPr>
                  <pic:blipFill>
                    <a:blip r:embed="rId140" cstate="print"/>
                    <a:srcRect/>
                    <a:stretch>
                      <a:fillRect/>
                    </a:stretch>
                  </pic:blipFill>
                  <pic:spPr bwMode="auto">
                    <a:xfrm>
                      <a:off x="0" y="0"/>
                      <a:ext cx="1081667" cy="1609725"/>
                    </a:xfrm>
                    <a:prstGeom prst="rect">
                      <a:avLst/>
                    </a:prstGeom>
                    <a:noFill/>
                    <a:ln w="9525">
                      <a:noFill/>
                      <a:miter lim="800000"/>
                      <a:headEnd/>
                      <a:tailEnd/>
                    </a:ln>
                  </pic:spPr>
                </pic:pic>
              </a:graphicData>
            </a:graphic>
          </wp:inline>
        </w:drawing>
      </w:r>
    </w:p>
    <w:p w:rsidR="00A64CB0" w:rsidRPr="00AE6FCC" w:rsidRDefault="00A64CB0" w:rsidP="00A64CB0">
      <w:pPr>
        <w:rPr>
          <w:sz w:val="24"/>
          <w:szCs w:val="24"/>
        </w:rPr>
      </w:pPr>
      <w:r w:rsidRPr="00AE6FCC">
        <w:rPr>
          <w:sz w:val="24"/>
          <w:szCs w:val="24"/>
        </w:rPr>
        <w:t xml:space="preserve">   Направление силы Ампера можно определить с помощью </w:t>
      </w:r>
      <w:r w:rsidRPr="00AE6FCC">
        <w:rPr>
          <w:b/>
          <w:bCs/>
          <w:sz w:val="24"/>
          <w:szCs w:val="24"/>
        </w:rPr>
        <w:t>правила левой руки</w:t>
      </w:r>
      <w:r w:rsidRPr="00AE6FCC">
        <w:rPr>
          <w:sz w:val="24"/>
          <w:szCs w:val="24"/>
        </w:rPr>
        <w:t>:</w:t>
      </w:r>
      <w:r w:rsidRPr="00AE6FCC">
        <w:rPr>
          <w:sz w:val="24"/>
          <w:szCs w:val="24"/>
        </w:rPr>
        <w:br/>
        <w:t xml:space="preserve">   </w:t>
      </w:r>
      <w:r w:rsidRPr="00AE6FCC">
        <w:rPr>
          <w:b/>
          <w:bCs/>
          <w:i/>
          <w:iCs/>
          <w:sz w:val="24"/>
          <w:szCs w:val="24"/>
        </w:rPr>
        <w:t xml:space="preserve">если расположить левую ладонь руки так, чтобы четыре вытянутых пальца указывали направление тока в </w:t>
      </w:r>
      <w:hyperlink r:id="rId141" w:tooltip="Проводники в электростатическом поле" w:history="1">
        <w:r w:rsidRPr="00AE6FCC">
          <w:rPr>
            <w:b/>
            <w:bCs/>
            <w:i/>
            <w:iCs/>
            <w:color w:val="0000FF"/>
            <w:sz w:val="24"/>
            <w:szCs w:val="24"/>
            <w:u w:val="single"/>
          </w:rPr>
          <w:t>проводнике</w:t>
        </w:r>
      </w:hyperlink>
      <w:r w:rsidRPr="00AE6FCC">
        <w:rPr>
          <w:b/>
          <w:bCs/>
          <w:i/>
          <w:iCs/>
          <w:sz w:val="24"/>
          <w:szCs w:val="24"/>
        </w:rPr>
        <w:t>, а силовые линии магнитного поля входили в ладонь, то отставленный большой палец укажет направление силы, действующей на проводник с током</w:t>
      </w:r>
      <w:r w:rsidRPr="00AE6FCC">
        <w:rPr>
          <w:sz w:val="24"/>
          <w:szCs w:val="24"/>
        </w:rPr>
        <w:t xml:space="preserve"> (рис. 68). </w:t>
      </w:r>
    </w:p>
    <w:p w:rsidR="00A64CB0" w:rsidRPr="00AE6FCC" w:rsidRDefault="00A64CB0" w:rsidP="00A64CB0">
      <w:pPr>
        <w:rPr>
          <w:sz w:val="24"/>
          <w:szCs w:val="24"/>
        </w:rPr>
      </w:pPr>
      <w:r w:rsidRPr="00AE6FCC">
        <w:rPr>
          <w:noProof/>
          <w:color w:val="0000FF"/>
          <w:sz w:val="24"/>
          <w:szCs w:val="24"/>
          <w:lang w:val="ru-RU"/>
        </w:rPr>
        <w:drawing>
          <wp:inline distT="0" distB="0" distL="0" distR="0">
            <wp:extent cx="1266825" cy="1485900"/>
            <wp:effectExtent l="19050" t="0" r="9525" b="0"/>
            <wp:docPr id="217" name="Рисунок 473" descr="Действие магнитного поля на проводник с током">
              <a:hlinkClick xmlns:a="http://schemas.openxmlformats.org/drawingml/2006/main" r:id="rId142" tooltip="&quot;Действие магнитного поля на проводник с ток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descr="Действие магнитного поля на проводник с током">
                      <a:hlinkClick r:id="rId142" tooltip="&quot;Действие магнитного поля на проводник с током&quot;"/>
                    </pic:cNvPr>
                    <pic:cNvPicPr>
                      <a:picLocks noChangeAspect="1" noChangeArrowheads="1"/>
                    </pic:cNvPicPr>
                  </pic:nvPicPr>
                  <pic:blipFill>
                    <a:blip r:embed="rId143" cstate="print"/>
                    <a:srcRect/>
                    <a:stretch>
                      <a:fillRect/>
                    </a:stretch>
                  </pic:blipFill>
                  <pic:spPr bwMode="auto">
                    <a:xfrm>
                      <a:off x="0" y="0"/>
                      <a:ext cx="1266825" cy="1485900"/>
                    </a:xfrm>
                    <a:prstGeom prst="rect">
                      <a:avLst/>
                    </a:prstGeom>
                    <a:noFill/>
                    <a:ln w="9525">
                      <a:noFill/>
                      <a:miter lim="800000"/>
                      <a:headEnd/>
                      <a:tailEnd/>
                    </a:ln>
                  </pic:spPr>
                </pic:pic>
              </a:graphicData>
            </a:graphic>
          </wp:inline>
        </w:drawing>
      </w:r>
    </w:p>
    <w:p w:rsidR="00A64CB0" w:rsidRPr="00AE6FCC" w:rsidRDefault="00A64CB0" w:rsidP="00A64CB0">
      <w:pPr>
        <w:rPr>
          <w:sz w:val="24"/>
          <w:szCs w:val="24"/>
        </w:rPr>
      </w:pPr>
      <w:r w:rsidRPr="00AE6FCC">
        <w:rPr>
          <w:sz w:val="24"/>
          <w:szCs w:val="24"/>
        </w:rPr>
        <w:t>   Эта сила (сила Ампера) всегда перпендикулярна проводнику, а также силовым линиям магнитного поля, в котором этот проводник находится.</w:t>
      </w:r>
      <w:r w:rsidRPr="00AE6FCC">
        <w:rPr>
          <w:sz w:val="24"/>
          <w:szCs w:val="24"/>
        </w:rPr>
        <w:br/>
        <w:t xml:space="preserve">   Сила Ампера действует не при любой ориентации проводника. Если проводник с током расположить вдоль силовых линий </w:t>
      </w:r>
      <w:hyperlink r:id="rId144" w:tooltip="Энергия магнитного поля тока" w:history="1">
        <w:r w:rsidRPr="00AE6FCC">
          <w:rPr>
            <w:color w:val="0000FF"/>
            <w:sz w:val="24"/>
            <w:szCs w:val="24"/>
            <w:u w:val="single"/>
          </w:rPr>
          <w:t>магнитного поля</w:t>
        </w:r>
      </w:hyperlink>
      <w:r w:rsidRPr="00AE6FCC">
        <w:rPr>
          <w:sz w:val="24"/>
          <w:szCs w:val="24"/>
        </w:rPr>
        <w:t>, то это поле никакого действия на него не окажет.</w:t>
      </w:r>
    </w:p>
    <w:p w:rsidR="00A64CB0" w:rsidRPr="00AE6FCC" w:rsidRDefault="00A64CB0" w:rsidP="00A64CB0">
      <w:pPr>
        <w:jc w:val="center"/>
        <w:rPr>
          <w:rFonts w:eastAsiaTheme="minorEastAsia"/>
          <w:b/>
          <w:iCs/>
          <w:sz w:val="24"/>
          <w:szCs w:val="24"/>
        </w:rPr>
      </w:pPr>
      <w:r w:rsidRPr="00AE6FCC">
        <w:rPr>
          <w:rFonts w:eastAsiaTheme="minorEastAsia"/>
          <w:b/>
          <w:iCs/>
          <w:sz w:val="24"/>
          <w:szCs w:val="24"/>
        </w:rPr>
        <w:t>Порядок выполнения работы</w:t>
      </w:r>
    </w:p>
    <w:p w:rsidR="00A64CB0" w:rsidRPr="00AE6FCC" w:rsidRDefault="00A64CB0" w:rsidP="00A64CB0">
      <w:pPr>
        <w:rPr>
          <w:b/>
          <w:sz w:val="24"/>
          <w:szCs w:val="24"/>
        </w:rPr>
      </w:pPr>
      <w:r w:rsidRPr="00AE6FCC">
        <w:rPr>
          <w:rFonts w:eastAsiaTheme="minorEastAsia"/>
          <w:sz w:val="24"/>
          <w:szCs w:val="24"/>
        </w:rPr>
        <w:t>Поднесем к висящему мотку  магнит  и, замыкая,  ключ  пронаблюдаем за движением мотка.</w:t>
      </w:r>
    </w:p>
    <w:p w:rsidR="00A64CB0" w:rsidRPr="00AE6FCC" w:rsidRDefault="00A64CB0" w:rsidP="00A64CB0">
      <w:pPr>
        <w:rPr>
          <w:rFonts w:eastAsiaTheme="minorEastAsia"/>
          <w:noProof/>
        </w:rPr>
      </w:pPr>
      <w:r w:rsidRPr="00AE6FCC">
        <w:rPr>
          <w:rFonts w:eastAsiaTheme="minorEastAsia"/>
          <w:noProof/>
          <w:lang w:val="ru-RU"/>
        </w:rPr>
        <w:drawing>
          <wp:inline distT="0" distB="0" distL="0" distR="0">
            <wp:extent cx="1800225" cy="904875"/>
            <wp:effectExtent l="19050" t="0" r="9525" b="0"/>
            <wp:docPr id="21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45" cstate="print"/>
                    <a:srcRect/>
                    <a:stretch>
                      <a:fillRect/>
                    </a:stretch>
                  </pic:blipFill>
                  <pic:spPr bwMode="auto">
                    <a:xfrm>
                      <a:off x="0" y="0"/>
                      <a:ext cx="1800225" cy="904875"/>
                    </a:xfrm>
                    <a:prstGeom prst="rect">
                      <a:avLst/>
                    </a:prstGeom>
                    <a:noFill/>
                    <a:ln w="9525">
                      <a:noFill/>
                      <a:miter lim="800000"/>
                      <a:headEnd/>
                      <a:tailEnd/>
                    </a:ln>
                  </pic:spPr>
                </pic:pic>
              </a:graphicData>
            </a:graphic>
          </wp:inline>
        </w:drawing>
      </w:r>
    </w:p>
    <w:p w:rsidR="00A64CB0" w:rsidRPr="00A64CB0" w:rsidRDefault="00A64CB0" w:rsidP="00A64CB0">
      <w:pPr>
        <w:rPr>
          <w:rFonts w:eastAsiaTheme="minorEastAsia"/>
          <w:sz w:val="24"/>
          <w:szCs w:val="24"/>
        </w:rPr>
      </w:pPr>
      <w:r w:rsidRPr="00A64CB0">
        <w:rPr>
          <w:rFonts w:eastAsiaTheme="minorEastAsia"/>
          <w:sz w:val="24"/>
          <w:szCs w:val="24"/>
        </w:rPr>
        <w:t>Мы видим, что моток встал прямо и неподвижно. Если мы поменяем полярность магнита, то ток и моток поменяют свои направления.</w:t>
      </w:r>
    </w:p>
    <w:p w:rsidR="00A64CB0" w:rsidRPr="00A64CB0" w:rsidRDefault="00A64CB0" w:rsidP="00A64CB0">
      <w:pPr>
        <w:rPr>
          <w:rFonts w:eastAsiaTheme="minorEastAsia"/>
          <w:sz w:val="24"/>
          <w:szCs w:val="24"/>
        </w:rPr>
      </w:pPr>
      <w:r w:rsidRPr="00A64CB0">
        <w:rPr>
          <w:rFonts w:eastAsiaTheme="minorEastAsia"/>
          <w:sz w:val="24"/>
          <w:szCs w:val="24"/>
        </w:rPr>
        <w:t xml:space="preserve">Вывод: </w:t>
      </w:r>
    </w:p>
    <w:p w:rsidR="00A64CB0" w:rsidRPr="00A64CB0" w:rsidRDefault="00A64CB0" w:rsidP="00A64CB0">
      <w:pPr>
        <w:rPr>
          <w:rFonts w:eastAsiaTheme="minorEastAsia"/>
          <w:sz w:val="24"/>
          <w:szCs w:val="24"/>
        </w:rPr>
      </w:pPr>
      <w:r w:rsidRPr="00A64CB0">
        <w:rPr>
          <w:rFonts w:eastAsiaTheme="minorEastAsia"/>
          <w:sz w:val="24"/>
          <w:szCs w:val="24"/>
        </w:rPr>
        <w:t>Ответить на вопросы:</w:t>
      </w:r>
    </w:p>
    <w:p w:rsidR="00A64CB0" w:rsidRPr="00A64CB0" w:rsidRDefault="00A64CB0" w:rsidP="00A64CB0">
      <w:pPr>
        <w:rPr>
          <w:rFonts w:eastAsiaTheme="minorEastAsia"/>
          <w:sz w:val="24"/>
          <w:szCs w:val="24"/>
        </w:rPr>
      </w:pPr>
      <w:r w:rsidRPr="00A64CB0">
        <w:rPr>
          <w:rFonts w:eastAsiaTheme="minorEastAsia"/>
          <w:sz w:val="24"/>
          <w:szCs w:val="24"/>
        </w:rPr>
        <w:t>Как возникают магнитные взаимодействия</w:t>
      </w:r>
    </w:p>
    <w:p w:rsidR="00A64CB0" w:rsidRPr="00A64CB0" w:rsidRDefault="00A64CB0" w:rsidP="00A64CB0">
      <w:pPr>
        <w:rPr>
          <w:rFonts w:eastAsiaTheme="minorEastAsia"/>
          <w:sz w:val="24"/>
          <w:szCs w:val="24"/>
        </w:rPr>
      </w:pPr>
      <w:r w:rsidRPr="00A64CB0">
        <w:rPr>
          <w:rFonts w:eastAsiaTheme="minorEastAsia"/>
          <w:sz w:val="24"/>
          <w:szCs w:val="24"/>
        </w:rPr>
        <w:t xml:space="preserve"> Что такое магнитное поле, чем оно создается</w:t>
      </w:r>
    </w:p>
    <w:p w:rsidR="00A64CB0" w:rsidRPr="00A64CB0" w:rsidRDefault="00A64CB0" w:rsidP="00A64CB0">
      <w:pPr>
        <w:rPr>
          <w:rFonts w:eastAsiaTheme="minorEastAsia"/>
          <w:sz w:val="24"/>
          <w:szCs w:val="24"/>
        </w:rPr>
      </w:pPr>
      <w:r w:rsidRPr="00A64CB0">
        <w:rPr>
          <w:rFonts w:eastAsiaTheme="minorEastAsia"/>
          <w:sz w:val="24"/>
          <w:szCs w:val="24"/>
        </w:rPr>
        <w:t>Свойства магнитного поля.</w:t>
      </w:r>
    </w:p>
    <w:p w:rsidR="00A64CB0" w:rsidRPr="00A64CB0" w:rsidRDefault="00A64CB0" w:rsidP="00A64CB0">
      <w:pPr>
        <w:rPr>
          <w:rFonts w:eastAsiaTheme="minorEastAsia"/>
          <w:sz w:val="24"/>
          <w:szCs w:val="24"/>
        </w:rPr>
      </w:pPr>
      <w:r w:rsidRPr="00A64CB0">
        <w:rPr>
          <w:rFonts w:eastAsiaTheme="minorEastAsia"/>
          <w:sz w:val="24"/>
          <w:szCs w:val="24"/>
        </w:rPr>
        <w:t xml:space="preserve"> Действия магнитного поля на рамку с током.</w:t>
      </w:r>
    </w:p>
    <w:p w:rsidR="00A64CB0" w:rsidRPr="00A64CB0" w:rsidRDefault="00A64CB0" w:rsidP="00A64CB0">
      <w:pPr>
        <w:rPr>
          <w:rFonts w:eastAsiaTheme="minorEastAsia"/>
          <w:sz w:val="24"/>
          <w:szCs w:val="24"/>
        </w:rPr>
      </w:pPr>
      <w:r w:rsidRPr="00A64CB0">
        <w:rPr>
          <w:rFonts w:eastAsiaTheme="minorEastAsia"/>
          <w:sz w:val="24"/>
          <w:szCs w:val="24"/>
        </w:rPr>
        <w:t xml:space="preserve"> Количественная характеристика магнитного поля.</w:t>
      </w:r>
    </w:p>
    <w:p w:rsidR="00A64CB0" w:rsidRPr="00A64CB0" w:rsidRDefault="00A64CB0" w:rsidP="00A64CB0">
      <w:pPr>
        <w:rPr>
          <w:rFonts w:eastAsiaTheme="minorEastAsia"/>
          <w:sz w:val="24"/>
          <w:szCs w:val="24"/>
        </w:rPr>
      </w:pPr>
      <w:r w:rsidRPr="00A64CB0">
        <w:rPr>
          <w:rFonts w:eastAsiaTheme="minorEastAsia"/>
          <w:sz w:val="24"/>
          <w:szCs w:val="24"/>
        </w:rPr>
        <w:t xml:space="preserve"> Что принято за направление вектора магнитной индукции.</w:t>
      </w:r>
    </w:p>
    <w:p w:rsidR="00A64CB0" w:rsidRPr="00A64CB0" w:rsidRDefault="00A64CB0" w:rsidP="00A64CB0">
      <w:pPr>
        <w:rPr>
          <w:rFonts w:eastAsiaTheme="minorEastAsia"/>
          <w:sz w:val="24"/>
          <w:szCs w:val="24"/>
        </w:rPr>
      </w:pPr>
      <w:r w:rsidRPr="00A64CB0">
        <w:rPr>
          <w:rFonts w:eastAsiaTheme="minorEastAsia"/>
          <w:sz w:val="24"/>
          <w:szCs w:val="24"/>
        </w:rPr>
        <w:t xml:space="preserve"> Правило буравчика</w:t>
      </w:r>
    </w:p>
    <w:p w:rsidR="00A64CB0" w:rsidRPr="00A64CB0" w:rsidRDefault="00A64CB0" w:rsidP="00A64CB0">
      <w:pPr>
        <w:rPr>
          <w:rFonts w:eastAsiaTheme="minorEastAsia"/>
          <w:lang w:val="ru-RU"/>
        </w:rPr>
      </w:pPr>
    </w:p>
    <w:p w:rsidR="00A64CB0" w:rsidRPr="00AE6FCC" w:rsidRDefault="00A64CB0" w:rsidP="00A64CB0">
      <w:pPr>
        <w:jc w:val="center"/>
        <w:rPr>
          <w:rFonts w:eastAsiaTheme="minorEastAsia"/>
          <w:b/>
          <w:sz w:val="24"/>
          <w:szCs w:val="24"/>
        </w:rPr>
      </w:pPr>
      <w:r w:rsidRPr="00AE6FCC">
        <w:rPr>
          <w:rFonts w:eastAsiaTheme="minorEastAsia"/>
          <w:b/>
          <w:sz w:val="24"/>
          <w:szCs w:val="24"/>
        </w:rPr>
        <w:t>Практическая  работа</w:t>
      </w:r>
    </w:p>
    <w:p w:rsidR="00A64CB0" w:rsidRPr="00AE6FCC" w:rsidRDefault="00A64CB0" w:rsidP="00A64CB0">
      <w:pPr>
        <w:jc w:val="center"/>
        <w:rPr>
          <w:rFonts w:eastAsiaTheme="minorEastAsia"/>
          <w:b/>
          <w:sz w:val="24"/>
          <w:szCs w:val="24"/>
        </w:rPr>
      </w:pPr>
      <w:r w:rsidRPr="00AE6FCC">
        <w:rPr>
          <w:rFonts w:eastAsiaTheme="minorEastAsia"/>
          <w:b/>
          <w:sz w:val="24"/>
          <w:szCs w:val="24"/>
        </w:rPr>
        <w:t>Изучение явления электромагнитной индукции</w:t>
      </w:r>
    </w:p>
    <w:p w:rsidR="00A64CB0" w:rsidRPr="00AE6FCC" w:rsidRDefault="00A64CB0" w:rsidP="00A64CB0">
      <w:pPr>
        <w:rPr>
          <w:rFonts w:eastAsiaTheme="minorEastAsia"/>
          <w:sz w:val="24"/>
          <w:szCs w:val="24"/>
        </w:rPr>
      </w:pPr>
      <w:r w:rsidRPr="00AE6FCC">
        <w:rPr>
          <w:rFonts w:eastAsiaTheme="minorEastAsia"/>
          <w:b/>
          <w:sz w:val="24"/>
          <w:szCs w:val="24"/>
        </w:rPr>
        <w:t>Цель работы</w:t>
      </w:r>
      <w:r w:rsidRPr="00AE6FCC">
        <w:rPr>
          <w:rFonts w:eastAsiaTheme="minorEastAsia"/>
          <w:sz w:val="24"/>
          <w:szCs w:val="24"/>
        </w:rPr>
        <w:t xml:space="preserve"> - изучить явление электромагнитной индукции.</w:t>
      </w:r>
    </w:p>
    <w:p w:rsidR="00A64CB0" w:rsidRPr="00AE6FCC" w:rsidRDefault="00A64CB0" w:rsidP="00A64CB0">
      <w:pPr>
        <w:rPr>
          <w:rFonts w:eastAsiaTheme="minorEastAsia"/>
          <w:sz w:val="24"/>
          <w:szCs w:val="24"/>
        </w:rPr>
      </w:pPr>
      <w:r w:rsidRPr="00AE6FCC">
        <w:rPr>
          <w:rFonts w:eastAsiaTheme="minorEastAsia"/>
          <w:b/>
          <w:sz w:val="24"/>
          <w:szCs w:val="24"/>
        </w:rPr>
        <w:lastRenderedPageBreak/>
        <w:t>Оборудование</w:t>
      </w:r>
      <w:r w:rsidRPr="00AE6FCC">
        <w:rPr>
          <w:rFonts w:eastAsiaTheme="minorEastAsia"/>
          <w:sz w:val="24"/>
          <w:szCs w:val="24"/>
        </w:rPr>
        <w:t>: миллиамперметр, катушка-моток, магнит дугообразный, магнит полосовой.</w:t>
      </w:r>
    </w:p>
    <w:p w:rsidR="00A64CB0" w:rsidRPr="00AE6FCC" w:rsidRDefault="00A64CB0" w:rsidP="00A64CB0">
      <w:pPr>
        <w:rPr>
          <w:rFonts w:eastAsiaTheme="minorEastAsia"/>
          <w:b/>
          <w:sz w:val="24"/>
          <w:szCs w:val="24"/>
        </w:rPr>
      </w:pPr>
      <w:r w:rsidRPr="00AE6FCC">
        <w:rPr>
          <w:rFonts w:eastAsiaTheme="minorEastAsia"/>
          <w:b/>
          <w:sz w:val="24"/>
          <w:szCs w:val="24"/>
        </w:rPr>
        <w:t>Теоретическое обоснование</w:t>
      </w:r>
    </w:p>
    <w:p w:rsidR="00A64CB0" w:rsidRPr="00AE6FCC" w:rsidRDefault="00A64CB0" w:rsidP="00A64CB0">
      <w:pPr>
        <w:rPr>
          <w:rFonts w:eastAsiaTheme="minorEastAsia"/>
          <w:sz w:val="24"/>
          <w:szCs w:val="24"/>
        </w:rPr>
      </w:pPr>
      <w:r w:rsidRPr="00AE6FCC">
        <w:rPr>
          <w:rFonts w:eastAsiaTheme="minorEastAsia"/>
          <w:sz w:val="24"/>
          <w:szCs w:val="24"/>
        </w:rPr>
        <w:t>Индукционный ток в замкнутом контуре возникает при изменении магнитного потока через площадь ,ограниченную контуром. Изменение магнитного потока через контур можно осуществить двумя способами:</w:t>
      </w:r>
    </w:p>
    <w:p w:rsidR="00A64CB0" w:rsidRPr="00AE6FCC" w:rsidRDefault="00A64CB0" w:rsidP="00A64CB0">
      <w:pPr>
        <w:rPr>
          <w:rFonts w:eastAsiaTheme="minorEastAsia"/>
          <w:sz w:val="24"/>
          <w:szCs w:val="24"/>
        </w:rPr>
      </w:pPr>
      <w:r w:rsidRPr="00AE6FCC">
        <w:rPr>
          <w:rFonts w:eastAsiaTheme="minorEastAsia"/>
          <w:sz w:val="24"/>
          <w:szCs w:val="24"/>
        </w:rPr>
        <w:t>1.изменением во времени магнитного поля, в котором находится неподвижный контур ( при вдвигании и выдвигании магнита их катушки )</w:t>
      </w:r>
    </w:p>
    <w:p w:rsidR="00A64CB0" w:rsidRPr="00AE6FCC" w:rsidRDefault="00A64CB0" w:rsidP="00A64CB0">
      <w:pPr>
        <w:rPr>
          <w:rFonts w:eastAsiaTheme="minorEastAsia"/>
          <w:sz w:val="24"/>
          <w:szCs w:val="24"/>
        </w:rPr>
      </w:pPr>
      <w:r w:rsidRPr="00AE6FCC">
        <w:rPr>
          <w:rFonts w:eastAsiaTheme="minorEastAsia"/>
          <w:sz w:val="24"/>
          <w:szCs w:val="24"/>
        </w:rPr>
        <w:t>2. движением этого контура в постоянном магнитном поле (при надевании катушки на магнит )</w:t>
      </w:r>
    </w:p>
    <w:p w:rsidR="00A64CB0" w:rsidRPr="00AE6FCC" w:rsidRDefault="00A64CB0" w:rsidP="00A64CB0">
      <w:pPr>
        <w:rPr>
          <w:rFonts w:eastAsiaTheme="minorEastAsia"/>
          <w:sz w:val="24"/>
          <w:szCs w:val="24"/>
        </w:rPr>
      </w:pPr>
      <w:r w:rsidRPr="00AE6FCC">
        <w:rPr>
          <w:rFonts w:eastAsiaTheme="minorEastAsia"/>
          <w:sz w:val="24"/>
          <w:szCs w:val="24"/>
        </w:rPr>
        <w:t>Индукционный ток в замкнутом контуре возникает при изменении магнитного потока через площадь, ограниченную контуром. Изменение магнитного потока через контур можно осуществить двумя различными способами:</w:t>
      </w:r>
    </w:p>
    <w:p w:rsidR="00A64CB0" w:rsidRPr="00AE6FCC" w:rsidRDefault="00A64CB0" w:rsidP="00A64CB0">
      <w:pPr>
        <w:rPr>
          <w:rFonts w:eastAsiaTheme="minorEastAsia"/>
          <w:sz w:val="24"/>
          <w:szCs w:val="24"/>
        </w:rPr>
      </w:pPr>
      <w:r w:rsidRPr="00AE6FCC">
        <w:rPr>
          <w:rFonts w:eastAsiaTheme="minorEastAsia"/>
          <w:sz w:val="24"/>
          <w:szCs w:val="24"/>
        </w:rPr>
        <w:t>Изменением во времени магнитного поля, в котором находится неподвижный контур (например .а) при вдвигании магнита в катушку или б при выдвигании ;</w:t>
      </w:r>
    </w:p>
    <w:p w:rsidR="00A64CB0" w:rsidRPr="00AE6FCC" w:rsidRDefault="00A64CB0" w:rsidP="00A64CB0">
      <w:pPr>
        <w:rPr>
          <w:rFonts w:eastAsiaTheme="minorEastAsia"/>
          <w:sz w:val="24"/>
          <w:szCs w:val="24"/>
        </w:rPr>
      </w:pPr>
    </w:p>
    <w:p w:rsidR="00A64CB0" w:rsidRPr="00AE6FCC" w:rsidRDefault="00A64CB0" w:rsidP="00A64CB0">
      <w:pPr>
        <w:rPr>
          <w:rFonts w:eastAsiaTheme="minorEastAsia"/>
          <w:sz w:val="24"/>
          <w:szCs w:val="24"/>
          <w:lang w:val="en-US"/>
        </w:rPr>
      </w:pPr>
      <w:r w:rsidRPr="00AE6FCC">
        <w:rPr>
          <w:rFonts w:eastAsiaTheme="minorEastAsia"/>
          <w:noProof/>
          <w:sz w:val="24"/>
          <w:szCs w:val="24"/>
          <w:lang w:val="ru-RU"/>
        </w:rPr>
        <w:drawing>
          <wp:inline distT="0" distB="0" distL="0" distR="0">
            <wp:extent cx="2133600" cy="1276350"/>
            <wp:effectExtent l="19050" t="0" r="0" b="0"/>
            <wp:docPr id="219" name="Рисунок 0"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i.jpg"/>
                    <pic:cNvPicPr>
                      <a:picLocks noChangeAspect="1" noChangeArrowheads="1"/>
                    </pic:cNvPicPr>
                  </pic:nvPicPr>
                  <pic:blipFill>
                    <a:blip r:embed="rId146" cstate="print"/>
                    <a:srcRect/>
                    <a:stretch>
                      <a:fillRect/>
                    </a:stretch>
                  </pic:blipFill>
                  <pic:spPr bwMode="auto">
                    <a:xfrm>
                      <a:off x="0" y="0"/>
                      <a:ext cx="2133600" cy="1276350"/>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r w:rsidRPr="00AE6FCC">
        <w:rPr>
          <w:rFonts w:eastAsiaTheme="minorEastAsia"/>
          <w:sz w:val="24"/>
          <w:szCs w:val="24"/>
        </w:rPr>
        <w:t>2.движением этого контура (или его частей) в постоянном магнитом поле ( например, при надевании катушки магнит).</w:t>
      </w:r>
    </w:p>
    <w:p w:rsidR="00A64CB0" w:rsidRPr="00AE6FCC" w:rsidRDefault="00A64CB0" w:rsidP="00A64CB0">
      <w:pPr>
        <w:rPr>
          <w:rFonts w:eastAsiaTheme="minorEastAsia"/>
          <w:sz w:val="24"/>
          <w:szCs w:val="24"/>
        </w:rPr>
      </w:pPr>
      <w:r w:rsidRPr="00AE6FCC">
        <w:rPr>
          <w:rFonts w:eastAsiaTheme="minorEastAsia"/>
          <w:noProof/>
          <w:sz w:val="24"/>
          <w:szCs w:val="24"/>
          <w:lang w:val="ru-RU"/>
        </w:rPr>
        <w:drawing>
          <wp:inline distT="0" distB="0" distL="0" distR="0">
            <wp:extent cx="2133600" cy="1085850"/>
            <wp:effectExtent l="19050" t="0" r="0" b="0"/>
            <wp:docPr id="220" name="Рисунок 3"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jpg"/>
                    <pic:cNvPicPr>
                      <a:picLocks noChangeAspect="1" noChangeArrowheads="1"/>
                    </pic:cNvPicPr>
                  </pic:nvPicPr>
                  <pic:blipFill>
                    <a:blip r:embed="rId147" cstate="print"/>
                    <a:srcRect/>
                    <a:stretch>
                      <a:fillRect/>
                    </a:stretch>
                  </pic:blipFill>
                  <pic:spPr bwMode="auto">
                    <a:xfrm>
                      <a:off x="0" y="0"/>
                      <a:ext cx="2133600" cy="1085850"/>
                    </a:xfrm>
                    <a:prstGeom prst="rect">
                      <a:avLst/>
                    </a:prstGeom>
                    <a:noFill/>
                    <a:ln w="9525">
                      <a:noFill/>
                      <a:miter lim="800000"/>
                      <a:headEnd/>
                      <a:tailEnd/>
                    </a:ln>
                  </pic:spPr>
                </pic:pic>
              </a:graphicData>
            </a:graphic>
          </wp:inline>
        </w:drawing>
      </w:r>
    </w:p>
    <w:p w:rsidR="00A64CB0" w:rsidRPr="00AE6FCC" w:rsidRDefault="00A64CB0" w:rsidP="00A64CB0">
      <w:pPr>
        <w:jc w:val="center"/>
        <w:rPr>
          <w:rFonts w:eastAsiaTheme="minorEastAsia"/>
          <w:b/>
          <w:sz w:val="24"/>
          <w:szCs w:val="24"/>
        </w:rPr>
      </w:pPr>
    </w:p>
    <w:p w:rsidR="00A64CB0" w:rsidRPr="00AE6FCC" w:rsidRDefault="00A64CB0" w:rsidP="00A64CB0">
      <w:pPr>
        <w:jc w:val="center"/>
        <w:rPr>
          <w:rFonts w:eastAsiaTheme="minorEastAsia"/>
          <w:sz w:val="24"/>
          <w:szCs w:val="24"/>
        </w:rPr>
      </w:pPr>
      <w:r w:rsidRPr="00AE6FCC">
        <w:rPr>
          <w:rFonts w:eastAsiaTheme="minorEastAsia"/>
          <w:b/>
          <w:sz w:val="24"/>
          <w:szCs w:val="24"/>
        </w:rPr>
        <w:t>Порядок выполнения работы</w:t>
      </w:r>
    </w:p>
    <w:p w:rsidR="00A64CB0" w:rsidRPr="00AE6FCC" w:rsidRDefault="00A64CB0" w:rsidP="00A64CB0">
      <w:pPr>
        <w:rPr>
          <w:rFonts w:eastAsiaTheme="minorEastAsia"/>
          <w:i/>
          <w:sz w:val="24"/>
          <w:szCs w:val="24"/>
          <w:u w:val="single"/>
        </w:rPr>
      </w:pPr>
      <w:r w:rsidRPr="00AE6FCC">
        <w:rPr>
          <w:rFonts w:eastAsiaTheme="minorEastAsia"/>
          <w:sz w:val="24"/>
          <w:szCs w:val="24"/>
          <w:u w:val="single"/>
          <w:lang w:val="en-US"/>
        </w:rPr>
        <w:t>I</w:t>
      </w:r>
      <w:r w:rsidRPr="00AE6FCC">
        <w:rPr>
          <w:rFonts w:eastAsiaTheme="minorEastAsia"/>
          <w:sz w:val="24"/>
          <w:szCs w:val="24"/>
          <w:u w:val="single"/>
        </w:rPr>
        <w:t>.</w:t>
      </w:r>
      <w:r w:rsidRPr="00AE6FCC">
        <w:rPr>
          <w:rFonts w:eastAsiaTheme="minorEastAsia"/>
          <w:i/>
          <w:sz w:val="24"/>
          <w:szCs w:val="24"/>
          <w:u w:val="single"/>
        </w:rPr>
        <w:t>Выяснение условий возникновения индукционного тока.</w:t>
      </w:r>
    </w:p>
    <w:p w:rsidR="00A64CB0" w:rsidRPr="00AE6FCC" w:rsidRDefault="00A64CB0" w:rsidP="00A64CB0">
      <w:pPr>
        <w:rPr>
          <w:rFonts w:eastAsiaTheme="minorEastAsia"/>
          <w:sz w:val="24"/>
          <w:szCs w:val="24"/>
        </w:rPr>
      </w:pPr>
      <w:r w:rsidRPr="00AE6FCC">
        <w:rPr>
          <w:rFonts w:eastAsiaTheme="minorEastAsia"/>
          <w:sz w:val="24"/>
          <w:szCs w:val="24"/>
        </w:rPr>
        <w:t>1.Подключите катушку-моток к зажимам миллиамперметра.</w:t>
      </w:r>
    </w:p>
    <w:p w:rsidR="00A64CB0" w:rsidRPr="00AE6FCC" w:rsidRDefault="00A64CB0" w:rsidP="00A64CB0">
      <w:pPr>
        <w:rPr>
          <w:rFonts w:eastAsiaTheme="minorEastAsia"/>
          <w:sz w:val="24"/>
          <w:szCs w:val="24"/>
        </w:rPr>
      </w:pPr>
      <w:r w:rsidRPr="00AE6FCC">
        <w:rPr>
          <w:rFonts w:eastAsiaTheme="minorEastAsia"/>
          <w:noProof/>
          <w:sz w:val="24"/>
          <w:szCs w:val="24"/>
          <w:lang w:val="ru-RU"/>
        </w:rPr>
        <w:drawing>
          <wp:inline distT="0" distB="0" distL="0" distR="0">
            <wp:extent cx="2581275" cy="1933575"/>
            <wp:effectExtent l="19050" t="0" r="9525" b="0"/>
            <wp:docPr id="221" name="Рисунок 66" descr="C:\Users\павел\Desktop\fara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Users\павел\Desktop\faraday.jpg"/>
                    <pic:cNvPicPr>
                      <a:picLocks noChangeAspect="1" noChangeArrowheads="1"/>
                    </pic:cNvPicPr>
                  </pic:nvPicPr>
                  <pic:blipFill>
                    <a:blip r:embed="rId148" cstate="print"/>
                    <a:srcRect/>
                    <a:stretch>
                      <a:fillRect/>
                    </a:stretch>
                  </pic:blipFill>
                  <pic:spPr bwMode="auto">
                    <a:xfrm>
                      <a:off x="0" y="0"/>
                      <a:ext cx="2581275" cy="1933575"/>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r w:rsidRPr="00AE6FCC">
        <w:rPr>
          <w:rFonts w:eastAsiaTheme="minorEastAsia"/>
          <w:sz w:val="24"/>
          <w:szCs w:val="24"/>
        </w:rPr>
        <w:t>2. Наблюдая за показаниями  миллиамперметра, отметьте, возникал ли индукционный ток, если:</w:t>
      </w:r>
    </w:p>
    <w:p w:rsidR="00A64CB0" w:rsidRPr="00AE6FCC" w:rsidRDefault="00A64CB0" w:rsidP="00A64CB0">
      <w:pPr>
        <w:contextualSpacing/>
        <w:rPr>
          <w:rFonts w:eastAsiaTheme="minorEastAsia"/>
          <w:sz w:val="24"/>
          <w:szCs w:val="24"/>
        </w:rPr>
      </w:pPr>
      <w:r w:rsidRPr="00AE6FCC">
        <w:rPr>
          <w:rFonts w:eastAsiaTheme="minorEastAsia"/>
          <w:sz w:val="24"/>
          <w:szCs w:val="24"/>
        </w:rPr>
        <w:t>в неподвижную катушку  вводить магнит,</w:t>
      </w:r>
    </w:p>
    <w:p w:rsidR="00A64CB0" w:rsidRPr="00AE6FCC" w:rsidRDefault="00A64CB0" w:rsidP="00A64CB0">
      <w:pPr>
        <w:contextualSpacing/>
        <w:rPr>
          <w:rFonts w:eastAsiaTheme="minorEastAsia"/>
          <w:sz w:val="24"/>
          <w:szCs w:val="24"/>
        </w:rPr>
      </w:pPr>
      <w:r w:rsidRPr="00AE6FCC">
        <w:rPr>
          <w:rFonts w:eastAsiaTheme="minorEastAsia"/>
          <w:sz w:val="24"/>
          <w:szCs w:val="24"/>
        </w:rPr>
        <w:t xml:space="preserve"> из неподвижной катушки  выводить магнит, </w:t>
      </w:r>
    </w:p>
    <w:p w:rsidR="00A64CB0" w:rsidRPr="00AE6FCC" w:rsidRDefault="00A64CB0" w:rsidP="00A64CB0">
      <w:pPr>
        <w:contextualSpacing/>
        <w:rPr>
          <w:rFonts w:eastAsiaTheme="minorEastAsia"/>
          <w:sz w:val="24"/>
          <w:szCs w:val="24"/>
        </w:rPr>
      </w:pPr>
      <w:r w:rsidRPr="00AE6FCC">
        <w:rPr>
          <w:rFonts w:eastAsiaTheme="minorEastAsia"/>
          <w:sz w:val="24"/>
          <w:szCs w:val="24"/>
        </w:rPr>
        <w:t>магнит разместить внутри катушки, оставляя неподвижным.</w:t>
      </w:r>
    </w:p>
    <w:p w:rsidR="00A64CB0" w:rsidRPr="00AE6FCC" w:rsidRDefault="00A64CB0" w:rsidP="00A64CB0">
      <w:pPr>
        <w:rPr>
          <w:rFonts w:eastAsiaTheme="minorEastAsia"/>
          <w:sz w:val="24"/>
          <w:szCs w:val="24"/>
        </w:rPr>
      </w:pPr>
      <w:r w:rsidRPr="00AE6FCC">
        <w:rPr>
          <w:rFonts w:eastAsiaTheme="minorEastAsia"/>
          <w:sz w:val="24"/>
          <w:szCs w:val="24"/>
        </w:rPr>
        <w:lastRenderedPageBreak/>
        <w:t>3. Выясните, как изменялся магнитный поток Ф, пронизывающий катушку в каждом случае. Сделайте вывод о том, при каком условии в катушке возникал индукционный ток.</w:t>
      </w:r>
    </w:p>
    <w:p w:rsidR="00A64CB0" w:rsidRPr="00AE6FCC" w:rsidRDefault="00A64CB0" w:rsidP="00A64CB0">
      <w:pPr>
        <w:rPr>
          <w:rFonts w:eastAsiaTheme="minorEastAsia"/>
          <w:sz w:val="24"/>
          <w:szCs w:val="24"/>
          <w:u w:val="single"/>
        </w:rPr>
      </w:pPr>
      <w:r w:rsidRPr="00AE6FCC">
        <w:rPr>
          <w:rFonts w:eastAsiaTheme="minorEastAsia"/>
          <w:sz w:val="24"/>
          <w:szCs w:val="24"/>
          <w:u w:val="single"/>
          <w:lang w:val="en-US"/>
        </w:rPr>
        <w:t>II</w:t>
      </w:r>
      <w:r w:rsidRPr="00AE6FCC">
        <w:rPr>
          <w:rFonts w:eastAsiaTheme="minorEastAsia"/>
          <w:sz w:val="24"/>
          <w:szCs w:val="24"/>
          <w:u w:val="single"/>
        </w:rPr>
        <w:t xml:space="preserve">. </w:t>
      </w:r>
      <w:r w:rsidRPr="00AE6FCC">
        <w:rPr>
          <w:rFonts w:eastAsiaTheme="minorEastAsia"/>
          <w:i/>
          <w:sz w:val="24"/>
          <w:szCs w:val="24"/>
          <w:u w:val="single"/>
        </w:rPr>
        <w:t>Изучение направления индукционного тока.</w:t>
      </w:r>
    </w:p>
    <w:p w:rsidR="00A64CB0" w:rsidRPr="00AE6FCC" w:rsidRDefault="00A64CB0" w:rsidP="00A64CB0">
      <w:pPr>
        <w:rPr>
          <w:rFonts w:eastAsiaTheme="minorEastAsia"/>
          <w:sz w:val="24"/>
          <w:szCs w:val="24"/>
        </w:rPr>
      </w:pPr>
      <w:r w:rsidRPr="00AE6FCC">
        <w:rPr>
          <w:rFonts w:eastAsiaTheme="minorEastAsia"/>
          <w:sz w:val="24"/>
          <w:szCs w:val="24"/>
        </w:rPr>
        <w:t xml:space="preserve">1.О направлении тока в катушке можно судить по тому, в какую сторону от нулевого деления отклоняется стрелка миллиамперметра. </w:t>
      </w:r>
    </w:p>
    <w:p w:rsidR="00A64CB0" w:rsidRPr="00AE6FCC" w:rsidRDefault="00A64CB0" w:rsidP="00A64CB0">
      <w:pPr>
        <w:rPr>
          <w:rFonts w:eastAsiaTheme="minorEastAsia"/>
          <w:sz w:val="24"/>
          <w:szCs w:val="24"/>
        </w:rPr>
      </w:pPr>
      <w:r w:rsidRPr="00AE6FCC">
        <w:rPr>
          <w:rFonts w:eastAsiaTheme="minorEastAsia"/>
          <w:sz w:val="24"/>
          <w:szCs w:val="24"/>
        </w:rPr>
        <w:t>Проверьте, одинаковым ли будет направление индукционного тока, если:</w:t>
      </w:r>
    </w:p>
    <w:p w:rsidR="00A64CB0" w:rsidRPr="00AE6FCC" w:rsidRDefault="00A64CB0" w:rsidP="00A64CB0">
      <w:pPr>
        <w:contextualSpacing/>
        <w:rPr>
          <w:rFonts w:eastAsiaTheme="minorEastAsia"/>
          <w:sz w:val="24"/>
          <w:szCs w:val="24"/>
        </w:rPr>
      </w:pPr>
      <w:r w:rsidRPr="00AE6FCC">
        <w:rPr>
          <w:rFonts w:eastAsiaTheme="minorEastAsia"/>
          <w:sz w:val="24"/>
          <w:szCs w:val="24"/>
        </w:rPr>
        <w:t>вводить в катушку и удалять магнит северным полюсом;</w:t>
      </w:r>
    </w:p>
    <w:p w:rsidR="00A64CB0" w:rsidRPr="00AE6FCC" w:rsidRDefault="00A64CB0" w:rsidP="00A64CB0">
      <w:pPr>
        <w:contextualSpacing/>
        <w:rPr>
          <w:rFonts w:eastAsiaTheme="minorEastAsia"/>
          <w:sz w:val="24"/>
          <w:szCs w:val="24"/>
        </w:rPr>
      </w:pPr>
      <w:r w:rsidRPr="00AE6FCC">
        <w:rPr>
          <w:rFonts w:eastAsiaTheme="minorEastAsia"/>
          <w:sz w:val="24"/>
          <w:szCs w:val="24"/>
        </w:rPr>
        <w:t>вводить магнит  в катушку магнит северным полюсом и южным полюсом.</w:t>
      </w:r>
    </w:p>
    <w:p w:rsidR="00A64CB0" w:rsidRPr="00AE6FCC" w:rsidRDefault="00A64CB0" w:rsidP="00A64CB0">
      <w:pPr>
        <w:rPr>
          <w:rFonts w:eastAsiaTheme="minorEastAsia"/>
          <w:sz w:val="24"/>
          <w:szCs w:val="24"/>
        </w:rPr>
      </w:pPr>
      <w:r w:rsidRPr="00AE6FCC">
        <w:rPr>
          <w:rFonts w:eastAsiaTheme="minorEastAsia"/>
          <w:sz w:val="24"/>
          <w:szCs w:val="24"/>
        </w:rPr>
        <w:t>2.Выясните, что изменялось в  каждом случае. Сделайте вывод о том, от чего зависит направление индукционного тока.</w:t>
      </w:r>
    </w:p>
    <w:p w:rsidR="00A64CB0" w:rsidRPr="00AE6FCC" w:rsidRDefault="00A64CB0" w:rsidP="00A64CB0">
      <w:pPr>
        <w:rPr>
          <w:rFonts w:eastAsiaTheme="minorEastAsia"/>
          <w:i/>
          <w:sz w:val="24"/>
          <w:szCs w:val="24"/>
          <w:u w:val="single"/>
        </w:rPr>
      </w:pPr>
      <w:r w:rsidRPr="00AE6FCC">
        <w:rPr>
          <w:rFonts w:eastAsiaTheme="minorEastAsia"/>
          <w:sz w:val="24"/>
          <w:szCs w:val="24"/>
          <w:u w:val="single"/>
          <w:lang w:val="en-US"/>
        </w:rPr>
        <w:t>III</w:t>
      </w:r>
      <w:r w:rsidRPr="00AE6FCC">
        <w:rPr>
          <w:rFonts w:eastAsiaTheme="minorEastAsia"/>
          <w:sz w:val="24"/>
          <w:szCs w:val="24"/>
          <w:u w:val="single"/>
        </w:rPr>
        <w:t xml:space="preserve">. </w:t>
      </w:r>
      <w:r w:rsidRPr="00AE6FCC">
        <w:rPr>
          <w:rFonts w:eastAsiaTheme="minorEastAsia"/>
          <w:i/>
          <w:sz w:val="24"/>
          <w:szCs w:val="24"/>
          <w:u w:val="single"/>
        </w:rPr>
        <w:t>Изучение величины индукционного тока.</w:t>
      </w:r>
    </w:p>
    <w:p w:rsidR="00A64CB0" w:rsidRPr="00AE6FCC" w:rsidRDefault="00A64CB0" w:rsidP="00A64CB0">
      <w:pPr>
        <w:rPr>
          <w:rFonts w:eastAsiaTheme="minorEastAsia"/>
          <w:sz w:val="24"/>
          <w:szCs w:val="24"/>
        </w:rPr>
      </w:pPr>
      <w:r w:rsidRPr="00AE6FCC">
        <w:rPr>
          <w:rFonts w:eastAsiaTheme="minorEastAsia"/>
          <w:sz w:val="24"/>
          <w:szCs w:val="24"/>
        </w:rPr>
        <w:t>1.Приближайте магнит к неподвижной катушке медленно и  с большей скоростью, отмечая, на сколько делений (N</w:t>
      </w:r>
      <w:r w:rsidRPr="00AE6FCC">
        <w:rPr>
          <w:rFonts w:eastAsiaTheme="minorEastAsia"/>
          <w:sz w:val="24"/>
          <w:szCs w:val="24"/>
          <w:vertAlign w:val="subscript"/>
        </w:rPr>
        <w:t>1</w:t>
      </w:r>
      <w:r w:rsidRPr="00AE6FCC">
        <w:rPr>
          <w:rFonts w:eastAsiaTheme="minorEastAsia"/>
          <w:sz w:val="24"/>
          <w:szCs w:val="24"/>
        </w:rPr>
        <w:t>, N</w:t>
      </w:r>
      <w:r w:rsidRPr="00AE6FCC">
        <w:rPr>
          <w:rFonts w:eastAsiaTheme="minorEastAsia"/>
          <w:sz w:val="24"/>
          <w:szCs w:val="24"/>
          <w:vertAlign w:val="subscript"/>
        </w:rPr>
        <w:t>2</w:t>
      </w:r>
      <w:r w:rsidRPr="00AE6FCC">
        <w:rPr>
          <w:rFonts w:eastAsiaTheme="minorEastAsia"/>
          <w:sz w:val="24"/>
          <w:szCs w:val="24"/>
        </w:rPr>
        <w:t>) отклоняется стрелка миллиамперметра.</w:t>
      </w:r>
    </w:p>
    <w:p w:rsidR="00A64CB0" w:rsidRPr="00AE6FCC" w:rsidRDefault="00A64CB0" w:rsidP="00A64CB0">
      <w:pPr>
        <w:rPr>
          <w:rFonts w:eastAsiaTheme="minorEastAsia"/>
          <w:sz w:val="24"/>
          <w:szCs w:val="24"/>
        </w:rPr>
      </w:pPr>
      <w:r w:rsidRPr="00AE6FCC">
        <w:rPr>
          <w:rFonts w:eastAsiaTheme="minorEastAsia"/>
          <w:sz w:val="24"/>
          <w:szCs w:val="24"/>
        </w:rPr>
        <w:t>2. Приближайте магнит  к катушке  северным полюсом. Отметьте, на сколько делений  N</w:t>
      </w:r>
      <w:r w:rsidRPr="00AE6FCC">
        <w:rPr>
          <w:rFonts w:eastAsiaTheme="minorEastAsia"/>
          <w:sz w:val="24"/>
          <w:szCs w:val="24"/>
          <w:vertAlign w:val="subscript"/>
        </w:rPr>
        <w:t xml:space="preserve">1 </w:t>
      </w:r>
      <w:r w:rsidRPr="00AE6FCC">
        <w:rPr>
          <w:rFonts w:eastAsiaTheme="minorEastAsia"/>
          <w:sz w:val="24"/>
          <w:szCs w:val="24"/>
        </w:rPr>
        <w:t>отклоняется стрелка миллиамперметра.</w:t>
      </w:r>
    </w:p>
    <w:p w:rsidR="00A64CB0" w:rsidRPr="00AE6FCC" w:rsidRDefault="00A64CB0" w:rsidP="00A64CB0">
      <w:pPr>
        <w:rPr>
          <w:rFonts w:eastAsiaTheme="minorEastAsia"/>
          <w:sz w:val="24"/>
          <w:szCs w:val="24"/>
        </w:rPr>
      </w:pPr>
      <w:r w:rsidRPr="00AE6FCC">
        <w:rPr>
          <w:rFonts w:eastAsiaTheme="minorEastAsia"/>
          <w:sz w:val="24"/>
          <w:szCs w:val="24"/>
        </w:rPr>
        <w:t>К  северному полюсу дугообразного магнита приставьте северный полюс полосового магнита. Выясните, на сколько делений  N</w:t>
      </w:r>
      <w:r w:rsidRPr="00AE6FCC">
        <w:rPr>
          <w:rFonts w:eastAsiaTheme="minorEastAsia"/>
          <w:sz w:val="24"/>
          <w:szCs w:val="24"/>
          <w:vertAlign w:val="subscript"/>
        </w:rPr>
        <w:t xml:space="preserve">2 </w:t>
      </w:r>
      <w:r w:rsidRPr="00AE6FCC">
        <w:rPr>
          <w:rFonts w:eastAsiaTheme="minorEastAsia"/>
          <w:sz w:val="24"/>
          <w:szCs w:val="24"/>
        </w:rPr>
        <w:t>отклоняется стрелка миллиамперметра при приближении одновременно двух магнитов.</w:t>
      </w:r>
    </w:p>
    <w:p w:rsidR="00A64CB0" w:rsidRPr="00AE6FCC" w:rsidRDefault="00A64CB0" w:rsidP="00A64CB0">
      <w:pPr>
        <w:rPr>
          <w:rFonts w:eastAsiaTheme="minorEastAsia"/>
          <w:sz w:val="24"/>
          <w:szCs w:val="24"/>
        </w:rPr>
      </w:pPr>
      <w:r w:rsidRPr="00AE6FCC">
        <w:rPr>
          <w:rFonts w:eastAsiaTheme="minorEastAsia"/>
          <w:sz w:val="24"/>
          <w:szCs w:val="24"/>
        </w:rPr>
        <w:t>3.Выясните, как изменялся магнитный поток в каждом случае. Сделайте вывод, от чего зависит величина индукционного тока.</w:t>
      </w:r>
    </w:p>
    <w:p w:rsidR="00A64CB0" w:rsidRPr="00AE6FCC" w:rsidRDefault="00A64CB0" w:rsidP="00A64CB0">
      <w:pPr>
        <w:rPr>
          <w:rFonts w:eastAsiaTheme="minorEastAsia"/>
          <w:sz w:val="24"/>
          <w:szCs w:val="24"/>
        </w:rPr>
      </w:pPr>
      <w:r w:rsidRPr="00AE6FCC">
        <w:rPr>
          <w:rFonts w:eastAsiaTheme="minorEastAsia"/>
          <w:sz w:val="24"/>
          <w:szCs w:val="24"/>
        </w:rPr>
        <w:t>Ответьте на вопросы:</w:t>
      </w:r>
    </w:p>
    <w:p w:rsidR="00A64CB0" w:rsidRPr="00AE6FCC" w:rsidRDefault="00A64CB0" w:rsidP="00A64CB0">
      <w:pPr>
        <w:rPr>
          <w:rFonts w:eastAsiaTheme="minorEastAsia"/>
          <w:sz w:val="24"/>
          <w:szCs w:val="24"/>
        </w:rPr>
      </w:pPr>
      <w:r w:rsidRPr="00AE6FCC">
        <w:rPr>
          <w:rFonts w:eastAsiaTheme="minorEastAsia"/>
          <w:sz w:val="24"/>
          <w:szCs w:val="24"/>
        </w:rPr>
        <w:t>1.В катушку из медного провода сначала быстро, затем медленно вдвигают магнит. Одинаковый ли электрический заряд при этом переносится через сечение провода катушки?</w:t>
      </w:r>
    </w:p>
    <w:p w:rsidR="00A64CB0" w:rsidRPr="00AE6FCC" w:rsidRDefault="00A64CB0" w:rsidP="00A64CB0">
      <w:pPr>
        <w:rPr>
          <w:rFonts w:eastAsiaTheme="minorEastAsia"/>
          <w:sz w:val="24"/>
          <w:szCs w:val="24"/>
        </w:rPr>
      </w:pPr>
      <w:r w:rsidRPr="00AE6FCC">
        <w:rPr>
          <w:rFonts w:eastAsiaTheme="minorEastAsia"/>
          <w:sz w:val="24"/>
          <w:szCs w:val="24"/>
        </w:rPr>
        <w:t>2.Возникнет ли индукционный ток в  резиновом кольце при введении в него магнита</w:t>
      </w:r>
    </w:p>
    <w:p w:rsidR="00A64CB0" w:rsidRPr="00AE6FCC" w:rsidRDefault="00A64CB0" w:rsidP="00A64CB0">
      <w:pPr>
        <w:shd w:val="clear" w:color="auto" w:fill="FFFFFF"/>
        <w:ind w:right="-1"/>
        <w:rPr>
          <w:rFonts w:eastAsiaTheme="minorEastAsia"/>
          <w:sz w:val="24"/>
          <w:szCs w:val="24"/>
        </w:rPr>
      </w:pPr>
    </w:p>
    <w:p w:rsidR="00A64CB0" w:rsidRPr="00AE6FCC" w:rsidRDefault="00A64CB0" w:rsidP="00A64CB0">
      <w:pPr>
        <w:rPr>
          <w:rFonts w:eastAsiaTheme="minorEastAsia"/>
          <w:b/>
          <w:color w:val="262626"/>
          <w:sz w:val="24"/>
          <w:szCs w:val="24"/>
        </w:rPr>
      </w:pPr>
      <w:r w:rsidRPr="00AE6FCC">
        <w:rPr>
          <w:rFonts w:eastAsiaTheme="minorEastAsia"/>
          <w:b/>
          <w:color w:val="262626"/>
          <w:sz w:val="24"/>
          <w:szCs w:val="24"/>
        </w:rPr>
        <w:t>Тема 12 Механические колебания и упругие волны</w:t>
      </w:r>
    </w:p>
    <w:p w:rsidR="00A64CB0" w:rsidRPr="00AE6FCC" w:rsidRDefault="00A64CB0" w:rsidP="00A64CB0">
      <w:pPr>
        <w:rPr>
          <w:rFonts w:eastAsiaTheme="minorEastAsia"/>
          <w:b/>
          <w:sz w:val="24"/>
          <w:szCs w:val="24"/>
        </w:rPr>
      </w:pPr>
    </w:p>
    <w:p w:rsidR="00A64CB0" w:rsidRPr="00AE6FCC" w:rsidRDefault="00A64CB0" w:rsidP="00A64CB0">
      <w:pPr>
        <w:tabs>
          <w:tab w:val="left" w:pos="3675"/>
        </w:tabs>
        <w:jc w:val="center"/>
        <w:rPr>
          <w:b/>
          <w:sz w:val="24"/>
          <w:szCs w:val="24"/>
        </w:rPr>
      </w:pPr>
      <w:r w:rsidRPr="00AE6FCC">
        <w:rPr>
          <w:b/>
          <w:sz w:val="24"/>
          <w:szCs w:val="24"/>
        </w:rPr>
        <w:t>Лабораторная работа</w:t>
      </w:r>
    </w:p>
    <w:p w:rsidR="00A64CB0" w:rsidRPr="00AE6FCC" w:rsidRDefault="00A64CB0" w:rsidP="00A64CB0">
      <w:pPr>
        <w:tabs>
          <w:tab w:val="left" w:pos="3675"/>
        </w:tabs>
        <w:jc w:val="center"/>
        <w:rPr>
          <w:b/>
          <w:sz w:val="24"/>
          <w:szCs w:val="24"/>
        </w:rPr>
      </w:pPr>
      <w:r w:rsidRPr="00AE6FCC">
        <w:rPr>
          <w:b/>
          <w:sz w:val="24"/>
          <w:szCs w:val="24"/>
        </w:rPr>
        <w:t>Изучение законов колебаний математического маятника</w:t>
      </w:r>
    </w:p>
    <w:p w:rsidR="00A64CB0" w:rsidRPr="00AE6FCC" w:rsidRDefault="00A64CB0" w:rsidP="00A64CB0">
      <w:pPr>
        <w:tabs>
          <w:tab w:val="left" w:pos="3675"/>
        </w:tabs>
        <w:rPr>
          <w:sz w:val="24"/>
          <w:szCs w:val="24"/>
        </w:rPr>
      </w:pPr>
      <w:r w:rsidRPr="00AE6FCC">
        <w:rPr>
          <w:b/>
          <w:sz w:val="24"/>
          <w:szCs w:val="24"/>
        </w:rPr>
        <w:t>Цель работы</w:t>
      </w:r>
      <w:r w:rsidRPr="00AE6FCC">
        <w:rPr>
          <w:sz w:val="24"/>
          <w:szCs w:val="24"/>
        </w:rPr>
        <w:t>: научиться определять ускорение свободного падения с помощью математического маятника</w:t>
      </w:r>
    </w:p>
    <w:p w:rsidR="00A64CB0" w:rsidRPr="00AE6FCC" w:rsidRDefault="00A64CB0" w:rsidP="00A64CB0">
      <w:pPr>
        <w:tabs>
          <w:tab w:val="left" w:pos="3675"/>
        </w:tabs>
        <w:rPr>
          <w:sz w:val="24"/>
          <w:szCs w:val="24"/>
        </w:rPr>
      </w:pPr>
      <w:r w:rsidRPr="00AE6FCC">
        <w:rPr>
          <w:b/>
          <w:sz w:val="24"/>
          <w:szCs w:val="24"/>
        </w:rPr>
        <w:t>Оборудование</w:t>
      </w:r>
      <w:r w:rsidRPr="00AE6FCC">
        <w:rPr>
          <w:sz w:val="24"/>
          <w:szCs w:val="24"/>
        </w:rPr>
        <w:t>: шарик на нити, штатив с муфтой и кольцом, измерительная лента, часы.</w:t>
      </w:r>
    </w:p>
    <w:p w:rsidR="00A64CB0" w:rsidRPr="00AE6FCC" w:rsidRDefault="00A64CB0" w:rsidP="00A64CB0">
      <w:pPr>
        <w:rPr>
          <w:rFonts w:eastAsiaTheme="minorEastAsia"/>
          <w:b/>
          <w:sz w:val="24"/>
          <w:szCs w:val="24"/>
        </w:rPr>
      </w:pPr>
      <w:r w:rsidRPr="00AE6FCC">
        <w:rPr>
          <w:rFonts w:eastAsiaTheme="minorEastAsia"/>
          <w:b/>
          <w:sz w:val="24"/>
          <w:szCs w:val="24"/>
        </w:rPr>
        <w:t>Теоретическое обоснование</w:t>
      </w:r>
    </w:p>
    <w:p w:rsidR="00A64CB0" w:rsidRPr="00AE6FCC" w:rsidRDefault="00A64CB0" w:rsidP="00A64CB0">
      <w:pPr>
        <w:rPr>
          <w:rFonts w:eastAsiaTheme="minorEastAsia"/>
          <w:sz w:val="24"/>
          <w:szCs w:val="24"/>
        </w:rPr>
      </w:pPr>
      <w:r w:rsidRPr="00AE6FCC">
        <w:rPr>
          <w:rFonts w:eastAsiaTheme="minorEastAsia"/>
          <w:sz w:val="24"/>
          <w:szCs w:val="24"/>
        </w:rPr>
        <w:t>Математический маятник представляет собой груз, подвешенный на нити, причем размеры груза малы по сравнению с длинной нити.</w:t>
      </w:r>
    </w:p>
    <w:p w:rsidR="00A64CB0" w:rsidRPr="00AE6FCC" w:rsidRDefault="00A64CB0" w:rsidP="00A64CB0">
      <w:pPr>
        <w:rPr>
          <w:rFonts w:eastAsiaTheme="minorEastAsia"/>
          <w:sz w:val="24"/>
          <w:szCs w:val="24"/>
        </w:rPr>
      </w:pPr>
      <w:r w:rsidRPr="00AE6FCC">
        <w:rPr>
          <w:rFonts w:eastAsiaTheme="minorEastAsia"/>
          <w:sz w:val="24"/>
          <w:szCs w:val="24"/>
        </w:rPr>
        <w:t>Период математического маятника можно  найти по формуле:</w:t>
      </w:r>
    </w:p>
    <w:p w:rsidR="00A64CB0" w:rsidRPr="00AE6FCC" w:rsidRDefault="00A64CB0" w:rsidP="00A64CB0">
      <w:pPr>
        <w:rPr>
          <w:sz w:val="24"/>
          <w:szCs w:val="24"/>
          <w:lang w:val="en-US"/>
        </w:rPr>
      </w:pPr>
      <m:oMathPara>
        <m:oMath>
          <m:r>
            <w:rPr>
              <w:rFonts w:ascii="Cambria Math" w:eastAsiaTheme="minorEastAsia" w:hAnsi="Cambria Math"/>
              <w:sz w:val="24"/>
              <w:szCs w:val="24"/>
            </w:rPr>
            <m:t>T</m:t>
          </m:r>
          <m:r>
            <w:rPr>
              <w:rFonts w:ascii="Cambria Math" w:eastAsiaTheme="minorEastAsia"/>
              <w:sz w:val="24"/>
              <w:szCs w:val="24"/>
            </w:rPr>
            <m:t>=2</m:t>
          </m:r>
          <m:r>
            <w:rPr>
              <w:rFonts w:ascii="Cambria Math" w:eastAsiaTheme="minorEastAsia" w:hAnsi="Cambria Math"/>
              <w:sz w:val="24"/>
              <w:szCs w:val="24"/>
            </w:rPr>
            <m:t>π</m:t>
          </m:r>
          <m:rad>
            <m:radPr>
              <m:degHide m:val="on"/>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l</m:t>
                  </m:r>
                </m:num>
                <m:den>
                  <m:r>
                    <w:rPr>
                      <w:rFonts w:ascii="Cambria Math" w:eastAsiaTheme="minorEastAsia" w:hAnsi="Cambria Math"/>
                      <w:sz w:val="24"/>
                      <w:szCs w:val="24"/>
                    </w:rPr>
                    <m:t>g</m:t>
                  </m:r>
                </m:den>
              </m:f>
            </m:e>
          </m:rad>
        </m:oMath>
      </m:oMathPara>
    </w:p>
    <w:p w:rsidR="00A64CB0" w:rsidRPr="00AE6FCC" w:rsidRDefault="00A64CB0" w:rsidP="00A64CB0">
      <w:pPr>
        <w:rPr>
          <w:sz w:val="24"/>
          <w:szCs w:val="24"/>
        </w:rPr>
      </w:pPr>
      <w:r w:rsidRPr="00AE6FCC">
        <w:rPr>
          <w:sz w:val="24"/>
          <w:szCs w:val="24"/>
        </w:rPr>
        <w:t>Пружинный маятник представляет собой груз, прикрепленный к пружине, совершающий колебания в горизонтальном направлении.</w:t>
      </w:r>
    </w:p>
    <w:p w:rsidR="00A64CB0" w:rsidRPr="00AE6FCC" w:rsidRDefault="00A64CB0" w:rsidP="00A64CB0">
      <w:pPr>
        <w:rPr>
          <w:sz w:val="24"/>
          <w:szCs w:val="24"/>
        </w:rPr>
      </w:pPr>
      <w:r w:rsidRPr="00AE6FCC">
        <w:rPr>
          <w:sz w:val="24"/>
          <w:szCs w:val="24"/>
        </w:rPr>
        <w:t>Период пружинного маятника находится по формуле:</w:t>
      </w:r>
      <m:oMath>
        <m:r>
          <w:rPr>
            <w:rFonts w:ascii="Cambria Math" w:hAnsi="Cambria Math"/>
            <w:sz w:val="24"/>
            <w:szCs w:val="24"/>
          </w:rPr>
          <m:t>T</m:t>
        </m:r>
        <m:r>
          <w:rPr>
            <w:rFonts w:ascii="Cambria Math"/>
            <w:sz w:val="24"/>
            <w:szCs w:val="24"/>
          </w:rPr>
          <m:t>=2</m:t>
        </m:r>
        <m:r>
          <w:rPr>
            <w:rFonts w:ascii="Cambria Math" w:hAnsi="Cambria Math"/>
            <w:sz w:val="24"/>
            <w:szCs w:val="24"/>
          </w:rPr>
          <m:t>π</m:t>
        </m:r>
        <m:rad>
          <m:radPr>
            <m:degHide m:val="on"/>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lang w:val="en-US"/>
                  </w:rPr>
                  <m:t>m</m:t>
                </m:r>
              </m:num>
              <m:den>
                <m:r>
                  <w:rPr>
                    <w:rFonts w:ascii="Cambria Math" w:hAnsi="Cambria Math"/>
                    <w:sz w:val="24"/>
                    <w:szCs w:val="24"/>
                  </w:rPr>
                  <m:t>k</m:t>
                </m:r>
              </m:den>
            </m:f>
          </m:e>
        </m:rad>
      </m:oMath>
      <w:r w:rsidRPr="00AE6FCC">
        <w:rPr>
          <w:sz w:val="24"/>
          <w:szCs w:val="24"/>
        </w:rPr>
        <w:t>.</w:t>
      </w:r>
    </w:p>
    <w:p w:rsidR="00A64CB0" w:rsidRPr="00AE6FCC" w:rsidRDefault="00A64CB0" w:rsidP="00A64CB0">
      <w:pPr>
        <w:rPr>
          <w:rFonts w:eastAsiaTheme="minorEastAsia"/>
          <w:i/>
          <w:sz w:val="24"/>
          <w:szCs w:val="24"/>
        </w:rPr>
      </w:pPr>
      <w:r w:rsidRPr="00AE6FCC">
        <w:rPr>
          <w:sz w:val="24"/>
          <w:szCs w:val="24"/>
        </w:rPr>
        <w:t>Изучение колебаний груза на пружине.</w:t>
      </w:r>
    </w:p>
    <w:p w:rsidR="00A64CB0" w:rsidRPr="00AE6FCC" w:rsidRDefault="00A64CB0" w:rsidP="00A64CB0">
      <w:pPr>
        <w:rPr>
          <w:rFonts w:eastAsiaTheme="minorEastAsia"/>
          <w:sz w:val="24"/>
          <w:szCs w:val="24"/>
        </w:rPr>
      </w:pPr>
      <w:r w:rsidRPr="00AE6FCC">
        <w:rPr>
          <w:rFonts w:eastAsiaTheme="minorEastAsia"/>
          <w:sz w:val="24"/>
          <w:szCs w:val="24"/>
        </w:rPr>
        <w:t>Цель работы: экспериментально установить факт независимости частоты колебания груза на пружине от амплитуды колебания и проверить справедливость</w:t>
      </w:r>
      <m:oMath>
        <m:r>
          <w:rPr>
            <w:rFonts w:ascii="Cambria Math" w:eastAsiaTheme="minorEastAsia"/>
            <w:sz w:val="24"/>
            <w:szCs w:val="24"/>
          </w:rPr>
          <m:t xml:space="preserve"> </m:t>
        </m:r>
      </m:oMath>
      <w:r w:rsidRPr="00AE6FCC">
        <w:rPr>
          <w:rFonts w:eastAsiaTheme="minorEastAsia"/>
          <w:sz w:val="24"/>
          <w:szCs w:val="24"/>
        </w:rPr>
        <w:t xml:space="preserve">    </w:t>
      </w:r>
      <w:r w:rsidRPr="00AE6FCC">
        <w:rPr>
          <w:rFonts w:eastAsiaTheme="minorEastAsia"/>
          <w:sz w:val="24"/>
          <w:szCs w:val="24"/>
          <w:lang w:val="en-US"/>
        </w:rPr>
        <w:t>w</w:t>
      </w:r>
      <m:oMath>
        <m:r>
          <w:rPr>
            <w:rFonts w:ascii="Cambria Math" w:eastAsiaTheme="minorEastAsia"/>
            <w:sz w:val="24"/>
            <w:szCs w:val="24"/>
          </w:rPr>
          <m:t>=</m:t>
        </m:r>
        <m:rad>
          <m:radPr>
            <m:degHide m:val="on"/>
            <m:ctrlPr>
              <w:rPr>
                <w:rFonts w:ascii="Cambria Math" w:eastAsiaTheme="minorEastAsia" w:hAnsi="Cambria Math"/>
                <w:i/>
                <w:sz w:val="24"/>
                <w:szCs w:val="24"/>
                <w:lang w:val="en-US"/>
              </w:rPr>
            </m:ctrlPr>
          </m:radPr>
          <m:deg/>
          <m:e>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k</m:t>
                </m:r>
              </m:num>
              <m:den>
                <m:r>
                  <w:rPr>
                    <w:rFonts w:ascii="Cambria Math" w:eastAsiaTheme="minorEastAsia" w:hAnsi="Cambria Math"/>
                    <w:sz w:val="24"/>
                    <w:szCs w:val="24"/>
                    <w:lang w:val="en-US"/>
                  </w:rPr>
                  <m:t>m</m:t>
                </m:r>
              </m:den>
            </m:f>
          </m:e>
        </m:rad>
      </m:oMath>
      <w:r w:rsidRPr="00AE6FCC">
        <w:rPr>
          <w:rFonts w:eastAsiaTheme="minorEastAsia"/>
          <w:sz w:val="24"/>
          <w:szCs w:val="24"/>
        </w:rPr>
        <w:t xml:space="preserve">                                              </w:t>
      </w:r>
    </w:p>
    <w:p w:rsidR="00A64CB0" w:rsidRPr="00AE6FCC" w:rsidRDefault="00A64CB0" w:rsidP="00A64CB0">
      <w:pPr>
        <w:jc w:val="center"/>
        <w:rPr>
          <w:b/>
          <w:sz w:val="24"/>
          <w:szCs w:val="24"/>
        </w:rPr>
      </w:pPr>
      <w:r w:rsidRPr="00AE6FCC">
        <w:rPr>
          <w:b/>
          <w:sz w:val="24"/>
          <w:szCs w:val="24"/>
        </w:rPr>
        <w:t>Порядок выполнения работы</w:t>
      </w:r>
    </w:p>
    <w:p w:rsidR="00A64CB0" w:rsidRPr="00AE6FCC" w:rsidRDefault="00A64CB0" w:rsidP="00A64CB0">
      <w:pPr>
        <w:rPr>
          <w:sz w:val="24"/>
          <w:szCs w:val="24"/>
        </w:rPr>
      </w:pPr>
      <w:r w:rsidRPr="00AE6FCC">
        <w:rPr>
          <w:sz w:val="24"/>
          <w:szCs w:val="24"/>
        </w:rPr>
        <w:t xml:space="preserve">Воспользовавшись имеющимся оборудованием, измерьте значения величин, необходимых для определения ускорения свободного падения. Для этого установите на краю стола </w:t>
      </w:r>
      <w:r w:rsidRPr="00AE6FCC">
        <w:rPr>
          <w:sz w:val="24"/>
          <w:szCs w:val="24"/>
        </w:rPr>
        <w:lastRenderedPageBreak/>
        <w:t xml:space="preserve">штатив. К кольцу штатива подвесьте шарик на длинной нити. Шарик при этом должен находиться на расстоянии 3—5 см от пола. </w:t>
      </w:r>
    </w:p>
    <w:p w:rsidR="00A64CB0" w:rsidRPr="00AE6FCC" w:rsidRDefault="00A64CB0" w:rsidP="00A64CB0">
      <w:pPr>
        <w:rPr>
          <w:sz w:val="24"/>
          <w:szCs w:val="24"/>
        </w:rPr>
      </w:pPr>
      <w:r w:rsidRPr="00AE6FCC">
        <w:rPr>
          <w:sz w:val="24"/>
          <w:szCs w:val="24"/>
        </w:rPr>
        <w:t xml:space="preserve">Отклоните затем маятник на 5—8 см от положения равновесия и отпустите. Измерьте время t, за которое маятник сделает n = 40 полных колебаний. </w:t>
      </w:r>
    </w:p>
    <w:p w:rsidR="00A64CB0" w:rsidRPr="00AE6FCC" w:rsidRDefault="00A64CB0" w:rsidP="00A64CB0">
      <w:pPr>
        <w:rPr>
          <w:sz w:val="24"/>
          <w:szCs w:val="24"/>
        </w:rPr>
      </w:pPr>
      <w:r w:rsidRPr="00AE6FCC">
        <w:rPr>
          <w:sz w:val="24"/>
          <w:szCs w:val="24"/>
        </w:rPr>
        <w:t>Длину нити l измерьте с помощью ленты.</w:t>
      </w:r>
    </w:p>
    <w:p w:rsidR="00A64CB0" w:rsidRPr="00AE6FCC" w:rsidRDefault="00A64CB0" w:rsidP="00A64CB0">
      <w:pPr>
        <w:rPr>
          <w:sz w:val="24"/>
          <w:szCs w:val="24"/>
        </w:rPr>
      </w:pPr>
    </w:p>
    <w:p w:rsidR="00A64CB0" w:rsidRPr="00AE6FCC" w:rsidRDefault="00A64CB0" w:rsidP="00A64CB0">
      <w:pPr>
        <w:rPr>
          <w:sz w:val="24"/>
          <w:szCs w:val="24"/>
        </w:rPr>
      </w:pPr>
      <w:r w:rsidRPr="00AE6FCC">
        <w:rPr>
          <w:noProof/>
          <w:color w:val="0000FF"/>
          <w:sz w:val="24"/>
          <w:szCs w:val="24"/>
          <w:lang w:val="ru-RU"/>
        </w:rPr>
        <w:drawing>
          <wp:inline distT="0" distB="0" distL="0" distR="0">
            <wp:extent cx="1343025" cy="657225"/>
            <wp:effectExtent l="19050" t="0" r="9525" b="0"/>
            <wp:docPr id="222" name="Рисунок 21" descr="http://5terka.com/images/fiz9gromrodzad/fiz9gromrod-499.png">
              <a:hlinkClick xmlns:a="http://schemas.openxmlformats.org/drawingml/2006/main" r:id="rId149"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5terka.com/images/fiz9gromrodzad/fiz9gromrod-499.png">
                      <a:hlinkClick r:id="rId149" tooltip="&quot;Кликните чтобы увеличить&quot;"/>
                    </pic:cNvPr>
                    <pic:cNvPicPr>
                      <a:picLocks noChangeAspect="1" noChangeArrowheads="1"/>
                    </pic:cNvPicPr>
                  </pic:nvPicPr>
                  <pic:blipFill>
                    <a:blip r:embed="rId150" cstate="print"/>
                    <a:srcRect/>
                    <a:stretch>
                      <a:fillRect/>
                    </a:stretch>
                  </pic:blipFill>
                  <pic:spPr bwMode="auto">
                    <a:xfrm>
                      <a:off x="0" y="0"/>
                      <a:ext cx="1343025" cy="657225"/>
                    </a:xfrm>
                    <a:prstGeom prst="rect">
                      <a:avLst/>
                    </a:prstGeom>
                    <a:noFill/>
                    <a:ln w="9525">
                      <a:noFill/>
                      <a:miter lim="800000"/>
                      <a:headEnd/>
                      <a:tailEnd/>
                    </a:ln>
                  </pic:spPr>
                </pic:pic>
              </a:graphicData>
            </a:graphic>
          </wp:inline>
        </w:drawing>
      </w:r>
    </w:p>
    <w:p w:rsidR="00A64CB0" w:rsidRPr="00AE6FCC" w:rsidRDefault="00A64CB0" w:rsidP="00A64CB0">
      <w:pPr>
        <w:rPr>
          <w:sz w:val="24"/>
          <w:szCs w:val="24"/>
        </w:rPr>
      </w:pPr>
      <w:r w:rsidRPr="00AE6FCC">
        <w:rPr>
          <w:sz w:val="24"/>
          <w:szCs w:val="24"/>
        </w:rPr>
        <w:t xml:space="preserve"> Воспользовавшись формулой,   вычислите ускорение свободного падения.</w:t>
      </w:r>
    </w:p>
    <w:p w:rsidR="00A64CB0" w:rsidRPr="00AE6FCC" w:rsidRDefault="00A64CB0" w:rsidP="00A64CB0">
      <w:pPr>
        <w:rPr>
          <w:sz w:val="24"/>
          <w:szCs w:val="24"/>
        </w:rPr>
      </w:pPr>
      <w:r w:rsidRPr="00AE6FCC">
        <w:rPr>
          <w:sz w:val="24"/>
          <w:szCs w:val="24"/>
        </w:rPr>
        <w:t>Результаты измерений и вычислений занесите в таблицу.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0"/>
        <w:gridCol w:w="2154"/>
        <w:gridCol w:w="2221"/>
        <w:gridCol w:w="2236"/>
      </w:tblGrid>
      <w:tr w:rsidR="00A64CB0" w:rsidRPr="00AE6FCC" w:rsidTr="00A64CB0">
        <w:tc>
          <w:tcPr>
            <w:tcW w:w="2392" w:type="dxa"/>
          </w:tcPr>
          <w:p w:rsidR="00A64CB0" w:rsidRPr="00AE6FCC" w:rsidRDefault="00A64CB0" w:rsidP="00A64CB0">
            <w:pPr>
              <w:rPr>
                <w:sz w:val="24"/>
                <w:szCs w:val="24"/>
              </w:rPr>
            </w:pPr>
            <w:r w:rsidRPr="00AE6FCC">
              <w:rPr>
                <w:sz w:val="24"/>
                <w:szCs w:val="24"/>
              </w:rPr>
              <w:t>Количество колебаний</w:t>
            </w:r>
          </w:p>
        </w:tc>
        <w:tc>
          <w:tcPr>
            <w:tcW w:w="2393" w:type="dxa"/>
          </w:tcPr>
          <w:p w:rsidR="00A64CB0" w:rsidRPr="00AE6FCC" w:rsidRDefault="00A64CB0" w:rsidP="00A64CB0">
            <w:pPr>
              <w:rPr>
                <w:sz w:val="24"/>
                <w:szCs w:val="24"/>
              </w:rPr>
            </w:pPr>
            <w:r w:rsidRPr="00AE6FCC">
              <w:rPr>
                <w:sz w:val="24"/>
                <w:szCs w:val="24"/>
              </w:rPr>
              <w:t>Длина нити</w:t>
            </w:r>
          </w:p>
        </w:tc>
        <w:tc>
          <w:tcPr>
            <w:tcW w:w="2393" w:type="dxa"/>
          </w:tcPr>
          <w:p w:rsidR="00A64CB0" w:rsidRPr="00AE6FCC" w:rsidRDefault="00A64CB0" w:rsidP="00A64CB0">
            <w:pPr>
              <w:rPr>
                <w:sz w:val="24"/>
                <w:szCs w:val="24"/>
              </w:rPr>
            </w:pPr>
            <w:r w:rsidRPr="00AE6FCC">
              <w:rPr>
                <w:sz w:val="24"/>
                <w:szCs w:val="24"/>
              </w:rPr>
              <w:t>Время колебаний</w:t>
            </w:r>
          </w:p>
        </w:tc>
        <w:tc>
          <w:tcPr>
            <w:tcW w:w="2393" w:type="dxa"/>
          </w:tcPr>
          <w:p w:rsidR="00A64CB0" w:rsidRPr="00AE6FCC" w:rsidRDefault="00A64CB0" w:rsidP="00A64CB0">
            <w:pPr>
              <w:rPr>
                <w:sz w:val="24"/>
                <w:szCs w:val="24"/>
              </w:rPr>
            </w:pPr>
            <w:r w:rsidRPr="00AE6FCC">
              <w:rPr>
                <w:sz w:val="24"/>
                <w:szCs w:val="24"/>
              </w:rPr>
              <w:t>Ускорение свободного падения</w:t>
            </w:r>
          </w:p>
        </w:tc>
      </w:tr>
      <w:tr w:rsidR="00A64CB0" w:rsidRPr="00AE6FCC" w:rsidTr="00A64CB0">
        <w:tc>
          <w:tcPr>
            <w:tcW w:w="2392" w:type="dxa"/>
          </w:tcPr>
          <w:p w:rsidR="00A64CB0" w:rsidRPr="00AE6FCC" w:rsidRDefault="00A64CB0" w:rsidP="00A64CB0">
            <w:pPr>
              <w:rPr>
                <w:sz w:val="24"/>
                <w:szCs w:val="24"/>
              </w:rPr>
            </w:pPr>
            <w:r w:rsidRPr="00AE6FCC">
              <w:rPr>
                <w:sz w:val="24"/>
                <w:szCs w:val="24"/>
                <w:lang w:val="en-US"/>
              </w:rPr>
              <w:t>n</w:t>
            </w:r>
          </w:p>
        </w:tc>
        <w:tc>
          <w:tcPr>
            <w:tcW w:w="2393" w:type="dxa"/>
          </w:tcPr>
          <w:p w:rsidR="00A64CB0" w:rsidRPr="00AE6FCC" w:rsidRDefault="00A64CB0" w:rsidP="00A64CB0">
            <w:pPr>
              <w:rPr>
                <w:sz w:val="24"/>
                <w:szCs w:val="24"/>
              </w:rPr>
            </w:pPr>
            <w:r w:rsidRPr="00AE6FCC">
              <w:rPr>
                <w:sz w:val="24"/>
                <w:szCs w:val="24"/>
                <w:lang w:val="en-US"/>
              </w:rPr>
              <w:t>l</w:t>
            </w:r>
            <w:r w:rsidRPr="00AE6FCC">
              <w:rPr>
                <w:sz w:val="24"/>
                <w:szCs w:val="24"/>
              </w:rPr>
              <w:t>, м</w:t>
            </w:r>
          </w:p>
        </w:tc>
        <w:tc>
          <w:tcPr>
            <w:tcW w:w="2393" w:type="dxa"/>
          </w:tcPr>
          <w:p w:rsidR="00A64CB0" w:rsidRPr="00AE6FCC" w:rsidRDefault="00A64CB0" w:rsidP="00A64CB0">
            <w:pPr>
              <w:rPr>
                <w:sz w:val="24"/>
                <w:szCs w:val="24"/>
              </w:rPr>
            </w:pPr>
            <w:r w:rsidRPr="00AE6FCC">
              <w:rPr>
                <w:sz w:val="24"/>
                <w:szCs w:val="24"/>
                <w:lang w:val="en-US"/>
              </w:rPr>
              <w:t>t</w:t>
            </w:r>
            <w:r w:rsidRPr="00AE6FCC">
              <w:rPr>
                <w:sz w:val="24"/>
                <w:szCs w:val="24"/>
              </w:rPr>
              <w:t>, с</w:t>
            </w:r>
          </w:p>
        </w:tc>
        <w:tc>
          <w:tcPr>
            <w:tcW w:w="2393" w:type="dxa"/>
          </w:tcPr>
          <w:p w:rsidR="00A64CB0" w:rsidRPr="00AE6FCC" w:rsidRDefault="00A64CB0" w:rsidP="00A64CB0">
            <w:pPr>
              <w:rPr>
                <w:i/>
                <w:sz w:val="24"/>
                <w:szCs w:val="24"/>
                <w:lang w:val="en-US"/>
              </w:rPr>
            </w:pPr>
            <m:oMathPara>
              <m:oMath>
                <m:r>
                  <w:rPr>
                    <w:rFonts w:ascii="Cambria Math" w:hAnsi="Cambria Math"/>
                    <w:sz w:val="24"/>
                    <w:szCs w:val="24"/>
                    <w:lang w:val="en-US"/>
                  </w:rPr>
                  <m:t>g</m:t>
                </m:r>
                <m:r>
                  <w:rPr>
                    <w:rFonts w:ascii="Cambria Math"/>
                    <w:sz w:val="24"/>
                    <w:szCs w:val="24"/>
                    <w:lang w:val="en-US"/>
                  </w:rPr>
                  <m:t>,</m:t>
                </m:r>
                <m:f>
                  <m:fPr>
                    <m:ctrlPr>
                      <w:rPr>
                        <w:rFonts w:ascii="Cambria Math" w:hAnsi="Cambria Math"/>
                        <w:i/>
                        <w:sz w:val="24"/>
                        <w:szCs w:val="24"/>
                        <w:lang w:val="en-US"/>
                      </w:rPr>
                    </m:ctrlPr>
                  </m:fPr>
                  <m:num>
                    <m:r>
                      <w:rPr>
                        <w:rFonts w:ascii="Cambria Math"/>
                        <w:sz w:val="24"/>
                        <w:szCs w:val="24"/>
                      </w:rPr>
                      <m:t>м</m:t>
                    </m:r>
                  </m:num>
                  <m:den>
                    <m:sSup>
                      <m:sSupPr>
                        <m:ctrlPr>
                          <w:rPr>
                            <w:rFonts w:ascii="Cambria Math" w:hAnsi="Cambria Math"/>
                            <w:i/>
                            <w:sz w:val="24"/>
                            <w:szCs w:val="24"/>
                            <w:lang w:val="en-US"/>
                          </w:rPr>
                        </m:ctrlPr>
                      </m:sSupPr>
                      <m:e>
                        <m:r>
                          <w:rPr>
                            <w:rFonts w:ascii="Cambria Math"/>
                            <w:sz w:val="24"/>
                            <w:szCs w:val="24"/>
                            <w:lang w:val="en-US"/>
                          </w:rPr>
                          <m:t>с</m:t>
                        </m:r>
                      </m:e>
                      <m:sup>
                        <m:r>
                          <w:rPr>
                            <w:rFonts w:ascii="Cambria Math"/>
                            <w:sz w:val="24"/>
                            <w:szCs w:val="24"/>
                            <w:lang w:val="en-US"/>
                          </w:rPr>
                          <m:t>2</m:t>
                        </m:r>
                      </m:sup>
                    </m:sSup>
                  </m:den>
                </m:f>
              </m:oMath>
            </m:oMathPara>
          </w:p>
        </w:tc>
      </w:tr>
      <w:tr w:rsidR="00A64CB0" w:rsidRPr="00AE6FCC" w:rsidTr="00A64CB0">
        <w:tc>
          <w:tcPr>
            <w:tcW w:w="2392" w:type="dxa"/>
          </w:tcPr>
          <w:p w:rsidR="00A64CB0" w:rsidRPr="00AE6FCC" w:rsidRDefault="00A64CB0" w:rsidP="00A64CB0">
            <w:pPr>
              <w:rPr>
                <w:sz w:val="24"/>
                <w:szCs w:val="24"/>
              </w:rPr>
            </w:pPr>
            <w:r w:rsidRPr="00AE6FCC">
              <w:rPr>
                <w:sz w:val="24"/>
                <w:szCs w:val="24"/>
              </w:rPr>
              <w:t>40</w:t>
            </w:r>
          </w:p>
        </w:tc>
        <w:tc>
          <w:tcPr>
            <w:tcW w:w="2393" w:type="dxa"/>
          </w:tcPr>
          <w:p w:rsidR="00A64CB0" w:rsidRPr="00AE6FCC" w:rsidRDefault="00A64CB0" w:rsidP="00A64CB0">
            <w:pPr>
              <w:rPr>
                <w:sz w:val="24"/>
                <w:szCs w:val="24"/>
              </w:rPr>
            </w:pPr>
          </w:p>
        </w:tc>
        <w:tc>
          <w:tcPr>
            <w:tcW w:w="2393" w:type="dxa"/>
          </w:tcPr>
          <w:p w:rsidR="00A64CB0" w:rsidRPr="00AE6FCC" w:rsidRDefault="00A64CB0" w:rsidP="00A64CB0">
            <w:pPr>
              <w:rPr>
                <w:sz w:val="24"/>
                <w:szCs w:val="24"/>
              </w:rPr>
            </w:pPr>
          </w:p>
        </w:tc>
        <w:tc>
          <w:tcPr>
            <w:tcW w:w="2393" w:type="dxa"/>
          </w:tcPr>
          <w:p w:rsidR="00A64CB0" w:rsidRPr="00AE6FCC" w:rsidRDefault="00A64CB0" w:rsidP="00A64CB0">
            <w:pPr>
              <w:rPr>
                <w:sz w:val="24"/>
                <w:szCs w:val="24"/>
              </w:rPr>
            </w:pPr>
          </w:p>
        </w:tc>
      </w:tr>
    </w:tbl>
    <w:p w:rsidR="00A64CB0" w:rsidRPr="00AE6FCC" w:rsidRDefault="00A64CB0" w:rsidP="00A64CB0">
      <w:pPr>
        <w:rPr>
          <w:sz w:val="24"/>
          <w:szCs w:val="24"/>
        </w:rPr>
      </w:pPr>
      <w:r w:rsidRPr="00AE6FCC">
        <w:rPr>
          <w:sz w:val="24"/>
          <w:szCs w:val="24"/>
        </w:rPr>
        <w:t>Определить относительную погрешность по формуле:</w:t>
      </w:r>
    </w:p>
    <w:p w:rsidR="00A64CB0" w:rsidRPr="00AE6FCC" w:rsidRDefault="00A64CB0" w:rsidP="00A64CB0">
      <w:pPr>
        <w:rPr>
          <w:i/>
          <w:sz w:val="24"/>
          <w:szCs w:val="24"/>
        </w:rPr>
      </w:pPr>
      <m:oMath>
        <m:r>
          <w:rPr>
            <w:rFonts w:ascii="Cambria Math" w:hAnsi="Cambria Math"/>
            <w:sz w:val="24"/>
            <w:szCs w:val="24"/>
          </w:rPr>
          <m:t>ε</m:t>
        </m:r>
        <m:r>
          <w:rPr>
            <w:rFonts w:ascii="Cambria Math"/>
            <w:sz w:val="24"/>
            <w:szCs w:val="24"/>
          </w:rPr>
          <m:t>=</m:t>
        </m:r>
        <m:f>
          <m:fPr>
            <m:ctrlPr>
              <w:rPr>
                <w:rFonts w:ascii="Cambria Math" w:hAnsi="Cambria Math"/>
                <w:i/>
                <w:sz w:val="24"/>
                <w:szCs w:val="24"/>
              </w:rPr>
            </m:ctrlPr>
          </m:fPr>
          <m:num>
            <m:r>
              <w:rPr>
                <w:sz w:val="24"/>
                <w:szCs w:val="24"/>
              </w:rPr>
              <m:t>∆</m:t>
            </m:r>
            <m:r>
              <w:rPr>
                <w:rFonts w:ascii="Cambria Math" w:hAnsi="Cambria Math"/>
                <w:sz w:val="24"/>
                <w:szCs w:val="24"/>
                <w:lang w:val="en-US"/>
              </w:rPr>
              <m:t>l</m:t>
            </m:r>
          </m:num>
          <m:den>
            <m:r>
              <w:rPr>
                <w:rFonts w:ascii="Cambria Math" w:hAnsi="Cambria Math"/>
                <w:sz w:val="24"/>
                <w:szCs w:val="24"/>
              </w:rPr>
              <m:t>l</m:t>
            </m:r>
          </m:den>
        </m:f>
        <m:r>
          <w:rPr>
            <w:rFonts w:ascii="Cambria Math"/>
            <w:sz w:val="24"/>
            <w:szCs w:val="24"/>
          </w:rPr>
          <m:t>+</m:t>
        </m:r>
        <m:f>
          <m:fPr>
            <m:ctrlPr>
              <w:rPr>
                <w:rFonts w:ascii="Cambria Math" w:hAnsi="Cambria Math"/>
                <w:i/>
                <w:sz w:val="24"/>
                <w:szCs w:val="24"/>
              </w:rPr>
            </m:ctrlPr>
          </m:fPr>
          <m:num>
            <m:r>
              <w:rPr>
                <w:rFonts w:ascii="Cambria Math"/>
                <w:sz w:val="24"/>
                <w:szCs w:val="24"/>
              </w:rPr>
              <m:t>2</m:t>
            </m:r>
            <m:r>
              <w:rPr>
                <w:rFonts w:ascii="Cambria Math"/>
                <w:sz w:val="24"/>
                <w:szCs w:val="24"/>
              </w:rPr>
              <m:t>∆</m:t>
            </m:r>
            <m:r>
              <w:rPr>
                <w:rFonts w:ascii="Cambria Math" w:hAnsi="Cambria Math"/>
                <w:sz w:val="24"/>
                <w:szCs w:val="24"/>
              </w:rPr>
              <m:t>t</m:t>
            </m:r>
          </m:num>
          <m:den>
            <m:r>
              <w:rPr>
                <w:rFonts w:ascii="Cambria Math" w:hAnsi="Cambria Math"/>
                <w:sz w:val="24"/>
                <w:szCs w:val="24"/>
              </w:rPr>
              <m:t>t</m:t>
            </m:r>
          </m:den>
        </m:f>
      </m:oMath>
      <w:r w:rsidRPr="00AE6FCC">
        <w:rPr>
          <w:sz w:val="24"/>
          <w:szCs w:val="24"/>
        </w:rPr>
        <w:t xml:space="preserve">; </w:t>
      </w:r>
      <m:oMath>
        <m:r>
          <w:rPr>
            <w:sz w:val="24"/>
            <w:szCs w:val="24"/>
          </w:rPr>
          <m:t>∆</m:t>
        </m:r>
        <m:r>
          <w:rPr>
            <w:rFonts w:ascii="Cambria Math" w:hAnsi="Cambria Math"/>
            <w:sz w:val="24"/>
            <w:szCs w:val="24"/>
            <w:lang w:val="en-US"/>
          </w:rPr>
          <m:t>t</m:t>
        </m:r>
        <m:r>
          <w:rPr>
            <w:rFonts w:ascii="Cambria Math"/>
            <w:sz w:val="24"/>
            <w:szCs w:val="24"/>
          </w:rPr>
          <m:t>=1</m:t>
        </m:r>
        <m:r>
          <w:rPr>
            <w:rFonts w:ascii="Cambria Math" w:hAnsi="Cambria Math"/>
            <w:sz w:val="24"/>
            <w:szCs w:val="24"/>
            <w:lang w:val="en-US"/>
          </w:rPr>
          <m:t>c</m:t>
        </m:r>
        <m:r>
          <w:rPr>
            <w:rFonts w:ascii="Cambria Math"/>
            <w:sz w:val="24"/>
            <w:szCs w:val="24"/>
          </w:rPr>
          <m:t xml:space="preserve">; </m:t>
        </m:r>
        <m:r>
          <w:rPr>
            <w:rFonts w:ascii="Cambria Math"/>
            <w:sz w:val="24"/>
            <w:szCs w:val="24"/>
          </w:rPr>
          <m:t>∆</m:t>
        </m:r>
        <m:r>
          <w:rPr>
            <w:rFonts w:ascii="Cambria Math" w:hAnsi="Cambria Math"/>
            <w:sz w:val="24"/>
            <w:szCs w:val="24"/>
            <w:lang w:val="en-US"/>
          </w:rPr>
          <m:t>l</m:t>
        </m:r>
        <m:r>
          <w:rPr>
            <w:rFonts w:ascii="Cambria Math"/>
            <w:sz w:val="24"/>
            <w:szCs w:val="24"/>
          </w:rPr>
          <m:t>=0,5</m:t>
        </m:r>
        <m:r>
          <w:rPr>
            <w:rFonts w:ascii="Cambria Math"/>
            <w:sz w:val="24"/>
            <w:szCs w:val="24"/>
          </w:rPr>
          <m:t>см</m:t>
        </m:r>
      </m:oMath>
    </w:p>
    <w:p w:rsidR="00A64CB0" w:rsidRPr="00AE6FCC" w:rsidRDefault="00A64CB0" w:rsidP="00A64CB0">
      <w:pPr>
        <w:rPr>
          <w:sz w:val="24"/>
          <w:szCs w:val="24"/>
        </w:rPr>
      </w:pPr>
      <w:r w:rsidRPr="00AE6FCC">
        <w:rPr>
          <w:sz w:val="24"/>
          <w:szCs w:val="24"/>
        </w:rPr>
        <w:t xml:space="preserve">Вычислить относительную погрешность </w:t>
      </w:r>
      <m:oMath>
        <m:r>
          <w:rPr>
            <w:sz w:val="24"/>
            <w:szCs w:val="24"/>
          </w:rPr>
          <m:t>∆</m:t>
        </m:r>
        <m:r>
          <w:rPr>
            <w:rFonts w:ascii="Cambria Math" w:hAnsi="Cambria Math"/>
            <w:sz w:val="24"/>
            <w:szCs w:val="24"/>
            <w:lang w:val="en-US"/>
          </w:rPr>
          <m:t>g</m:t>
        </m:r>
        <m:r>
          <w:rPr>
            <w:rFonts w:ascii="Cambria Math"/>
            <w:sz w:val="24"/>
            <w:szCs w:val="24"/>
          </w:rPr>
          <m:t>=</m:t>
        </m:r>
        <m:r>
          <w:rPr>
            <w:rFonts w:ascii="Cambria Math" w:hAnsi="Cambria Math"/>
            <w:sz w:val="24"/>
            <w:szCs w:val="24"/>
            <w:lang w:val="en-US"/>
          </w:rPr>
          <m:t>g</m:t>
        </m:r>
        <m:r>
          <w:rPr>
            <w:sz w:val="24"/>
            <w:szCs w:val="24"/>
          </w:rPr>
          <m:t>∙</m:t>
        </m:r>
        <m:r>
          <w:rPr>
            <w:rFonts w:ascii="Cambria Math" w:hAnsi="Cambria Math"/>
            <w:sz w:val="24"/>
            <w:szCs w:val="24"/>
          </w:rPr>
          <m:t>ε</m:t>
        </m:r>
      </m:oMath>
    </w:p>
    <w:p w:rsidR="00A64CB0" w:rsidRPr="00AE6FCC" w:rsidRDefault="00A64CB0" w:rsidP="00A64CB0">
      <w:pPr>
        <w:rPr>
          <w:sz w:val="24"/>
          <w:szCs w:val="24"/>
        </w:rPr>
      </w:pPr>
      <w:r w:rsidRPr="00AE6FCC">
        <w:rPr>
          <w:sz w:val="24"/>
          <w:szCs w:val="24"/>
        </w:rPr>
        <w:t>Сделать вывод по цели работы</w:t>
      </w:r>
    </w:p>
    <w:p w:rsidR="00A64CB0" w:rsidRPr="00A64CB0" w:rsidRDefault="00A64CB0" w:rsidP="00A64CB0">
      <w:pPr>
        <w:tabs>
          <w:tab w:val="left" w:pos="3675"/>
        </w:tabs>
        <w:rPr>
          <w:rFonts w:eastAsiaTheme="minorEastAsia"/>
          <w:b/>
          <w:sz w:val="24"/>
          <w:szCs w:val="24"/>
          <w:lang w:val="ru-RU"/>
        </w:rPr>
      </w:pPr>
    </w:p>
    <w:p w:rsidR="00A64CB0" w:rsidRPr="00AE6FCC" w:rsidRDefault="00A64CB0" w:rsidP="00A64CB0">
      <w:pPr>
        <w:tabs>
          <w:tab w:val="left" w:pos="3675"/>
        </w:tabs>
        <w:jc w:val="center"/>
        <w:rPr>
          <w:rFonts w:eastAsiaTheme="minorEastAsia"/>
          <w:b/>
          <w:sz w:val="24"/>
          <w:szCs w:val="24"/>
        </w:rPr>
      </w:pP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Лабораторная работа</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Определение жесткости пружины</w:t>
      </w:r>
    </w:p>
    <w:p w:rsidR="00A64CB0" w:rsidRPr="00AE6FCC" w:rsidRDefault="00A64CB0" w:rsidP="00A64CB0">
      <w:pPr>
        <w:rPr>
          <w:sz w:val="24"/>
          <w:szCs w:val="24"/>
        </w:rPr>
      </w:pPr>
      <w:r w:rsidRPr="00AE6FCC">
        <w:rPr>
          <w:b/>
          <w:iCs/>
          <w:sz w:val="24"/>
          <w:szCs w:val="24"/>
        </w:rPr>
        <w:t>Цель работы</w:t>
      </w:r>
      <w:r w:rsidRPr="00AE6FCC">
        <w:rPr>
          <w:sz w:val="24"/>
          <w:szCs w:val="24"/>
        </w:rPr>
        <w:t xml:space="preserve">:   1) изучение свободных колебаний пружинного маятника; </w:t>
      </w:r>
      <w:r w:rsidRPr="00AE6FCC">
        <w:rPr>
          <w:sz w:val="24"/>
          <w:szCs w:val="24"/>
        </w:rPr>
        <w:br/>
        <w:t xml:space="preserve">2) экспериментальное определение коэффициента жесткости пружины </w:t>
      </w:r>
    </w:p>
    <w:p w:rsidR="00A64CB0" w:rsidRPr="00AE6FCC" w:rsidRDefault="00A64CB0" w:rsidP="00A64CB0">
      <w:pPr>
        <w:rPr>
          <w:sz w:val="24"/>
          <w:szCs w:val="24"/>
        </w:rPr>
      </w:pPr>
      <w:r w:rsidRPr="00AE6FCC">
        <w:rPr>
          <w:b/>
          <w:sz w:val="24"/>
          <w:szCs w:val="24"/>
        </w:rPr>
        <w:t>Оборудование</w:t>
      </w:r>
      <w:r w:rsidRPr="00AE6FCC">
        <w:rPr>
          <w:sz w:val="24"/>
          <w:szCs w:val="24"/>
        </w:rPr>
        <w:t>: пружина, штатив с зажимом, груз, линейка</w:t>
      </w:r>
    </w:p>
    <w:p w:rsidR="00A64CB0" w:rsidRPr="00AE6FCC" w:rsidRDefault="00A64CB0" w:rsidP="00A64CB0">
      <w:pPr>
        <w:jc w:val="center"/>
        <w:rPr>
          <w:b/>
          <w:sz w:val="24"/>
          <w:szCs w:val="24"/>
        </w:rPr>
      </w:pPr>
      <w:r w:rsidRPr="00AE6FCC">
        <w:rPr>
          <w:b/>
          <w:sz w:val="24"/>
          <w:szCs w:val="24"/>
        </w:rPr>
        <w:t>Порядок выполнения работы</w:t>
      </w:r>
    </w:p>
    <w:p w:rsidR="00A64CB0" w:rsidRPr="0081525A" w:rsidRDefault="00A64CB0" w:rsidP="00A64CB0">
      <w:pPr>
        <w:jc w:val="left"/>
        <w:rPr>
          <w:sz w:val="24"/>
          <w:szCs w:val="24"/>
        </w:rPr>
      </w:pPr>
      <w:r w:rsidRPr="00AE6FCC">
        <w:rPr>
          <w:sz w:val="24"/>
          <w:szCs w:val="24"/>
        </w:rPr>
        <w:t xml:space="preserve"> Собрать установку по рисунку</w:t>
      </w:r>
      <w:r w:rsidRPr="00AE6FCC">
        <w:rPr>
          <w:sz w:val="24"/>
          <w:szCs w:val="24"/>
        </w:rPr>
        <w:br/>
      </w:r>
      <w:r>
        <w:rPr>
          <w:noProof/>
          <w:sz w:val="24"/>
          <w:szCs w:val="24"/>
          <w:lang w:val="ru-RU"/>
        </w:rPr>
        <w:drawing>
          <wp:anchor distT="0" distB="0" distL="114300" distR="114300" simplePos="0" relativeHeight="251684864" behindDoc="0" locked="0" layoutInCell="1" allowOverlap="0">
            <wp:simplePos x="0" y="0"/>
            <wp:positionH relativeFrom="column">
              <wp:posOffset>281940</wp:posOffset>
            </wp:positionH>
            <wp:positionV relativeFrom="line">
              <wp:posOffset>46355</wp:posOffset>
            </wp:positionV>
            <wp:extent cx="2580640" cy="1485900"/>
            <wp:effectExtent l="19050" t="0" r="0" b="0"/>
            <wp:wrapSquare wrapText="bothSides"/>
            <wp:docPr id="223" name="Рисунок 2" descr="http://rudocs.exdat.com/pars_docs/tw_refs/24/23386/23386_html_m194505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rudocs.exdat.com/pars_docs/tw_refs/24/23386/23386_html_m1945056a.png"/>
                    <pic:cNvPicPr>
                      <a:picLocks noChangeAspect="1" noChangeArrowheads="1"/>
                    </pic:cNvPicPr>
                  </pic:nvPicPr>
                  <pic:blipFill>
                    <a:blip r:embed="rId151" cstate="print"/>
                    <a:srcRect/>
                    <a:stretch>
                      <a:fillRect/>
                    </a:stretch>
                  </pic:blipFill>
                  <pic:spPr bwMode="auto">
                    <a:xfrm>
                      <a:off x="0" y="0"/>
                      <a:ext cx="2580640" cy="1485900"/>
                    </a:xfrm>
                    <a:prstGeom prst="rect">
                      <a:avLst/>
                    </a:prstGeom>
                    <a:noFill/>
                    <a:ln w="9525">
                      <a:noFill/>
                      <a:miter lim="800000"/>
                      <a:headEnd/>
                      <a:tailEnd/>
                    </a:ln>
                  </pic:spPr>
                </pic:pic>
              </a:graphicData>
            </a:graphic>
          </wp:anchor>
        </w:drawing>
      </w:r>
      <w:r w:rsidRPr="00AE6FCC">
        <w:rPr>
          <w:sz w:val="24"/>
          <w:szCs w:val="24"/>
        </w:rPr>
        <w:br/>
      </w:r>
    </w:p>
    <w:p w:rsidR="00A64CB0" w:rsidRPr="0081525A" w:rsidRDefault="00A64CB0" w:rsidP="00A64CB0">
      <w:pPr>
        <w:jc w:val="left"/>
        <w:rPr>
          <w:sz w:val="24"/>
          <w:szCs w:val="24"/>
        </w:rPr>
      </w:pPr>
    </w:p>
    <w:p w:rsidR="00A64CB0" w:rsidRPr="0081525A" w:rsidRDefault="00A64CB0" w:rsidP="00A64CB0">
      <w:pPr>
        <w:jc w:val="left"/>
        <w:rPr>
          <w:i/>
          <w:iCs/>
          <w:sz w:val="24"/>
          <w:szCs w:val="24"/>
        </w:rPr>
      </w:pPr>
      <w:r w:rsidRPr="00AE6FCC">
        <w:rPr>
          <w:sz w:val="24"/>
          <w:szCs w:val="24"/>
        </w:rPr>
        <w:br/>
      </w:r>
      <w:r w:rsidRPr="00AE6FCC">
        <w:rPr>
          <w:sz w:val="24"/>
          <w:szCs w:val="24"/>
        </w:rPr>
        <w:br/>
      </w:r>
    </w:p>
    <w:p w:rsidR="00A64CB0" w:rsidRPr="00AE6FCC" w:rsidRDefault="00A64CB0" w:rsidP="00A64CB0">
      <w:pPr>
        <w:jc w:val="left"/>
        <w:rPr>
          <w:i/>
          <w:iCs/>
          <w:sz w:val="24"/>
          <w:szCs w:val="24"/>
        </w:rPr>
      </w:pPr>
      <w:r w:rsidRPr="00AE6FCC">
        <w:rPr>
          <w:i/>
          <w:iCs/>
          <w:sz w:val="24"/>
          <w:szCs w:val="24"/>
        </w:rPr>
        <w:t>1</w:t>
      </w:r>
      <w:r>
        <w:rPr>
          <w:sz w:val="24"/>
          <w:szCs w:val="24"/>
        </w:rPr>
        <w:t xml:space="preserve"> – пружина;</w:t>
      </w:r>
      <w:r w:rsidRPr="00AE6FCC">
        <w:rPr>
          <w:sz w:val="24"/>
          <w:szCs w:val="24"/>
        </w:rPr>
        <w:br/>
      </w:r>
      <w:r w:rsidRPr="00AE6FCC">
        <w:rPr>
          <w:i/>
          <w:iCs/>
          <w:sz w:val="24"/>
          <w:szCs w:val="24"/>
        </w:rPr>
        <w:t>2</w:t>
      </w:r>
      <w:r>
        <w:rPr>
          <w:sz w:val="24"/>
          <w:szCs w:val="24"/>
        </w:rPr>
        <w:t xml:space="preserve"> – груз;</w:t>
      </w:r>
      <w:r w:rsidRPr="00AE6FCC">
        <w:rPr>
          <w:sz w:val="24"/>
          <w:szCs w:val="24"/>
        </w:rPr>
        <w:br/>
      </w:r>
      <w:r w:rsidRPr="00AE6FCC">
        <w:rPr>
          <w:i/>
          <w:iCs/>
          <w:sz w:val="24"/>
          <w:szCs w:val="24"/>
        </w:rPr>
        <w:t>3</w:t>
      </w:r>
      <w:r w:rsidRPr="00AE6FCC">
        <w:rPr>
          <w:sz w:val="24"/>
          <w:szCs w:val="24"/>
        </w:rPr>
        <w:t xml:space="preserve"> – навески;</w:t>
      </w:r>
      <w:r w:rsidRPr="00AE6FCC">
        <w:rPr>
          <w:sz w:val="24"/>
          <w:szCs w:val="24"/>
        </w:rPr>
        <w:br/>
      </w:r>
      <w:r w:rsidRPr="00AE6FCC">
        <w:rPr>
          <w:i/>
          <w:iCs/>
          <w:sz w:val="24"/>
          <w:szCs w:val="24"/>
        </w:rPr>
        <w:t>4</w:t>
      </w:r>
      <w:r w:rsidRPr="00AE6FCC">
        <w:rPr>
          <w:sz w:val="24"/>
          <w:szCs w:val="24"/>
        </w:rPr>
        <w:t xml:space="preserve"> – съемный диск;</w:t>
      </w:r>
      <w:r w:rsidRPr="00AE6FCC">
        <w:rPr>
          <w:sz w:val="24"/>
          <w:szCs w:val="24"/>
        </w:rPr>
        <w:br/>
      </w:r>
      <w:r w:rsidRPr="00AE6FCC">
        <w:rPr>
          <w:i/>
          <w:iCs/>
          <w:sz w:val="24"/>
          <w:szCs w:val="24"/>
        </w:rPr>
        <w:t>5</w:t>
      </w:r>
      <w:r w:rsidRPr="00AE6FCC">
        <w:rPr>
          <w:sz w:val="24"/>
          <w:szCs w:val="24"/>
        </w:rPr>
        <w:t xml:space="preserve"> – линейка;</w:t>
      </w:r>
      <w:r w:rsidRPr="00AE6FCC">
        <w:rPr>
          <w:sz w:val="24"/>
          <w:szCs w:val="24"/>
        </w:rPr>
        <w:br/>
      </w:r>
      <w:r w:rsidRPr="00AE6FCC">
        <w:rPr>
          <w:i/>
          <w:iCs/>
          <w:sz w:val="24"/>
          <w:szCs w:val="24"/>
        </w:rPr>
        <w:t>6</w:t>
      </w:r>
      <w:r w:rsidRPr="00AE6FCC">
        <w:rPr>
          <w:sz w:val="24"/>
          <w:szCs w:val="24"/>
        </w:rPr>
        <w:t xml:space="preserve"> – секундомер </w:t>
      </w:r>
    </w:p>
    <w:p w:rsidR="00A64CB0" w:rsidRPr="00AE6FCC" w:rsidRDefault="00A64CB0" w:rsidP="00A64CB0">
      <w:pPr>
        <w:rPr>
          <w:sz w:val="24"/>
          <w:szCs w:val="24"/>
        </w:rPr>
      </w:pPr>
      <w:r w:rsidRPr="00AE6FCC">
        <w:rPr>
          <w:sz w:val="24"/>
          <w:szCs w:val="24"/>
        </w:rPr>
        <w:t xml:space="preserve">Классический пружинный маятник представляет собой подвешенный на пружине </w:t>
      </w:r>
      <w:r w:rsidRPr="00AE6FCC">
        <w:rPr>
          <w:i/>
          <w:iCs/>
          <w:sz w:val="24"/>
          <w:szCs w:val="24"/>
        </w:rPr>
        <w:t>1</w:t>
      </w:r>
      <w:r w:rsidRPr="00AE6FCC">
        <w:rPr>
          <w:sz w:val="24"/>
          <w:szCs w:val="24"/>
        </w:rPr>
        <w:t xml:space="preserve"> жесткостью </w:t>
      </w:r>
      <w:r w:rsidRPr="00AE6FCC">
        <w:rPr>
          <w:i/>
          <w:iCs/>
          <w:sz w:val="24"/>
          <w:szCs w:val="24"/>
        </w:rPr>
        <w:t>k</w:t>
      </w:r>
      <w:r w:rsidRPr="00AE6FCC">
        <w:rPr>
          <w:sz w:val="24"/>
          <w:szCs w:val="24"/>
        </w:rPr>
        <w:t xml:space="preserve"> груз </w:t>
      </w:r>
      <w:r w:rsidRPr="00AE6FCC">
        <w:rPr>
          <w:i/>
          <w:iCs/>
          <w:sz w:val="24"/>
          <w:szCs w:val="24"/>
        </w:rPr>
        <w:t>2</w:t>
      </w:r>
      <w:r w:rsidRPr="00AE6FCC">
        <w:rPr>
          <w:sz w:val="24"/>
          <w:szCs w:val="24"/>
        </w:rPr>
        <w:t xml:space="preserve"> массой </w:t>
      </w:r>
      <w:r w:rsidRPr="00AE6FCC">
        <w:rPr>
          <w:i/>
          <w:iCs/>
          <w:sz w:val="24"/>
          <w:szCs w:val="24"/>
        </w:rPr>
        <w:t>m</w:t>
      </w:r>
      <w:r w:rsidRPr="00AE6FCC">
        <w:rPr>
          <w:sz w:val="24"/>
          <w:szCs w:val="24"/>
        </w:rPr>
        <w:t xml:space="preserve">. Из-за сравнительно малой силы сопротивления воздуха колебания такого маятника в течение длительного промежутка времени являются практически незатухающими. Их период определяется известной формулой: </w:t>
      </w:r>
      <w:r w:rsidRPr="00AE6FCC">
        <w:rPr>
          <w:sz w:val="24"/>
          <w:szCs w:val="24"/>
        </w:rPr>
        <w:br/>
      </w:r>
      <w:r w:rsidRPr="00AE6FCC">
        <w:rPr>
          <w:rFonts w:eastAsiaTheme="minorEastAsia"/>
          <w:noProof/>
          <w:sz w:val="24"/>
          <w:szCs w:val="24"/>
          <w:lang w:val="ru-RU"/>
        </w:rPr>
        <w:drawing>
          <wp:inline distT="0" distB="0" distL="0" distR="0">
            <wp:extent cx="971550" cy="409575"/>
            <wp:effectExtent l="19050" t="0" r="0" b="0"/>
            <wp:docPr id="224" name="Рисунок 41" descr="http://rudocs.exdat.com/pars_docs/tw_refs/24/23386/23386_html_61c8f7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rudocs.exdat.com/pars_docs/tw_refs/24/23386/23386_html_61c8f77d.gif"/>
                    <pic:cNvPicPr>
                      <a:picLocks noChangeAspect="1" noChangeArrowheads="1"/>
                    </pic:cNvPicPr>
                  </pic:nvPicPr>
                  <pic:blipFill>
                    <a:blip r:embed="rId152" cstate="print"/>
                    <a:srcRect/>
                    <a:stretch>
                      <a:fillRect/>
                    </a:stretch>
                  </pic:blipFill>
                  <pic:spPr bwMode="auto">
                    <a:xfrm>
                      <a:off x="0" y="0"/>
                      <a:ext cx="971550" cy="409575"/>
                    </a:xfrm>
                    <a:prstGeom prst="rect">
                      <a:avLst/>
                    </a:prstGeom>
                    <a:noFill/>
                    <a:ln w="9525">
                      <a:noFill/>
                      <a:miter lim="800000"/>
                      <a:headEnd/>
                      <a:tailEnd/>
                    </a:ln>
                  </pic:spPr>
                </pic:pic>
              </a:graphicData>
            </a:graphic>
          </wp:inline>
        </w:drawing>
      </w:r>
      <w:r w:rsidRPr="00AE6FCC">
        <w:rPr>
          <w:sz w:val="24"/>
          <w:szCs w:val="24"/>
        </w:rPr>
        <w:br/>
        <w:t xml:space="preserve">3. Зная массу груза </w:t>
      </w:r>
      <w:r w:rsidRPr="00AE6FCC">
        <w:rPr>
          <w:i/>
          <w:iCs/>
          <w:sz w:val="24"/>
          <w:szCs w:val="24"/>
        </w:rPr>
        <w:t>m</w:t>
      </w:r>
      <w:r w:rsidRPr="00AE6FCC">
        <w:rPr>
          <w:sz w:val="24"/>
          <w:szCs w:val="24"/>
        </w:rPr>
        <w:t xml:space="preserve"> и период колебаний </w:t>
      </w:r>
      <w:r w:rsidRPr="00AE6FCC">
        <w:rPr>
          <w:i/>
          <w:iCs/>
          <w:sz w:val="24"/>
          <w:szCs w:val="24"/>
        </w:rPr>
        <w:t>Т</w:t>
      </w:r>
      <w:r w:rsidRPr="00AE6FCC">
        <w:rPr>
          <w:sz w:val="24"/>
          <w:szCs w:val="24"/>
        </w:rPr>
        <w:t>, из формулы  можно найти коэффициент жесткости пружины</w:t>
      </w:r>
      <w:r w:rsidRPr="00AE6FCC">
        <w:rPr>
          <w:sz w:val="24"/>
          <w:szCs w:val="24"/>
        </w:rPr>
        <w:br/>
      </w:r>
      <w:r w:rsidRPr="00AE6FCC">
        <w:rPr>
          <w:rFonts w:eastAsiaTheme="minorEastAsia"/>
          <w:noProof/>
          <w:sz w:val="24"/>
          <w:szCs w:val="24"/>
          <w:lang w:val="ru-RU"/>
        </w:rPr>
        <w:lastRenderedPageBreak/>
        <w:drawing>
          <wp:inline distT="0" distB="0" distL="0" distR="0">
            <wp:extent cx="1009650" cy="428625"/>
            <wp:effectExtent l="0" t="0" r="0" b="0"/>
            <wp:docPr id="225" name="Рисунок 24" descr="http://rudocs.exdat.com/pars_docs/tw_refs/24/23386/23386_html_31d459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rudocs.exdat.com/pars_docs/tw_refs/24/23386/23386_html_31d45920.gif"/>
                    <pic:cNvPicPr>
                      <a:picLocks noChangeAspect="1" noChangeArrowheads="1"/>
                    </pic:cNvPicPr>
                  </pic:nvPicPr>
                  <pic:blipFill>
                    <a:blip r:embed="rId153" cstate="print"/>
                    <a:srcRect/>
                    <a:stretch>
                      <a:fillRect/>
                    </a:stretch>
                  </pic:blipFill>
                  <pic:spPr bwMode="auto">
                    <a:xfrm>
                      <a:off x="0" y="0"/>
                      <a:ext cx="1009650" cy="428625"/>
                    </a:xfrm>
                    <a:prstGeom prst="rect">
                      <a:avLst/>
                    </a:prstGeom>
                    <a:noFill/>
                    <a:ln w="9525">
                      <a:noFill/>
                      <a:miter lim="800000"/>
                      <a:headEnd/>
                      <a:tailEnd/>
                    </a:ln>
                  </pic:spPr>
                </pic:pic>
              </a:graphicData>
            </a:graphic>
          </wp:inline>
        </w:drawing>
      </w:r>
      <w:r w:rsidRPr="00AE6FCC">
        <w:rPr>
          <w:sz w:val="24"/>
          <w:szCs w:val="24"/>
        </w:rPr>
        <w:br/>
        <w:t>4. Измерив секундомером  время нескольких (</w:t>
      </w:r>
      <w:r w:rsidRPr="00AE6FCC">
        <w:rPr>
          <w:i/>
          <w:iCs/>
          <w:sz w:val="24"/>
          <w:szCs w:val="24"/>
        </w:rPr>
        <w:t>N</w:t>
      </w:r>
      <w:r w:rsidRPr="00AE6FCC">
        <w:rPr>
          <w:sz w:val="24"/>
          <w:szCs w:val="24"/>
        </w:rPr>
        <w:t xml:space="preserve">) колебаний </w:t>
      </w:r>
      <w:r w:rsidRPr="00AE6FCC">
        <w:rPr>
          <w:i/>
          <w:iCs/>
          <w:sz w:val="24"/>
          <w:szCs w:val="24"/>
        </w:rPr>
        <w:t>t</w:t>
      </w:r>
      <w:r w:rsidRPr="00AE6FCC">
        <w:rPr>
          <w:sz w:val="24"/>
          <w:szCs w:val="24"/>
        </w:rPr>
        <w:t xml:space="preserve">, их период можно рассчитать как </w:t>
      </w:r>
      <w:r w:rsidRPr="00AE6FCC">
        <w:rPr>
          <w:i/>
          <w:iCs/>
          <w:sz w:val="24"/>
          <w:szCs w:val="24"/>
        </w:rPr>
        <w:t>T = t</w:t>
      </w:r>
      <w:r w:rsidRPr="00AE6FCC">
        <w:rPr>
          <w:i/>
          <w:iCs/>
          <w:sz w:val="24"/>
          <w:szCs w:val="24"/>
          <w:vertAlign w:val="subscript"/>
        </w:rPr>
        <w:t> </w:t>
      </w:r>
      <w:r w:rsidRPr="00AE6FCC">
        <w:rPr>
          <w:i/>
          <w:iCs/>
          <w:sz w:val="24"/>
          <w:szCs w:val="24"/>
        </w:rPr>
        <w:t>/</w:t>
      </w:r>
      <w:r w:rsidRPr="00AE6FCC">
        <w:rPr>
          <w:i/>
          <w:iCs/>
          <w:sz w:val="24"/>
          <w:szCs w:val="24"/>
          <w:vertAlign w:val="subscript"/>
        </w:rPr>
        <w:t> </w:t>
      </w:r>
      <w:r w:rsidRPr="00AE6FCC">
        <w:rPr>
          <w:i/>
          <w:iCs/>
          <w:sz w:val="24"/>
          <w:szCs w:val="24"/>
        </w:rPr>
        <w:t>N</w:t>
      </w:r>
      <w:r w:rsidRPr="00AE6FCC">
        <w:rPr>
          <w:sz w:val="24"/>
          <w:szCs w:val="24"/>
        </w:rPr>
        <w:t>. С учетом этого выражение принимает вид:</w:t>
      </w:r>
      <w:r w:rsidRPr="00AE6FCC">
        <w:rPr>
          <w:sz w:val="24"/>
          <w:szCs w:val="24"/>
        </w:rPr>
        <w:br/>
      </w:r>
      <w:r w:rsidRPr="00AE6FCC">
        <w:rPr>
          <w:rFonts w:eastAsiaTheme="minorEastAsia"/>
          <w:noProof/>
          <w:sz w:val="24"/>
          <w:szCs w:val="24"/>
          <w:lang w:val="ru-RU"/>
        </w:rPr>
        <w:drawing>
          <wp:inline distT="0" distB="0" distL="0" distR="0">
            <wp:extent cx="1190625" cy="428625"/>
            <wp:effectExtent l="0" t="0" r="0" b="0"/>
            <wp:docPr id="226" name="Рисунок 25" descr="http://rudocs.exdat.com/pars_docs/tw_refs/24/23386/23386_html_m1c35b7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rudocs.exdat.com/pars_docs/tw_refs/24/23386/23386_html_m1c35b734.gif"/>
                    <pic:cNvPicPr>
                      <a:picLocks noChangeAspect="1" noChangeArrowheads="1"/>
                    </pic:cNvPicPr>
                  </pic:nvPicPr>
                  <pic:blipFill>
                    <a:blip r:embed="rId154" cstate="print"/>
                    <a:srcRect/>
                    <a:stretch>
                      <a:fillRect/>
                    </a:stretch>
                  </pic:blipFill>
                  <pic:spPr bwMode="auto">
                    <a:xfrm>
                      <a:off x="0" y="0"/>
                      <a:ext cx="1190625" cy="428625"/>
                    </a:xfrm>
                    <a:prstGeom prst="rect">
                      <a:avLst/>
                    </a:prstGeom>
                    <a:noFill/>
                    <a:ln w="9525">
                      <a:noFill/>
                      <a:miter lim="800000"/>
                      <a:headEnd/>
                      <a:tailEnd/>
                    </a:ln>
                  </pic:spPr>
                </pic:pic>
              </a:graphicData>
            </a:graphic>
          </wp:inline>
        </w:drawing>
      </w:r>
      <w:r w:rsidRPr="00AE6FCC">
        <w:rPr>
          <w:sz w:val="24"/>
          <w:szCs w:val="24"/>
        </w:rPr>
        <w:br/>
        <w:t>5. Результаты измерений и вычислений занесите в таблицу</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5"/>
        <w:gridCol w:w="2286"/>
        <w:gridCol w:w="2308"/>
        <w:gridCol w:w="2312"/>
      </w:tblGrid>
      <w:tr w:rsidR="00A64CB0" w:rsidRPr="00AE6FCC" w:rsidTr="00A64CB0">
        <w:tc>
          <w:tcPr>
            <w:tcW w:w="2305" w:type="dxa"/>
          </w:tcPr>
          <w:p w:rsidR="00A64CB0" w:rsidRPr="00AE6FCC" w:rsidRDefault="00A64CB0" w:rsidP="00A64CB0">
            <w:pPr>
              <w:jc w:val="center"/>
              <w:rPr>
                <w:sz w:val="24"/>
                <w:szCs w:val="24"/>
              </w:rPr>
            </w:pPr>
            <w:r w:rsidRPr="00AE6FCC">
              <w:rPr>
                <w:sz w:val="24"/>
                <w:szCs w:val="24"/>
              </w:rPr>
              <w:t>Масса груза</w:t>
            </w:r>
          </w:p>
        </w:tc>
        <w:tc>
          <w:tcPr>
            <w:tcW w:w="2286" w:type="dxa"/>
          </w:tcPr>
          <w:p w:rsidR="00A64CB0" w:rsidRPr="00AE6FCC" w:rsidRDefault="00A64CB0" w:rsidP="00A64CB0">
            <w:pPr>
              <w:jc w:val="center"/>
              <w:rPr>
                <w:sz w:val="24"/>
                <w:szCs w:val="24"/>
              </w:rPr>
            </w:pPr>
            <w:r w:rsidRPr="00AE6FCC">
              <w:rPr>
                <w:sz w:val="24"/>
                <w:szCs w:val="24"/>
              </w:rPr>
              <w:t>Время колебаний</w:t>
            </w:r>
          </w:p>
        </w:tc>
        <w:tc>
          <w:tcPr>
            <w:tcW w:w="2308" w:type="dxa"/>
          </w:tcPr>
          <w:p w:rsidR="00A64CB0" w:rsidRPr="00AE6FCC" w:rsidRDefault="00A64CB0" w:rsidP="00A64CB0">
            <w:pPr>
              <w:jc w:val="center"/>
              <w:rPr>
                <w:sz w:val="24"/>
                <w:szCs w:val="24"/>
              </w:rPr>
            </w:pPr>
            <w:r w:rsidRPr="00AE6FCC">
              <w:rPr>
                <w:sz w:val="24"/>
                <w:szCs w:val="24"/>
              </w:rPr>
              <w:t>Жесткость пружины</w:t>
            </w:r>
          </w:p>
        </w:tc>
        <w:tc>
          <w:tcPr>
            <w:tcW w:w="2312" w:type="dxa"/>
            <w:vMerge w:val="restart"/>
          </w:tcPr>
          <w:p w:rsidR="00A64CB0" w:rsidRPr="00AE6FCC" w:rsidRDefault="00A64CB0" w:rsidP="00A64CB0">
            <w:pPr>
              <w:rPr>
                <w:sz w:val="24"/>
                <w:szCs w:val="24"/>
              </w:rPr>
            </w:pPr>
            <w:r w:rsidRPr="00AE6FCC">
              <w:rPr>
                <w:sz w:val="24"/>
                <w:szCs w:val="24"/>
              </w:rPr>
              <w:t>№ опыта</w:t>
            </w:r>
          </w:p>
        </w:tc>
      </w:tr>
      <w:tr w:rsidR="00A64CB0" w:rsidRPr="00AE6FCC" w:rsidTr="00A64CB0">
        <w:tc>
          <w:tcPr>
            <w:tcW w:w="2305" w:type="dxa"/>
          </w:tcPr>
          <w:p w:rsidR="00A64CB0" w:rsidRPr="00AE6FCC" w:rsidRDefault="00A64CB0" w:rsidP="00A64CB0">
            <w:pPr>
              <w:rPr>
                <w:i/>
                <w:sz w:val="24"/>
                <w:szCs w:val="24"/>
              </w:rPr>
            </w:pPr>
            <m:oMathPara>
              <m:oMath>
                <m:r>
                  <w:rPr>
                    <w:rFonts w:hAnsi="Cambria Math"/>
                    <w:sz w:val="24"/>
                    <w:szCs w:val="24"/>
                    <w:lang w:val="en-US"/>
                  </w:rPr>
                  <m:t>m</m:t>
                </m:r>
                <m:r>
                  <w:rPr>
                    <w:sz w:val="24"/>
                    <w:szCs w:val="24"/>
                    <w:lang w:val="en-US"/>
                  </w:rPr>
                  <m:t>,</m:t>
                </m:r>
                <m:r>
                  <w:rPr>
                    <w:sz w:val="24"/>
                    <w:szCs w:val="24"/>
                  </w:rPr>
                  <m:t>кг</m:t>
                </m:r>
              </m:oMath>
            </m:oMathPara>
          </w:p>
        </w:tc>
        <w:tc>
          <w:tcPr>
            <w:tcW w:w="2286" w:type="dxa"/>
          </w:tcPr>
          <w:p w:rsidR="00A64CB0" w:rsidRPr="00AE6FCC" w:rsidRDefault="00A64CB0" w:rsidP="00A64CB0">
            <w:pPr>
              <w:rPr>
                <w:sz w:val="24"/>
                <w:szCs w:val="24"/>
                <w:lang w:val="en-US"/>
              </w:rPr>
            </w:pPr>
            <w:r w:rsidRPr="00AE6FCC">
              <w:rPr>
                <w:sz w:val="24"/>
                <w:szCs w:val="24"/>
                <w:lang w:val="en-US"/>
              </w:rPr>
              <w:t>t, c</w:t>
            </w:r>
          </w:p>
        </w:tc>
        <w:tc>
          <w:tcPr>
            <w:tcW w:w="2308" w:type="dxa"/>
          </w:tcPr>
          <w:p w:rsidR="00A64CB0" w:rsidRPr="00AE6FCC" w:rsidRDefault="00A64CB0" w:rsidP="00A64CB0">
            <w:pPr>
              <w:rPr>
                <w:sz w:val="24"/>
                <w:szCs w:val="24"/>
              </w:rPr>
            </w:pPr>
            <m:oMathPara>
              <m:oMath>
                <m:r>
                  <w:rPr>
                    <w:sz w:val="24"/>
                    <w:szCs w:val="24"/>
                  </w:rPr>
                  <m:t xml:space="preserve">к,   </m:t>
                </m:r>
                <m:f>
                  <m:fPr>
                    <m:ctrlPr>
                      <w:rPr>
                        <w:rFonts w:ascii="Cambria Math" w:hAnsi="Cambria Math"/>
                        <w:i/>
                        <w:sz w:val="24"/>
                        <w:szCs w:val="24"/>
                      </w:rPr>
                    </m:ctrlPr>
                  </m:fPr>
                  <m:num>
                    <m:r>
                      <w:rPr>
                        <w:sz w:val="24"/>
                        <w:szCs w:val="24"/>
                      </w:rPr>
                      <m:t>Н</m:t>
                    </m:r>
                  </m:num>
                  <m:den>
                    <m:r>
                      <w:rPr>
                        <w:sz w:val="24"/>
                        <w:szCs w:val="24"/>
                      </w:rPr>
                      <m:t>м</m:t>
                    </m:r>
                  </m:den>
                </m:f>
              </m:oMath>
            </m:oMathPara>
          </w:p>
        </w:tc>
        <w:tc>
          <w:tcPr>
            <w:tcW w:w="2312" w:type="dxa"/>
            <w:vMerge/>
          </w:tcPr>
          <w:p w:rsidR="00A64CB0" w:rsidRPr="00AE6FCC" w:rsidRDefault="00A64CB0" w:rsidP="00A64CB0">
            <w:pPr>
              <w:rPr>
                <w:sz w:val="24"/>
                <w:szCs w:val="24"/>
              </w:rPr>
            </w:pPr>
          </w:p>
        </w:tc>
      </w:tr>
      <w:tr w:rsidR="00A64CB0" w:rsidRPr="00AE6FCC" w:rsidTr="00A64CB0">
        <w:tc>
          <w:tcPr>
            <w:tcW w:w="2305" w:type="dxa"/>
          </w:tcPr>
          <w:p w:rsidR="00A64CB0" w:rsidRPr="00AE6FCC" w:rsidRDefault="00A64CB0" w:rsidP="00A64CB0">
            <w:pPr>
              <w:rPr>
                <w:sz w:val="24"/>
                <w:szCs w:val="24"/>
              </w:rPr>
            </w:pPr>
          </w:p>
        </w:tc>
        <w:tc>
          <w:tcPr>
            <w:tcW w:w="2286" w:type="dxa"/>
          </w:tcPr>
          <w:p w:rsidR="00A64CB0" w:rsidRPr="00AE6FCC" w:rsidRDefault="00A64CB0" w:rsidP="00A64CB0">
            <w:pPr>
              <w:rPr>
                <w:sz w:val="24"/>
                <w:szCs w:val="24"/>
              </w:rPr>
            </w:pPr>
          </w:p>
        </w:tc>
        <w:tc>
          <w:tcPr>
            <w:tcW w:w="2308" w:type="dxa"/>
          </w:tcPr>
          <w:p w:rsidR="00A64CB0" w:rsidRPr="00AE6FCC" w:rsidRDefault="00A64CB0" w:rsidP="00A64CB0">
            <w:pPr>
              <w:rPr>
                <w:sz w:val="24"/>
                <w:szCs w:val="24"/>
              </w:rPr>
            </w:pPr>
          </w:p>
        </w:tc>
        <w:tc>
          <w:tcPr>
            <w:tcW w:w="2312" w:type="dxa"/>
          </w:tcPr>
          <w:p w:rsidR="00A64CB0" w:rsidRPr="00AE6FCC" w:rsidRDefault="00A64CB0" w:rsidP="00A64CB0">
            <w:pPr>
              <w:rPr>
                <w:sz w:val="24"/>
                <w:szCs w:val="24"/>
              </w:rPr>
            </w:pPr>
          </w:p>
        </w:tc>
      </w:tr>
    </w:tbl>
    <w:p w:rsidR="00A64CB0" w:rsidRPr="00AE6FCC" w:rsidRDefault="00A64CB0" w:rsidP="00A64CB0">
      <w:pPr>
        <w:rPr>
          <w:rFonts w:eastAsiaTheme="minorEastAsia"/>
          <w:sz w:val="24"/>
          <w:szCs w:val="24"/>
        </w:rPr>
      </w:pPr>
      <w:r w:rsidRPr="00AE6FCC">
        <w:rPr>
          <w:rFonts w:eastAsiaTheme="minorEastAsia"/>
          <w:sz w:val="24"/>
          <w:szCs w:val="24"/>
        </w:rPr>
        <w:t>Сделать вывод по цели работы</w:t>
      </w:r>
    </w:p>
    <w:p w:rsidR="00A64CB0" w:rsidRPr="0081525A" w:rsidRDefault="00A64CB0" w:rsidP="00A64CB0">
      <w:pPr>
        <w:rPr>
          <w:rFonts w:eastAsiaTheme="minorEastAsia"/>
          <w:sz w:val="24"/>
          <w:szCs w:val="24"/>
        </w:rPr>
      </w:pPr>
    </w:p>
    <w:p w:rsidR="00A64CB0" w:rsidRPr="00AE6FCC" w:rsidRDefault="00A64CB0" w:rsidP="00A64CB0">
      <w:pPr>
        <w:rPr>
          <w:rFonts w:eastAsiaTheme="minorEastAsia"/>
          <w:sz w:val="24"/>
          <w:szCs w:val="24"/>
        </w:rPr>
      </w:pPr>
    </w:p>
    <w:p w:rsidR="00A64CB0" w:rsidRPr="00AE6FCC" w:rsidRDefault="00A64CB0" w:rsidP="00A64CB0">
      <w:pPr>
        <w:tabs>
          <w:tab w:val="left" w:pos="3675"/>
        </w:tabs>
        <w:jc w:val="center"/>
        <w:rPr>
          <w:rFonts w:eastAsiaTheme="minorEastAsia"/>
          <w:sz w:val="24"/>
          <w:szCs w:val="24"/>
        </w:rPr>
      </w:pPr>
      <w:r w:rsidRPr="00AE6FCC">
        <w:rPr>
          <w:rFonts w:eastAsiaTheme="minorEastAsia"/>
          <w:b/>
          <w:sz w:val="24"/>
          <w:szCs w:val="24"/>
        </w:rPr>
        <w:t>Лабораторная работа</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Изучение работы и устройства трансформатора</w:t>
      </w:r>
    </w:p>
    <w:p w:rsidR="00A64CB0" w:rsidRPr="00AE6FCC" w:rsidRDefault="00A64CB0" w:rsidP="00A64CB0">
      <w:pPr>
        <w:shd w:val="clear" w:color="auto" w:fill="FFFFFF"/>
        <w:rPr>
          <w:sz w:val="24"/>
          <w:szCs w:val="24"/>
        </w:rPr>
      </w:pPr>
      <w:r w:rsidRPr="00AE6FCC">
        <w:rPr>
          <w:sz w:val="24"/>
          <w:szCs w:val="24"/>
        </w:rPr>
        <w:t>Цель работы: познакомиться с устройством трансформатора; научиться определять коэффициент трансформации</w:t>
      </w:r>
    </w:p>
    <w:p w:rsidR="00A64CB0" w:rsidRPr="00AE6FCC" w:rsidRDefault="00A64CB0" w:rsidP="00A64CB0">
      <w:pPr>
        <w:shd w:val="clear" w:color="auto" w:fill="FFFFFF"/>
        <w:rPr>
          <w:sz w:val="24"/>
          <w:szCs w:val="24"/>
        </w:rPr>
      </w:pPr>
      <w:r w:rsidRPr="00AE6FCC">
        <w:rPr>
          <w:sz w:val="24"/>
          <w:szCs w:val="24"/>
        </w:rPr>
        <w:t>Оборудование: трансформатор лабораторный разборны</w:t>
      </w:r>
    </w:p>
    <w:p w:rsidR="00A64CB0" w:rsidRPr="00AE6FCC" w:rsidRDefault="00A64CB0" w:rsidP="00A64CB0">
      <w:pPr>
        <w:shd w:val="clear" w:color="auto" w:fill="FFFFFF"/>
        <w:rPr>
          <w:sz w:val="24"/>
          <w:szCs w:val="24"/>
        </w:rPr>
      </w:pPr>
      <w:r w:rsidRPr="00AE6FCC">
        <w:rPr>
          <w:sz w:val="24"/>
          <w:szCs w:val="24"/>
        </w:rPr>
        <w:t>Теоретическое обоснование</w:t>
      </w:r>
    </w:p>
    <w:p w:rsidR="00A64CB0" w:rsidRPr="00A64CB0" w:rsidRDefault="00A64CB0" w:rsidP="00A64CB0">
      <w:pPr>
        <w:rPr>
          <w:rFonts w:eastAsiaTheme="minorEastAsia"/>
          <w:sz w:val="24"/>
          <w:szCs w:val="24"/>
        </w:rPr>
      </w:pPr>
      <w:r w:rsidRPr="00A64CB0">
        <w:rPr>
          <w:rFonts w:eastAsiaTheme="minorEastAsia"/>
          <w:bCs/>
          <w:sz w:val="24"/>
          <w:szCs w:val="24"/>
        </w:rPr>
        <w:t>Трансформа́тор</w:t>
      </w:r>
      <w:r w:rsidRPr="00A64CB0">
        <w:rPr>
          <w:rFonts w:eastAsiaTheme="minorEastAsia"/>
          <w:sz w:val="24"/>
          <w:szCs w:val="24"/>
        </w:rPr>
        <w:t xml:space="preserve"> (от </w:t>
      </w:r>
      <w:hyperlink r:id="rId155" w:tooltip="Латинский язык" w:history="1">
        <w:r w:rsidRPr="00A64CB0">
          <w:rPr>
            <w:rFonts w:eastAsiaTheme="minorEastAsia"/>
            <w:sz w:val="24"/>
            <w:szCs w:val="24"/>
          </w:rPr>
          <w:t>лат.</w:t>
        </w:r>
      </w:hyperlink>
      <w:r w:rsidRPr="00A64CB0">
        <w:rPr>
          <w:rFonts w:eastAsiaTheme="minorEastAsia"/>
          <w:sz w:val="24"/>
          <w:szCs w:val="24"/>
        </w:rPr>
        <w:t> </w:t>
      </w:r>
      <w:r w:rsidRPr="00A64CB0">
        <w:rPr>
          <w:rFonts w:eastAsiaTheme="minorEastAsia"/>
          <w:i/>
          <w:iCs/>
          <w:sz w:val="24"/>
          <w:szCs w:val="24"/>
          <w:lang w:val="la-Latn"/>
        </w:rPr>
        <w:t>transformo</w:t>
      </w:r>
      <w:r w:rsidRPr="00A64CB0">
        <w:rPr>
          <w:rFonts w:eastAsiaTheme="minorEastAsia"/>
          <w:sz w:val="24"/>
          <w:szCs w:val="24"/>
        </w:rPr>
        <w:t xml:space="preserve"> — преобразовывать) — это статическое </w:t>
      </w:r>
      <w:hyperlink r:id="rId156" w:tooltip="Электродинамика" w:history="1">
        <w:r w:rsidRPr="00A64CB0">
          <w:rPr>
            <w:rFonts w:eastAsiaTheme="minorEastAsia"/>
            <w:sz w:val="24"/>
            <w:szCs w:val="24"/>
          </w:rPr>
          <w:t>электромагнитное</w:t>
        </w:r>
      </w:hyperlink>
      <w:r w:rsidRPr="00A64CB0">
        <w:rPr>
          <w:rFonts w:eastAsiaTheme="minorEastAsia"/>
          <w:sz w:val="24"/>
          <w:szCs w:val="24"/>
        </w:rPr>
        <w:t xml:space="preserve"> устройство, имеющее две или более </w:t>
      </w:r>
      <w:hyperlink r:id="rId157" w:tooltip="Индуктивность" w:history="1">
        <w:r w:rsidRPr="00A64CB0">
          <w:rPr>
            <w:rFonts w:eastAsiaTheme="minorEastAsia"/>
            <w:sz w:val="24"/>
            <w:szCs w:val="24"/>
          </w:rPr>
          <w:t>индуктивно</w:t>
        </w:r>
      </w:hyperlink>
      <w:r w:rsidRPr="00A64CB0">
        <w:rPr>
          <w:rFonts w:eastAsiaTheme="minorEastAsia"/>
          <w:sz w:val="24"/>
          <w:szCs w:val="24"/>
        </w:rPr>
        <w:t xml:space="preserve"> связанные обмотки на каком-либо </w:t>
      </w:r>
      <w:hyperlink r:id="rId158" w:tooltip="Магнитопровод" w:history="1">
        <w:r w:rsidRPr="00A64CB0">
          <w:rPr>
            <w:rFonts w:eastAsiaTheme="minorEastAsia"/>
            <w:sz w:val="24"/>
            <w:szCs w:val="24"/>
          </w:rPr>
          <w:t>магнитопроводе</w:t>
        </w:r>
      </w:hyperlink>
      <w:r w:rsidRPr="00A64CB0">
        <w:rPr>
          <w:rFonts w:eastAsiaTheme="minorEastAsia"/>
          <w:sz w:val="24"/>
          <w:szCs w:val="24"/>
        </w:rPr>
        <w:t xml:space="preserve"> и предназначенное для преобразования посредством </w:t>
      </w:r>
      <w:hyperlink r:id="rId159" w:tooltip="Электромагнитная индукция" w:history="1">
        <w:r w:rsidRPr="00A64CB0">
          <w:rPr>
            <w:rFonts w:eastAsiaTheme="minorEastAsia"/>
            <w:sz w:val="24"/>
            <w:szCs w:val="24"/>
          </w:rPr>
          <w:t>электромагнитной индукции</w:t>
        </w:r>
      </w:hyperlink>
      <w:r w:rsidRPr="00A64CB0">
        <w:rPr>
          <w:rFonts w:eastAsiaTheme="minorEastAsia"/>
          <w:sz w:val="24"/>
          <w:szCs w:val="24"/>
        </w:rPr>
        <w:t xml:space="preserve"> одной или нескольких систем (напряжений) </w:t>
      </w:r>
      <w:hyperlink r:id="rId160" w:tooltip="Переменный ток" w:history="1">
        <w:r w:rsidRPr="00A64CB0">
          <w:rPr>
            <w:rFonts w:eastAsiaTheme="minorEastAsia"/>
            <w:sz w:val="24"/>
            <w:szCs w:val="24"/>
          </w:rPr>
          <w:t>переменного тока</w:t>
        </w:r>
      </w:hyperlink>
      <w:r w:rsidRPr="00A64CB0">
        <w:rPr>
          <w:rFonts w:eastAsiaTheme="minorEastAsia"/>
          <w:sz w:val="24"/>
          <w:szCs w:val="24"/>
        </w:rPr>
        <w:t xml:space="preserve"> в одну или несколько других систем (напряжений), без изменения </w:t>
      </w:r>
      <w:hyperlink r:id="rId161" w:tooltip="Частота сети" w:history="1">
        <w:r w:rsidRPr="00A64CB0">
          <w:rPr>
            <w:rFonts w:eastAsiaTheme="minorEastAsia"/>
            <w:sz w:val="24"/>
            <w:szCs w:val="24"/>
          </w:rPr>
          <w:t>частоты</w:t>
        </w:r>
      </w:hyperlink>
      <w:r w:rsidRPr="00A64CB0">
        <w:rPr>
          <w:rFonts w:eastAsiaTheme="minorEastAsia"/>
          <w:sz w:val="24"/>
          <w:szCs w:val="24"/>
        </w:rPr>
        <w:t>.</w:t>
      </w:r>
    </w:p>
    <w:p w:rsidR="00A64CB0" w:rsidRPr="00A64CB0" w:rsidRDefault="00A64CB0" w:rsidP="00A64CB0">
      <w:pPr>
        <w:rPr>
          <w:rFonts w:eastAsiaTheme="minorEastAsia"/>
          <w:sz w:val="24"/>
          <w:szCs w:val="24"/>
        </w:rPr>
      </w:pPr>
      <w:r w:rsidRPr="00A64CB0">
        <w:rPr>
          <w:rFonts w:eastAsiaTheme="minorEastAsia"/>
          <w:sz w:val="24"/>
          <w:szCs w:val="24"/>
        </w:rPr>
        <w:t>Работа трансформатора основана на двух базовых принципах:</w:t>
      </w:r>
    </w:p>
    <w:p w:rsidR="00A64CB0" w:rsidRPr="00A64CB0" w:rsidRDefault="00A64CB0" w:rsidP="00A64CB0">
      <w:pPr>
        <w:rPr>
          <w:rFonts w:eastAsiaTheme="minorEastAsia"/>
          <w:sz w:val="24"/>
          <w:szCs w:val="24"/>
        </w:rPr>
      </w:pPr>
      <w:r w:rsidRPr="00A64CB0">
        <w:rPr>
          <w:rFonts w:eastAsiaTheme="minorEastAsia"/>
          <w:sz w:val="24"/>
          <w:szCs w:val="24"/>
        </w:rPr>
        <w:t xml:space="preserve">Изменяющийся во времени </w:t>
      </w:r>
      <w:hyperlink r:id="rId162" w:tooltip="Электрический ток" w:history="1">
        <w:r w:rsidRPr="00A64CB0">
          <w:rPr>
            <w:rFonts w:eastAsiaTheme="minorEastAsia"/>
            <w:sz w:val="24"/>
            <w:szCs w:val="24"/>
          </w:rPr>
          <w:t>электрический ток</w:t>
        </w:r>
      </w:hyperlink>
      <w:r w:rsidRPr="00A64CB0">
        <w:rPr>
          <w:rFonts w:eastAsiaTheme="minorEastAsia"/>
          <w:sz w:val="24"/>
          <w:szCs w:val="24"/>
        </w:rPr>
        <w:t xml:space="preserve"> создаёт изменяющееся во времени </w:t>
      </w:r>
      <w:hyperlink r:id="rId163" w:tooltip="Магнитное поле" w:history="1">
        <w:r w:rsidRPr="00A64CB0">
          <w:rPr>
            <w:rFonts w:eastAsiaTheme="minorEastAsia"/>
            <w:sz w:val="24"/>
            <w:szCs w:val="24"/>
          </w:rPr>
          <w:t>магнитное поле</w:t>
        </w:r>
      </w:hyperlink>
      <w:r w:rsidRPr="00A64CB0">
        <w:rPr>
          <w:rFonts w:eastAsiaTheme="minorEastAsia"/>
          <w:sz w:val="24"/>
          <w:szCs w:val="24"/>
        </w:rPr>
        <w:t xml:space="preserve"> (</w:t>
      </w:r>
      <w:hyperlink r:id="rId164" w:tooltip="Электромагнетизм" w:history="1">
        <w:r w:rsidRPr="00A64CB0">
          <w:rPr>
            <w:rFonts w:eastAsiaTheme="minorEastAsia"/>
            <w:sz w:val="24"/>
            <w:szCs w:val="24"/>
          </w:rPr>
          <w:t>электромагнетизм</w:t>
        </w:r>
      </w:hyperlink>
      <w:r w:rsidRPr="00A64CB0">
        <w:rPr>
          <w:rFonts w:eastAsiaTheme="minorEastAsia"/>
          <w:sz w:val="24"/>
          <w:szCs w:val="24"/>
        </w:rPr>
        <w:t>)</w:t>
      </w:r>
    </w:p>
    <w:p w:rsidR="00A64CB0" w:rsidRPr="00A64CB0" w:rsidRDefault="00A64CB0" w:rsidP="00A64CB0">
      <w:pPr>
        <w:rPr>
          <w:rFonts w:eastAsiaTheme="minorEastAsia"/>
          <w:sz w:val="24"/>
          <w:szCs w:val="24"/>
        </w:rPr>
      </w:pPr>
      <w:r w:rsidRPr="00A64CB0">
        <w:rPr>
          <w:rFonts w:eastAsiaTheme="minorEastAsia"/>
          <w:sz w:val="24"/>
          <w:szCs w:val="24"/>
        </w:rPr>
        <w:t xml:space="preserve">Изменение магнитного потока, проходящего через обмотку, создаёт </w:t>
      </w:r>
      <w:hyperlink r:id="rId165" w:tooltip="Электродвижущая сила" w:history="1">
        <w:r w:rsidRPr="00A64CB0">
          <w:rPr>
            <w:rFonts w:eastAsiaTheme="minorEastAsia"/>
            <w:sz w:val="24"/>
            <w:szCs w:val="24"/>
          </w:rPr>
          <w:t>ЭДС</w:t>
        </w:r>
      </w:hyperlink>
      <w:r w:rsidRPr="00A64CB0">
        <w:rPr>
          <w:rFonts w:eastAsiaTheme="minorEastAsia"/>
          <w:sz w:val="24"/>
          <w:szCs w:val="24"/>
        </w:rPr>
        <w:t xml:space="preserve"> в этой обмотке (</w:t>
      </w:r>
      <w:hyperlink r:id="rId166" w:tooltip="Электромагнитная индукция" w:history="1">
        <w:r w:rsidRPr="00A64CB0">
          <w:rPr>
            <w:rFonts w:eastAsiaTheme="minorEastAsia"/>
            <w:sz w:val="24"/>
            <w:szCs w:val="24"/>
          </w:rPr>
          <w:t>электромагнитная индукция</w:t>
        </w:r>
      </w:hyperlink>
      <w:r w:rsidRPr="00A64CB0">
        <w:rPr>
          <w:rFonts w:eastAsiaTheme="minorEastAsia"/>
          <w:sz w:val="24"/>
          <w:szCs w:val="24"/>
        </w:rPr>
        <w:t>)</w:t>
      </w:r>
    </w:p>
    <w:p w:rsidR="00A64CB0" w:rsidRPr="00A64CB0" w:rsidRDefault="00A64CB0" w:rsidP="00A64CB0">
      <w:pPr>
        <w:rPr>
          <w:rFonts w:eastAsiaTheme="minorEastAsia"/>
          <w:sz w:val="24"/>
          <w:szCs w:val="24"/>
        </w:rPr>
      </w:pPr>
      <w:r w:rsidRPr="00A64CB0">
        <w:rPr>
          <w:rFonts w:eastAsiaTheme="minorEastAsia"/>
          <w:sz w:val="24"/>
          <w:szCs w:val="24"/>
        </w:rPr>
        <w:t xml:space="preserve">На одну из обмоток, называемую </w:t>
      </w:r>
      <w:r w:rsidRPr="00A64CB0">
        <w:rPr>
          <w:rFonts w:eastAsiaTheme="minorEastAsia"/>
          <w:i/>
          <w:iCs/>
          <w:sz w:val="24"/>
          <w:szCs w:val="24"/>
        </w:rPr>
        <w:t>первичной обмоткой</w:t>
      </w:r>
      <w:r w:rsidRPr="00A64CB0">
        <w:rPr>
          <w:rFonts w:eastAsiaTheme="minorEastAsia"/>
          <w:sz w:val="24"/>
          <w:szCs w:val="24"/>
        </w:rPr>
        <w:t xml:space="preserve">, подаётся напряжение от внешнего источника. Протекающий по первичной обмотке переменный ток намагничивания создаёт переменный </w:t>
      </w:r>
      <w:hyperlink r:id="rId167" w:tooltip="Магнитный поток" w:history="1">
        <w:r w:rsidRPr="00A64CB0">
          <w:rPr>
            <w:rFonts w:eastAsiaTheme="minorEastAsia"/>
            <w:sz w:val="24"/>
            <w:szCs w:val="24"/>
          </w:rPr>
          <w:t>магнитный поток</w:t>
        </w:r>
      </w:hyperlink>
      <w:r w:rsidRPr="00A64CB0">
        <w:rPr>
          <w:rFonts w:eastAsiaTheme="minorEastAsia"/>
          <w:sz w:val="24"/>
          <w:szCs w:val="24"/>
        </w:rPr>
        <w:t xml:space="preserve"> в магнитопроводе. В результате </w:t>
      </w:r>
      <w:hyperlink r:id="rId168" w:tooltip="Электромагнитная индукция" w:history="1">
        <w:r w:rsidRPr="00A64CB0">
          <w:rPr>
            <w:rFonts w:eastAsiaTheme="minorEastAsia"/>
            <w:sz w:val="24"/>
            <w:szCs w:val="24"/>
          </w:rPr>
          <w:t>электромагнитной индукции</w:t>
        </w:r>
      </w:hyperlink>
      <w:r w:rsidRPr="00A64CB0">
        <w:rPr>
          <w:rFonts w:eastAsiaTheme="minorEastAsia"/>
          <w:sz w:val="24"/>
          <w:szCs w:val="24"/>
        </w:rPr>
        <w:t xml:space="preserve">, переменный магнитный поток в магнитопроводе создаёт во всех обмотках, в том числе и в первичной, </w:t>
      </w:r>
      <w:hyperlink r:id="rId169" w:tooltip="Электродвижущая сила" w:history="1">
        <w:r w:rsidRPr="00A64CB0">
          <w:rPr>
            <w:rFonts w:eastAsiaTheme="minorEastAsia"/>
            <w:sz w:val="24"/>
            <w:szCs w:val="24"/>
          </w:rPr>
          <w:t>ЭДС</w:t>
        </w:r>
      </w:hyperlink>
      <w:r w:rsidRPr="00A64CB0">
        <w:rPr>
          <w:rFonts w:eastAsiaTheme="minorEastAsia"/>
          <w:sz w:val="24"/>
          <w:szCs w:val="24"/>
        </w:rPr>
        <w:t xml:space="preserve"> индукции, пропорциональную </w:t>
      </w:r>
      <w:hyperlink r:id="rId170" w:tooltip="Производная функции" w:history="1">
        <w:r w:rsidRPr="00A64CB0">
          <w:rPr>
            <w:rFonts w:eastAsiaTheme="minorEastAsia"/>
            <w:sz w:val="24"/>
            <w:szCs w:val="24"/>
          </w:rPr>
          <w:t>первой производной</w:t>
        </w:r>
      </w:hyperlink>
      <w:r w:rsidRPr="00A64CB0">
        <w:rPr>
          <w:rFonts w:eastAsiaTheme="minorEastAsia"/>
          <w:sz w:val="24"/>
          <w:szCs w:val="24"/>
        </w:rPr>
        <w:t xml:space="preserve"> магнитного потока, при синусоидальном токе сдвинутой на 90° в обратную сторону по отношению к магнитному потоку.</w:t>
      </w:r>
    </w:p>
    <w:p w:rsidR="00A64CB0" w:rsidRPr="00A64CB0" w:rsidRDefault="00A64CB0" w:rsidP="00A64CB0">
      <w:pPr>
        <w:rPr>
          <w:rFonts w:eastAsiaTheme="minorEastAsia"/>
          <w:sz w:val="24"/>
          <w:szCs w:val="24"/>
        </w:rPr>
      </w:pPr>
      <w:r w:rsidRPr="00A64CB0">
        <w:rPr>
          <w:rFonts w:eastAsiaTheme="minorEastAsia"/>
          <w:sz w:val="24"/>
          <w:szCs w:val="24"/>
        </w:rPr>
        <w:t xml:space="preserve">В некоторых трансформаторах, работающих на </w:t>
      </w:r>
      <w:hyperlink r:id="rId171" w:tooltip="Токи высокой частоты" w:history="1">
        <w:r w:rsidRPr="00A64CB0">
          <w:rPr>
            <w:rFonts w:eastAsiaTheme="minorEastAsia"/>
            <w:sz w:val="24"/>
            <w:szCs w:val="24"/>
          </w:rPr>
          <w:t>высоких</w:t>
        </w:r>
      </w:hyperlink>
      <w:r w:rsidRPr="00A64CB0">
        <w:rPr>
          <w:rFonts w:eastAsiaTheme="minorEastAsia"/>
          <w:sz w:val="24"/>
          <w:szCs w:val="24"/>
        </w:rPr>
        <w:t xml:space="preserve"> или </w:t>
      </w:r>
      <w:hyperlink r:id="rId172" w:tooltip="Микроволновое излучение" w:history="1">
        <w:r w:rsidRPr="00A64CB0">
          <w:rPr>
            <w:rFonts w:eastAsiaTheme="minorEastAsia"/>
            <w:sz w:val="24"/>
            <w:szCs w:val="24"/>
          </w:rPr>
          <w:t>сверхвысоких частотах</w:t>
        </w:r>
      </w:hyperlink>
      <w:r w:rsidRPr="00A64CB0">
        <w:rPr>
          <w:rFonts w:eastAsiaTheme="minorEastAsia"/>
          <w:sz w:val="24"/>
          <w:szCs w:val="24"/>
        </w:rPr>
        <w:t>, магнитопровод может отсутствовать</w:t>
      </w:r>
    </w:p>
    <w:p w:rsidR="00A64CB0" w:rsidRPr="00A64CB0" w:rsidRDefault="00A64CB0" w:rsidP="00A64CB0">
      <w:pPr>
        <w:shd w:val="clear" w:color="auto" w:fill="FFFFFF"/>
        <w:jc w:val="center"/>
        <w:rPr>
          <w:b/>
          <w:sz w:val="24"/>
          <w:szCs w:val="24"/>
        </w:rPr>
      </w:pPr>
      <w:r w:rsidRPr="00A64CB0">
        <w:rPr>
          <w:b/>
          <w:sz w:val="24"/>
          <w:szCs w:val="24"/>
        </w:rPr>
        <w:t>Порядок выполнения работы</w:t>
      </w:r>
    </w:p>
    <w:p w:rsidR="00A64CB0" w:rsidRPr="00AE6FCC" w:rsidRDefault="00A64CB0" w:rsidP="00A64CB0">
      <w:pPr>
        <w:shd w:val="clear" w:color="auto" w:fill="FFFFFF"/>
        <w:rPr>
          <w:sz w:val="24"/>
          <w:szCs w:val="24"/>
        </w:rPr>
      </w:pPr>
      <w:r w:rsidRPr="00AE6FCC">
        <w:rPr>
          <w:sz w:val="24"/>
          <w:szCs w:val="24"/>
        </w:rPr>
        <w:t>Ознакомиться с устройством трансформатора. Ответить на вопросы:</w:t>
      </w:r>
    </w:p>
    <w:p w:rsidR="00A64CB0" w:rsidRPr="00AE6FCC" w:rsidRDefault="00A64CB0" w:rsidP="00A64CB0">
      <w:pPr>
        <w:shd w:val="clear" w:color="auto" w:fill="FFFFFF"/>
        <w:rPr>
          <w:sz w:val="24"/>
          <w:szCs w:val="24"/>
        </w:rPr>
      </w:pPr>
      <w:r w:rsidRPr="00AE6FCC">
        <w:rPr>
          <w:sz w:val="24"/>
          <w:szCs w:val="24"/>
        </w:rPr>
        <w:t>Каково назначение трансформатора</w:t>
      </w:r>
    </w:p>
    <w:p w:rsidR="00A64CB0" w:rsidRPr="00AE6FCC" w:rsidRDefault="00A64CB0" w:rsidP="00A64CB0">
      <w:pPr>
        <w:shd w:val="clear" w:color="auto" w:fill="FFFFFF"/>
        <w:rPr>
          <w:sz w:val="24"/>
          <w:szCs w:val="24"/>
        </w:rPr>
      </w:pPr>
      <w:r w:rsidRPr="00AE6FCC">
        <w:rPr>
          <w:sz w:val="24"/>
          <w:szCs w:val="24"/>
        </w:rPr>
        <w:t>Зарисовать условное обозначение  и описать устройство трансформатора</w:t>
      </w:r>
    </w:p>
    <w:p w:rsidR="00A64CB0" w:rsidRPr="00AE6FCC" w:rsidRDefault="00A64CB0" w:rsidP="00A64CB0">
      <w:pPr>
        <w:shd w:val="clear" w:color="auto" w:fill="FFFFFF"/>
        <w:rPr>
          <w:sz w:val="24"/>
          <w:szCs w:val="24"/>
        </w:rPr>
      </w:pPr>
      <w:r w:rsidRPr="00AE6FCC">
        <w:rPr>
          <w:sz w:val="24"/>
          <w:szCs w:val="24"/>
        </w:rPr>
        <w:t>На каком явлении основан принцип действия трансформатора</w:t>
      </w:r>
    </w:p>
    <w:p w:rsidR="00A64CB0" w:rsidRPr="00AE6FCC" w:rsidRDefault="00A64CB0" w:rsidP="00A64CB0">
      <w:pPr>
        <w:shd w:val="clear" w:color="auto" w:fill="FFFFFF"/>
        <w:rPr>
          <w:sz w:val="24"/>
          <w:szCs w:val="24"/>
        </w:rPr>
      </w:pPr>
      <w:r w:rsidRPr="00AE6FCC">
        <w:rPr>
          <w:sz w:val="24"/>
          <w:szCs w:val="24"/>
        </w:rPr>
        <w:t>Что такое коэффициент трансформации</w:t>
      </w:r>
    </w:p>
    <w:p w:rsidR="00A64CB0" w:rsidRPr="00AE6FCC" w:rsidRDefault="00A64CB0" w:rsidP="00A64CB0">
      <w:pPr>
        <w:shd w:val="clear" w:color="auto" w:fill="FFFFFF"/>
        <w:rPr>
          <w:sz w:val="24"/>
          <w:szCs w:val="24"/>
        </w:rPr>
      </w:pPr>
      <w:r w:rsidRPr="00AE6FCC">
        <w:rPr>
          <w:sz w:val="24"/>
          <w:szCs w:val="24"/>
        </w:rPr>
        <w:t>Примеры использования трансформаторов</w:t>
      </w:r>
    </w:p>
    <w:p w:rsidR="00A64CB0" w:rsidRPr="00AE6FCC" w:rsidRDefault="00A64CB0" w:rsidP="00A64CB0">
      <w:pPr>
        <w:shd w:val="clear" w:color="auto" w:fill="FFFFFF"/>
        <w:rPr>
          <w:sz w:val="24"/>
          <w:szCs w:val="24"/>
        </w:rPr>
      </w:pPr>
      <w:r w:rsidRPr="00AE6FCC">
        <w:rPr>
          <w:sz w:val="24"/>
          <w:szCs w:val="24"/>
        </w:rPr>
        <w:t>Запишите напряжение первичной и вторичной обмоток. Вычислите коэффициент трансформации</w:t>
      </w:r>
    </w:p>
    <w:p w:rsidR="00A64CB0" w:rsidRPr="00AE6FCC" w:rsidRDefault="00A64CB0" w:rsidP="00A64CB0">
      <w:pPr>
        <w:shd w:val="clear" w:color="auto" w:fill="FFFFFF"/>
        <w:rPr>
          <w:sz w:val="24"/>
          <w:szCs w:val="24"/>
        </w:rPr>
      </w:pPr>
      <w:r w:rsidRPr="00AE6FCC">
        <w:rPr>
          <w:sz w:val="24"/>
          <w:szCs w:val="24"/>
        </w:rPr>
        <w:t>Ответить на вопросы:</w:t>
      </w:r>
    </w:p>
    <w:p w:rsidR="00A64CB0" w:rsidRPr="00AE6FCC" w:rsidRDefault="00A64CB0" w:rsidP="00A64CB0">
      <w:pPr>
        <w:shd w:val="clear" w:color="auto" w:fill="FFFFFF"/>
        <w:rPr>
          <w:sz w:val="24"/>
          <w:szCs w:val="24"/>
        </w:rPr>
      </w:pPr>
      <w:r w:rsidRPr="00AE6FCC">
        <w:rPr>
          <w:sz w:val="24"/>
          <w:szCs w:val="24"/>
        </w:rPr>
        <w:lastRenderedPageBreak/>
        <w:t>Почему электрическую энергию передают на большие расстояния под высоким напряжением?</w:t>
      </w:r>
    </w:p>
    <w:p w:rsidR="00A64CB0" w:rsidRPr="00AE6FCC" w:rsidRDefault="00A64CB0" w:rsidP="00A64CB0">
      <w:pPr>
        <w:shd w:val="clear" w:color="auto" w:fill="FFFFFF"/>
        <w:rPr>
          <w:sz w:val="24"/>
          <w:szCs w:val="24"/>
        </w:rPr>
      </w:pPr>
      <w:r w:rsidRPr="00AE6FCC">
        <w:rPr>
          <w:sz w:val="24"/>
          <w:szCs w:val="24"/>
        </w:rPr>
        <w:t>Почему высокое напряжение нельзя вводить в жилые дома?</w:t>
      </w:r>
    </w:p>
    <w:p w:rsidR="00A64CB0" w:rsidRPr="00AE6FCC" w:rsidRDefault="00A64CB0" w:rsidP="00A64CB0">
      <w:pPr>
        <w:shd w:val="clear" w:color="auto" w:fill="FFFFFF"/>
        <w:rPr>
          <w:sz w:val="24"/>
          <w:szCs w:val="24"/>
        </w:rPr>
      </w:pPr>
      <w:r w:rsidRPr="00AE6FCC">
        <w:rPr>
          <w:sz w:val="24"/>
          <w:szCs w:val="24"/>
        </w:rPr>
        <w:t xml:space="preserve"> Как повышают и понижают напряжение? Какие приборы при этом используют? На чем основано их действие?</w:t>
      </w:r>
    </w:p>
    <w:p w:rsidR="00A64CB0" w:rsidRPr="00AE6FCC" w:rsidRDefault="00A64CB0" w:rsidP="00A64CB0">
      <w:pPr>
        <w:shd w:val="clear" w:color="auto" w:fill="FFFFFF"/>
        <w:rPr>
          <w:sz w:val="24"/>
          <w:szCs w:val="24"/>
        </w:rPr>
      </w:pPr>
      <w:r w:rsidRPr="00AE6FCC">
        <w:rPr>
          <w:sz w:val="24"/>
          <w:szCs w:val="24"/>
        </w:rPr>
        <w:t>Приведите примеры потребления энергии на производстве, на транспорте, в системах связи, торговле, городском хозяйстве, при создании интеллектуальной продукции, в быту.</w:t>
      </w:r>
    </w:p>
    <w:p w:rsidR="00A64CB0" w:rsidRPr="00AE6FCC" w:rsidRDefault="00A64CB0" w:rsidP="00A64CB0">
      <w:pPr>
        <w:shd w:val="clear" w:color="auto" w:fill="FFFFFF"/>
        <w:rPr>
          <w:sz w:val="24"/>
          <w:szCs w:val="24"/>
        </w:rPr>
      </w:pPr>
      <w:r w:rsidRPr="00AE6FCC">
        <w:rPr>
          <w:sz w:val="24"/>
          <w:szCs w:val="24"/>
        </w:rPr>
        <w:t>Во сколько раз уменьшаются потери на нагревание проводов при повышении напряжения в 100 раз?</w:t>
      </w:r>
    </w:p>
    <w:p w:rsidR="00A64CB0" w:rsidRPr="00AE6FCC" w:rsidRDefault="00A64CB0" w:rsidP="00A64CB0">
      <w:pPr>
        <w:tabs>
          <w:tab w:val="left" w:pos="0"/>
        </w:tabs>
        <w:rPr>
          <w:rFonts w:eastAsiaTheme="minorEastAsia"/>
          <w:sz w:val="24"/>
          <w:szCs w:val="24"/>
        </w:rPr>
      </w:pPr>
      <w:r w:rsidRPr="00AE6FCC">
        <w:rPr>
          <w:rFonts w:eastAsiaTheme="minorEastAsia"/>
          <w:sz w:val="24"/>
          <w:szCs w:val="24"/>
        </w:rPr>
        <w:t>Сделать вывод по цели работы</w:t>
      </w:r>
    </w:p>
    <w:p w:rsidR="00A64CB0" w:rsidRPr="00A64CB0" w:rsidRDefault="00A64CB0" w:rsidP="00A64CB0">
      <w:pPr>
        <w:rPr>
          <w:rFonts w:eastAsiaTheme="minorEastAsia"/>
          <w:sz w:val="24"/>
          <w:szCs w:val="24"/>
          <w:lang w:val="ru-RU"/>
        </w:rPr>
      </w:pPr>
    </w:p>
    <w:p w:rsidR="00A64CB0" w:rsidRPr="00AE6FCC" w:rsidRDefault="00A64CB0" w:rsidP="00A64CB0">
      <w:pPr>
        <w:rPr>
          <w:rFonts w:eastAsiaTheme="minorEastAsia"/>
          <w:b/>
          <w:sz w:val="24"/>
          <w:szCs w:val="24"/>
        </w:rPr>
      </w:pPr>
      <w:r w:rsidRPr="00AE6FCC">
        <w:rPr>
          <w:rFonts w:eastAsiaTheme="minorEastAsia"/>
          <w:b/>
          <w:sz w:val="24"/>
          <w:szCs w:val="24"/>
        </w:rPr>
        <w:t>Тема 14. Природа света. Волновые свойства света</w:t>
      </w:r>
    </w:p>
    <w:p w:rsidR="00A64CB0" w:rsidRPr="00AE6FCC" w:rsidRDefault="00A64CB0" w:rsidP="00A64CB0">
      <w:pPr>
        <w:rPr>
          <w:rFonts w:eastAsiaTheme="minorEastAsia"/>
          <w:b/>
          <w:sz w:val="24"/>
          <w:szCs w:val="24"/>
        </w:rPr>
      </w:pPr>
    </w:p>
    <w:p w:rsidR="00A64CB0" w:rsidRPr="00AE6FCC" w:rsidRDefault="00A64CB0" w:rsidP="00A64CB0">
      <w:pPr>
        <w:tabs>
          <w:tab w:val="left" w:pos="3675"/>
        </w:tabs>
        <w:jc w:val="center"/>
        <w:rPr>
          <w:rFonts w:eastAsiaTheme="minorEastAsia"/>
          <w:sz w:val="24"/>
          <w:szCs w:val="24"/>
        </w:rPr>
      </w:pPr>
      <w:r w:rsidRPr="00AE6FCC">
        <w:rPr>
          <w:rFonts w:eastAsiaTheme="minorEastAsia"/>
          <w:b/>
          <w:sz w:val="24"/>
          <w:szCs w:val="24"/>
        </w:rPr>
        <w:t>Лабораторная работа</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Измерение показателя преломления стекла</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Цель работы</w:t>
      </w:r>
      <w:r w:rsidRPr="00AE6FCC">
        <w:rPr>
          <w:rFonts w:eastAsiaTheme="minorEastAsia"/>
          <w:sz w:val="24"/>
          <w:szCs w:val="24"/>
        </w:rPr>
        <w:t>: Измерить показатель преломления оргстекла с помощью плоскопараллельной пластины</w:t>
      </w:r>
    </w:p>
    <w:p w:rsidR="00A64CB0" w:rsidRPr="00AE6FCC" w:rsidRDefault="00A64CB0" w:rsidP="00A64CB0">
      <w:pPr>
        <w:rPr>
          <w:sz w:val="24"/>
          <w:szCs w:val="24"/>
        </w:rPr>
      </w:pPr>
      <w:r w:rsidRPr="00AE6FCC">
        <w:rPr>
          <w:b/>
          <w:bCs/>
          <w:sz w:val="24"/>
          <w:szCs w:val="24"/>
        </w:rPr>
        <w:t xml:space="preserve">Оборудование: </w:t>
      </w:r>
      <w:r w:rsidRPr="00AE6FCC">
        <w:rPr>
          <w:sz w:val="24"/>
          <w:szCs w:val="24"/>
        </w:rPr>
        <w:t>плоскопараллельная стеклянная пластина, линейка,  угольник</w:t>
      </w:r>
    </w:p>
    <w:p w:rsidR="00A64CB0" w:rsidRPr="00AE6FCC" w:rsidRDefault="00A64CB0" w:rsidP="00A64CB0">
      <w:pPr>
        <w:jc w:val="center"/>
        <w:rPr>
          <w:b/>
          <w:sz w:val="24"/>
          <w:szCs w:val="24"/>
        </w:rPr>
      </w:pPr>
      <w:r w:rsidRPr="00AE6FCC">
        <w:rPr>
          <w:b/>
          <w:sz w:val="24"/>
          <w:szCs w:val="24"/>
        </w:rPr>
        <w:t>Теоретическое обоснование</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927"/>
        <w:gridCol w:w="2458"/>
      </w:tblGrid>
      <w:tr w:rsidR="00A64CB0" w:rsidRPr="00AE6FCC" w:rsidTr="00A64CB0">
        <w:trPr>
          <w:tblCellSpacing w:w="0" w:type="dxa"/>
          <w:jc w:val="center"/>
        </w:trPr>
        <w:tc>
          <w:tcPr>
            <w:tcW w:w="7380" w:type="dxa"/>
            <w:gridSpan w:val="2"/>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sz w:val="24"/>
                <w:szCs w:val="24"/>
              </w:rPr>
              <w:t>Преломление</w:t>
            </w:r>
          </w:p>
        </w:tc>
      </w:tr>
      <w:tr w:rsidR="00A64CB0" w:rsidRPr="00AE6FCC" w:rsidTr="00A64CB0">
        <w:trPr>
          <w:tblCellSpacing w:w="0" w:type="dxa"/>
          <w:jc w:val="center"/>
        </w:trPr>
        <w:tc>
          <w:tcPr>
            <w:tcW w:w="738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На границе раздела двух сред падающий световой поток делится на две части: одна часть отражается, другая – преломляется.</w:t>
            </w:r>
          </w:p>
        </w:tc>
        <w:tc>
          <w:tcPr>
            <w:tcW w:w="252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w:t>
            </w:r>
          </w:p>
        </w:tc>
      </w:tr>
      <w:tr w:rsidR="00A64CB0" w:rsidRPr="00AE6FCC" w:rsidTr="00A64CB0">
        <w:trPr>
          <w:tblCellSpacing w:w="0" w:type="dxa"/>
          <w:jc w:val="center"/>
        </w:trPr>
        <w:tc>
          <w:tcPr>
            <w:tcW w:w="738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FE1AD5" w:rsidP="00A64CB0">
            <w:pPr>
              <w:rPr>
                <w:sz w:val="24"/>
                <w:szCs w:val="24"/>
              </w:rPr>
            </w:pPr>
            <w:hyperlink r:id="rId173" w:history="1">
              <w:r w:rsidR="00A64CB0" w:rsidRPr="00AE6FCC">
                <w:rPr>
                  <w:color w:val="0000FF"/>
                  <w:sz w:val="24"/>
                  <w:szCs w:val="24"/>
                  <w:u w:val="single"/>
                </w:rPr>
                <w:t>В. Снелл</w:t>
              </w:r>
            </w:hyperlink>
            <w:r w:rsidR="00A64CB0" w:rsidRPr="00AE6FCC">
              <w:rPr>
                <w:sz w:val="24"/>
                <w:szCs w:val="24"/>
              </w:rPr>
              <w:t> (Снеллиус) до </w:t>
            </w:r>
            <w:hyperlink r:id="rId174" w:history="1">
              <w:r w:rsidR="00A64CB0" w:rsidRPr="00AE6FCC">
                <w:rPr>
                  <w:color w:val="0000FF"/>
                  <w:sz w:val="24"/>
                  <w:szCs w:val="24"/>
                  <w:u w:val="single"/>
                </w:rPr>
                <w:t>X. Гюйгенса</w:t>
              </w:r>
            </w:hyperlink>
            <w:r w:rsidR="00A64CB0" w:rsidRPr="00AE6FCC">
              <w:rPr>
                <w:sz w:val="24"/>
                <w:szCs w:val="24"/>
              </w:rPr>
              <w:t xml:space="preserve"> и </w:t>
            </w:r>
            <w:hyperlink r:id="rId175" w:history="1">
              <w:r w:rsidR="00A64CB0" w:rsidRPr="00AE6FCC">
                <w:rPr>
                  <w:color w:val="0000FF"/>
                  <w:sz w:val="24"/>
                  <w:szCs w:val="24"/>
                  <w:u w:val="single"/>
                </w:rPr>
                <w:t>И. Ньютона</w:t>
              </w:r>
            </w:hyperlink>
            <w:r w:rsidR="00A64CB0" w:rsidRPr="00AE6FCC">
              <w:rPr>
                <w:sz w:val="24"/>
                <w:szCs w:val="24"/>
              </w:rPr>
              <w:t xml:space="preserve"> в 1621 г. экспериментально открыл закон преломления света, однако не получил формулу, а выразил его в виде таблиц, т.к. к этому времени в математике еще не были известны функции sin и cos.</w:t>
            </w:r>
          </w:p>
        </w:tc>
        <w:tc>
          <w:tcPr>
            <w:tcW w:w="252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w:t>
            </w:r>
          </w:p>
        </w:tc>
      </w:tr>
      <w:tr w:rsidR="00A64CB0" w:rsidRPr="00AE6FCC" w:rsidTr="00A64CB0">
        <w:trPr>
          <w:tblCellSpacing w:w="0" w:type="dxa"/>
          <w:jc w:val="center"/>
        </w:trPr>
        <w:tc>
          <w:tcPr>
            <w:tcW w:w="738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Преломление света подчиняется закону:</w:t>
            </w:r>
          </w:p>
          <w:p w:rsidR="00A64CB0" w:rsidRPr="00AE6FCC" w:rsidRDefault="00A64CB0" w:rsidP="00A64CB0">
            <w:pPr>
              <w:rPr>
                <w:sz w:val="24"/>
                <w:szCs w:val="24"/>
              </w:rPr>
            </w:pPr>
            <w:r w:rsidRPr="00AE6FCC">
              <w:rPr>
                <w:sz w:val="24"/>
                <w:szCs w:val="24"/>
              </w:rPr>
              <w:t>Луч падающий и луч преломленный лежат в одной плоскости с перпендикуляром, восставленным в точке падения луча к поверхности раздела двух сред.</w:t>
            </w:r>
          </w:p>
          <w:p w:rsidR="00A64CB0" w:rsidRPr="00AE6FCC" w:rsidRDefault="00A64CB0" w:rsidP="00A64CB0">
            <w:pPr>
              <w:rPr>
                <w:sz w:val="24"/>
                <w:szCs w:val="24"/>
              </w:rPr>
            </w:pPr>
            <w:r w:rsidRPr="00AE6FCC">
              <w:rPr>
                <w:sz w:val="24"/>
                <w:szCs w:val="24"/>
              </w:rPr>
              <w:t>Отношение синуса угла падения к синусу угла преломле</w:t>
            </w:r>
            <w:r w:rsidRPr="00AE6FCC">
              <w:rPr>
                <w:sz w:val="24"/>
                <w:szCs w:val="24"/>
              </w:rPr>
              <w:softHyphen/>
              <w:t>ния для двух данных сред есть величина постоянная (для моно</w:t>
            </w:r>
            <w:r w:rsidRPr="00AE6FCC">
              <w:rPr>
                <w:sz w:val="24"/>
                <w:szCs w:val="24"/>
              </w:rPr>
              <w:softHyphen/>
              <w:t>хроматического света).</w:t>
            </w:r>
          </w:p>
        </w:tc>
        <w:tc>
          <w:tcPr>
            <w:tcW w:w="252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color w:val="0000FF"/>
                <w:sz w:val="24"/>
                <w:szCs w:val="24"/>
                <w:lang w:val="ru-RU"/>
              </w:rPr>
              <w:drawing>
                <wp:inline distT="0" distB="0" distL="0" distR="0">
                  <wp:extent cx="1333500" cy="885825"/>
                  <wp:effectExtent l="19050" t="0" r="0" b="0"/>
                  <wp:docPr id="242" name="Рисунок 1270" descr="Преломление">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0" descr="Преломление">
                            <a:hlinkClick r:id="rId176"/>
                          </pic:cNvPr>
                          <pic:cNvPicPr>
                            <a:picLocks noChangeAspect="1" noChangeArrowheads="1"/>
                          </pic:cNvPicPr>
                        </pic:nvPicPr>
                        <pic:blipFill>
                          <a:blip r:embed="rId177" cstate="print"/>
                          <a:srcRect/>
                          <a:stretch>
                            <a:fillRect/>
                          </a:stretch>
                        </pic:blipFill>
                        <pic:spPr bwMode="auto">
                          <a:xfrm>
                            <a:off x="0" y="0"/>
                            <a:ext cx="1333500" cy="885825"/>
                          </a:xfrm>
                          <a:prstGeom prst="rect">
                            <a:avLst/>
                          </a:prstGeom>
                          <a:noFill/>
                          <a:ln w="9525">
                            <a:noFill/>
                            <a:miter lim="800000"/>
                            <a:headEnd/>
                            <a:tailEnd/>
                          </a:ln>
                        </pic:spPr>
                      </pic:pic>
                    </a:graphicData>
                  </a:graphic>
                </wp:inline>
              </w:drawing>
            </w:r>
          </w:p>
        </w:tc>
      </w:tr>
      <w:tr w:rsidR="00A64CB0" w:rsidRPr="00AE6FCC" w:rsidTr="00A64CB0">
        <w:trPr>
          <w:tblCellSpacing w:w="0" w:type="dxa"/>
          <w:jc w:val="center"/>
        </w:trPr>
        <w:tc>
          <w:tcPr>
            <w:tcW w:w="738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sz w:val="24"/>
                <w:szCs w:val="24"/>
                <w:lang w:val="ru-RU"/>
              </w:rPr>
              <w:drawing>
                <wp:inline distT="0" distB="0" distL="0" distR="0">
                  <wp:extent cx="1181100" cy="428625"/>
                  <wp:effectExtent l="19050" t="0" r="0" b="0"/>
                  <wp:docPr id="243" name="Рисунок 1271" descr="Преломление све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1" descr="Преломление света "/>
                          <pic:cNvPicPr>
                            <a:picLocks noChangeAspect="1" noChangeArrowheads="1"/>
                          </pic:cNvPicPr>
                        </pic:nvPicPr>
                        <pic:blipFill>
                          <a:blip r:embed="rId178" cstate="print"/>
                          <a:srcRect/>
                          <a:stretch>
                            <a:fillRect/>
                          </a:stretch>
                        </pic:blipFill>
                        <pic:spPr bwMode="auto">
                          <a:xfrm>
                            <a:off x="0" y="0"/>
                            <a:ext cx="1181100" cy="428625"/>
                          </a:xfrm>
                          <a:prstGeom prst="rect">
                            <a:avLst/>
                          </a:prstGeom>
                          <a:noFill/>
                          <a:ln w="9525">
                            <a:noFill/>
                            <a:miter lim="800000"/>
                            <a:headEnd/>
                            <a:tailEnd/>
                          </a:ln>
                        </pic:spPr>
                      </pic:pic>
                    </a:graphicData>
                  </a:graphic>
                </wp:inline>
              </w:drawing>
            </w:r>
          </w:p>
        </w:tc>
        <w:tc>
          <w:tcPr>
            <w:tcW w:w="252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sz w:val="24"/>
                <w:szCs w:val="24"/>
                <w:lang w:val="ru-RU"/>
              </w:rPr>
              <w:drawing>
                <wp:inline distT="0" distB="0" distL="0" distR="0">
                  <wp:extent cx="1181100" cy="428625"/>
                  <wp:effectExtent l="19050" t="0" r="0" b="0"/>
                  <wp:docPr id="244" name="Рисунок 1272" descr="Преломление све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2" descr="Преломление света "/>
                          <pic:cNvPicPr>
                            <a:picLocks noChangeAspect="1" noChangeArrowheads="1"/>
                          </pic:cNvPicPr>
                        </pic:nvPicPr>
                        <pic:blipFill>
                          <a:blip r:embed="rId178" cstate="print"/>
                          <a:srcRect/>
                          <a:stretch>
                            <a:fillRect/>
                          </a:stretch>
                        </pic:blipFill>
                        <pic:spPr bwMode="auto">
                          <a:xfrm>
                            <a:off x="0" y="0"/>
                            <a:ext cx="1181100" cy="428625"/>
                          </a:xfrm>
                          <a:prstGeom prst="rect">
                            <a:avLst/>
                          </a:prstGeom>
                          <a:noFill/>
                          <a:ln w="9525">
                            <a:noFill/>
                            <a:miter lim="800000"/>
                            <a:headEnd/>
                            <a:tailEnd/>
                          </a:ln>
                        </pic:spPr>
                      </pic:pic>
                    </a:graphicData>
                  </a:graphic>
                </wp:inline>
              </w:drawing>
            </w:r>
          </w:p>
        </w:tc>
      </w:tr>
      <w:tr w:rsidR="00A64CB0" w:rsidRPr="00AE6FCC" w:rsidTr="00A64CB0">
        <w:trPr>
          <w:tblCellSpacing w:w="0" w:type="dxa"/>
          <w:jc w:val="center"/>
        </w:trPr>
        <w:tc>
          <w:tcPr>
            <w:tcW w:w="738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i/>
                <w:iCs/>
                <w:sz w:val="24"/>
                <w:szCs w:val="24"/>
              </w:rPr>
              <w:t>Причиной преломления является различие скоростей распространения волн в различных средах.</w:t>
            </w:r>
          </w:p>
        </w:tc>
        <w:tc>
          <w:tcPr>
            <w:tcW w:w="252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w:t>
            </w:r>
          </w:p>
        </w:tc>
      </w:tr>
      <w:tr w:rsidR="00A64CB0" w:rsidRPr="00AE6FCC" w:rsidTr="00A64CB0">
        <w:trPr>
          <w:tblCellSpacing w:w="0" w:type="dxa"/>
          <w:jc w:val="center"/>
        </w:trPr>
        <w:tc>
          <w:tcPr>
            <w:tcW w:w="738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Величина, равная отношению скорости света в вакууме к скорости света в данной среде, называется </w:t>
            </w:r>
            <w:r w:rsidRPr="00AE6FCC">
              <w:rPr>
                <w:i/>
                <w:iCs/>
                <w:sz w:val="24"/>
                <w:szCs w:val="24"/>
              </w:rPr>
              <w:t>абсолютным показателем преломления среды.</w:t>
            </w:r>
            <w:r w:rsidRPr="00AE6FCC">
              <w:rPr>
                <w:sz w:val="24"/>
                <w:szCs w:val="24"/>
              </w:rPr>
              <w:t> Это табличная величина – характеристика данной среды.</w:t>
            </w:r>
          </w:p>
          <w:p w:rsidR="00A64CB0" w:rsidRPr="00AE6FCC" w:rsidRDefault="00A64CB0" w:rsidP="00A64CB0">
            <w:pPr>
              <w:rPr>
                <w:sz w:val="24"/>
                <w:szCs w:val="24"/>
              </w:rPr>
            </w:pPr>
            <w:r w:rsidRPr="00AE6FCC">
              <w:rPr>
                <w:noProof/>
                <w:sz w:val="24"/>
                <w:szCs w:val="24"/>
                <w:lang w:val="ru-RU"/>
              </w:rPr>
              <w:drawing>
                <wp:inline distT="0" distB="0" distL="0" distR="0">
                  <wp:extent cx="390525" cy="390525"/>
                  <wp:effectExtent l="19050" t="0" r="0" b="0"/>
                  <wp:docPr id="245" name="Рисунок 1273" descr="абсолютным показателем преломления ср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3" descr="абсолютным показателем преломления среды"/>
                          <pic:cNvPicPr>
                            <a:picLocks noChangeAspect="1" noChangeArrowheads="1"/>
                          </pic:cNvPicPr>
                        </pic:nvPicPr>
                        <pic:blipFill>
                          <a:blip r:embed="rId179"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252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sz w:val="24"/>
                <w:szCs w:val="24"/>
                <w:lang w:val="ru-RU"/>
              </w:rPr>
              <w:drawing>
                <wp:inline distT="0" distB="0" distL="0" distR="0">
                  <wp:extent cx="390525" cy="390525"/>
                  <wp:effectExtent l="19050" t="0" r="0" b="0"/>
                  <wp:docPr id="246" name="Рисунок 1274" descr="абсолютным показателем преломления ср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4" descr="абсолютным показателем преломления среды"/>
                          <pic:cNvPicPr>
                            <a:picLocks noChangeAspect="1" noChangeArrowheads="1"/>
                          </pic:cNvPicPr>
                        </pic:nvPicPr>
                        <pic:blipFill>
                          <a:blip r:embed="rId179"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r>
      <w:tr w:rsidR="00A64CB0" w:rsidRPr="00AE6FCC" w:rsidTr="00A64CB0">
        <w:trPr>
          <w:tblCellSpacing w:w="0" w:type="dxa"/>
          <w:jc w:val="center"/>
        </w:trPr>
        <w:tc>
          <w:tcPr>
            <w:tcW w:w="738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Величина, равная отношению скорости света в одной среде к скорости света в другой, называется </w:t>
            </w:r>
            <w:r w:rsidRPr="00AE6FCC">
              <w:rPr>
                <w:i/>
                <w:iCs/>
                <w:sz w:val="24"/>
                <w:szCs w:val="24"/>
              </w:rPr>
              <w:t>относительным показателем преломления второй среды относительно первой. </w:t>
            </w:r>
            <w:r w:rsidRPr="00AE6FCC">
              <w:rPr>
                <w:noProof/>
                <w:sz w:val="24"/>
                <w:szCs w:val="24"/>
                <w:lang w:val="ru-RU"/>
              </w:rPr>
              <w:drawing>
                <wp:inline distT="0" distB="0" distL="0" distR="0">
                  <wp:extent cx="981075" cy="457200"/>
                  <wp:effectExtent l="19050" t="0" r="9525" b="0"/>
                  <wp:docPr id="247" name="Рисунок 1275" descr="относительным показателем преломления второй среды относительно пер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5" descr="относительным показателем преломления второй среды относительно первой"/>
                          <pic:cNvPicPr>
                            <a:picLocks noChangeAspect="1" noChangeArrowheads="1"/>
                          </pic:cNvPicPr>
                        </pic:nvPicPr>
                        <pic:blipFill>
                          <a:blip r:embed="rId180" cstate="print"/>
                          <a:srcRect/>
                          <a:stretch>
                            <a:fillRect/>
                          </a:stretch>
                        </pic:blipFill>
                        <pic:spPr bwMode="auto">
                          <a:xfrm>
                            <a:off x="0" y="0"/>
                            <a:ext cx="981075" cy="457200"/>
                          </a:xfrm>
                          <a:prstGeom prst="rect">
                            <a:avLst/>
                          </a:prstGeom>
                          <a:noFill/>
                          <a:ln w="9525">
                            <a:noFill/>
                            <a:miter lim="800000"/>
                            <a:headEnd/>
                            <a:tailEnd/>
                          </a:ln>
                        </pic:spPr>
                      </pic:pic>
                    </a:graphicData>
                  </a:graphic>
                </wp:inline>
              </w:drawing>
            </w:r>
          </w:p>
        </w:tc>
        <w:tc>
          <w:tcPr>
            <w:tcW w:w="252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sz w:val="24"/>
                <w:szCs w:val="24"/>
                <w:lang w:val="ru-RU"/>
              </w:rPr>
              <w:drawing>
                <wp:inline distT="0" distB="0" distL="0" distR="0">
                  <wp:extent cx="981075" cy="457200"/>
                  <wp:effectExtent l="19050" t="0" r="9525" b="0"/>
                  <wp:docPr id="248" name="Рисунок 1276" descr="относительным показателем преломления второй среды относительно пер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6" descr="относительным показателем преломления второй среды относительно первой"/>
                          <pic:cNvPicPr>
                            <a:picLocks noChangeAspect="1" noChangeArrowheads="1"/>
                          </pic:cNvPicPr>
                        </pic:nvPicPr>
                        <pic:blipFill>
                          <a:blip r:embed="rId180" cstate="print"/>
                          <a:srcRect/>
                          <a:stretch>
                            <a:fillRect/>
                          </a:stretch>
                        </pic:blipFill>
                        <pic:spPr bwMode="auto">
                          <a:xfrm>
                            <a:off x="0" y="0"/>
                            <a:ext cx="981075" cy="457200"/>
                          </a:xfrm>
                          <a:prstGeom prst="rect">
                            <a:avLst/>
                          </a:prstGeom>
                          <a:noFill/>
                          <a:ln w="9525">
                            <a:noFill/>
                            <a:miter lim="800000"/>
                            <a:headEnd/>
                            <a:tailEnd/>
                          </a:ln>
                        </pic:spPr>
                      </pic:pic>
                    </a:graphicData>
                  </a:graphic>
                </wp:inline>
              </w:drawing>
            </w:r>
          </w:p>
        </w:tc>
      </w:tr>
      <w:tr w:rsidR="00A64CB0" w:rsidRPr="00AE6FCC" w:rsidTr="00A64CB0">
        <w:trPr>
          <w:tblCellSpacing w:w="0" w:type="dxa"/>
          <w:jc w:val="center"/>
        </w:trPr>
        <w:tc>
          <w:tcPr>
            <w:tcW w:w="738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sz w:val="24"/>
                <w:szCs w:val="24"/>
              </w:rPr>
              <w:lastRenderedPageBreak/>
              <w:t>Доказательство закона преломления.</w:t>
            </w:r>
          </w:p>
          <w:p w:rsidR="00A64CB0" w:rsidRPr="00AE6FCC" w:rsidRDefault="00A64CB0" w:rsidP="00A64CB0">
            <w:pPr>
              <w:rPr>
                <w:sz w:val="24"/>
                <w:szCs w:val="24"/>
              </w:rPr>
            </w:pPr>
            <w:r w:rsidRPr="00AE6FCC">
              <w:rPr>
                <w:sz w:val="24"/>
                <w:szCs w:val="24"/>
              </w:rPr>
              <w:t>Распространение падающих и преломленных лучей: </w:t>
            </w:r>
            <w:r w:rsidRPr="00AE6FCC">
              <w:rPr>
                <w:b/>
                <w:bCs/>
                <w:i/>
                <w:iCs/>
                <w:sz w:val="24"/>
                <w:szCs w:val="24"/>
              </w:rPr>
              <w:t>ММ'</w:t>
            </w:r>
            <w:r w:rsidRPr="00AE6FCC">
              <w:rPr>
                <w:i/>
                <w:iCs/>
                <w:sz w:val="24"/>
                <w:szCs w:val="24"/>
              </w:rPr>
              <w:t> —</w:t>
            </w:r>
            <w:r w:rsidRPr="00AE6FCC">
              <w:rPr>
                <w:sz w:val="24"/>
                <w:szCs w:val="24"/>
              </w:rPr>
              <w:t> граница раздела двух сред.  Лучи</w:t>
            </w:r>
            <w:r w:rsidRPr="00AE6FCC">
              <w:rPr>
                <w:b/>
                <w:bCs/>
                <w:sz w:val="24"/>
                <w:szCs w:val="24"/>
              </w:rPr>
              <w:t> А</w:t>
            </w:r>
            <w:r w:rsidRPr="00AE6FCC">
              <w:rPr>
                <w:b/>
                <w:bCs/>
                <w:sz w:val="24"/>
                <w:szCs w:val="24"/>
                <w:vertAlign w:val="subscript"/>
              </w:rPr>
              <w:t>1</w:t>
            </w:r>
            <w:r w:rsidRPr="00AE6FCC">
              <w:rPr>
                <w:b/>
                <w:bCs/>
                <w:sz w:val="24"/>
                <w:szCs w:val="24"/>
              </w:rPr>
              <w:t>А</w:t>
            </w:r>
            <w:r w:rsidRPr="00AE6FCC">
              <w:rPr>
                <w:sz w:val="24"/>
                <w:szCs w:val="24"/>
              </w:rPr>
              <w:t> и </w:t>
            </w:r>
            <w:r w:rsidRPr="00AE6FCC">
              <w:rPr>
                <w:b/>
                <w:bCs/>
                <w:sz w:val="24"/>
                <w:szCs w:val="24"/>
              </w:rPr>
              <w:t>В</w:t>
            </w:r>
            <w:r w:rsidRPr="00AE6FCC">
              <w:rPr>
                <w:b/>
                <w:bCs/>
                <w:sz w:val="24"/>
                <w:szCs w:val="24"/>
                <w:vertAlign w:val="subscript"/>
              </w:rPr>
              <w:t>1</w:t>
            </w:r>
            <w:r w:rsidRPr="00AE6FCC">
              <w:rPr>
                <w:b/>
                <w:bCs/>
                <w:sz w:val="24"/>
                <w:szCs w:val="24"/>
              </w:rPr>
              <w:t>В</w:t>
            </w:r>
            <w:r w:rsidRPr="00AE6FCC">
              <w:rPr>
                <w:i/>
                <w:iCs/>
                <w:sz w:val="24"/>
                <w:szCs w:val="24"/>
              </w:rPr>
              <w:t> —</w:t>
            </w:r>
            <w:r w:rsidRPr="00AE6FCC">
              <w:rPr>
                <w:sz w:val="24"/>
                <w:szCs w:val="24"/>
              </w:rPr>
              <w:t> падающие лучи; </w:t>
            </w:r>
            <w:r w:rsidRPr="00AE6FCC">
              <w:rPr>
                <w:b/>
                <w:bCs/>
                <w:sz w:val="24"/>
                <w:szCs w:val="24"/>
              </w:rPr>
              <w:t>α</w:t>
            </w:r>
            <w:r w:rsidRPr="00AE6FCC">
              <w:rPr>
                <w:i/>
                <w:iCs/>
                <w:sz w:val="24"/>
                <w:szCs w:val="24"/>
              </w:rPr>
              <w:t> —</w:t>
            </w:r>
            <w:r w:rsidRPr="00AE6FCC">
              <w:rPr>
                <w:sz w:val="24"/>
                <w:szCs w:val="24"/>
              </w:rPr>
              <w:t> угол падения;.</w:t>
            </w:r>
            <w:r w:rsidRPr="00AE6FCC">
              <w:rPr>
                <w:b/>
                <w:bCs/>
                <w:sz w:val="24"/>
                <w:szCs w:val="24"/>
              </w:rPr>
              <w:t> АС</w:t>
            </w:r>
            <w:r w:rsidRPr="00AE6FCC">
              <w:rPr>
                <w:sz w:val="24"/>
                <w:szCs w:val="24"/>
              </w:rPr>
              <w:t xml:space="preserve"> – волновая поверхность в момент, когда луч </w:t>
            </w:r>
            <w:r w:rsidRPr="00AE6FCC">
              <w:rPr>
                <w:b/>
                <w:bCs/>
                <w:sz w:val="24"/>
                <w:szCs w:val="24"/>
              </w:rPr>
              <w:t>А</w:t>
            </w:r>
            <w:r w:rsidRPr="00AE6FCC">
              <w:rPr>
                <w:b/>
                <w:bCs/>
                <w:sz w:val="24"/>
                <w:szCs w:val="24"/>
                <w:vertAlign w:val="subscript"/>
              </w:rPr>
              <w:t>1</w:t>
            </w:r>
            <w:r w:rsidRPr="00AE6FCC">
              <w:rPr>
                <w:b/>
                <w:bCs/>
                <w:sz w:val="24"/>
                <w:szCs w:val="24"/>
              </w:rPr>
              <w:t>А</w:t>
            </w:r>
            <w:r w:rsidRPr="00AE6FCC">
              <w:rPr>
                <w:sz w:val="24"/>
                <w:szCs w:val="24"/>
              </w:rPr>
              <w:t xml:space="preserve"> достигнет границы раздела сред. Воспользовавшись принципом Гюйгенса построим волновую поверхность в тот момент, когда луч </w:t>
            </w:r>
            <w:r w:rsidRPr="00AE6FCC">
              <w:rPr>
                <w:b/>
                <w:bCs/>
                <w:sz w:val="24"/>
                <w:szCs w:val="24"/>
              </w:rPr>
              <w:t>В</w:t>
            </w:r>
            <w:r w:rsidRPr="00AE6FCC">
              <w:rPr>
                <w:b/>
                <w:bCs/>
                <w:sz w:val="24"/>
                <w:szCs w:val="24"/>
                <w:vertAlign w:val="subscript"/>
              </w:rPr>
              <w:t>1</w:t>
            </w:r>
            <w:r w:rsidRPr="00AE6FCC">
              <w:rPr>
                <w:b/>
                <w:bCs/>
                <w:sz w:val="24"/>
                <w:szCs w:val="24"/>
              </w:rPr>
              <w:t>В</w:t>
            </w:r>
            <w:r w:rsidRPr="00AE6FCC">
              <w:rPr>
                <w:sz w:val="24"/>
                <w:szCs w:val="24"/>
              </w:rPr>
              <w:t xml:space="preserve"> достигнет границы раздела сред. Построим преломленные лучи </w:t>
            </w:r>
            <w:r w:rsidRPr="00AE6FCC">
              <w:rPr>
                <w:b/>
                <w:bCs/>
                <w:sz w:val="24"/>
                <w:szCs w:val="24"/>
              </w:rPr>
              <w:t>АА</w:t>
            </w:r>
            <w:r w:rsidRPr="00AE6FCC">
              <w:rPr>
                <w:b/>
                <w:bCs/>
                <w:sz w:val="24"/>
                <w:szCs w:val="24"/>
                <w:vertAlign w:val="subscript"/>
              </w:rPr>
              <w:t>2</w:t>
            </w:r>
            <w:r w:rsidRPr="00AE6FCC">
              <w:rPr>
                <w:sz w:val="24"/>
                <w:szCs w:val="24"/>
              </w:rPr>
              <w:t xml:space="preserve"> и </w:t>
            </w:r>
            <w:r w:rsidRPr="00AE6FCC">
              <w:rPr>
                <w:b/>
                <w:bCs/>
                <w:sz w:val="24"/>
                <w:szCs w:val="24"/>
              </w:rPr>
              <w:t>ВВ</w:t>
            </w:r>
            <w:r w:rsidRPr="00AE6FCC">
              <w:rPr>
                <w:b/>
                <w:bCs/>
                <w:sz w:val="24"/>
                <w:szCs w:val="24"/>
                <w:vertAlign w:val="subscript"/>
              </w:rPr>
              <w:t>2</w:t>
            </w:r>
            <w:r w:rsidRPr="00AE6FCC">
              <w:rPr>
                <w:sz w:val="24"/>
                <w:szCs w:val="24"/>
              </w:rPr>
              <w:t>.</w:t>
            </w:r>
            <w:r w:rsidRPr="00AE6FCC">
              <w:rPr>
                <w:b/>
                <w:bCs/>
                <w:sz w:val="24"/>
                <w:szCs w:val="24"/>
              </w:rPr>
              <w:t> β</w:t>
            </w:r>
            <w:r w:rsidRPr="00AE6FCC">
              <w:rPr>
                <w:sz w:val="24"/>
                <w:szCs w:val="24"/>
              </w:rPr>
              <w:t> — угол преломления. </w:t>
            </w:r>
            <w:r w:rsidRPr="00AE6FCC">
              <w:rPr>
                <w:b/>
                <w:bCs/>
                <w:sz w:val="24"/>
                <w:szCs w:val="24"/>
              </w:rPr>
              <w:t>АВ </w:t>
            </w:r>
            <w:r w:rsidRPr="00AE6FCC">
              <w:rPr>
                <w:sz w:val="24"/>
                <w:szCs w:val="24"/>
              </w:rPr>
              <w:t>– общая сторона треугольников </w:t>
            </w:r>
            <w:r w:rsidRPr="00AE6FCC">
              <w:rPr>
                <w:b/>
                <w:bCs/>
                <w:sz w:val="24"/>
                <w:szCs w:val="24"/>
              </w:rPr>
              <w:t>АВС</w:t>
            </w:r>
            <w:r w:rsidRPr="00AE6FCC">
              <w:rPr>
                <w:sz w:val="24"/>
                <w:szCs w:val="24"/>
              </w:rPr>
              <w:t xml:space="preserve"> и </w:t>
            </w:r>
            <w:r w:rsidRPr="00AE6FCC">
              <w:rPr>
                <w:b/>
                <w:bCs/>
                <w:sz w:val="24"/>
                <w:szCs w:val="24"/>
              </w:rPr>
              <w:t>АВD</w:t>
            </w:r>
            <w:r w:rsidRPr="00AE6FCC">
              <w:rPr>
                <w:sz w:val="24"/>
                <w:szCs w:val="24"/>
              </w:rPr>
              <w:t>. Т.к. лучи и волновые поверхности взаимно перпендикулярны, то угол</w:t>
            </w:r>
            <w:r w:rsidRPr="00AE6FCC">
              <w:rPr>
                <w:b/>
                <w:bCs/>
                <w:sz w:val="24"/>
                <w:szCs w:val="24"/>
              </w:rPr>
              <w:t> ABD= α</w:t>
            </w:r>
            <w:r w:rsidRPr="00AE6FCC">
              <w:rPr>
                <w:sz w:val="24"/>
                <w:szCs w:val="24"/>
              </w:rPr>
              <w:t> и угол </w:t>
            </w:r>
            <w:r w:rsidRPr="00AE6FCC">
              <w:rPr>
                <w:b/>
                <w:bCs/>
                <w:sz w:val="24"/>
                <w:szCs w:val="24"/>
              </w:rPr>
              <w:t>BAC=β</w:t>
            </w:r>
            <w:r w:rsidRPr="00AE6FCC">
              <w:rPr>
                <w:sz w:val="24"/>
                <w:szCs w:val="24"/>
              </w:rPr>
              <w:t>. Тогда получим:</w:t>
            </w:r>
          </w:p>
        </w:tc>
        <w:tc>
          <w:tcPr>
            <w:tcW w:w="252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color w:val="0000FF"/>
                <w:sz w:val="24"/>
                <w:szCs w:val="24"/>
                <w:lang w:val="ru-RU"/>
              </w:rPr>
              <w:drawing>
                <wp:inline distT="0" distB="0" distL="0" distR="0">
                  <wp:extent cx="1285875" cy="857250"/>
                  <wp:effectExtent l="19050" t="0" r="9525" b="0"/>
                  <wp:docPr id="249" name="Рисунок 1277" descr="Доказательство закона преломления">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7" descr="Доказательство закона преломления">
                            <a:hlinkClick r:id="rId181"/>
                          </pic:cNvPr>
                          <pic:cNvPicPr>
                            <a:picLocks noChangeAspect="1" noChangeArrowheads="1"/>
                          </pic:cNvPicPr>
                        </pic:nvPicPr>
                        <pic:blipFill>
                          <a:blip r:embed="rId182" cstate="print"/>
                          <a:srcRect/>
                          <a:stretch>
                            <a:fillRect/>
                          </a:stretch>
                        </pic:blipFill>
                        <pic:spPr bwMode="auto">
                          <a:xfrm>
                            <a:off x="0" y="0"/>
                            <a:ext cx="1285875" cy="857250"/>
                          </a:xfrm>
                          <a:prstGeom prst="rect">
                            <a:avLst/>
                          </a:prstGeom>
                          <a:noFill/>
                          <a:ln w="9525">
                            <a:noFill/>
                            <a:miter lim="800000"/>
                            <a:headEnd/>
                            <a:tailEnd/>
                          </a:ln>
                        </pic:spPr>
                      </pic:pic>
                    </a:graphicData>
                  </a:graphic>
                </wp:inline>
              </w:drawing>
            </w:r>
          </w:p>
        </w:tc>
      </w:tr>
      <w:tr w:rsidR="00A64CB0" w:rsidRPr="00AE6FCC" w:rsidTr="00A64CB0">
        <w:trPr>
          <w:tblCellSpacing w:w="0" w:type="dxa"/>
          <w:jc w:val="center"/>
        </w:trPr>
        <w:tc>
          <w:tcPr>
            <w:tcW w:w="738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color w:val="0000FF"/>
                <w:sz w:val="24"/>
                <w:szCs w:val="24"/>
                <w:lang w:val="ru-RU"/>
              </w:rPr>
              <w:drawing>
                <wp:inline distT="0" distB="0" distL="0" distR="0">
                  <wp:extent cx="3114675" cy="600075"/>
                  <wp:effectExtent l="19050" t="0" r="9525" b="0"/>
                  <wp:docPr id="250" name="Рисунок 1278" descr="Доказательство закона преломления">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8" descr="Доказательство закона преломления">
                            <a:hlinkClick r:id="rId183"/>
                          </pic:cNvPr>
                          <pic:cNvPicPr>
                            <a:picLocks noChangeAspect="1" noChangeArrowheads="1"/>
                          </pic:cNvPicPr>
                        </pic:nvPicPr>
                        <pic:blipFill>
                          <a:blip r:embed="rId184" cstate="print"/>
                          <a:srcRect/>
                          <a:stretch>
                            <a:fillRect/>
                          </a:stretch>
                        </pic:blipFill>
                        <pic:spPr bwMode="auto">
                          <a:xfrm>
                            <a:off x="0" y="0"/>
                            <a:ext cx="3114675" cy="600075"/>
                          </a:xfrm>
                          <a:prstGeom prst="rect">
                            <a:avLst/>
                          </a:prstGeom>
                          <a:noFill/>
                          <a:ln w="9525">
                            <a:noFill/>
                            <a:miter lim="800000"/>
                            <a:headEnd/>
                            <a:tailEnd/>
                          </a:ln>
                        </pic:spPr>
                      </pic:pic>
                    </a:graphicData>
                  </a:graphic>
                </wp:inline>
              </w:drawing>
            </w:r>
          </w:p>
        </w:tc>
        <w:tc>
          <w:tcPr>
            <w:tcW w:w="252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w:t>
            </w:r>
          </w:p>
        </w:tc>
      </w:tr>
      <w:tr w:rsidR="00A64CB0" w:rsidRPr="00AE6FCC" w:rsidTr="00A64CB0">
        <w:trPr>
          <w:tblCellSpacing w:w="0" w:type="dxa"/>
          <w:jc w:val="center"/>
        </w:trPr>
        <w:tc>
          <w:tcPr>
            <w:tcW w:w="7380"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В призме или плоскопараллельной пластине преломление происходит на каждой грани в соответствие с законом преломления света. (Внимание! Не забудьте, что всегда существует отражение. Кроме того, реальный ход лучей зависит и от показателя преломления, и от преломляющего угла – угла при вершине призмы.)</w:t>
            </w:r>
          </w:p>
        </w:tc>
        <w:tc>
          <w:tcPr>
            <w:tcW w:w="2520"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color w:val="0000FF"/>
                <w:sz w:val="24"/>
                <w:szCs w:val="24"/>
                <w:lang w:val="ru-RU"/>
              </w:rPr>
              <w:drawing>
                <wp:inline distT="0" distB="0" distL="0" distR="0">
                  <wp:extent cx="1123950" cy="695325"/>
                  <wp:effectExtent l="19050" t="0" r="0" b="0"/>
                  <wp:docPr id="251" name="Рисунок 1279" descr="В призме или плоскопараллельной пластине преломление происходит на каждой грани в соответствие с законом преломления света">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9" descr="В призме или плоскопараллельной пластине преломление происходит на каждой грани в соответствие с законом преломления света">
                            <a:hlinkClick r:id="rId185"/>
                          </pic:cNvPr>
                          <pic:cNvPicPr>
                            <a:picLocks noChangeAspect="1" noChangeArrowheads="1"/>
                          </pic:cNvPicPr>
                        </pic:nvPicPr>
                        <pic:blipFill>
                          <a:blip r:embed="rId186" cstate="print"/>
                          <a:srcRect/>
                          <a:stretch>
                            <a:fillRect/>
                          </a:stretch>
                        </pic:blipFill>
                        <pic:spPr bwMode="auto">
                          <a:xfrm>
                            <a:off x="0" y="0"/>
                            <a:ext cx="1123950" cy="695325"/>
                          </a:xfrm>
                          <a:prstGeom prst="rect">
                            <a:avLst/>
                          </a:prstGeom>
                          <a:noFill/>
                          <a:ln w="9525">
                            <a:noFill/>
                            <a:miter lim="800000"/>
                            <a:headEnd/>
                            <a:tailEnd/>
                          </a:ln>
                        </pic:spPr>
                      </pic:pic>
                    </a:graphicData>
                  </a:graphic>
                </wp:inline>
              </w:drawing>
            </w:r>
            <w:r w:rsidRPr="00AE6FCC">
              <w:rPr>
                <w:noProof/>
                <w:color w:val="0000FF"/>
                <w:sz w:val="24"/>
                <w:szCs w:val="24"/>
                <w:lang w:val="ru-RU"/>
              </w:rPr>
              <w:drawing>
                <wp:inline distT="0" distB="0" distL="0" distR="0">
                  <wp:extent cx="1352550" cy="866775"/>
                  <wp:effectExtent l="19050" t="0" r="0" b="0"/>
                  <wp:docPr id="252" name="Рисунок 1280" descr="В призме или плоскопараллельной пластине преломление происходит на каждой грани в соответствие с законом преломления света">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0" descr="В призме или плоскопараллельной пластине преломление происходит на каждой грани в соответствие с законом преломления света">
                            <a:hlinkClick r:id="rId187"/>
                          </pic:cNvPr>
                          <pic:cNvPicPr>
                            <a:picLocks noChangeAspect="1" noChangeArrowheads="1"/>
                          </pic:cNvPicPr>
                        </pic:nvPicPr>
                        <pic:blipFill>
                          <a:blip r:embed="rId188" cstate="print"/>
                          <a:srcRect/>
                          <a:stretch>
                            <a:fillRect/>
                          </a:stretch>
                        </pic:blipFill>
                        <pic:spPr bwMode="auto">
                          <a:xfrm>
                            <a:off x="0" y="0"/>
                            <a:ext cx="1352550" cy="866775"/>
                          </a:xfrm>
                          <a:prstGeom prst="rect">
                            <a:avLst/>
                          </a:prstGeom>
                          <a:noFill/>
                          <a:ln w="9525">
                            <a:noFill/>
                            <a:miter lim="800000"/>
                            <a:headEnd/>
                            <a:tailEnd/>
                          </a:ln>
                        </pic:spPr>
                      </pic:pic>
                    </a:graphicData>
                  </a:graphic>
                </wp:inline>
              </w:drawing>
            </w:r>
          </w:p>
        </w:tc>
      </w:tr>
    </w:tbl>
    <w:p w:rsidR="00A64CB0" w:rsidRPr="002C21C9" w:rsidRDefault="00A64CB0" w:rsidP="002C21C9">
      <w:pPr>
        <w:rPr>
          <w:b/>
          <w:sz w:val="24"/>
          <w:szCs w:val="24"/>
          <w:lang w:val="ru-RU"/>
        </w:rPr>
      </w:pPr>
    </w:p>
    <w:p w:rsidR="00A64CB0" w:rsidRPr="0081525A" w:rsidRDefault="00A64CB0" w:rsidP="00A64CB0">
      <w:pPr>
        <w:jc w:val="center"/>
        <w:rPr>
          <w:b/>
          <w:sz w:val="24"/>
          <w:szCs w:val="24"/>
        </w:rPr>
      </w:pPr>
      <w:r w:rsidRPr="00AE6FCC">
        <w:rPr>
          <w:b/>
          <w:sz w:val="24"/>
          <w:szCs w:val="24"/>
        </w:rPr>
        <w:t>Порядок выполнения работы</w:t>
      </w:r>
    </w:p>
    <w:p w:rsidR="00A64CB0" w:rsidRPr="00AE6FCC" w:rsidRDefault="00A64CB0" w:rsidP="00A64CB0">
      <w:pPr>
        <w:rPr>
          <w:bCs/>
          <w:sz w:val="24"/>
          <w:szCs w:val="24"/>
        </w:rPr>
      </w:pPr>
      <w:r w:rsidRPr="00AE6FCC">
        <w:rPr>
          <w:bCs/>
          <w:sz w:val="24"/>
          <w:szCs w:val="24"/>
        </w:rPr>
        <w:t>Оформить в тетради рисунок</w:t>
      </w:r>
    </w:p>
    <w:p w:rsidR="00A64CB0" w:rsidRPr="00AE6FCC" w:rsidRDefault="00A64CB0" w:rsidP="00A64CB0">
      <w:pPr>
        <w:rPr>
          <w:b/>
          <w:bCs/>
          <w:sz w:val="24"/>
          <w:szCs w:val="24"/>
        </w:rPr>
      </w:pPr>
      <w:r w:rsidRPr="00AE6FCC">
        <w:rPr>
          <w:b/>
          <w:bCs/>
          <w:noProof/>
          <w:sz w:val="24"/>
          <w:szCs w:val="24"/>
          <w:lang w:val="ru-RU"/>
        </w:rPr>
        <w:drawing>
          <wp:anchor distT="0" distB="0" distL="114300" distR="114300" simplePos="0" relativeHeight="251685888" behindDoc="0" locked="0" layoutInCell="1" allowOverlap="0">
            <wp:simplePos x="0" y="0"/>
            <wp:positionH relativeFrom="column">
              <wp:posOffset>148590</wp:posOffset>
            </wp:positionH>
            <wp:positionV relativeFrom="line">
              <wp:posOffset>173355</wp:posOffset>
            </wp:positionV>
            <wp:extent cx="2847975" cy="1192530"/>
            <wp:effectExtent l="19050" t="0" r="9525" b="0"/>
            <wp:wrapSquare wrapText="bothSides"/>
            <wp:docPr id="253" name="Рисунок 48" descr="http://www.beluo.ru/u/taranov/Svet/laba4.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www.beluo.ru/u/taranov/Svet/laba4.files/image003.jpg"/>
                    <pic:cNvPicPr>
                      <a:picLocks noChangeAspect="1" noChangeArrowheads="1"/>
                    </pic:cNvPicPr>
                  </pic:nvPicPr>
                  <pic:blipFill>
                    <a:blip r:embed="rId189" cstate="print"/>
                    <a:srcRect/>
                    <a:stretch>
                      <a:fillRect/>
                    </a:stretch>
                  </pic:blipFill>
                  <pic:spPr bwMode="auto">
                    <a:xfrm>
                      <a:off x="0" y="0"/>
                      <a:ext cx="2847975" cy="1192530"/>
                    </a:xfrm>
                    <a:prstGeom prst="rect">
                      <a:avLst/>
                    </a:prstGeom>
                    <a:noFill/>
                    <a:ln w="9525">
                      <a:noFill/>
                      <a:miter lim="800000"/>
                      <a:headEnd/>
                      <a:tailEnd/>
                    </a:ln>
                  </pic:spPr>
                </pic:pic>
              </a:graphicData>
            </a:graphic>
          </wp:anchor>
        </w:drawing>
      </w:r>
    </w:p>
    <w:p w:rsidR="00A64CB0" w:rsidRPr="00AE6FCC" w:rsidRDefault="00A64CB0" w:rsidP="00A64CB0">
      <w:pPr>
        <w:rPr>
          <w:b/>
          <w:bCs/>
          <w:sz w:val="24"/>
          <w:szCs w:val="24"/>
        </w:rPr>
      </w:pPr>
    </w:p>
    <w:p w:rsidR="00A64CB0" w:rsidRPr="00AE6FCC" w:rsidRDefault="00A64CB0" w:rsidP="00A64CB0">
      <w:pPr>
        <w:rPr>
          <w:b/>
          <w:bCs/>
          <w:sz w:val="24"/>
          <w:szCs w:val="24"/>
        </w:rPr>
      </w:pPr>
    </w:p>
    <w:p w:rsidR="00A64CB0" w:rsidRPr="00AE6FCC" w:rsidRDefault="00A64CB0" w:rsidP="00A64CB0">
      <w:pPr>
        <w:rPr>
          <w:b/>
          <w:bCs/>
          <w:sz w:val="24"/>
          <w:szCs w:val="24"/>
        </w:rPr>
      </w:pPr>
    </w:p>
    <w:p w:rsidR="00A64CB0" w:rsidRPr="00AE6FCC" w:rsidRDefault="00A64CB0" w:rsidP="00A64CB0">
      <w:pPr>
        <w:rPr>
          <w:noProof/>
          <w:sz w:val="24"/>
          <w:szCs w:val="24"/>
        </w:rPr>
      </w:pPr>
      <w:r w:rsidRPr="00AE6FCC">
        <w:rPr>
          <w:noProof/>
          <w:sz w:val="24"/>
          <w:szCs w:val="24"/>
        </w:rPr>
        <w:t xml:space="preserve">Измерить по рисунку </w:t>
      </w:r>
      <w:r w:rsidRPr="00AE6FCC">
        <w:rPr>
          <w:noProof/>
          <w:sz w:val="24"/>
          <w:szCs w:val="24"/>
          <w:lang w:val="en-US"/>
        </w:rPr>
        <w:t>AE</w:t>
      </w:r>
      <w:r w:rsidRPr="00AE6FCC">
        <w:rPr>
          <w:noProof/>
          <w:sz w:val="24"/>
          <w:szCs w:val="24"/>
        </w:rPr>
        <w:t xml:space="preserve"> и </w:t>
      </w:r>
      <w:r w:rsidRPr="00AE6FCC">
        <w:rPr>
          <w:noProof/>
          <w:sz w:val="24"/>
          <w:szCs w:val="24"/>
          <w:lang w:val="en-US"/>
        </w:rPr>
        <w:t>DC</w:t>
      </w:r>
      <w:r w:rsidRPr="00AE6FCC">
        <w:rPr>
          <w:noProof/>
          <w:sz w:val="24"/>
          <w:szCs w:val="24"/>
        </w:rPr>
        <w:t>.Так как sinα=AE/AB, а sinβ=CD/BC и АВ=ВС, так как это радиусы одной окружности, то формула для определения показателя преломления примет вид</w:t>
      </w:r>
      <m:oMath>
        <m:r>
          <w:rPr>
            <w:noProof/>
            <w:sz w:val="24"/>
            <w:szCs w:val="24"/>
          </w:rPr>
          <m:t xml:space="preserve">:  </m:t>
        </m:r>
      </m:oMath>
    </w:p>
    <w:p w:rsidR="00A64CB0" w:rsidRPr="00AE6FCC" w:rsidRDefault="00FE1AD5" w:rsidP="00A64CB0">
      <w:pPr>
        <w:rPr>
          <w:noProof/>
          <w:sz w:val="24"/>
          <w:szCs w:val="24"/>
        </w:rPr>
      </w:pPr>
      <m:oMathPara>
        <m:oMath>
          <m:sSub>
            <m:sSubPr>
              <m:ctrlPr>
                <w:rPr>
                  <w:rFonts w:ascii="Cambria Math" w:hAnsi="Cambria Math"/>
                  <w:i/>
                  <w:noProof/>
                  <w:sz w:val="24"/>
                  <w:szCs w:val="24"/>
                </w:rPr>
              </m:ctrlPr>
            </m:sSubPr>
            <m:e>
              <m:r>
                <w:rPr>
                  <w:noProof/>
                  <w:sz w:val="24"/>
                  <w:szCs w:val="24"/>
                  <w:lang w:val="en-US"/>
                </w:rPr>
                <m:t>n</m:t>
              </m:r>
            </m:e>
            <m:sub>
              <m:r>
                <w:rPr>
                  <w:noProof/>
                  <w:sz w:val="24"/>
                  <w:szCs w:val="24"/>
                </w:rPr>
                <m:t>пр</m:t>
              </m:r>
            </m:sub>
          </m:sSub>
          <m:r>
            <w:rPr>
              <w:noProof/>
              <w:sz w:val="24"/>
              <w:szCs w:val="24"/>
            </w:rPr>
            <m:t>=</m:t>
          </m:r>
          <m:f>
            <m:fPr>
              <m:ctrlPr>
                <w:rPr>
                  <w:rFonts w:ascii="Cambria Math" w:hAnsi="Cambria Math"/>
                  <w:i/>
                  <w:noProof/>
                  <w:sz w:val="24"/>
                  <w:szCs w:val="24"/>
                </w:rPr>
              </m:ctrlPr>
            </m:fPr>
            <m:num>
              <m:r>
                <w:rPr>
                  <w:noProof/>
                  <w:sz w:val="24"/>
                  <w:szCs w:val="24"/>
                </w:rPr>
                <m:t>AE</m:t>
              </m:r>
            </m:num>
            <m:den>
              <m:r>
                <w:rPr>
                  <w:noProof/>
                  <w:sz w:val="24"/>
                  <w:szCs w:val="24"/>
                </w:rPr>
                <m:t>DC</m:t>
              </m:r>
            </m:den>
          </m:f>
        </m:oMath>
      </m:oMathPara>
    </w:p>
    <w:p w:rsidR="00A64CB0" w:rsidRPr="00AE6FCC" w:rsidRDefault="00A64CB0" w:rsidP="00A64CB0">
      <w:pPr>
        <w:rPr>
          <w:noProof/>
          <w:sz w:val="24"/>
          <w:szCs w:val="24"/>
        </w:rPr>
      </w:pPr>
      <w:r w:rsidRPr="00AE6FCC">
        <w:rPr>
          <w:noProof/>
          <w:sz w:val="24"/>
          <w:szCs w:val="24"/>
        </w:rPr>
        <w:t>Максимальную относительную погрешность ε измерения показателя преломления определяют по формуле:</w:t>
      </w:r>
      <w:r w:rsidRPr="00AE6FCC">
        <w:rPr>
          <w:noProof/>
          <w:sz w:val="24"/>
          <w:szCs w:val="24"/>
          <w:vertAlign w:val="subscript"/>
          <w:lang w:val="ru-RU"/>
        </w:rPr>
        <w:drawing>
          <wp:inline distT="0" distB="0" distL="0" distR="0">
            <wp:extent cx="1066800" cy="390525"/>
            <wp:effectExtent l="0" t="0" r="0" b="0"/>
            <wp:docPr id="254" name="Рисунок 51" descr="http://www.beluo.ru/u/taranov/Svet/laba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www.beluo.ru/u/taranov/Svet/laba4.files/image004.gif"/>
                    <pic:cNvPicPr>
                      <a:picLocks noChangeAspect="1" noChangeArrowheads="1"/>
                    </pic:cNvPicPr>
                  </pic:nvPicPr>
                  <pic:blipFill>
                    <a:blip r:embed="rId190" cstate="print"/>
                    <a:srcRect/>
                    <a:stretch>
                      <a:fillRect/>
                    </a:stretch>
                  </pic:blipFill>
                  <pic:spPr bwMode="auto">
                    <a:xfrm>
                      <a:off x="0" y="0"/>
                      <a:ext cx="1066800" cy="390525"/>
                    </a:xfrm>
                    <a:prstGeom prst="rect">
                      <a:avLst/>
                    </a:prstGeom>
                    <a:noFill/>
                    <a:ln w="9525">
                      <a:noFill/>
                      <a:miter lim="800000"/>
                      <a:headEnd/>
                      <a:tailEnd/>
                    </a:ln>
                  </pic:spPr>
                </pic:pic>
              </a:graphicData>
            </a:graphic>
          </wp:inline>
        </w:drawing>
      </w:r>
    </w:p>
    <w:p w:rsidR="00A64CB0" w:rsidRPr="00AE6FCC" w:rsidRDefault="00A64CB0" w:rsidP="00A64CB0">
      <w:pPr>
        <w:rPr>
          <w:noProof/>
          <w:sz w:val="24"/>
          <w:szCs w:val="24"/>
        </w:rPr>
      </w:pPr>
    </w:p>
    <w:p w:rsidR="00A64CB0" w:rsidRPr="00AE6FCC" w:rsidRDefault="00A64CB0" w:rsidP="00A64CB0">
      <w:pPr>
        <w:rPr>
          <w:noProof/>
          <w:sz w:val="24"/>
          <w:szCs w:val="24"/>
        </w:rPr>
      </w:pPr>
      <w:r w:rsidRPr="00AE6FCC">
        <w:rPr>
          <w:noProof/>
          <w:sz w:val="24"/>
          <w:szCs w:val="24"/>
        </w:rPr>
        <w:t>ΔАЕ =ΔDC= 2мм</w:t>
      </w:r>
    </w:p>
    <w:p w:rsidR="00A64CB0" w:rsidRPr="00AE6FCC" w:rsidRDefault="00A64CB0" w:rsidP="00A64CB0">
      <w:pPr>
        <w:rPr>
          <w:noProof/>
          <w:sz w:val="24"/>
          <w:szCs w:val="24"/>
        </w:rPr>
      </w:pPr>
      <w:r w:rsidRPr="00AE6FCC">
        <w:rPr>
          <w:sz w:val="24"/>
          <w:szCs w:val="24"/>
        </w:rPr>
        <w:t>Максимальная абсолютная погрешность определяется по формуле Δ</w:t>
      </w:r>
      <w:r w:rsidRPr="00AE6FCC">
        <w:rPr>
          <w:sz w:val="24"/>
          <w:szCs w:val="24"/>
          <w:lang w:val="en-US"/>
        </w:rPr>
        <w:t>n</w:t>
      </w:r>
      <w:r w:rsidRPr="00AE6FCC">
        <w:rPr>
          <w:sz w:val="24"/>
          <w:szCs w:val="24"/>
        </w:rPr>
        <w:t>=</w:t>
      </w:r>
      <w:r w:rsidRPr="00AE6FCC">
        <w:rPr>
          <w:sz w:val="24"/>
          <w:szCs w:val="24"/>
          <w:lang w:val="en-US"/>
        </w:rPr>
        <w:t>n</w:t>
      </w:r>
      <w:r w:rsidRPr="00AE6FCC">
        <w:rPr>
          <w:sz w:val="24"/>
          <w:szCs w:val="24"/>
          <w:vertAlign w:val="subscript"/>
        </w:rPr>
        <w:t>пр</w:t>
      </w:r>
      <w:r w:rsidRPr="00AE6FCC">
        <w:rPr>
          <w:sz w:val="24"/>
          <w:szCs w:val="24"/>
          <w:lang w:val="en-US"/>
        </w:rPr>
        <w:t>ε</w:t>
      </w:r>
    </w:p>
    <w:p w:rsidR="00A64CB0" w:rsidRPr="00AE6FCC" w:rsidRDefault="00A64CB0" w:rsidP="00A64CB0">
      <w:pPr>
        <w:rPr>
          <w:sz w:val="24"/>
          <w:szCs w:val="24"/>
        </w:rPr>
      </w:pPr>
      <w:r w:rsidRPr="00AE6FCC">
        <w:rPr>
          <w:sz w:val="24"/>
          <w:szCs w:val="24"/>
        </w:rPr>
        <w:t>Результаты измерения, расчеты и погрешности занести в таблицу 1 .</w:t>
      </w:r>
    </w:p>
    <w:p w:rsidR="00A64CB0" w:rsidRPr="00AE6FCC" w:rsidRDefault="00A64CB0" w:rsidP="00A64CB0">
      <w:pPr>
        <w:rPr>
          <w:sz w:val="24"/>
          <w:szCs w:val="24"/>
        </w:rPr>
      </w:pPr>
      <w:r w:rsidRPr="00AE6FCC">
        <w:rPr>
          <w:b/>
          <w:bCs/>
          <w:sz w:val="24"/>
          <w:szCs w:val="24"/>
        </w:rPr>
        <w:t>Таблица 1.</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56"/>
        <w:gridCol w:w="1350"/>
        <w:gridCol w:w="1322"/>
        <w:gridCol w:w="1356"/>
        <w:gridCol w:w="1358"/>
        <w:gridCol w:w="1310"/>
        <w:gridCol w:w="1333"/>
      </w:tblGrid>
      <w:tr w:rsidR="00A64CB0" w:rsidRPr="00AE6FCC" w:rsidTr="00A64CB0">
        <w:trPr>
          <w:tblCellSpacing w:w="0" w:type="dxa"/>
        </w:trPr>
        <w:tc>
          <w:tcPr>
            <w:tcW w:w="2970" w:type="dxa"/>
            <w:gridSpan w:val="2"/>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b/>
                <w:bCs/>
                <w:sz w:val="24"/>
                <w:szCs w:val="24"/>
              </w:rPr>
              <w:t>Измерено</w:t>
            </w:r>
          </w:p>
        </w:tc>
        <w:tc>
          <w:tcPr>
            <w:tcW w:w="7440" w:type="dxa"/>
            <w:gridSpan w:val="5"/>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b/>
                <w:bCs/>
                <w:sz w:val="24"/>
                <w:szCs w:val="24"/>
              </w:rPr>
              <w:t>Вычислено</w:t>
            </w:r>
          </w:p>
        </w:tc>
      </w:tr>
      <w:tr w:rsidR="00A64CB0" w:rsidRPr="00AE6FCC" w:rsidTr="00A64CB0">
        <w:trPr>
          <w:tblCellSpacing w:w="0" w:type="dxa"/>
        </w:trPr>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АЕ, мм</w:t>
            </w: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lang w:val="en-US"/>
              </w:rPr>
              <w:t>DC</w:t>
            </w:r>
            <w:r w:rsidRPr="00AE6FCC">
              <w:rPr>
                <w:sz w:val="24"/>
                <w:szCs w:val="24"/>
              </w:rPr>
              <w:t>, мм</w:t>
            </w: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lang w:val="en-US"/>
              </w:rPr>
              <w:t>n</w:t>
            </w:r>
            <w:r w:rsidRPr="00AE6FCC">
              <w:rPr>
                <w:sz w:val="24"/>
                <w:szCs w:val="24"/>
                <w:vertAlign w:val="subscript"/>
              </w:rPr>
              <w:t>пр</w:t>
            </w: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lang w:val="en-US"/>
              </w:rPr>
              <w:t>Δ</w:t>
            </w:r>
            <w:r w:rsidRPr="00AE6FCC">
              <w:rPr>
                <w:sz w:val="24"/>
                <w:szCs w:val="24"/>
              </w:rPr>
              <w:t>АЕ, мм</w:t>
            </w: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Δ</w:t>
            </w:r>
            <w:r w:rsidRPr="00AE6FCC">
              <w:rPr>
                <w:sz w:val="24"/>
                <w:szCs w:val="24"/>
                <w:lang w:val="en-US"/>
              </w:rPr>
              <w:t>DC</w:t>
            </w:r>
            <w:r w:rsidRPr="00AE6FCC">
              <w:rPr>
                <w:sz w:val="24"/>
                <w:szCs w:val="24"/>
              </w:rPr>
              <w:t>, мм</w:t>
            </w: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lang w:val="en-US"/>
              </w:rPr>
              <w:t>ε</w:t>
            </w:r>
            <w:r w:rsidRPr="00AE6FCC">
              <w:rPr>
                <w:sz w:val="24"/>
                <w:szCs w:val="24"/>
              </w:rPr>
              <w:t>, %</w:t>
            </w: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lang w:val="en-US"/>
              </w:rPr>
              <w:t>Δn</w:t>
            </w:r>
          </w:p>
        </w:tc>
      </w:tr>
      <w:tr w:rsidR="00A64CB0" w:rsidRPr="00AE6FCC" w:rsidTr="00A64CB0">
        <w:trPr>
          <w:tblCellSpacing w:w="0" w:type="dxa"/>
        </w:trPr>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 </w:t>
            </w: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 </w:t>
            </w: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 </w:t>
            </w: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 </w:t>
            </w: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 </w:t>
            </w: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 </w:t>
            </w: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 </w:t>
            </w:r>
          </w:p>
        </w:tc>
      </w:tr>
      <w:tr w:rsidR="00A64CB0" w:rsidRPr="00AE6FCC" w:rsidTr="00A64CB0">
        <w:trPr>
          <w:tblCellSpacing w:w="0" w:type="dxa"/>
        </w:trPr>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 </w:t>
            </w: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 </w:t>
            </w: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 </w:t>
            </w: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 </w:t>
            </w: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 </w:t>
            </w: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r w:rsidRPr="00AE6FCC">
              <w:rPr>
                <w:sz w:val="24"/>
                <w:szCs w:val="24"/>
              </w:rPr>
              <w:t> </w:t>
            </w:r>
          </w:p>
        </w:tc>
      </w:tr>
      <w:tr w:rsidR="00A64CB0" w:rsidRPr="00AE6FCC" w:rsidTr="00A64CB0">
        <w:trPr>
          <w:tblCellSpacing w:w="0" w:type="dxa"/>
        </w:trPr>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p>
        </w:tc>
        <w:tc>
          <w:tcPr>
            <w:tcW w:w="1485" w:type="dxa"/>
            <w:tcBorders>
              <w:top w:val="outset" w:sz="6" w:space="0" w:color="auto"/>
              <w:left w:val="outset" w:sz="6" w:space="0" w:color="auto"/>
              <w:bottom w:val="outset" w:sz="6" w:space="0" w:color="auto"/>
              <w:right w:val="outset" w:sz="6" w:space="0" w:color="auto"/>
            </w:tcBorders>
            <w:hideMark/>
          </w:tcPr>
          <w:p w:rsidR="00A64CB0" w:rsidRPr="00AE6FCC" w:rsidRDefault="00A64CB0" w:rsidP="00A64CB0">
            <w:pPr>
              <w:rPr>
                <w:sz w:val="24"/>
                <w:szCs w:val="24"/>
              </w:rPr>
            </w:pPr>
          </w:p>
        </w:tc>
      </w:tr>
    </w:tbl>
    <w:p w:rsidR="00A64CB0" w:rsidRPr="00AE6FCC" w:rsidRDefault="00A64CB0" w:rsidP="00A64CB0">
      <w:pPr>
        <w:rPr>
          <w:sz w:val="24"/>
          <w:szCs w:val="24"/>
        </w:rPr>
      </w:pPr>
    </w:p>
    <w:p w:rsidR="00A64CB0" w:rsidRPr="00AE6FCC" w:rsidRDefault="00A64CB0" w:rsidP="00A64CB0">
      <w:pPr>
        <w:rPr>
          <w:sz w:val="24"/>
          <w:szCs w:val="24"/>
        </w:rPr>
      </w:pPr>
      <w:r w:rsidRPr="00AE6FCC">
        <w:rPr>
          <w:sz w:val="24"/>
          <w:szCs w:val="24"/>
        </w:rPr>
        <w:lastRenderedPageBreak/>
        <w:t>6. С помощью транспортира определить угол</w:t>
      </w:r>
      <m:oMath>
        <m:r>
          <w:rPr>
            <w:sz w:val="24"/>
            <w:szCs w:val="24"/>
          </w:rPr>
          <m:t xml:space="preserve">   α  и β</m:t>
        </m:r>
      </m:oMath>
    </w:p>
    <w:p w:rsidR="00A64CB0" w:rsidRPr="00AE6FCC" w:rsidRDefault="00A64CB0" w:rsidP="00A64CB0">
      <w:pPr>
        <w:rPr>
          <w:sz w:val="24"/>
          <w:szCs w:val="24"/>
        </w:rPr>
      </w:pPr>
      <w:r w:rsidRPr="00AE6FCC">
        <w:rPr>
          <w:sz w:val="24"/>
          <w:szCs w:val="24"/>
        </w:rPr>
        <w:t>7. Вычислить по формуле:</w:t>
      </w:r>
    </w:p>
    <w:p w:rsidR="00A64CB0" w:rsidRPr="00AE6FCC" w:rsidRDefault="00A64CB0" w:rsidP="00A64CB0">
      <w:pPr>
        <w:rPr>
          <w:sz w:val="24"/>
          <w:szCs w:val="24"/>
        </w:rPr>
      </w:pPr>
      <m:oMathPara>
        <m:oMath>
          <m:r>
            <w:rPr>
              <w:sz w:val="24"/>
              <w:szCs w:val="24"/>
            </w:rPr>
            <m:t>n=</m:t>
          </m:r>
          <m:f>
            <m:fPr>
              <m:ctrlPr>
                <w:rPr>
                  <w:rFonts w:ascii="Cambria Math" w:hAnsi="Cambria Math"/>
                  <w:i/>
                  <w:sz w:val="24"/>
                  <w:szCs w:val="24"/>
                </w:rPr>
              </m:ctrlPr>
            </m:fPr>
            <m:num>
              <m:func>
                <m:funcPr>
                  <m:ctrlPr>
                    <w:rPr>
                      <w:rFonts w:ascii="Cambria Math" w:hAnsi="Cambria Math"/>
                      <w:i/>
                      <w:sz w:val="24"/>
                      <w:szCs w:val="24"/>
                    </w:rPr>
                  </m:ctrlPr>
                </m:funcPr>
                <m:fName>
                  <m:r>
                    <m:rPr>
                      <m:sty m:val="p"/>
                    </m:rPr>
                    <w:rPr>
                      <w:sz w:val="24"/>
                      <w:szCs w:val="24"/>
                    </w:rPr>
                    <m:t>sin</m:t>
                  </m:r>
                </m:fName>
                <m:e>
                  <m:r>
                    <w:rPr>
                      <w:sz w:val="24"/>
                      <w:szCs w:val="24"/>
                    </w:rPr>
                    <m:t>α</m:t>
                  </m:r>
                </m:e>
              </m:func>
            </m:num>
            <m:den>
              <m:func>
                <m:funcPr>
                  <m:ctrlPr>
                    <w:rPr>
                      <w:rFonts w:ascii="Cambria Math" w:hAnsi="Cambria Math"/>
                      <w:i/>
                      <w:sz w:val="24"/>
                      <w:szCs w:val="24"/>
                    </w:rPr>
                  </m:ctrlPr>
                </m:funcPr>
                <m:fName>
                  <m:r>
                    <m:rPr>
                      <m:sty m:val="p"/>
                    </m:rPr>
                    <w:rPr>
                      <w:sz w:val="24"/>
                      <w:szCs w:val="24"/>
                    </w:rPr>
                    <m:t>sin</m:t>
                  </m:r>
                </m:fName>
                <m:e>
                  <m:r>
                    <w:rPr>
                      <w:sz w:val="24"/>
                      <w:szCs w:val="24"/>
                    </w:rPr>
                    <m:t>β</m:t>
                  </m:r>
                </m:e>
              </m:func>
            </m:den>
          </m:f>
        </m:oMath>
      </m:oMathPara>
    </w:p>
    <w:p w:rsidR="00A64CB0" w:rsidRPr="00AE6FCC" w:rsidRDefault="00A64CB0" w:rsidP="00A64CB0">
      <w:pPr>
        <w:rPr>
          <w:sz w:val="24"/>
          <w:szCs w:val="24"/>
        </w:rPr>
      </w:pPr>
      <w:r w:rsidRPr="00AE6FCC">
        <w:rPr>
          <w:sz w:val="24"/>
          <w:szCs w:val="24"/>
        </w:rPr>
        <w:t>Сравнить значения показателя преломления и сделать вывод по цели работы</w:t>
      </w:r>
    </w:p>
    <w:p w:rsidR="00A64CB0" w:rsidRPr="00AE6FCC" w:rsidRDefault="00A64CB0" w:rsidP="00A64CB0">
      <w:pPr>
        <w:jc w:val="center"/>
        <w:rPr>
          <w:sz w:val="24"/>
          <w:szCs w:val="24"/>
        </w:rPr>
      </w:pPr>
    </w:p>
    <w:p w:rsidR="00A64CB0" w:rsidRPr="00AE6FCC" w:rsidRDefault="00A64CB0" w:rsidP="00A64CB0">
      <w:pPr>
        <w:jc w:val="center"/>
        <w:rPr>
          <w:sz w:val="24"/>
          <w:szCs w:val="24"/>
        </w:rPr>
      </w:pPr>
      <w:r w:rsidRPr="00AE6FCC">
        <w:rPr>
          <w:sz w:val="24"/>
          <w:szCs w:val="24"/>
        </w:rPr>
        <w:br w:type="textWrapping" w:clear="all"/>
      </w:r>
      <w:r w:rsidRPr="00AE6FCC">
        <w:rPr>
          <w:rFonts w:eastAsiaTheme="minorEastAsia"/>
          <w:b/>
          <w:sz w:val="24"/>
          <w:szCs w:val="24"/>
        </w:rPr>
        <w:t>Лабораторная работа</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Наблюдение интерференции и дифракции света</w:t>
      </w:r>
    </w:p>
    <w:p w:rsidR="00A64CB0" w:rsidRPr="00AE6FCC" w:rsidRDefault="00A64CB0" w:rsidP="00A64CB0">
      <w:pPr>
        <w:rPr>
          <w:sz w:val="24"/>
          <w:szCs w:val="24"/>
        </w:rPr>
      </w:pPr>
      <w:r w:rsidRPr="00AE6FCC">
        <w:rPr>
          <w:b/>
          <w:sz w:val="24"/>
          <w:szCs w:val="24"/>
        </w:rPr>
        <w:t xml:space="preserve">Цель работы: </w:t>
      </w:r>
      <w:r w:rsidRPr="00AE6FCC">
        <w:rPr>
          <w:sz w:val="24"/>
          <w:szCs w:val="24"/>
        </w:rPr>
        <w:t>изучить явление интерференции и дифракции.</w:t>
      </w:r>
    </w:p>
    <w:p w:rsidR="00A64CB0" w:rsidRPr="00AE6FCC" w:rsidRDefault="00A64CB0" w:rsidP="00A64CB0">
      <w:pPr>
        <w:rPr>
          <w:sz w:val="24"/>
          <w:szCs w:val="24"/>
        </w:rPr>
      </w:pPr>
    </w:p>
    <w:p w:rsidR="00A64CB0" w:rsidRPr="00AE6FCC" w:rsidRDefault="00A64CB0" w:rsidP="00A64CB0">
      <w:pPr>
        <w:rPr>
          <w:sz w:val="24"/>
          <w:szCs w:val="24"/>
        </w:rPr>
      </w:pPr>
      <w:r w:rsidRPr="00AE6FCC">
        <w:rPr>
          <w:b/>
          <w:sz w:val="24"/>
          <w:szCs w:val="24"/>
        </w:rPr>
        <w:t xml:space="preserve">Оборудование: </w:t>
      </w:r>
      <w:r w:rsidRPr="00AE6FCC">
        <w:rPr>
          <w:sz w:val="24"/>
          <w:szCs w:val="24"/>
        </w:rPr>
        <w:t>прибор для наблюдения колец Ньютона, капроновая ткань.</w:t>
      </w:r>
    </w:p>
    <w:p w:rsidR="00A64CB0" w:rsidRPr="00AE6FCC" w:rsidRDefault="00A64CB0" w:rsidP="00A64CB0">
      <w:pPr>
        <w:jc w:val="center"/>
        <w:rPr>
          <w:b/>
          <w:sz w:val="24"/>
          <w:szCs w:val="24"/>
        </w:rPr>
      </w:pPr>
      <w:r w:rsidRPr="00AE6FCC">
        <w:rPr>
          <w:b/>
          <w:sz w:val="24"/>
          <w:szCs w:val="24"/>
        </w:rPr>
        <w:t>Теоретическое обоснование</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114"/>
        <w:gridCol w:w="3271"/>
      </w:tblGrid>
      <w:tr w:rsidR="00A64CB0" w:rsidRPr="00AE6FCC" w:rsidTr="00A64CB0">
        <w:trPr>
          <w:tblCellSpacing w:w="0" w:type="dxa"/>
          <w:jc w:val="center"/>
        </w:trPr>
        <w:tc>
          <w:tcPr>
            <w:tcW w:w="9385" w:type="dxa"/>
            <w:gridSpan w:val="2"/>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sz w:val="24"/>
                <w:szCs w:val="24"/>
              </w:rPr>
              <w:t>Интерференция света</w:t>
            </w:r>
          </w:p>
        </w:tc>
      </w:tr>
      <w:tr w:rsidR="00A64CB0" w:rsidRPr="00AE6FCC" w:rsidTr="00A64CB0">
        <w:trPr>
          <w:tblCellSpacing w:w="0" w:type="dxa"/>
          <w:jc w:val="center"/>
        </w:trPr>
        <w:tc>
          <w:tcPr>
            <w:tcW w:w="6114"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Явление интерференции свидетельствует о том, что свет — это волна.</w:t>
            </w:r>
          </w:p>
          <w:p w:rsidR="00A64CB0" w:rsidRPr="00AE6FCC" w:rsidRDefault="00A64CB0" w:rsidP="00A64CB0">
            <w:pPr>
              <w:rPr>
                <w:sz w:val="24"/>
                <w:szCs w:val="24"/>
              </w:rPr>
            </w:pPr>
            <w:r w:rsidRPr="00AE6FCC">
              <w:rPr>
                <w:b/>
                <w:bCs/>
                <w:i/>
                <w:iCs/>
                <w:sz w:val="24"/>
                <w:szCs w:val="24"/>
              </w:rPr>
              <w:t>Интерференцией</w:t>
            </w:r>
            <w:r w:rsidRPr="00AE6FCC">
              <w:rPr>
                <w:b/>
                <w:bCs/>
                <w:sz w:val="24"/>
                <w:szCs w:val="24"/>
              </w:rPr>
              <w:t> световых волн называется сложение двух когерентных волн, вследствие которого наблюдается усиление или ослабление результирующих световых колебаний в различных точках пространства.</w:t>
            </w:r>
          </w:p>
        </w:tc>
        <w:tc>
          <w:tcPr>
            <w:tcW w:w="3271"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w:t>
            </w:r>
          </w:p>
        </w:tc>
      </w:tr>
      <w:tr w:rsidR="00A64CB0" w:rsidRPr="00AE6FCC" w:rsidTr="00A64CB0">
        <w:trPr>
          <w:tblCellSpacing w:w="0" w:type="dxa"/>
          <w:jc w:val="center"/>
        </w:trPr>
        <w:tc>
          <w:tcPr>
            <w:tcW w:w="6114"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Волны должны быть </w:t>
            </w:r>
            <w:r w:rsidRPr="00AE6FCC">
              <w:rPr>
                <w:b/>
                <w:bCs/>
                <w:sz w:val="24"/>
                <w:szCs w:val="24"/>
              </w:rPr>
              <w:t>когерентны. Когерентность</w:t>
            </w:r>
            <w:r w:rsidRPr="00AE6FCC">
              <w:rPr>
                <w:sz w:val="24"/>
                <w:szCs w:val="24"/>
              </w:rPr>
              <w:t xml:space="preserve"> - согласованность. В простейшем случае когерентными являются волны одинаковой длины, между которыми существует постоянная разность фаз.</w:t>
            </w:r>
          </w:p>
        </w:tc>
        <w:tc>
          <w:tcPr>
            <w:tcW w:w="3271"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w:t>
            </w:r>
          </w:p>
        </w:tc>
      </w:tr>
      <w:tr w:rsidR="00A64CB0" w:rsidRPr="00AE6FCC" w:rsidTr="00A64CB0">
        <w:trPr>
          <w:tblCellSpacing w:w="0" w:type="dxa"/>
          <w:jc w:val="center"/>
        </w:trPr>
        <w:tc>
          <w:tcPr>
            <w:tcW w:w="6114"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xml:space="preserve">Все источники света, кроме лазера, некогерентны, однако </w:t>
            </w:r>
            <w:hyperlink r:id="rId191" w:history="1">
              <w:r w:rsidRPr="00AE6FCC">
                <w:rPr>
                  <w:color w:val="0000FF"/>
                  <w:sz w:val="24"/>
                  <w:szCs w:val="24"/>
                  <w:u w:val="single"/>
                </w:rPr>
                <w:t>Т.Юнг</w:t>
              </w:r>
            </w:hyperlink>
            <w:r w:rsidRPr="00AE6FCC">
              <w:rPr>
                <w:sz w:val="24"/>
                <w:szCs w:val="24"/>
              </w:rPr>
              <w:t xml:space="preserve"> впервые пронаблюдал (1802) явление интерференции, разделив волну на две с помощью двойной щели. Свет от точечного монохроматического источника S падал на два небольших отвер</w:t>
            </w:r>
            <w:r w:rsidRPr="00AE6FCC">
              <w:rPr>
                <w:sz w:val="24"/>
                <w:szCs w:val="24"/>
              </w:rPr>
              <w:softHyphen/>
              <w:t>стия на экране. Эти отверстия действуют как два когерентных источника света S</w:t>
            </w:r>
            <w:r w:rsidRPr="00AE6FCC">
              <w:rPr>
                <w:sz w:val="24"/>
                <w:szCs w:val="24"/>
                <w:vertAlign w:val="subscript"/>
              </w:rPr>
              <w:t>1</w:t>
            </w:r>
            <w:r w:rsidRPr="00AE6FCC">
              <w:rPr>
                <w:sz w:val="24"/>
                <w:szCs w:val="24"/>
              </w:rPr>
              <w:t> и S</w:t>
            </w:r>
            <w:r w:rsidRPr="00AE6FCC">
              <w:rPr>
                <w:sz w:val="24"/>
                <w:szCs w:val="24"/>
                <w:vertAlign w:val="subscript"/>
              </w:rPr>
              <w:t>2</w:t>
            </w:r>
            <w:r w:rsidRPr="00AE6FCC">
              <w:rPr>
                <w:sz w:val="24"/>
                <w:szCs w:val="24"/>
              </w:rPr>
              <w:t>. Волны от них интерферируют в области перекрытия, проходя разные пути: </w:t>
            </w:r>
            <w:r w:rsidRPr="00AE6FCC">
              <w:rPr>
                <w:i/>
                <w:iCs/>
                <w:sz w:val="24"/>
                <w:szCs w:val="24"/>
              </w:rPr>
              <w:t>ℓ</w:t>
            </w:r>
            <w:r w:rsidRPr="00AE6FCC">
              <w:rPr>
                <w:sz w:val="24"/>
                <w:szCs w:val="24"/>
                <w:vertAlign w:val="subscript"/>
              </w:rPr>
              <w:t>1</w:t>
            </w:r>
            <w:r w:rsidRPr="00AE6FCC">
              <w:rPr>
                <w:sz w:val="24"/>
                <w:szCs w:val="24"/>
              </w:rPr>
              <w:t> и ℓ</w:t>
            </w:r>
            <w:r w:rsidRPr="00AE6FCC">
              <w:rPr>
                <w:sz w:val="24"/>
                <w:szCs w:val="24"/>
                <w:vertAlign w:val="subscript"/>
              </w:rPr>
              <w:t>2. </w:t>
            </w:r>
            <w:r w:rsidRPr="00AE6FCC">
              <w:rPr>
                <w:sz w:val="24"/>
                <w:szCs w:val="24"/>
              </w:rPr>
              <w:t>На экране наблюдается чередование светлых и темных полос.</w:t>
            </w:r>
          </w:p>
        </w:tc>
        <w:tc>
          <w:tcPr>
            <w:tcW w:w="3271"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color w:val="0000FF"/>
                <w:sz w:val="24"/>
                <w:szCs w:val="24"/>
                <w:lang w:val="ru-RU"/>
              </w:rPr>
              <w:drawing>
                <wp:inline distT="0" distB="0" distL="0" distR="0">
                  <wp:extent cx="1905000" cy="904875"/>
                  <wp:effectExtent l="19050" t="0" r="0" b="0"/>
                  <wp:docPr id="255" name="Рисунок 1345" descr="Интерференция света">
                    <a:hlinkClick xmlns:a="http://schemas.openxmlformats.org/drawingml/2006/main" r:id="rId192" tooltip="&quot;Интерференция све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5" descr="Интерференция света">
                            <a:hlinkClick r:id="rId192" tooltip="&quot;Интерференция света&quot;"/>
                          </pic:cNvPr>
                          <pic:cNvPicPr>
                            <a:picLocks noChangeAspect="1" noChangeArrowheads="1"/>
                          </pic:cNvPicPr>
                        </pic:nvPicPr>
                        <pic:blipFill>
                          <a:blip r:embed="rId193" cstate="print"/>
                          <a:srcRect/>
                          <a:stretch>
                            <a:fillRect/>
                          </a:stretch>
                        </pic:blipFill>
                        <pic:spPr bwMode="auto">
                          <a:xfrm>
                            <a:off x="0" y="0"/>
                            <a:ext cx="1905000" cy="904875"/>
                          </a:xfrm>
                          <a:prstGeom prst="rect">
                            <a:avLst/>
                          </a:prstGeom>
                          <a:noFill/>
                          <a:ln w="9525">
                            <a:noFill/>
                            <a:miter lim="800000"/>
                            <a:headEnd/>
                            <a:tailEnd/>
                          </a:ln>
                        </pic:spPr>
                      </pic:pic>
                    </a:graphicData>
                  </a:graphic>
                </wp:inline>
              </w:drawing>
            </w:r>
          </w:p>
        </w:tc>
      </w:tr>
      <w:tr w:rsidR="00A64CB0" w:rsidRPr="00AE6FCC" w:rsidTr="00A64CB0">
        <w:trPr>
          <w:tblCellSpacing w:w="0" w:type="dxa"/>
          <w:jc w:val="center"/>
        </w:trPr>
        <w:tc>
          <w:tcPr>
            <w:tcW w:w="6114"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sz w:val="24"/>
                <w:szCs w:val="24"/>
              </w:rPr>
              <w:t>Условие максимума.</w:t>
            </w:r>
          </w:p>
          <w:p w:rsidR="00A64CB0" w:rsidRPr="00AE6FCC" w:rsidRDefault="00A64CB0" w:rsidP="00A64CB0">
            <w:pPr>
              <w:rPr>
                <w:sz w:val="24"/>
                <w:szCs w:val="24"/>
              </w:rPr>
            </w:pPr>
            <w:r w:rsidRPr="00AE6FCC">
              <w:rPr>
                <w:sz w:val="24"/>
                <w:szCs w:val="24"/>
              </w:rPr>
              <w:t>Пусть разность хода между двумя точками </w:t>
            </w:r>
            <w:r w:rsidRPr="00AE6FCC">
              <w:rPr>
                <w:noProof/>
                <w:sz w:val="24"/>
                <w:szCs w:val="24"/>
                <w:lang w:val="ru-RU"/>
              </w:rPr>
              <w:drawing>
                <wp:inline distT="0" distB="0" distL="0" distR="0">
                  <wp:extent cx="857250" cy="171450"/>
                  <wp:effectExtent l="19050" t="0" r="0" b="0"/>
                  <wp:docPr id="256" name="Рисунок 1346" descr="разность хода между двумя точ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6" descr="разность хода между двумя точками"/>
                          <pic:cNvPicPr>
                            <a:picLocks noChangeAspect="1" noChangeArrowheads="1"/>
                          </pic:cNvPicPr>
                        </pic:nvPicPr>
                        <pic:blipFill>
                          <a:blip r:embed="rId194"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r w:rsidRPr="00AE6FCC">
              <w:rPr>
                <w:sz w:val="24"/>
                <w:szCs w:val="24"/>
              </w:rPr>
              <w:t>,</w:t>
            </w:r>
          </w:p>
          <w:p w:rsidR="00A64CB0" w:rsidRPr="00AE6FCC" w:rsidRDefault="00A64CB0" w:rsidP="00A64CB0">
            <w:pPr>
              <w:rPr>
                <w:sz w:val="24"/>
                <w:szCs w:val="24"/>
              </w:rPr>
            </w:pPr>
            <w:r w:rsidRPr="00AE6FCC">
              <w:rPr>
                <w:sz w:val="24"/>
                <w:szCs w:val="24"/>
              </w:rPr>
              <w:t>тогда </w:t>
            </w:r>
            <w:r w:rsidRPr="00AE6FCC">
              <w:rPr>
                <w:sz w:val="24"/>
                <w:szCs w:val="24"/>
                <w:u w:val="single"/>
              </w:rPr>
              <w:t>условие максимума:</w:t>
            </w:r>
            <w:r w:rsidRPr="00AE6FCC">
              <w:rPr>
                <w:sz w:val="24"/>
                <w:szCs w:val="24"/>
              </w:rPr>
              <w:t> </w:t>
            </w:r>
            <w:r w:rsidRPr="00AE6FCC">
              <w:rPr>
                <w:noProof/>
                <w:sz w:val="24"/>
                <w:szCs w:val="24"/>
                <w:lang w:val="ru-RU"/>
              </w:rPr>
              <w:drawing>
                <wp:inline distT="0" distB="0" distL="0" distR="0">
                  <wp:extent cx="733425" cy="314325"/>
                  <wp:effectExtent l="19050" t="0" r="9525" b="0"/>
                  <wp:docPr id="257" name="Рисунок 1347" descr="Условие максимума интерфере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7" descr="Условие максимума интерференции"/>
                          <pic:cNvPicPr>
                            <a:picLocks noChangeAspect="1" noChangeArrowheads="1"/>
                          </pic:cNvPicPr>
                        </pic:nvPicPr>
                        <pic:blipFill>
                          <a:blip r:embed="rId195" cstate="print"/>
                          <a:srcRect/>
                          <a:stretch>
                            <a:fillRect/>
                          </a:stretch>
                        </pic:blipFill>
                        <pic:spPr bwMode="auto">
                          <a:xfrm>
                            <a:off x="0" y="0"/>
                            <a:ext cx="733425" cy="314325"/>
                          </a:xfrm>
                          <a:prstGeom prst="rect">
                            <a:avLst/>
                          </a:prstGeom>
                          <a:noFill/>
                          <a:ln w="9525">
                            <a:noFill/>
                            <a:miter lim="800000"/>
                            <a:headEnd/>
                            <a:tailEnd/>
                          </a:ln>
                        </pic:spPr>
                      </pic:pic>
                    </a:graphicData>
                  </a:graphic>
                </wp:inline>
              </w:drawing>
            </w:r>
            <w:r w:rsidRPr="00AE6FCC">
              <w:rPr>
                <w:sz w:val="24"/>
                <w:szCs w:val="24"/>
              </w:rPr>
              <w:t> </w:t>
            </w:r>
            <w:r w:rsidRPr="00AE6FCC">
              <w:rPr>
                <w:sz w:val="24"/>
                <w:szCs w:val="24"/>
              </w:rPr>
              <w:br/>
              <w:t xml:space="preserve">т. е. </w:t>
            </w:r>
            <w:r w:rsidRPr="00AE6FCC">
              <w:rPr>
                <w:i/>
                <w:iCs/>
                <w:sz w:val="24"/>
                <w:szCs w:val="24"/>
              </w:rPr>
              <w:t>на разности хода волн укладывается четное число полуволн</w:t>
            </w:r>
            <w:r w:rsidRPr="00AE6FCC">
              <w:rPr>
                <w:sz w:val="24"/>
                <w:szCs w:val="24"/>
              </w:rPr>
              <w:t xml:space="preserve"> (</w:t>
            </w:r>
            <w:r w:rsidRPr="00AE6FCC">
              <w:rPr>
                <w:i/>
                <w:iCs/>
                <w:sz w:val="24"/>
                <w:szCs w:val="24"/>
              </w:rPr>
              <w:t>k</w:t>
            </w:r>
            <w:r w:rsidRPr="00AE6FCC">
              <w:rPr>
                <w:sz w:val="24"/>
                <w:szCs w:val="24"/>
              </w:rPr>
              <w:t>= 1, 2, 3, ...).</w:t>
            </w:r>
          </w:p>
        </w:tc>
        <w:tc>
          <w:tcPr>
            <w:tcW w:w="3271"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sz w:val="24"/>
                <w:szCs w:val="24"/>
                <w:lang w:val="ru-RU"/>
              </w:rPr>
              <w:drawing>
                <wp:inline distT="0" distB="0" distL="0" distR="0">
                  <wp:extent cx="733425" cy="314325"/>
                  <wp:effectExtent l="19050" t="0" r="9525" b="0"/>
                  <wp:docPr id="258" name="Рисунок 1348" descr="http://www.eduspb.com/public/img/formula/optic/maximu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8" descr="http://www.eduspb.com/public/img/formula/optic/maximum2.png"/>
                          <pic:cNvPicPr>
                            <a:picLocks noChangeAspect="1" noChangeArrowheads="1"/>
                          </pic:cNvPicPr>
                        </pic:nvPicPr>
                        <pic:blipFill>
                          <a:blip r:embed="rId195" cstate="print"/>
                          <a:srcRect/>
                          <a:stretch>
                            <a:fillRect/>
                          </a:stretch>
                        </pic:blipFill>
                        <pic:spPr bwMode="auto">
                          <a:xfrm>
                            <a:off x="0" y="0"/>
                            <a:ext cx="733425" cy="314325"/>
                          </a:xfrm>
                          <a:prstGeom prst="rect">
                            <a:avLst/>
                          </a:prstGeom>
                          <a:noFill/>
                          <a:ln w="9525">
                            <a:noFill/>
                            <a:miter lim="800000"/>
                            <a:headEnd/>
                            <a:tailEnd/>
                          </a:ln>
                        </pic:spPr>
                      </pic:pic>
                    </a:graphicData>
                  </a:graphic>
                </wp:inline>
              </w:drawing>
            </w:r>
          </w:p>
          <w:p w:rsidR="00A64CB0" w:rsidRPr="00AE6FCC" w:rsidRDefault="00A64CB0" w:rsidP="00A64CB0">
            <w:pPr>
              <w:rPr>
                <w:sz w:val="24"/>
                <w:szCs w:val="24"/>
              </w:rPr>
            </w:pPr>
            <w:r w:rsidRPr="00AE6FCC">
              <w:rPr>
                <w:sz w:val="24"/>
                <w:szCs w:val="24"/>
              </w:rPr>
              <w:t>или</w:t>
            </w:r>
          </w:p>
          <w:p w:rsidR="00A64CB0" w:rsidRPr="00AE6FCC" w:rsidRDefault="00A64CB0" w:rsidP="00A64CB0">
            <w:pPr>
              <w:rPr>
                <w:sz w:val="24"/>
                <w:szCs w:val="24"/>
              </w:rPr>
            </w:pPr>
            <w:r w:rsidRPr="00AE6FCC">
              <w:rPr>
                <w:noProof/>
                <w:sz w:val="24"/>
                <w:szCs w:val="24"/>
                <w:lang w:val="ru-RU"/>
              </w:rPr>
              <w:drawing>
                <wp:inline distT="0" distB="0" distL="0" distR="0">
                  <wp:extent cx="619125" cy="142875"/>
                  <wp:effectExtent l="19050" t="0" r="9525" b="0"/>
                  <wp:docPr id="259" name="Рисунок 1349" descr="http://www.eduspb.com/public/img/formula/optic/maxim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9" descr="http://www.eduspb.com/public/img/formula/optic/maximum1.png"/>
                          <pic:cNvPicPr>
                            <a:picLocks noChangeAspect="1" noChangeArrowheads="1"/>
                          </pic:cNvPicPr>
                        </pic:nvPicPr>
                        <pic:blipFill>
                          <a:blip r:embed="rId196" cstate="print"/>
                          <a:srcRect/>
                          <a:stretch>
                            <a:fillRect/>
                          </a:stretch>
                        </pic:blipFill>
                        <pic:spPr bwMode="auto">
                          <a:xfrm>
                            <a:off x="0" y="0"/>
                            <a:ext cx="619125" cy="142875"/>
                          </a:xfrm>
                          <a:prstGeom prst="rect">
                            <a:avLst/>
                          </a:prstGeom>
                          <a:noFill/>
                          <a:ln w="9525">
                            <a:noFill/>
                            <a:miter lim="800000"/>
                            <a:headEnd/>
                            <a:tailEnd/>
                          </a:ln>
                        </pic:spPr>
                      </pic:pic>
                    </a:graphicData>
                  </a:graphic>
                </wp:inline>
              </w:drawing>
            </w:r>
            <w:r w:rsidRPr="00AE6FCC">
              <w:rPr>
                <w:sz w:val="24"/>
                <w:szCs w:val="24"/>
              </w:rPr>
              <w:br/>
              <w:t> </w:t>
            </w:r>
          </w:p>
        </w:tc>
      </w:tr>
      <w:tr w:rsidR="00A64CB0" w:rsidRPr="00AE6FCC" w:rsidTr="00A64CB0">
        <w:trPr>
          <w:tblCellSpacing w:w="0" w:type="dxa"/>
          <w:jc w:val="center"/>
        </w:trPr>
        <w:tc>
          <w:tcPr>
            <w:tcW w:w="6114"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w:t>
            </w:r>
          </w:p>
          <w:p w:rsidR="00A64CB0" w:rsidRPr="00AE6FCC" w:rsidRDefault="00A64CB0" w:rsidP="00A64CB0">
            <w:pPr>
              <w:rPr>
                <w:sz w:val="24"/>
                <w:szCs w:val="24"/>
              </w:rPr>
            </w:pPr>
            <w:r w:rsidRPr="00AE6FCC">
              <w:rPr>
                <w:sz w:val="24"/>
                <w:szCs w:val="24"/>
              </w:rPr>
              <w:t> </w:t>
            </w:r>
          </w:p>
          <w:p w:rsidR="00A64CB0" w:rsidRPr="00AE6FCC" w:rsidRDefault="00A64CB0" w:rsidP="00A64CB0">
            <w:pPr>
              <w:rPr>
                <w:sz w:val="24"/>
                <w:szCs w:val="24"/>
              </w:rPr>
            </w:pPr>
            <w:r w:rsidRPr="00AE6FCC">
              <w:rPr>
                <w:b/>
                <w:bCs/>
                <w:sz w:val="24"/>
                <w:szCs w:val="24"/>
              </w:rPr>
              <w:t>Условие минимума</w:t>
            </w:r>
          </w:p>
          <w:p w:rsidR="00A64CB0" w:rsidRPr="00AE6FCC" w:rsidRDefault="00A64CB0" w:rsidP="00A64CB0">
            <w:pPr>
              <w:rPr>
                <w:sz w:val="24"/>
                <w:szCs w:val="24"/>
              </w:rPr>
            </w:pPr>
            <w:r w:rsidRPr="00AE6FCC">
              <w:rPr>
                <w:i/>
                <w:iCs/>
                <w:sz w:val="24"/>
                <w:szCs w:val="24"/>
              </w:rPr>
              <w:t>Пусть разность хода между двумя точками </w:t>
            </w:r>
            <w:r w:rsidRPr="00AE6FCC">
              <w:rPr>
                <w:i/>
                <w:noProof/>
                <w:sz w:val="24"/>
                <w:szCs w:val="24"/>
                <w:lang w:val="ru-RU"/>
              </w:rPr>
              <w:drawing>
                <wp:inline distT="0" distB="0" distL="0" distR="0">
                  <wp:extent cx="857250" cy="171450"/>
                  <wp:effectExtent l="19050" t="0" r="0" b="0"/>
                  <wp:docPr id="260" name="Рисунок 1350" descr="разность хода между двумя точ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0" descr="разность хода между двумя точками"/>
                          <pic:cNvPicPr>
                            <a:picLocks noChangeAspect="1" noChangeArrowheads="1"/>
                          </pic:cNvPicPr>
                        </pic:nvPicPr>
                        <pic:blipFill>
                          <a:blip r:embed="rId194"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r w:rsidRPr="00AE6FCC">
              <w:rPr>
                <w:i/>
                <w:iCs/>
                <w:sz w:val="24"/>
                <w:szCs w:val="24"/>
              </w:rPr>
              <w:t>,</w:t>
            </w:r>
          </w:p>
          <w:p w:rsidR="00A64CB0" w:rsidRPr="00AE6FCC" w:rsidRDefault="00A64CB0" w:rsidP="00A64CB0">
            <w:pPr>
              <w:rPr>
                <w:sz w:val="24"/>
                <w:szCs w:val="24"/>
              </w:rPr>
            </w:pPr>
            <w:r w:rsidRPr="00AE6FCC">
              <w:rPr>
                <w:i/>
                <w:iCs/>
                <w:sz w:val="24"/>
                <w:szCs w:val="24"/>
              </w:rPr>
              <w:t>тогда условие минимума: </w:t>
            </w:r>
            <w:r w:rsidRPr="00AE6FCC">
              <w:rPr>
                <w:i/>
                <w:noProof/>
                <w:sz w:val="24"/>
                <w:szCs w:val="24"/>
                <w:lang w:val="ru-RU"/>
              </w:rPr>
              <w:drawing>
                <wp:inline distT="0" distB="0" distL="0" distR="0">
                  <wp:extent cx="1095375" cy="314325"/>
                  <wp:effectExtent l="19050" t="0" r="9525" b="0"/>
                  <wp:docPr id="261" name="Рисунок 1351" descr="условие миним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1" descr="условие минимума"/>
                          <pic:cNvPicPr>
                            <a:picLocks noChangeAspect="1" noChangeArrowheads="1"/>
                          </pic:cNvPicPr>
                        </pic:nvPicPr>
                        <pic:blipFill>
                          <a:blip r:embed="rId197" cstate="print"/>
                          <a:srcRect/>
                          <a:stretch>
                            <a:fillRect/>
                          </a:stretch>
                        </pic:blipFill>
                        <pic:spPr bwMode="auto">
                          <a:xfrm>
                            <a:off x="0" y="0"/>
                            <a:ext cx="1095375" cy="314325"/>
                          </a:xfrm>
                          <a:prstGeom prst="rect">
                            <a:avLst/>
                          </a:prstGeom>
                          <a:noFill/>
                          <a:ln w="9525">
                            <a:noFill/>
                            <a:miter lim="800000"/>
                            <a:headEnd/>
                            <a:tailEnd/>
                          </a:ln>
                        </pic:spPr>
                      </pic:pic>
                    </a:graphicData>
                  </a:graphic>
                </wp:inline>
              </w:drawing>
            </w:r>
            <w:r w:rsidRPr="00AE6FCC">
              <w:rPr>
                <w:i/>
                <w:iCs/>
                <w:sz w:val="24"/>
                <w:szCs w:val="24"/>
              </w:rPr>
              <w:t>,</w:t>
            </w:r>
          </w:p>
          <w:p w:rsidR="00A64CB0" w:rsidRPr="00AE6FCC" w:rsidRDefault="00A64CB0" w:rsidP="00A64CB0">
            <w:pPr>
              <w:rPr>
                <w:sz w:val="24"/>
                <w:szCs w:val="24"/>
              </w:rPr>
            </w:pPr>
            <w:r w:rsidRPr="00AE6FCC">
              <w:rPr>
                <w:i/>
                <w:iCs/>
                <w:sz w:val="24"/>
                <w:szCs w:val="24"/>
              </w:rPr>
              <w:t>т. е. на разности хода волн укладывается нечетное число полуволн (k= 1, 2, 3, ...).</w:t>
            </w:r>
          </w:p>
        </w:tc>
        <w:tc>
          <w:tcPr>
            <w:tcW w:w="3271"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i/>
                <w:noProof/>
                <w:sz w:val="24"/>
                <w:szCs w:val="24"/>
                <w:lang w:val="ru-RU"/>
              </w:rPr>
              <w:drawing>
                <wp:inline distT="0" distB="0" distL="0" distR="0">
                  <wp:extent cx="1095375" cy="314325"/>
                  <wp:effectExtent l="19050" t="0" r="9525" b="0"/>
                  <wp:docPr id="262" name="Рисунок 1352" descr="условие миним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2" descr="условие минимума"/>
                          <pic:cNvPicPr>
                            <a:picLocks noChangeAspect="1" noChangeArrowheads="1"/>
                          </pic:cNvPicPr>
                        </pic:nvPicPr>
                        <pic:blipFill>
                          <a:blip r:embed="rId197" cstate="print"/>
                          <a:srcRect/>
                          <a:stretch>
                            <a:fillRect/>
                          </a:stretch>
                        </pic:blipFill>
                        <pic:spPr bwMode="auto">
                          <a:xfrm>
                            <a:off x="0" y="0"/>
                            <a:ext cx="1095375" cy="314325"/>
                          </a:xfrm>
                          <a:prstGeom prst="rect">
                            <a:avLst/>
                          </a:prstGeom>
                          <a:noFill/>
                          <a:ln w="9525">
                            <a:noFill/>
                            <a:miter lim="800000"/>
                            <a:headEnd/>
                            <a:tailEnd/>
                          </a:ln>
                        </pic:spPr>
                      </pic:pic>
                    </a:graphicData>
                  </a:graphic>
                </wp:inline>
              </w:drawing>
            </w:r>
          </w:p>
        </w:tc>
      </w:tr>
      <w:tr w:rsidR="00A64CB0" w:rsidRPr="00AE6FCC" w:rsidTr="00A64CB0">
        <w:trPr>
          <w:tblCellSpacing w:w="0" w:type="dxa"/>
          <w:jc w:val="center"/>
        </w:trPr>
        <w:tc>
          <w:tcPr>
            <w:tcW w:w="6114"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sz w:val="24"/>
                <w:szCs w:val="24"/>
              </w:rPr>
              <w:lastRenderedPageBreak/>
              <w:t>Кольца Ньютона</w:t>
            </w:r>
            <w:r w:rsidRPr="00AE6FCC">
              <w:rPr>
                <w:sz w:val="24"/>
                <w:szCs w:val="24"/>
              </w:rPr>
              <w:t>. Интерференционная карти</w:t>
            </w:r>
            <w:r w:rsidRPr="00AE6FCC">
              <w:rPr>
                <w:sz w:val="24"/>
                <w:szCs w:val="24"/>
              </w:rPr>
              <w:softHyphen/>
              <w:t>на в тонкой прослойке воздуха между стеклянными пластина</w:t>
            </w:r>
            <w:r w:rsidRPr="00AE6FCC">
              <w:rPr>
                <w:sz w:val="24"/>
                <w:szCs w:val="24"/>
              </w:rPr>
              <w:softHyphen/>
              <w:t>ми — кольца Ньютона. Волна 1 — результат отра</w:t>
            </w:r>
            <w:r w:rsidRPr="00AE6FCC">
              <w:rPr>
                <w:sz w:val="24"/>
                <w:szCs w:val="24"/>
              </w:rPr>
              <w:softHyphen/>
              <w:t>жения ее от точки А (граница стекло —воздух). Волна 2 — отражение от плоской пласти</w:t>
            </w:r>
            <w:r w:rsidRPr="00AE6FCC">
              <w:rPr>
                <w:sz w:val="24"/>
                <w:szCs w:val="24"/>
              </w:rPr>
              <w:softHyphen/>
              <w:t>ны (точка В, граница воздух — стекло). Волны когерентны: возникает интерференционная картина в прослойке  воздуха между точками А и В в виде-концентрических колец. Зная радиусы колец, можно вычислить длину волны, используя формулу </w:t>
            </w:r>
            <w:r w:rsidRPr="00AE6FCC">
              <w:rPr>
                <w:noProof/>
                <w:sz w:val="24"/>
                <w:szCs w:val="24"/>
                <w:lang w:val="ru-RU"/>
              </w:rPr>
              <w:drawing>
                <wp:inline distT="0" distB="0" distL="0" distR="0">
                  <wp:extent cx="714375" cy="228600"/>
                  <wp:effectExtent l="19050" t="0" r="9525" b="0"/>
                  <wp:docPr id="263" name="Рисунок 1357" descr="http://www.eduspb.com/public/img/formula/optic/radius_kltsa_new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7" descr="http://www.eduspb.com/public/img/formula/optic/radius_kltsa_newton.png"/>
                          <pic:cNvPicPr>
                            <a:picLocks noChangeAspect="1" noChangeArrowheads="1"/>
                          </pic:cNvPicPr>
                        </pic:nvPicPr>
                        <pic:blipFill>
                          <a:blip r:embed="rId198" cstate="print"/>
                          <a:srcRect/>
                          <a:stretch>
                            <a:fillRect/>
                          </a:stretch>
                        </pic:blipFill>
                        <pic:spPr bwMode="auto">
                          <a:xfrm>
                            <a:off x="0" y="0"/>
                            <a:ext cx="714375" cy="228600"/>
                          </a:xfrm>
                          <a:prstGeom prst="rect">
                            <a:avLst/>
                          </a:prstGeom>
                          <a:noFill/>
                          <a:ln w="9525">
                            <a:noFill/>
                            <a:miter lim="800000"/>
                            <a:headEnd/>
                            <a:tailEnd/>
                          </a:ln>
                        </pic:spPr>
                      </pic:pic>
                    </a:graphicData>
                  </a:graphic>
                </wp:inline>
              </w:drawing>
            </w:r>
            <w:r w:rsidRPr="00AE6FCC">
              <w:rPr>
                <w:sz w:val="24"/>
                <w:szCs w:val="24"/>
              </w:rPr>
              <w:t>, где </w:t>
            </w:r>
            <w:r w:rsidRPr="00AE6FCC">
              <w:rPr>
                <w:b/>
                <w:bCs/>
                <w:i/>
                <w:iCs/>
                <w:sz w:val="24"/>
                <w:szCs w:val="24"/>
              </w:rPr>
              <w:t>r</w:t>
            </w:r>
            <w:r w:rsidRPr="00AE6FCC">
              <w:rPr>
                <w:i/>
                <w:iCs/>
                <w:sz w:val="24"/>
                <w:szCs w:val="24"/>
              </w:rPr>
              <w:t> </w:t>
            </w:r>
            <w:r w:rsidRPr="00AE6FCC">
              <w:rPr>
                <w:sz w:val="24"/>
                <w:szCs w:val="24"/>
              </w:rPr>
              <w:t>- радиус кольца, </w:t>
            </w:r>
            <w:r w:rsidRPr="00AE6FCC">
              <w:rPr>
                <w:b/>
                <w:bCs/>
                <w:i/>
                <w:iCs/>
                <w:sz w:val="24"/>
                <w:szCs w:val="24"/>
              </w:rPr>
              <w:t>R</w:t>
            </w:r>
            <w:r w:rsidRPr="00AE6FCC">
              <w:rPr>
                <w:sz w:val="24"/>
                <w:szCs w:val="24"/>
              </w:rPr>
              <w:t> — радиус кри</w:t>
            </w:r>
            <w:r w:rsidRPr="00AE6FCC">
              <w:rPr>
                <w:sz w:val="24"/>
                <w:szCs w:val="24"/>
              </w:rPr>
              <w:softHyphen/>
              <w:t>визны выпуклой поверхности линзы.</w:t>
            </w:r>
          </w:p>
        </w:tc>
        <w:tc>
          <w:tcPr>
            <w:tcW w:w="3271"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color w:val="0000FF"/>
                <w:sz w:val="24"/>
                <w:szCs w:val="24"/>
                <w:lang w:val="ru-RU"/>
              </w:rPr>
              <w:drawing>
                <wp:inline distT="0" distB="0" distL="0" distR="0">
                  <wp:extent cx="1171575" cy="981075"/>
                  <wp:effectExtent l="19050" t="0" r="9525" b="0"/>
                  <wp:docPr id="264" name="Рисунок 1358" descr="Кольца Ньютона">
                    <a:hlinkClick xmlns:a="http://schemas.openxmlformats.org/drawingml/2006/main" r:id="rId199" tooltip="&quot;Кольца Ньюто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8" descr="Кольца Ньютона">
                            <a:hlinkClick r:id="rId199" tooltip="&quot;Кольца Ньютона&quot;"/>
                          </pic:cNvPr>
                          <pic:cNvPicPr>
                            <a:picLocks noChangeAspect="1" noChangeArrowheads="1"/>
                          </pic:cNvPicPr>
                        </pic:nvPicPr>
                        <pic:blipFill>
                          <a:blip r:embed="rId200" cstate="print"/>
                          <a:srcRect/>
                          <a:stretch>
                            <a:fillRect/>
                          </a:stretch>
                        </pic:blipFill>
                        <pic:spPr bwMode="auto">
                          <a:xfrm>
                            <a:off x="0" y="0"/>
                            <a:ext cx="1171575" cy="981075"/>
                          </a:xfrm>
                          <a:prstGeom prst="rect">
                            <a:avLst/>
                          </a:prstGeom>
                          <a:noFill/>
                          <a:ln w="9525">
                            <a:noFill/>
                            <a:miter lim="800000"/>
                            <a:headEnd/>
                            <a:tailEnd/>
                          </a:ln>
                        </pic:spPr>
                      </pic:pic>
                    </a:graphicData>
                  </a:graphic>
                </wp:inline>
              </w:drawing>
            </w:r>
          </w:p>
        </w:tc>
      </w:tr>
    </w:tbl>
    <w:p w:rsidR="00A64CB0" w:rsidRPr="002C21C9" w:rsidRDefault="00A64CB0" w:rsidP="002C21C9">
      <w:pPr>
        <w:rPr>
          <w:b/>
          <w:sz w:val="24"/>
          <w:szCs w:val="24"/>
          <w:lang w:val="ru-RU"/>
        </w:rPr>
      </w:pPr>
    </w:p>
    <w:p w:rsidR="00A64CB0" w:rsidRPr="00AE6FCC" w:rsidRDefault="00A64CB0" w:rsidP="00A64CB0">
      <w:pPr>
        <w:jc w:val="center"/>
        <w:rPr>
          <w:b/>
          <w:sz w:val="24"/>
          <w:szCs w:val="24"/>
        </w:rPr>
      </w:pPr>
    </w:p>
    <w:p w:rsidR="00A64CB0" w:rsidRPr="00AE6FCC" w:rsidRDefault="00A64CB0" w:rsidP="00A64CB0">
      <w:pPr>
        <w:jc w:val="center"/>
        <w:rPr>
          <w:b/>
          <w:sz w:val="24"/>
          <w:szCs w:val="24"/>
        </w:rPr>
      </w:pPr>
      <w:r w:rsidRPr="00AE6FCC">
        <w:rPr>
          <w:b/>
          <w:sz w:val="24"/>
          <w:szCs w:val="24"/>
        </w:rPr>
        <w:t>Порядок выполнения работы</w:t>
      </w:r>
    </w:p>
    <w:p w:rsidR="00A64CB0" w:rsidRPr="00AE6FCC" w:rsidRDefault="00A64CB0" w:rsidP="00A64CB0">
      <w:pPr>
        <w:rPr>
          <w:b/>
          <w:sz w:val="24"/>
          <w:szCs w:val="24"/>
        </w:rPr>
      </w:pPr>
      <w:r w:rsidRPr="00AE6FCC">
        <w:rPr>
          <w:sz w:val="24"/>
          <w:szCs w:val="24"/>
        </w:rPr>
        <w:t>С помощью стеклянной трубки выдуйте мыльный пузырь и внимательно рассмотрите его. При освещении его белым светом наблюдайте образование цветных интерференционных колец. По мере уменьшения толщины пленки кольца, расширяясь, перемещаются вниз.</w:t>
      </w:r>
    </w:p>
    <w:p w:rsidR="00A64CB0" w:rsidRPr="00AE6FCC" w:rsidRDefault="00A64CB0" w:rsidP="00A64CB0">
      <w:pPr>
        <w:rPr>
          <w:sz w:val="24"/>
          <w:szCs w:val="24"/>
        </w:rPr>
      </w:pPr>
      <w:r w:rsidRPr="00AE6FCC">
        <w:rPr>
          <w:sz w:val="24"/>
          <w:szCs w:val="24"/>
        </w:rPr>
        <w:t>Ответьте на вопросы:</w:t>
      </w:r>
    </w:p>
    <w:p w:rsidR="00A64CB0" w:rsidRPr="00AE6FCC" w:rsidRDefault="00A64CB0" w:rsidP="00A64CB0">
      <w:pPr>
        <w:rPr>
          <w:sz w:val="24"/>
          <w:szCs w:val="24"/>
        </w:rPr>
      </w:pPr>
      <w:r w:rsidRPr="00AE6FCC">
        <w:rPr>
          <w:sz w:val="24"/>
          <w:szCs w:val="24"/>
        </w:rPr>
        <w:t>Почему мыльные пузыри имеют радужную окраску?</w:t>
      </w:r>
    </w:p>
    <w:p w:rsidR="00A64CB0" w:rsidRPr="00AE6FCC" w:rsidRDefault="00A64CB0" w:rsidP="00A64CB0">
      <w:pPr>
        <w:rPr>
          <w:sz w:val="24"/>
          <w:szCs w:val="24"/>
        </w:rPr>
      </w:pPr>
      <w:r w:rsidRPr="00AE6FCC">
        <w:rPr>
          <w:sz w:val="24"/>
          <w:szCs w:val="24"/>
        </w:rPr>
        <w:t>Какую форму имеют радужные полосы?</w:t>
      </w:r>
    </w:p>
    <w:p w:rsidR="00A64CB0" w:rsidRPr="00AE6FCC" w:rsidRDefault="00A64CB0" w:rsidP="00A64CB0">
      <w:pPr>
        <w:rPr>
          <w:sz w:val="24"/>
          <w:szCs w:val="24"/>
        </w:rPr>
      </w:pPr>
      <w:r w:rsidRPr="00AE6FCC">
        <w:rPr>
          <w:sz w:val="24"/>
          <w:szCs w:val="24"/>
        </w:rPr>
        <w:t>Почему окраска пузыря все время меняется?</w:t>
      </w:r>
    </w:p>
    <w:p w:rsidR="00A64CB0" w:rsidRPr="00AE6FCC" w:rsidRDefault="00A64CB0" w:rsidP="00A64CB0">
      <w:pPr>
        <w:rPr>
          <w:sz w:val="24"/>
          <w:szCs w:val="24"/>
        </w:rPr>
      </w:pPr>
      <w:r w:rsidRPr="00AE6FCC">
        <w:rPr>
          <w:sz w:val="24"/>
          <w:szCs w:val="24"/>
        </w:rPr>
        <w:t>Тщательно протрите две стеклянные пластинки, сложите вместе и сожмите пальцами. Из-за неидеальности формы соприкасающихся поверхностей между пластинками образуются тончайшие воздушные пустоты при отражении света от поверхностей пластин, образующих зазор, возникают яркие радужные полосы – кольцеобразные или неправильной формы. При изменении силы, сжимающей пластинки, изменяются расположение и форма полос. Зарисуйте увиденные вами картинки.</w:t>
      </w:r>
    </w:p>
    <w:p w:rsidR="00A64CB0" w:rsidRPr="00AE6FCC" w:rsidRDefault="00A64CB0" w:rsidP="00A64CB0">
      <w:pPr>
        <w:rPr>
          <w:sz w:val="24"/>
          <w:szCs w:val="24"/>
        </w:rPr>
      </w:pPr>
      <w:r w:rsidRPr="00AE6FCC">
        <w:rPr>
          <w:sz w:val="24"/>
          <w:szCs w:val="24"/>
        </w:rPr>
        <w:t>Ответьте на вопросы:</w:t>
      </w:r>
    </w:p>
    <w:p w:rsidR="00A64CB0" w:rsidRPr="00AE6FCC" w:rsidRDefault="00A64CB0" w:rsidP="00A64CB0">
      <w:pPr>
        <w:rPr>
          <w:sz w:val="24"/>
          <w:szCs w:val="24"/>
        </w:rPr>
      </w:pPr>
      <w:r w:rsidRPr="00AE6FCC">
        <w:rPr>
          <w:sz w:val="24"/>
          <w:szCs w:val="24"/>
        </w:rPr>
        <w:t>Почему в местах соприкосновения пластин наблюдаются яркие радужные кольцеобразные или неправильной формы полосы?</w:t>
      </w:r>
    </w:p>
    <w:p w:rsidR="00A64CB0" w:rsidRPr="00AE6FCC" w:rsidRDefault="00A64CB0" w:rsidP="00A64CB0">
      <w:pPr>
        <w:rPr>
          <w:sz w:val="24"/>
          <w:szCs w:val="24"/>
        </w:rPr>
      </w:pPr>
      <w:r w:rsidRPr="00AE6FCC">
        <w:rPr>
          <w:sz w:val="24"/>
          <w:szCs w:val="24"/>
        </w:rPr>
        <w:t>Почему с изменением нажима изменяются форма и расположение интерференционных полос?</w:t>
      </w:r>
    </w:p>
    <w:p w:rsidR="00A64CB0" w:rsidRPr="00AE6FCC" w:rsidRDefault="00A64CB0" w:rsidP="00A64CB0">
      <w:pPr>
        <w:rPr>
          <w:sz w:val="24"/>
          <w:szCs w:val="24"/>
        </w:rPr>
      </w:pPr>
    </w:p>
    <w:p w:rsidR="00A64CB0" w:rsidRPr="00AE6FCC" w:rsidRDefault="00A64CB0" w:rsidP="00A64CB0">
      <w:pPr>
        <w:rPr>
          <w:sz w:val="24"/>
          <w:szCs w:val="24"/>
        </w:rPr>
      </w:pPr>
      <w:r w:rsidRPr="00AE6FCC">
        <w:rPr>
          <w:sz w:val="24"/>
          <w:szCs w:val="24"/>
        </w:rPr>
        <w:t>Посмотрите сквозь капроновую ткань на нить горящей лампы. Поворачивая ткань вокруг оси, добейтесь четкой дифракционной картины в виде двух скрещенных под прямым углом дифракционных полос. Зарисуйте наблюдаемый дифракционный крест. Объясните наблюдаемые явления.</w:t>
      </w:r>
    </w:p>
    <w:p w:rsidR="00A64CB0" w:rsidRPr="00AE6FCC" w:rsidRDefault="00A64CB0" w:rsidP="00A64CB0">
      <w:pPr>
        <w:rPr>
          <w:sz w:val="24"/>
          <w:szCs w:val="24"/>
        </w:rPr>
      </w:pPr>
      <w:r w:rsidRPr="00AE6FCC">
        <w:rPr>
          <w:sz w:val="24"/>
          <w:szCs w:val="24"/>
        </w:rPr>
        <w:t xml:space="preserve">Запишите выводы. Укажите, в каких из проделанных вами опытов наблюдалось явление интерференции, а в каких дифракции. </w:t>
      </w:r>
    </w:p>
    <w:p w:rsidR="00A64CB0" w:rsidRPr="002C21C9" w:rsidRDefault="00A64CB0" w:rsidP="00A64CB0">
      <w:pPr>
        <w:tabs>
          <w:tab w:val="left" w:pos="3675"/>
        </w:tabs>
        <w:rPr>
          <w:rFonts w:eastAsiaTheme="minorEastAsia"/>
          <w:sz w:val="24"/>
          <w:szCs w:val="24"/>
          <w:lang w:val="ru-RU"/>
        </w:rPr>
      </w:pP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Лабораторная работа</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Измерение длины световой волны с помощью дифракционной решетки</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Цель работы</w:t>
      </w:r>
      <w:r w:rsidRPr="00AE6FCC">
        <w:rPr>
          <w:rFonts w:eastAsiaTheme="minorEastAsia"/>
          <w:sz w:val="24"/>
          <w:szCs w:val="24"/>
        </w:rPr>
        <w:t>: экспериментальное определение световой волны с помощью дифракционной решетки.</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Оборудование</w:t>
      </w:r>
      <w:r w:rsidRPr="00AE6FCC">
        <w:rPr>
          <w:rFonts w:eastAsiaTheme="minorEastAsia"/>
          <w:sz w:val="24"/>
          <w:szCs w:val="24"/>
        </w:rPr>
        <w:t>: Дифракционная решётка с периодом 1/100 мм или 1/50 мм, экран, линейка, источник света.</w:t>
      </w:r>
    </w:p>
    <w:p w:rsidR="00A64CB0" w:rsidRPr="00AE6FCC" w:rsidRDefault="00A64CB0" w:rsidP="00A64CB0">
      <w:pPr>
        <w:rPr>
          <w:rFonts w:eastAsiaTheme="minorEastAsia"/>
          <w:b/>
          <w:sz w:val="24"/>
          <w:szCs w:val="24"/>
        </w:rPr>
      </w:pPr>
      <w:r w:rsidRPr="00AE6FCC">
        <w:rPr>
          <w:rFonts w:eastAsiaTheme="minorEastAsia"/>
          <w:b/>
          <w:sz w:val="24"/>
          <w:szCs w:val="24"/>
        </w:rPr>
        <w:t>Теоретическое обоснование</w:t>
      </w:r>
    </w:p>
    <w:p w:rsidR="00A64CB0" w:rsidRPr="00AE6FCC" w:rsidRDefault="00A64CB0" w:rsidP="00A64CB0">
      <w:pPr>
        <w:rPr>
          <w:rFonts w:eastAsiaTheme="minorEastAsia"/>
          <w:sz w:val="24"/>
          <w:szCs w:val="24"/>
        </w:rPr>
      </w:pPr>
      <w:r w:rsidRPr="00AE6FCC">
        <w:rPr>
          <w:rFonts w:eastAsiaTheme="minorEastAsia"/>
          <w:sz w:val="24"/>
          <w:szCs w:val="24"/>
        </w:rPr>
        <w:t xml:space="preserve">Дифракционная решетка – это оптический прибор, предназначенный для изучения спектра света. В частности, с её помощью можно измерить длины волн, соответствующие различным цветам спектра. Дифракционная решетка представляет собой совокупность </w:t>
      </w:r>
      <w:r w:rsidRPr="00AE6FCC">
        <w:rPr>
          <w:rFonts w:eastAsiaTheme="minorEastAsia"/>
          <w:sz w:val="24"/>
          <w:szCs w:val="24"/>
        </w:rPr>
        <w:lastRenderedPageBreak/>
        <w:t>большого числа очень узких параллельных щелей одинаковой ширины, разделенных непрозрачными промежутками.</w:t>
      </w:r>
    </w:p>
    <w:p w:rsidR="00A64CB0" w:rsidRPr="00AE6FCC" w:rsidRDefault="00A64CB0" w:rsidP="00A64CB0">
      <w:pPr>
        <w:rPr>
          <w:rFonts w:eastAsiaTheme="minorEastAsia"/>
          <w:sz w:val="24"/>
          <w:szCs w:val="24"/>
        </w:rPr>
      </w:pPr>
      <w:r w:rsidRPr="00AE6FCC">
        <w:rPr>
          <w:rFonts w:eastAsiaTheme="minorEastAsia"/>
          <w:sz w:val="24"/>
          <w:szCs w:val="24"/>
        </w:rPr>
        <w:t xml:space="preserve">На практике часто используют стеклянные пластинки, на которые нанесены параллельные штрихи. Периодом решетки </w:t>
      </w:r>
      <w:r w:rsidRPr="00AE6FCC">
        <w:rPr>
          <w:rFonts w:eastAsiaTheme="minorEastAsia"/>
          <w:sz w:val="24"/>
          <w:szCs w:val="24"/>
          <w:lang w:val="en-US"/>
        </w:rPr>
        <w:t>d</w:t>
      </w:r>
      <w:r w:rsidRPr="00AE6FCC">
        <w:rPr>
          <w:rFonts w:eastAsiaTheme="minorEastAsia"/>
          <w:sz w:val="24"/>
          <w:szCs w:val="24"/>
        </w:rPr>
        <w:t xml:space="preserve"> называют расстояние между центрами соседних щелей (период указывается на решетке). Если смотреть сквозь решетку и прорезь на источник света, то на черном фоне экрана можно наблюдать по обе стороны от прорези дифракционные спектры. Их наблюдается несколько, но мы будем рассматривать только первый из них по обе стороны от щели. </w:t>
      </w:r>
    </w:p>
    <w:p w:rsidR="00A64CB0" w:rsidRPr="00AE6FCC" w:rsidRDefault="00A64CB0" w:rsidP="00A64CB0">
      <w:pPr>
        <w:rPr>
          <w:rFonts w:eastAsiaTheme="minorEastAsia"/>
          <w:sz w:val="24"/>
          <w:szCs w:val="24"/>
        </w:rPr>
      </w:pPr>
      <w:r w:rsidRPr="00AE6FCC">
        <w:rPr>
          <w:rFonts w:eastAsiaTheme="minorEastAsia"/>
          <w:sz w:val="24"/>
          <w:szCs w:val="24"/>
        </w:rPr>
        <w:t xml:space="preserve">Расчеты показывают, что длина волны </w:t>
      </w:r>
      <m:oMath>
        <m:r>
          <w:rPr>
            <w:rFonts w:eastAsiaTheme="minorEastAsia"/>
            <w:sz w:val="24"/>
            <w:szCs w:val="24"/>
          </w:rPr>
          <m:t>λ=</m:t>
        </m:r>
        <m:f>
          <m:fPr>
            <m:ctrlPr>
              <w:rPr>
                <w:rFonts w:ascii="Cambria Math" w:eastAsiaTheme="minorEastAsia" w:hAnsi="Cambria Math"/>
                <w:i/>
                <w:sz w:val="24"/>
                <w:szCs w:val="24"/>
              </w:rPr>
            </m:ctrlPr>
          </m:fPr>
          <m:num>
            <m:r>
              <w:rPr>
                <w:rFonts w:eastAsiaTheme="minorEastAsia"/>
                <w:sz w:val="24"/>
                <w:szCs w:val="24"/>
                <w:lang w:val="en-US"/>
              </w:rPr>
              <m:t>d</m:t>
            </m:r>
            <m:r>
              <w:rPr>
                <w:rFonts w:eastAsiaTheme="minorEastAsia"/>
                <w:sz w:val="24"/>
                <w:szCs w:val="24"/>
              </w:rPr>
              <m:t>∙h</m:t>
            </m:r>
          </m:num>
          <m:den>
            <m:r>
              <w:rPr>
                <w:rFonts w:eastAsiaTheme="minorEastAsia"/>
                <w:sz w:val="24"/>
                <w:szCs w:val="24"/>
              </w:rPr>
              <m:t>l</m:t>
            </m:r>
          </m:den>
        </m:f>
      </m:oMath>
      <w:r w:rsidRPr="00AE6FCC">
        <w:rPr>
          <w:rFonts w:eastAsiaTheme="minorEastAsia"/>
          <w:sz w:val="24"/>
          <w:szCs w:val="24"/>
        </w:rPr>
        <w:t xml:space="preserve"> </w:t>
      </w:r>
    </w:p>
    <w:p w:rsidR="00A64CB0" w:rsidRPr="00AE6FCC" w:rsidRDefault="00A64CB0" w:rsidP="00A64CB0">
      <w:pPr>
        <w:rPr>
          <w:rFonts w:eastAsiaTheme="minorEastAsia"/>
          <w:sz w:val="24"/>
          <w:szCs w:val="24"/>
        </w:rPr>
      </w:pPr>
      <w:r w:rsidRPr="00AE6FCC">
        <w:rPr>
          <w:rFonts w:eastAsiaTheme="minorEastAsia"/>
          <w:sz w:val="24"/>
          <w:szCs w:val="24"/>
        </w:rPr>
        <w:t xml:space="preserve">Где </w:t>
      </w:r>
      <w:r w:rsidRPr="00AE6FCC">
        <w:rPr>
          <w:rFonts w:eastAsiaTheme="minorEastAsia"/>
          <w:sz w:val="24"/>
          <w:szCs w:val="24"/>
          <w:lang w:val="en-US"/>
        </w:rPr>
        <w:t>l</w:t>
      </w:r>
      <w:r w:rsidRPr="00AE6FCC">
        <w:rPr>
          <w:rFonts w:eastAsiaTheme="minorEastAsia"/>
          <w:sz w:val="24"/>
          <w:szCs w:val="24"/>
        </w:rPr>
        <w:t xml:space="preserve"> – расстояние от дифракционной решетки до экрана, </w:t>
      </w:r>
      <w:r w:rsidRPr="00AE6FCC">
        <w:rPr>
          <w:rFonts w:eastAsiaTheme="minorEastAsia"/>
          <w:sz w:val="24"/>
          <w:szCs w:val="24"/>
          <w:lang w:val="en-US"/>
        </w:rPr>
        <w:t>h</w:t>
      </w:r>
      <w:r w:rsidRPr="00AE6FCC">
        <w:rPr>
          <w:rFonts w:eastAsiaTheme="minorEastAsia"/>
          <w:sz w:val="24"/>
          <w:szCs w:val="24"/>
        </w:rPr>
        <w:t xml:space="preserve"> – расстояние от щели до максимума света, соответствующего выбранному цвету  см. рисунок ниже. </w:t>
      </w:r>
    </w:p>
    <w:p w:rsidR="00A64CB0" w:rsidRPr="00AE6FCC" w:rsidRDefault="00A64CB0" w:rsidP="00A64CB0">
      <w:pPr>
        <w:tabs>
          <w:tab w:val="left" w:pos="3675"/>
        </w:tabs>
        <w:jc w:val="center"/>
        <w:rPr>
          <w:rFonts w:eastAsiaTheme="minorEastAsia"/>
          <w:b/>
          <w:sz w:val="24"/>
          <w:szCs w:val="24"/>
        </w:rPr>
      </w:pPr>
    </w:p>
    <w:p w:rsidR="00A64CB0" w:rsidRPr="00AE6FCC" w:rsidRDefault="00A64CB0" w:rsidP="00A64CB0">
      <w:pPr>
        <w:tabs>
          <w:tab w:val="left" w:pos="3675"/>
        </w:tabs>
        <w:jc w:val="center"/>
        <w:rPr>
          <w:rFonts w:eastAsiaTheme="minorEastAsia"/>
          <w:b/>
          <w:sz w:val="24"/>
          <w:szCs w:val="24"/>
        </w:rPr>
      </w:pP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Порядок выполнения работы</w:t>
      </w:r>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Соберите измерительную установку, изображенную на рисунке</w:t>
      </w:r>
    </w:p>
    <w:p w:rsidR="00A64CB0" w:rsidRPr="00AE6FCC" w:rsidRDefault="00A64CB0" w:rsidP="00A64CB0">
      <w:pPr>
        <w:tabs>
          <w:tab w:val="left" w:pos="3675"/>
        </w:tabs>
        <w:rPr>
          <w:rFonts w:eastAsiaTheme="minorEastAsia"/>
          <w:sz w:val="24"/>
          <w:szCs w:val="24"/>
        </w:rPr>
      </w:pPr>
      <w:r w:rsidRPr="00AE6FCC">
        <w:rPr>
          <w:rFonts w:eastAsiaTheme="minorEastAsia"/>
          <w:noProof/>
          <w:sz w:val="24"/>
          <w:szCs w:val="24"/>
          <w:lang w:val="ru-RU"/>
        </w:rPr>
        <w:drawing>
          <wp:inline distT="0" distB="0" distL="0" distR="0">
            <wp:extent cx="3552825" cy="1876425"/>
            <wp:effectExtent l="19050" t="0" r="9525" b="0"/>
            <wp:docPr id="265" name="Рисунок 54" descr="C:\Users\павел\Desktop\l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Users\павел\Desktop\l3_1.png"/>
                    <pic:cNvPicPr>
                      <a:picLocks noChangeAspect="1" noChangeArrowheads="1"/>
                    </pic:cNvPicPr>
                  </pic:nvPicPr>
                  <pic:blipFill>
                    <a:blip r:embed="rId201" cstate="print"/>
                    <a:srcRect/>
                    <a:stretch>
                      <a:fillRect/>
                    </a:stretch>
                  </pic:blipFill>
                  <pic:spPr bwMode="auto">
                    <a:xfrm>
                      <a:off x="0" y="0"/>
                      <a:ext cx="3552825" cy="1876425"/>
                    </a:xfrm>
                    <a:prstGeom prst="rect">
                      <a:avLst/>
                    </a:prstGeom>
                    <a:noFill/>
                    <a:ln w="9525">
                      <a:noFill/>
                      <a:miter lim="800000"/>
                      <a:headEnd/>
                      <a:tailEnd/>
                    </a:ln>
                  </pic:spPr>
                </pic:pic>
              </a:graphicData>
            </a:graphic>
          </wp:inline>
        </w:drawing>
      </w:r>
    </w:p>
    <w:p w:rsidR="00A64CB0" w:rsidRPr="00AE6FCC" w:rsidRDefault="00A64CB0" w:rsidP="00A64CB0">
      <w:pPr>
        <w:tabs>
          <w:tab w:val="left" w:pos="3675"/>
        </w:tabs>
        <w:rPr>
          <w:rFonts w:eastAsiaTheme="minorEastAsia"/>
          <w:sz w:val="24"/>
          <w:szCs w:val="24"/>
        </w:rPr>
      </w:pPr>
      <w:r w:rsidRPr="00AE6FCC">
        <w:rPr>
          <w:rFonts w:eastAsiaTheme="minorEastAsia"/>
          <w:sz w:val="24"/>
          <w:szCs w:val="24"/>
        </w:rPr>
        <w:t xml:space="preserve">Запишите период решетки </w:t>
      </w:r>
      <m:oMath>
        <m:r>
          <w:rPr>
            <w:rFonts w:eastAsiaTheme="minorEastAsia"/>
            <w:sz w:val="24"/>
            <w:szCs w:val="24"/>
          </w:rPr>
          <m:t>d</m:t>
        </m:r>
      </m:oMath>
    </w:p>
    <w:p w:rsidR="00A64CB0" w:rsidRPr="00AE6FCC" w:rsidRDefault="00A64CB0" w:rsidP="00A64CB0">
      <w:pPr>
        <w:tabs>
          <w:tab w:val="left" w:pos="3675"/>
        </w:tabs>
        <w:rPr>
          <w:rFonts w:eastAsiaTheme="minorEastAsia"/>
          <w:sz w:val="24"/>
          <w:szCs w:val="24"/>
        </w:rPr>
      </w:pPr>
    </w:p>
    <w:p w:rsidR="00A64CB0" w:rsidRPr="00AE6FCC" w:rsidRDefault="00A64CB0" w:rsidP="00A64CB0">
      <w:pPr>
        <w:tabs>
          <w:tab w:val="left" w:pos="3675"/>
        </w:tabs>
        <w:rPr>
          <w:rFonts w:eastAsiaTheme="minorEastAsia"/>
          <w:sz w:val="24"/>
          <w:szCs w:val="24"/>
        </w:rPr>
      </w:pPr>
      <w:r w:rsidRPr="00AE6FCC">
        <w:rPr>
          <w:rFonts w:eastAsiaTheme="minorEastAsia"/>
          <w:noProof/>
          <w:sz w:val="24"/>
          <w:szCs w:val="24"/>
          <w:lang w:val="ru-RU"/>
        </w:rPr>
        <w:lastRenderedPageBreak/>
        <w:drawing>
          <wp:inline distT="0" distB="0" distL="0" distR="0">
            <wp:extent cx="3333750" cy="5172075"/>
            <wp:effectExtent l="19050" t="0" r="0" b="0"/>
            <wp:docPr id="266" name="Рисунок 53" descr="C:\Users\павел\Desktop\l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C:\Users\павел\Desktop\l3_2.png"/>
                    <pic:cNvPicPr>
                      <a:picLocks noChangeAspect="1" noChangeArrowheads="1"/>
                    </pic:cNvPicPr>
                  </pic:nvPicPr>
                  <pic:blipFill>
                    <a:blip r:embed="rId202" cstate="print"/>
                    <a:srcRect/>
                    <a:stretch>
                      <a:fillRect/>
                    </a:stretch>
                  </pic:blipFill>
                  <pic:spPr bwMode="auto">
                    <a:xfrm>
                      <a:off x="0" y="0"/>
                      <a:ext cx="3333750" cy="5172075"/>
                    </a:xfrm>
                    <a:prstGeom prst="rect">
                      <a:avLst/>
                    </a:prstGeom>
                    <a:noFill/>
                    <a:ln w="9525">
                      <a:noFill/>
                      <a:miter lim="800000"/>
                      <a:headEnd/>
                      <a:tailEnd/>
                    </a:ln>
                  </pic:spPr>
                </pic:pic>
              </a:graphicData>
            </a:graphic>
          </wp:inline>
        </w:drawing>
      </w:r>
    </w:p>
    <w:p w:rsidR="00A64CB0" w:rsidRPr="00AE6FCC" w:rsidRDefault="00A64CB0" w:rsidP="00A64CB0">
      <w:pPr>
        <w:tabs>
          <w:tab w:val="left" w:pos="3675"/>
        </w:tabs>
        <w:rPr>
          <w:rFonts w:eastAsiaTheme="minorEastAsia"/>
          <w:sz w:val="24"/>
          <w:szCs w:val="24"/>
        </w:rPr>
      </w:pPr>
    </w:p>
    <w:p w:rsidR="00A64CB0" w:rsidRPr="00AE6FCC" w:rsidRDefault="00A64CB0" w:rsidP="00A64CB0">
      <w:pPr>
        <w:rPr>
          <w:rFonts w:eastAsiaTheme="minorEastAsia"/>
          <w:sz w:val="24"/>
          <w:szCs w:val="24"/>
        </w:rPr>
      </w:pPr>
      <w:r w:rsidRPr="00AE6FCC">
        <w:rPr>
          <w:rFonts w:eastAsiaTheme="minorEastAsia"/>
          <w:sz w:val="24"/>
          <w:szCs w:val="24"/>
        </w:rPr>
        <w:t>Сделать вывод по цели работы</w:t>
      </w:r>
    </w:p>
    <w:p w:rsidR="00A64CB0" w:rsidRPr="00AE6FCC" w:rsidRDefault="00A64CB0" w:rsidP="00A64CB0">
      <w:pPr>
        <w:rPr>
          <w:rFonts w:eastAsiaTheme="minorEastAsia"/>
          <w:sz w:val="24"/>
          <w:szCs w:val="24"/>
        </w:rPr>
      </w:pPr>
    </w:p>
    <w:p w:rsidR="00A64CB0" w:rsidRPr="0081525A" w:rsidRDefault="00A64CB0" w:rsidP="00A64CB0">
      <w:pPr>
        <w:tabs>
          <w:tab w:val="left" w:pos="3675"/>
        </w:tabs>
        <w:rPr>
          <w:rFonts w:eastAsiaTheme="minorEastAsia"/>
          <w:b/>
          <w:sz w:val="24"/>
          <w:szCs w:val="24"/>
        </w:rPr>
      </w:pPr>
    </w:p>
    <w:p w:rsidR="00A64CB0" w:rsidRPr="00AE6FCC" w:rsidRDefault="00A64CB0" w:rsidP="00A64CB0">
      <w:pPr>
        <w:tabs>
          <w:tab w:val="left" w:pos="3675"/>
        </w:tabs>
        <w:jc w:val="center"/>
        <w:rPr>
          <w:rFonts w:eastAsiaTheme="minorEastAsia"/>
          <w:sz w:val="24"/>
          <w:szCs w:val="24"/>
        </w:rPr>
      </w:pPr>
      <w:r w:rsidRPr="00AE6FCC">
        <w:rPr>
          <w:rFonts w:eastAsiaTheme="minorEastAsia"/>
          <w:b/>
          <w:sz w:val="24"/>
          <w:szCs w:val="24"/>
        </w:rPr>
        <w:t>Лабораторная работа</w:t>
      </w: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Наблюдение сплошного и линейчатых спектров</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Цель работы</w:t>
      </w:r>
      <w:r w:rsidRPr="00AE6FCC">
        <w:rPr>
          <w:rFonts w:eastAsiaTheme="minorEastAsia"/>
          <w:sz w:val="24"/>
          <w:szCs w:val="24"/>
        </w:rPr>
        <w:t>: наблюдать сплошной спектр раскаленного металла, линейчатые спектры газов, паров металлов</w:t>
      </w:r>
    </w:p>
    <w:p w:rsidR="00A64CB0" w:rsidRPr="00AE6FCC" w:rsidRDefault="00A64CB0" w:rsidP="00A64CB0">
      <w:pPr>
        <w:tabs>
          <w:tab w:val="left" w:pos="3675"/>
        </w:tabs>
        <w:rPr>
          <w:rFonts w:eastAsiaTheme="minorEastAsia"/>
          <w:sz w:val="24"/>
          <w:szCs w:val="24"/>
        </w:rPr>
      </w:pPr>
      <w:r w:rsidRPr="00AE6FCC">
        <w:rPr>
          <w:rFonts w:eastAsiaTheme="minorEastAsia"/>
          <w:b/>
          <w:sz w:val="24"/>
          <w:szCs w:val="24"/>
        </w:rPr>
        <w:t>Оборудование</w:t>
      </w:r>
      <w:r w:rsidRPr="00AE6FCC">
        <w:rPr>
          <w:rFonts w:eastAsiaTheme="minorEastAsia"/>
          <w:sz w:val="24"/>
          <w:szCs w:val="24"/>
        </w:rPr>
        <w:t>: спектроскоп, лампочка на 3,5В, батарейка, реостат на 6 Ом, пробирка с водными парами солей металлов, лампа люминесцентная</w:t>
      </w:r>
    </w:p>
    <w:p w:rsidR="00A64CB0" w:rsidRPr="00AE6FCC" w:rsidRDefault="00A64CB0" w:rsidP="00A64CB0">
      <w:pPr>
        <w:tabs>
          <w:tab w:val="left" w:pos="3675"/>
        </w:tabs>
        <w:rPr>
          <w:rFonts w:eastAsiaTheme="minorEastAsia"/>
          <w:b/>
          <w:sz w:val="24"/>
          <w:szCs w:val="24"/>
        </w:rPr>
      </w:pPr>
      <w:r w:rsidRPr="00AE6FCC">
        <w:rPr>
          <w:rFonts w:eastAsiaTheme="minorEastAsia"/>
          <w:b/>
          <w:sz w:val="24"/>
          <w:szCs w:val="24"/>
        </w:rPr>
        <w:t>Теоретическое обоснование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57"/>
        <w:gridCol w:w="2828"/>
      </w:tblGrid>
      <w:tr w:rsidR="00A64CB0" w:rsidRPr="00AE6FCC" w:rsidTr="00A64CB0">
        <w:trPr>
          <w:tblCellSpacing w:w="0" w:type="dxa"/>
        </w:trPr>
        <w:tc>
          <w:tcPr>
            <w:tcW w:w="9385" w:type="dxa"/>
            <w:gridSpan w:val="2"/>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sz w:val="24"/>
                <w:szCs w:val="24"/>
              </w:rPr>
              <w:t>СПЕКТРЫ</w:t>
            </w:r>
          </w:p>
        </w:tc>
      </w:tr>
      <w:tr w:rsidR="00A64CB0" w:rsidRPr="00AE6FCC" w:rsidTr="00A64CB0">
        <w:trPr>
          <w:tblCellSpacing w:w="0" w:type="dxa"/>
        </w:trPr>
        <w:tc>
          <w:tcPr>
            <w:tcW w:w="6557"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sz w:val="24"/>
                <w:szCs w:val="24"/>
              </w:rPr>
              <w:t>Спектры испускания</w:t>
            </w:r>
          </w:p>
          <w:p w:rsidR="00A64CB0" w:rsidRPr="00AE6FCC" w:rsidRDefault="00A64CB0" w:rsidP="00A64CB0">
            <w:pPr>
              <w:rPr>
                <w:sz w:val="24"/>
                <w:szCs w:val="24"/>
              </w:rPr>
            </w:pPr>
            <w:r w:rsidRPr="00AE6FCC">
              <w:rPr>
                <w:b/>
                <w:bCs/>
                <w:sz w:val="24"/>
                <w:szCs w:val="24"/>
              </w:rPr>
              <w:t>Совокупность частот (или длин волн), которые содержатся в излучении какого-либо вещества, называют</w:t>
            </w:r>
            <w:r w:rsidRPr="00AE6FCC">
              <w:rPr>
                <w:b/>
                <w:bCs/>
                <w:i/>
                <w:iCs/>
                <w:sz w:val="24"/>
                <w:szCs w:val="24"/>
              </w:rPr>
              <w:t>спектром испускания. </w:t>
            </w:r>
            <w:r w:rsidRPr="00AE6FCC">
              <w:rPr>
                <w:sz w:val="24"/>
                <w:szCs w:val="24"/>
              </w:rPr>
              <w:t>Они бывают трех видов.</w:t>
            </w:r>
          </w:p>
        </w:tc>
        <w:tc>
          <w:tcPr>
            <w:tcW w:w="2828"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color w:val="0000FF"/>
                <w:sz w:val="24"/>
                <w:szCs w:val="24"/>
                <w:lang w:val="ru-RU"/>
              </w:rPr>
              <w:drawing>
                <wp:inline distT="0" distB="0" distL="0" distR="0">
                  <wp:extent cx="1371600" cy="866775"/>
                  <wp:effectExtent l="19050" t="0" r="0" b="0"/>
                  <wp:docPr id="274" name="Рисунок 1493" descr="Спектры испускания">
                    <a:hlinkClick xmlns:a="http://schemas.openxmlformats.org/drawingml/2006/main" r:id="rId203" tooltip="&quot;Спектры испуск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3" descr="Спектры испускания">
                            <a:hlinkClick r:id="rId203" tooltip="&quot;Спектры испускания&quot;"/>
                          </pic:cNvPr>
                          <pic:cNvPicPr>
                            <a:picLocks noChangeAspect="1" noChangeArrowheads="1"/>
                          </pic:cNvPicPr>
                        </pic:nvPicPr>
                        <pic:blipFill>
                          <a:blip r:embed="rId204" cstate="print"/>
                          <a:srcRect/>
                          <a:stretch>
                            <a:fillRect/>
                          </a:stretch>
                        </pic:blipFill>
                        <pic:spPr bwMode="auto">
                          <a:xfrm>
                            <a:off x="0" y="0"/>
                            <a:ext cx="1371600" cy="866775"/>
                          </a:xfrm>
                          <a:prstGeom prst="rect">
                            <a:avLst/>
                          </a:prstGeom>
                          <a:noFill/>
                          <a:ln w="9525">
                            <a:noFill/>
                            <a:miter lim="800000"/>
                            <a:headEnd/>
                            <a:tailEnd/>
                          </a:ln>
                        </pic:spPr>
                      </pic:pic>
                    </a:graphicData>
                  </a:graphic>
                </wp:inline>
              </w:drawing>
            </w:r>
          </w:p>
        </w:tc>
      </w:tr>
      <w:tr w:rsidR="00A64CB0" w:rsidRPr="00AE6FCC" w:rsidTr="00A64CB0">
        <w:trPr>
          <w:tblCellSpacing w:w="0" w:type="dxa"/>
        </w:trPr>
        <w:tc>
          <w:tcPr>
            <w:tcW w:w="6557"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i/>
                <w:iCs/>
                <w:sz w:val="24"/>
                <w:szCs w:val="24"/>
              </w:rPr>
              <w:t>Сплошной </w:t>
            </w:r>
            <w:r w:rsidRPr="00AE6FCC">
              <w:rPr>
                <w:i/>
                <w:iCs/>
                <w:sz w:val="24"/>
                <w:szCs w:val="24"/>
              </w:rPr>
              <w:t>- </w:t>
            </w:r>
            <w:r w:rsidRPr="00AE6FCC">
              <w:rPr>
                <w:sz w:val="24"/>
                <w:szCs w:val="24"/>
              </w:rPr>
              <w:t>это спектр, содержащий все длины волн определенного диапазона от красного с </w:t>
            </w:r>
            <w:r w:rsidRPr="00AE6FCC">
              <w:rPr>
                <w:b/>
                <w:bCs/>
                <w:sz w:val="24"/>
                <w:szCs w:val="24"/>
              </w:rPr>
              <w:t>λ</w:t>
            </w:r>
            <w:r w:rsidRPr="00AE6FCC">
              <w:rPr>
                <w:sz w:val="24"/>
                <w:szCs w:val="24"/>
              </w:rPr>
              <w:t> ≈ 7,6</w:t>
            </w:r>
            <w:r w:rsidRPr="00AE6FCC">
              <w:rPr>
                <w:sz w:val="24"/>
                <w:szCs w:val="24"/>
                <w:vertAlign w:val="superscript"/>
              </w:rPr>
              <w:t>.</w:t>
            </w:r>
            <w:r w:rsidRPr="00AE6FCC">
              <w:rPr>
                <w:sz w:val="24"/>
                <w:szCs w:val="24"/>
              </w:rPr>
              <w:t>10</w:t>
            </w:r>
            <w:r w:rsidRPr="00AE6FCC">
              <w:rPr>
                <w:sz w:val="24"/>
                <w:szCs w:val="24"/>
                <w:vertAlign w:val="superscript"/>
              </w:rPr>
              <w:t>-7</w:t>
            </w:r>
            <w:r w:rsidRPr="00AE6FCC">
              <w:rPr>
                <w:sz w:val="24"/>
                <w:szCs w:val="24"/>
              </w:rPr>
              <w:t>  м до фиолетового с </w:t>
            </w:r>
            <w:r w:rsidRPr="00AE6FCC">
              <w:rPr>
                <w:b/>
                <w:bCs/>
                <w:sz w:val="24"/>
                <w:szCs w:val="24"/>
              </w:rPr>
              <w:t>λ</w:t>
            </w:r>
            <w:r w:rsidRPr="00AE6FCC">
              <w:rPr>
                <w:sz w:val="24"/>
                <w:szCs w:val="24"/>
              </w:rPr>
              <w:t> ≈ 4</w:t>
            </w:r>
            <w:r w:rsidRPr="00AE6FCC">
              <w:rPr>
                <w:sz w:val="24"/>
                <w:szCs w:val="24"/>
                <w:vertAlign w:val="superscript"/>
              </w:rPr>
              <w:t>.</w:t>
            </w:r>
            <w:r w:rsidRPr="00AE6FCC">
              <w:rPr>
                <w:sz w:val="24"/>
                <w:szCs w:val="24"/>
              </w:rPr>
              <w:t>10</w:t>
            </w:r>
            <w:r w:rsidRPr="00AE6FCC">
              <w:rPr>
                <w:sz w:val="24"/>
                <w:szCs w:val="24"/>
                <w:vertAlign w:val="superscript"/>
              </w:rPr>
              <w:t>-7</w:t>
            </w:r>
            <w:r w:rsidRPr="00AE6FCC">
              <w:rPr>
                <w:sz w:val="24"/>
                <w:szCs w:val="24"/>
              </w:rPr>
              <w:t> м. Сплошной спектр излучают нагретые твердые и жидкие вещества, газы, нагретые под большим давлением.</w:t>
            </w:r>
          </w:p>
        </w:tc>
        <w:tc>
          <w:tcPr>
            <w:tcW w:w="2828"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w:t>
            </w:r>
          </w:p>
        </w:tc>
      </w:tr>
      <w:tr w:rsidR="00A64CB0" w:rsidRPr="00AE6FCC" w:rsidTr="00A64CB0">
        <w:trPr>
          <w:tblCellSpacing w:w="0" w:type="dxa"/>
        </w:trPr>
        <w:tc>
          <w:tcPr>
            <w:tcW w:w="6557"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i/>
                <w:iCs/>
                <w:sz w:val="24"/>
                <w:szCs w:val="24"/>
              </w:rPr>
              <w:lastRenderedPageBreak/>
              <w:t>Линейчатый</w:t>
            </w:r>
            <w:r w:rsidRPr="00AE6FCC">
              <w:rPr>
                <w:i/>
                <w:iCs/>
                <w:sz w:val="24"/>
                <w:szCs w:val="24"/>
              </w:rPr>
              <w:t> - </w:t>
            </w:r>
            <w:r w:rsidRPr="00AE6FCC">
              <w:rPr>
                <w:sz w:val="24"/>
                <w:szCs w:val="24"/>
              </w:rPr>
              <w:t>это спектр, испускаемый газами, парами малой плотности в атомарном состоянии. Состоит из отдельных линий разного цвета (длины волны, частоты), имеющих разные расположения. Каждый атом излучает набор электромагнитных волн определенных частот. Поэтому каждый химический элемент имеет свой спектр</w:t>
            </w:r>
          </w:p>
        </w:tc>
        <w:tc>
          <w:tcPr>
            <w:tcW w:w="2828"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color w:val="0000FF"/>
                <w:sz w:val="24"/>
                <w:szCs w:val="24"/>
                <w:lang w:val="ru-RU"/>
              </w:rPr>
              <w:drawing>
                <wp:inline distT="0" distB="0" distL="0" distR="0">
                  <wp:extent cx="1085850" cy="323850"/>
                  <wp:effectExtent l="19050" t="0" r="0" b="0"/>
                  <wp:docPr id="275" name="Рисунок 1494" descr="Линейчатый">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4" descr="Линейчатый">
                            <a:hlinkClick r:id="rId205"/>
                          </pic:cNvPr>
                          <pic:cNvPicPr>
                            <a:picLocks noChangeAspect="1" noChangeArrowheads="1"/>
                          </pic:cNvPicPr>
                        </pic:nvPicPr>
                        <pic:blipFill>
                          <a:blip r:embed="rId206" cstate="print"/>
                          <a:srcRect/>
                          <a:stretch>
                            <a:fillRect/>
                          </a:stretch>
                        </pic:blipFill>
                        <pic:spPr bwMode="auto">
                          <a:xfrm>
                            <a:off x="0" y="0"/>
                            <a:ext cx="1085850" cy="323850"/>
                          </a:xfrm>
                          <a:prstGeom prst="rect">
                            <a:avLst/>
                          </a:prstGeom>
                          <a:noFill/>
                          <a:ln w="9525">
                            <a:noFill/>
                            <a:miter lim="800000"/>
                            <a:headEnd/>
                            <a:tailEnd/>
                          </a:ln>
                        </pic:spPr>
                      </pic:pic>
                    </a:graphicData>
                  </a:graphic>
                </wp:inline>
              </w:drawing>
            </w:r>
          </w:p>
        </w:tc>
      </w:tr>
      <w:tr w:rsidR="00A64CB0" w:rsidRPr="00AE6FCC" w:rsidTr="00A64CB0">
        <w:trPr>
          <w:tblCellSpacing w:w="0" w:type="dxa"/>
        </w:trPr>
        <w:tc>
          <w:tcPr>
            <w:tcW w:w="6557"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i/>
                <w:iCs/>
                <w:sz w:val="24"/>
                <w:szCs w:val="24"/>
              </w:rPr>
              <w:t>Полосатый</w:t>
            </w:r>
            <w:r w:rsidRPr="00AE6FCC">
              <w:rPr>
                <w:i/>
                <w:iCs/>
                <w:sz w:val="24"/>
                <w:szCs w:val="24"/>
              </w:rPr>
              <w:t>—</w:t>
            </w:r>
            <w:r w:rsidRPr="00AE6FCC">
              <w:rPr>
                <w:sz w:val="24"/>
                <w:szCs w:val="24"/>
              </w:rPr>
              <w:t>это спектр, который испускается газом в молекулярном состоянии.</w:t>
            </w:r>
          </w:p>
        </w:tc>
        <w:tc>
          <w:tcPr>
            <w:tcW w:w="2828"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w:t>
            </w:r>
          </w:p>
        </w:tc>
      </w:tr>
      <w:tr w:rsidR="00A64CB0" w:rsidRPr="00AE6FCC" w:rsidTr="00A64CB0">
        <w:trPr>
          <w:tblCellSpacing w:w="0" w:type="dxa"/>
        </w:trPr>
        <w:tc>
          <w:tcPr>
            <w:tcW w:w="6557"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Линейчатые и полосатые спектры можно получить путем нагрева вещества или пропускания электрического тока.</w:t>
            </w:r>
          </w:p>
        </w:tc>
        <w:tc>
          <w:tcPr>
            <w:tcW w:w="2828"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w:t>
            </w:r>
          </w:p>
        </w:tc>
      </w:tr>
      <w:tr w:rsidR="00A64CB0" w:rsidRPr="00AE6FCC" w:rsidTr="00A64CB0">
        <w:trPr>
          <w:tblCellSpacing w:w="0" w:type="dxa"/>
        </w:trPr>
        <w:tc>
          <w:tcPr>
            <w:tcW w:w="6557"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b/>
                <w:bCs/>
                <w:sz w:val="24"/>
                <w:szCs w:val="24"/>
              </w:rPr>
              <w:t>Спектры поглощения</w:t>
            </w:r>
          </w:p>
          <w:p w:rsidR="00A64CB0" w:rsidRPr="00AE6FCC" w:rsidRDefault="00A64CB0" w:rsidP="00A64CB0">
            <w:pPr>
              <w:rPr>
                <w:sz w:val="24"/>
                <w:szCs w:val="24"/>
              </w:rPr>
            </w:pPr>
            <w:r w:rsidRPr="00AE6FCC">
              <w:rPr>
                <w:sz w:val="24"/>
                <w:szCs w:val="24"/>
              </w:rPr>
              <w:t>Спектры поглощения получают, пропуская свет от источника. дающего сплошной спектр, через вещество, атомы которого на</w:t>
            </w:r>
            <w:r w:rsidRPr="00AE6FCC">
              <w:rPr>
                <w:sz w:val="24"/>
                <w:szCs w:val="24"/>
              </w:rPr>
              <w:softHyphen/>
              <w:t>ходятся в невозбужденном, состоянии.</w:t>
            </w:r>
          </w:p>
          <w:p w:rsidR="00A64CB0" w:rsidRPr="00AE6FCC" w:rsidRDefault="00A64CB0" w:rsidP="00A64CB0">
            <w:pPr>
              <w:rPr>
                <w:sz w:val="24"/>
                <w:szCs w:val="24"/>
              </w:rPr>
            </w:pPr>
            <w:r w:rsidRPr="00AE6FCC">
              <w:rPr>
                <w:b/>
                <w:bCs/>
                <w:i/>
                <w:iCs/>
                <w:sz w:val="24"/>
                <w:szCs w:val="24"/>
              </w:rPr>
              <w:t>Спектр поглощения</w:t>
            </w:r>
            <w:r w:rsidRPr="00AE6FCC">
              <w:rPr>
                <w:b/>
                <w:bCs/>
                <w:sz w:val="24"/>
                <w:szCs w:val="24"/>
              </w:rPr>
              <w:t> — это совокупность частот, поглощаемых данным веществом</w:t>
            </w:r>
            <w:r w:rsidRPr="00AE6FCC">
              <w:rPr>
                <w:i/>
                <w:iCs/>
                <w:sz w:val="24"/>
                <w:szCs w:val="24"/>
              </w:rPr>
              <w:t>.</w:t>
            </w:r>
          </w:p>
        </w:tc>
        <w:tc>
          <w:tcPr>
            <w:tcW w:w="2828"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noProof/>
                <w:color w:val="0000FF"/>
                <w:sz w:val="24"/>
                <w:szCs w:val="24"/>
                <w:lang w:val="ru-RU"/>
              </w:rPr>
              <w:drawing>
                <wp:inline distT="0" distB="0" distL="0" distR="0">
                  <wp:extent cx="1600200" cy="457200"/>
                  <wp:effectExtent l="19050" t="0" r="0" b="0"/>
                  <wp:docPr id="276" name="Рисунок 1495" descr="Спектры поглощения">
                    <a:hlinkClick xmlns:a="http://schemas.openxmlformats.org/drawingml/2006/main" r:id="rId207" tooltip="&quot;Спектры поглощ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5" descr="Спектры поглощения">
                            <a:hlinkClick r:id="rId207" tooltip="&quot;Спектры поглощения&quot;"/>
                          </pic:cNvPr>
                          <pic:cNvPicPr>
                            <a:picLocks noChangeAspect="1" noChangeArrowheads="1"/>
                          </pic:cNvPicPr>
                        </pic:nvPicPr>
                        <pic:blipFill>
                          <a:blip r:embed="rId208" cstate="print"/>
                          <a:srcRect/>
                          <a:stretch>
                            <a:fillRect/>
                          </a:stretch>
                        </pic:blipFill>
                        <pic:spPr bwMode="auto">
                          <a:xfrm>
                            <a:off x="0" y="0"/>
                            <a:ext cx="1600200" cy="457200"/>
                          </a:xfrm>
                          <a:prstGeom prst="rect">
                            <a:avLst/>
                          </a:prstGeom>
                          <a:noFill/>
                          <a:ln w="9525">
                            <a:noFill/>
                            <a:miter lim="800000"/>
                            <a:headEnd/>
                            <a:tailEnd/>
                          </a:ln>
                        </pic:spPr>
                      </pic:pic>
                    </a:graphicData>
                  </a:graphic>
                </wp:inline>
              </w:drawing>
            </w:r>
          </w:p>
        </w:tc>
      </w:tr>
      <w:tr w:rsidR="00A64CB0" w:rsidRPr="00AE6FCC" w:rsidTr="00A64CB0">
        <w:trPr>
          <w:tblCellSpacing w:w="0" w:type="dxa"/>
        </w:trPr>
        <w:tc>
          <w:tcPr>
            <w:tcW w:w="6557"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Согласно закону Кирхгофа </w:t>
            </w:r>
            <w:r w:rsidRPr="00AE6FCC">
              <w:rPr>
                <w:b/>
                <w:bCs/>
                <w:sz w:val="24"/>
                <w:szCs w:val="24"/>
              </w:rPr>
              <w:t>вещество поглощает те линии спектра, которые и испускает</w:t>
            </w:r>
            <w:r w:rsidRPr="00AE6FCC">
              <w:rPr>
                <w:sz w:val="24"/>
                <w:szCs w:val="24"/>
              </w:rPr>
              <w:t>, являясь источником света.</w:t>
            </w:r>
          </w:p>
        </w:tc>
        <w:tc>
          <w:tcPr>
            <w:tcW w:w="2828" w:type="dxa"/>
            <w:tcBorders>
              <w:top w:val="outset" w:sz="6" w:space="0" w:color="auto"/>
              <w:left w:val="outset" w:sz="6" w:space="0" w:color="auto"/>
              <w:bottom w:val="outset" w:sz="6" w:space="0" w:color="auto"/>
              <w:right w:val="outset" w:sz="6" w:space="0" w:color="auto"/>
            </w:tcBorders>
            <w:vAlign w:val="center"/>
            <w:hideMark/>
          </w:tcPr>
          <w:p w:rsidR="00A64CB0" w:rsidRPr="00AE6FCC" w:rsidRDefault="00A64CB0" w:rsidP="00A64CB0">
            <w:pPr>
              <w:rPr>
                <w:sz w:val="24"/>
                <w:szCs w:val="24"/>
              </w:rPr>
            </w:pPr>
            <w:r w:rsidRPr="00AE6FCC">
              <w:rPr>
                <w:sz w:val="24"/>
                <w:szCs w:val="24"/>
              </w:rPr>
              <w:t> </w:t>
            </w:r>
          </w:p>
        </w:tc>
      </w:tr>
    </w:tbl>
    <w:p w:rsidR="00A64CB0" w:rsidRPr="00AE6FCC" w:rsidRDefault="00A64CB0" w:rsidP="00A64CB0">
      <w:pPr>
        <w:tabs>
          <w:tab w:val="left" w:pos="3675"/>
        </w:tabs>
        <w:rPr>
          <w:rFonts w:eastAsiaTheme="minorEastAsia"/>
          <w:b/>
          <w:sz w:val="24"/>
          <w:szCs w:val="24"/>
        </w:rPr>
      </w:pP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Порядок выполнения работы</w:t>
      </w:r>
    </w:p>
    <w:p w:rsidR="00A64CB0" w:rsidRPr="00AE6FCC" w:rsidRDefault="00A64CB0" w:rsidP="00A64CB0">
      <w:pPr>
        <w:rPr>
          <w:rFonts w:eastAsiaTheme="minorEastAsia"/>
          <w:sz w:val="24"/>
          <w:szCs w:val="24"/>
        </w:rPr>
      </w:pPr>
      <w:r w:rsidRPr="00AE6FCC">
        <w:rPr>
          <w:rFonts w:eastAsiaTheme="minorEastAsia"/>
          <w:sz w:val="24"/>
          <w:szCs w:val="24"/>
        </w:rPr>
        <w:t>Наблюдение спектра электрической лампы при различном накале нити</w:t>
      </w:r>
    </w:p>
    <w:p w:rsidR="00A64CB0" w:rsidRPr="00AE6FCC" w:rsidRDefault="00A64CB0" w:rsidP="00A64CB0">
      <w:pPr>
        <w:rPr>
          <w:rFonts w:eastAsiaTheme="minorEastAsia"/>
          <w:sz w:val="24"/>
          <w:szCs w:val="24"/>
        </w:rPr>
      </w:pPr>
      <w:r w:rsidRPr="00AE6FCC">
        <w:rPr>
          <w:rFonts w:eastAsiaTheme="minorEastAsia"/>
          <w:sz w:val="24"/>
          <w:szCs w:val="24"/>
        </w:rPr>
        <w:t>Перед щелью спектроскопа помещают на расстояние нескольких сантиметров лампочку так, чтобы нить ее накала была на высоте щели. Лампочку присоединяют к источнику тока через реостат. Сначала лапочке дают полный накал нити почти до полного погасания. Наблюдать в спектроскоп уменьшение яркости спектра.</w:t>
      </w:r>
    </w:p>
    <w:p w:rsidR="00A64CB0" w:rsidRPr="00AE6FCC" w:rsidRDefault="00A64CB0" w:rsidP="00A64CB0">
      <w:pPr>
        <w:rPr>
          <w:rFonts w:eastAsiaTheme="minorEastAsia"/>
          <w:sz w:val="24"/>
          <w:szCs w:val="24"/>
        </w:rPr>
      </w:pPr>
    </w:p>
    <w:p w:rsidR="00A64CB0" w:rsidRPr="00AE6FCC" w:rsidRDefault="00A64CB0" w:rsidP="00A64CB0">
      <w:pPr>
        <w:rPr>
          <w:rFonts w:eastAsiaTheme="minorEastAsia"/>
          <w:sz w:val="24"/>
          <w:szCs w:val="24"/>
        </w:rPr>
      </w:pPr>
      <w:r w:rsidRPr="00AE6FCC">
        <w:rPr>
          <w:rFonts w:eastAsiaTheme="minorEastAsia"/>
          <w:noProof/>
          <w:sz w:val="24"/>
          <w:szCs w:val="24"/>
          <w:lang w:val="ru-RU"/>
        </w:rPr>
        <w:drawing>
          <wp:inline distT="0" distB="0" distL="0" distR="0">
            <wp:extent cx="1438275" cy="1264911"/>
            <wp:effectExtent l="19050" t="0" r="9525" b="0"/>
            <wp:docPr id="277" name="Рисунок 17" descr="C:\Users\павел\Desktop\спект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павел\Desktop\спектры.png"/>
                    <pic:cNvPicPr>
                      <a:picLocks noChangeAspect="1" noChangeArrowheads="1"/>
                    </pic:cNvPicPr>
                  </pic:nvPicPr>
                  <pic:blipFill>
                    <a:blip r:embed="rId209" cstate="print"/>
                    <a:srcRect/>
                    <a:stretch>
                      <a:fillRect/>
                    </a:stretch>
                  </pic:blipFill>
                  <pic:spPr bwMode="auto">
                    <a:xfrm>
                      <a:off x="0" y="0"/>
                      <a:ext cx="1438275" cy="1264911"/>
                    </a:xfrm>
                    <a:prstGeom prst="rect">
                      <a:avLst/>
                    </a:prstGeom>
                    <a:noFill/>
                    <a:ln w="9525">
                      <a:noFill/>
                      <a:miter lim="800000"/>
                      <a:headEnd/>
                      <a:tailEnd/>
                    </a:ln>
                  </pic:spPr>
                </pic:pic>
              </a:graphicData>
            </a:graphic>
          </wp:inline>
        </w:drawing>
      </w:r>
    </w:p>
    <w:p w:rsidR="00A64CB0" w:rsidRPr="00AE6FCC" w:rsidRDefault="00A64CB0" w:rsidP="00A64CB0">
      <w:pPr>
        <w:rPr>
          <w:rFonts w:eastAsiaTheme="minorEastAsia"/>
          <w:sz w:val="24"/>
          <w:szCs w:val="24"/>
        </w:rPr>
      </w:pPr>
    </w:p>
    <w:p w:rsidR="00A64CB0" w:rsidRPr="00AE6FCC" w:rsidRDefault="00A64CB0" w:rsidP="00A64CB0">
      <w:pPr>
        <w:rPr>
          <w:rFonts w:eastAsiaTheme="minorEastAsia"/>
          <w:sz w:val="24"/>
          <w:szCs w:val="24"/>
        </w:rPr>
      </w:pPr>
      <w:r w:rsidRPr="00AE6FCC">
        <w:rPr>
          <w:rFonts w:eastAsiaTheme="minorEastAsia"/>
          <w:sz w:val="24"/>
          <w:szCs w:val="24"/>
        </w:rPr>
        <w:t>Вывод: как можно судить по виду спектра о температуре тела?</w:t>
      </w:r>
    </w:p>
    <w:p w:rsidR="00A64CB0" w:rsidRPr="00AE6FCC" w:rsidRDefault="00A64CB0" w:rsidP="00A64CB0">
      <w:pPr>
        <w:rPr>
          <w:rFonts w:eastAsiaTheme="minorEastAsia"/>
          <w:sz w:val="24"/>
          <w:szCs w:val="24"/>
        </w:rPr>
      </w:pPr>
      <w:r w:rsidRPr="00AE6FCC">
        <w:rPr>
          <w:rFonts w:eastAsiaTheme="minorEastAsia"/>
          <w:sz w:val="24"/>
          <w:szCs w:val="24"/>
        </w:rPr>
        <w:t>Наблюдение спектров испускания газов и паров металлов</w:t>
      </w:r>
    </w:p>
    <w:p w:rsidR="00A64CB0" w:rsidRPr="00AE6FCC" w:rsidRDefault="00A64CB0" w:rsidP="00A64CB0">
      <w:pPr>
        <w:rPr>
          <w:rFonts w:eastAsiaTheme="minorEastAsia"/>
          <w:sz w:val="24"/>
          <w:szCs w:val="24"/>
        </w:rPr>
      </w:pPr>
      <w:r w:rsidRPr="00AE6FCC">
        <w:rPr>
          <w:rFonts w:eastAsiaTheme="minorEastAsia"/>
          <w:sz w:val="24"/>
          <w:szCs w:val="24"/>
        </w:rPr>
        <w:t>Ионизированные светящиеся газы и пары металлов дают линейчатые спектры.</w:t>
      </w:r>
    </w:p>
    <w:p w:rsidR="00A64CB0" w:rsidRPr="00AE6FCC" w:rsidRDefault="00A64CB0" w:rsidP="00A64CB0">
      <w:pPr>
        <w:rPr>
          <w:rFonts w:eastAsiaTheme="minorEastAsia"/>
          <w:sz w:val="24"/>
          <w:szCs w:val="24"/>
        </w:rPr>
      </w:pPr>
      <w:r w:rsidRPr="00AE6FCC">
        <w:rPr>
          <w:rFonts w:eastAsiaTheme="minorEastAsia"/>
          <w:sz w:val="24"/>
          <w:szCs w:val="24"/>
        </w:rPr>
        <w:t>Наблюдать спектр ртути от люминисцентной лампы</w:t>
      </w:r>
    </w:p>
    <w:p w:rsidR="00A64CB0" w:rsidRPr="00AE6FCC" w:rsidRDefault="00A64CB0" w:rsidP="00A64CB0">
      <w:pPr>
        <w:rPr>
          <w:rFonts w:eastAsiaTheme="minorEastAsia"/>
          <w:sz w:val="24"/>
          <w:szCs w:val="24"/>
        </w:rPr>
      </w:pPr>
      <w:r w:rsidRPr="00AE6FCC">
        <w:rPr>
          <w:rFonts w:eastAsiaTheme="minorEastAsia"/>
          <w:sz w:val="24"/>
          <w:szCs w:val="24"/>
        </w:rPr>
        <w:t>Наблюдение спектров поглощения</w:t>
      </w:r>
    </w:p>
    <w:p w:rsidR="00A64CB0" w:rsidRPr="00AE6FCC" w:rsidRDefault="00A64CB0" w:rsidP="00A64CB0">
      <w:pPr>
        <w:rPr>
          <w:rFonts w:eastAsiaTheme="minorEastAsia"/>
          <w:sz w:val="24"/>
          <w:szCs w:val="24"/>
        </w:rPr>
      </w:pPr>
      <w:r w:rsidRPr="00AE6FCC">
        <w:rPr>
          <w:rFonts w:eastAsiaTheme="minorEastAsia"/>
          <w:sz w:val="24"/>
          <w:szCs w:val="24"/>
        </w:rPr>
        <w:t>Лампочке дают полный накал и наблюдают через колбу напросвет сплошной спектр.</w:t>
      </w:r>
    </w:p>
    <w:p w:rsidR="00A64CB0" w:rsidRPr="00AE6FCC" w:rsidRDefault="00A64CB0" w:rsidP="00A64CB0">
      <w:pPr>
        <w:rPr>
          <w:rFonts w:eastAsiaTheme="minorEastAsia"/>
          <w:sz w:val="24"/>
          <w:szCs w:val="24"/>
        </w:rPr>
      </w:pPr>
      <w:r w:rsidRPr="00AE6FCC">
        <w:rPr>
          <w:rFonts w:eastAsiaTheme="minorEastAsia"/>
          <w:sz w:val="24"/>
          <w:szCs w:val="24"/>
        </w:rPr>
        <w:t>Ответить на вопросы:</w:t>
      </w:r>
    </w:p>
    <w:p w:rsidR="00A64CB0" w:rsidRPr="00AE6FCC" w:rsidRDefault="00A64CB0" w:rsidP="00A64CB0">
      <w:pPr>
        <w:rPr>
          <w:rFonts w:eastAsiaTheme="minorEastAsia"/>
          <w:sz w:val="24"/>
          <w:szCs w:val="24"/>
        </w:rPr>
      </w:pPr>
      <w:r w:rsidRPr="00AE6FCC">
        <w:rPr>
          <w:rFonts w:eastAsiaTheme="minorEastAsia"/>
          <w:sz w:val="24"/>
          <w:szCs w:val="24"/>
        </w:rPr>
        <w:t>Какие вещества излучают сплошной спектр? Какие-линейчатый?</w:t>
      </w:r>
    </w:p>
    <w:p w:rsidR="00A64CB0" w:rsidRPr="00AE6FCC" w:rsidRDefault="00A64CB0" w:rsidP="00A64CB0">
      <w:pPr>
        <w:rPr>
          <w:rFonts w:eastAsiaTheme="minorEastAsia"/>
          <w:sz w:val="24"/>
          <w:szCs w:val="24"/>
        </w:rPr>
      </w:pPr>
      <w:r w:rsidRPr="00AE6FCC">
        <w:rPr>
          <w:rFonts w:eastAsiaTheme="minorEastAsia"/>
          <w:sz w:val="24"/>
          <w:szCs w:val="24"/>
        </w:rPr>
        <w:t>Когда возникает спектр поглощения и чем он отличается от сплошного и линейчатого?</w:t>
      </w:r>
    </w:p>
    <w:p w:rsidR="00A64CB0" w:rsidRPr="00AE6FCC" w:rsidRDefault="00A64CB0" w:rsidP="00A64CB0">
      <w:pPr>
        <w:rPr>
          <w:rFonts w:eastAsiaTheme="minorEastAsia"/>
          <w:sz w:val="24"/>
          <w:szCs w:val="24"/>
        </w:rPr>
      </w:pPr>
      <w:r w:rsidRPr="00AE6FCC">
        <w:rPr>
          <w:rFonts w:eastAsiaTheme="minorEastAsia"/>
          <w:sz w:val="24"/>
          <w:szCs w:val="24"/>
        </w:rPr>
        <w:t>Какова причина разложения белого цвета призмой?</w:t>
      </w:r>
    </w:p>
    <w:p w:rsidR="00A64CB0" w:rsidRPr="00AE6FCC" w:rsidRDefault="00A64CB0" w:rsidP="00A64CB0">
      <w:pPr>
        <w:rPr>
          <w:rFonts w:eastAsiaTheme="minorEastAsia"/>
          <w:sz w:val="24"/>
          <w:szCs w:val="24"/>
        </w:rPr>
      </w:pPr>
      <w:r w:rsidRPr="00AE6FCC">
        <w:rPr>
          <w:rFonts w:eastAsiaTheme="minorEastAsia"/>
          <w:sz w:val="24"/>
          <w:szCs w:val="24"/>
        </w:rPr>
        <w:t>Привести примеры практического использования спектров</w:t>
      </w:r>
    </w:p>
    <w:p w:rsidR="00A64CB0" w:rsidRPr="0081525A" w:rsidRDefault="00A64CB0" w:rsidP="00A64CB0">
      <w:pPr>
        <w:rPr>
          <w:rFonts w:eastAsiaTheme="minorEastAsia"/>
          <w:sz w:val="24"/>
          <w:szCs w:val="24"/>
        </w:rPr>
      </w:pPr>
    </w:p>
    <w:p w:rsidR="00A64CB0" w:rsidRPr="00AE6FCC" w:rsidRDefault="00A64CB0" w:rsidP="00A64CB0">
      <w:pPr>
        <w:tabs>
          <w:tab w:val="left" w:pos="3675"/>
        </w:tabs>
        <w:rPr>
          <w:rFonts w:eastAsiaTheme="minorEastAsia"/>
          <w:sz w:val="24"/>
          <w:szCs w:val="24"/>
        </w:rPr>
      </w:pPr>
    </w:p>
    <w:p w:rsidR="00A64CB0" w:rsidRPr="00AE6FCC" w:rsidRDefault="00A64CB0" w:rsidP="00A64CB0">
      <w:pPr>
        <w:tabs>
          <w:tab w:val="left" w:pos="3675"/>
        </w:tabs>
        <w:jc w:val="center"/>
        <w:rPr>
          <w:rFonts w:eastAsiaTheme="minorEastAsia"/>
          <w:b/>
          <w:sz w:val="24"/>
          <w:szCs w:val="24"/>
        </w:rPr>
      </w:pPr>
      <w:r w:rsidRPr="00AE6FCC">
        <w:rPr>
          <w:rFonts w:eastAsiaTheme="minorEastAsia"/>
          <w:b/>
          <w:sz w:val="24"/>
          <w:szCs w:val="24"/>
        </w:rPr>
        <w:t>Лабораторная работа</w:t>
      </w:r>
    </w:p>
    <w:p w:rsidR="00A64CB0" w:rsidRPr="00AE6FCC" w:rsidRDefault="00A64CB0" w:rsidP="00A64CB0">
      <w:pPr>
        <w:tabs>
          <w:tab w:val="left" w:pos="3675"/>
        </w:tabs>
        <w:jc w:val="center"/>
        <w:rPr>
          <w:rFonts w:eastAsiaTheme="minorEastAsia"/>
          <w:sz w:val="24"/>
          <w:szCs w:val="24"/>
        </w:rPr>
      </w:pPr>
      <w:r w:rsidRPr="00AE6FCC">
        <w:rPr>
          <w:rFonts w:eastAsiaTheme="minorEastAsia"/>
          <w:b/>
          <w:sz w:val="24"/>
          <w:szCs w:val="24"/>
        </w:rPr>
        <w:t>Изучение треков заряженных частиц по готовым фотографиям</w:t>
      </w:r>
    </w:p>
    <w:p w:rsidR="00A64CB0" w:rsidRPr="00AE6FCC" w:rsidRDefault="00A64CB0" w:rsidP="00A64CB0">
      <w:pPr>
        <w:rPr>
          <w:sz w:val="24"/>
          <w:szCs w:val="24"/>
        </w:rPr>
      </w:pPr>
      <w:r w:rsidRPr="00AE6FCC">
        <w:rPr>
          <w:b/>
          <w:sz w:val="24"/>
          <w:szCs w:val="24"/>
        </w:rPr>
        <w:t>Цель</w:t>
      </w:r>
      <w:r w:rsidRPr="00AE6FCC">
        <w:rPr>
          <w:sz w:val="24"/>
          <w:szCs w:val="24"/>
        </w:rPr>
        <w:t>: установить тождество заряженной частицы по результатам сравнения ее трека с треком протона в камере Вильсона, помещенной в магнитное поле.</w:t>
      </w:r>
    </w:p>
    <w:p w:rsidR="00A64CB0" w:rsidRPr="00AE6FCC" w:rsidRDefault="00A64CB0" w:rsidP="00A64CB0">
      <w:pPr>
        <w:rPr>
          <w:sz w:val="24"/>
          <w:szCs w:val="24"/>
        </w:rPr>
      </w:pPr>
      <w:r w:rsidRPr="00AE6FCC">
        <w:rPr>
          <w:b/>
          <w:sz w:val="24"/>
          <w:szCs w:val="24"/>
        </w:rPr>
        <w:lastRenderedPageBreak/>
        <w:t xml:space="preserve"> Оборудование</w:t>
      </w:r>
      <w:r w:rsidRPr="00AE6FCC">
        <w:rPr>
          <w:sz w:val="24"/>
          <w:szCs w:val="24"/>
        </w:rPr>
        <w:t>: линейка, карандаш,  фотографии треков.</w:t>
      </w:r>
    </w:p>
    <w:p w:rsidR="00A64CB0" w:rsidRPr="00AE6FCC" w:rsidRDefault="00A64CB0" w:rsidP="00A64CB0">
      <w:pPr>
        <w:rPr>
          <w:rFonts w:eastAsiaTheme="minorEastAsia"/>
          <w:b/>
          <w:sz w:val="24"/>
          <w:szCs w:val="24"/>
        </w:rPr>
      </w:pPr>
      <w:r w:rsidRPr="00AE6FCC">
        <w:rPr>
          <w:rFonts w:eastAsiaTheme="minorEastAsia"/>
          <w:b/>
          <w:sz w:val="24"/>
          <w:szCs w:val="24"/>
        </w:rPr>
        <w:t>Теоретическое обоснование</w:t>
      </w:r>
    </w:p>
    <w:p w:rsidR="00A64CB0" w:rsidRPr="00AE6FCC" w:rsidRDefault="00A64CB0" w:rsidP="00A64CB0">
      <w:pPr>
        <w:rPr>
          <w:rFonts w:eastAsiaTheme="minorEastAsia"/>
          <w:sz w:val="24"/>
          <w:szCs w:val="24"/>
        </w:rPr>
      </w:pPr>
      <w:r w:rsidRPr="00AE6FCC">
        <w:rPr>
          <w:rFonts w:eastAsiaTheme="minorEastAsia"/>
          <w:sz w:val="24"/>
          <w:szCs w:val="24"/>
        </w:rPr>
        <w:t>Работа проводиться с готовой фотографией треков двух заряженных частиц (один принадлежит протону, другой – частице, которую надо идентифицировать). Линий индукции магнитного поля перпендикуляры плоскости фотографий. Начальные скорости обеих частиц одинаковы и перпендикулярны краю фотографий.</w:t>
      </w:r>
    </w:p>
    <w:p w:rsidR="00A64CB0" w:rsidRPr="00AE6FCC" w:rsidRDefault="00A64CB0" w:rsidP="00A64CB0">
      <w:pPr>
        <w:rPr>
          <w:rFonts w:eastAsiaTheme="minorEastAsia"/>
          <w:sz w:val="24"/>
          <w:szCs w:val="24"/>
        </w:rPr>
      </w:pPr>
      <w:r w:rsidRPr="00AE6FCC">
        <w:rPr>
          <w:sz w:val="24"/>
          <w:szCs w:val="24"/>
        </w:rPr>
        <w:t>Для измерения радиуса кривизны трека вычерчивают две хорды и восстанавливают к ним перпендикуляры из центров хорд (рис.2). Центр окружности лежит на пересечении этих перпендикуляров. Её радиус измеряют линейкой.</w:t>
      </w:r>
    </w:p>
    <w:p w:rsidR="00A64CB0" w:rsidRPr="00AE6FCC" w:rsidRDefault="00A64CB0" w:rsidP="00A64CB0">
      <w:pPr>
        <w:jc w:val="center"/>
        <w:rPr>
          <w:b/>
          <w:sz w:val="24"/>
          <w:szCs w:val="24"/>
        </w:rPr>
      </w:pPr>
      <w:r w:rsidRPr="00AE6FCC">
        <w:rPr>
          <w:b/>
          <w:sz w:val="24"/>
          <w:szCs w:val="24"/>
        </w:rPr>
        <w:t>Порядок выполнения работы</w:t>
      </w:r>
    </w:p>
    <w:p w:rsidR="00A64CB0" w:rsidRPr="00AE6FCC" w:rsidRDefault="00A64CB0" w:rsidP="00A64CB0">
      <w:pPr>
        <w:rPr>
          <w:sz w:val="24"/>
          <w:szCs w:val="24"/>
        </w:rPr>
      </w:pPr>
      <w:r w:rsidRPr="00AE6FCC">
        <w:rPr>
          <w:sz w:val="24"/>
          <w:szCs w:val="24"/>
        </w:rPr>
        <w:t>Ознакомьтесь с фотографией треков двух заряженных частиц. (Трек I принадлежит  протону, трек II – частице, которую надо идентифицировать).</w:t>
      </w:r>
    </w:p>
    <w:p w:rsidR="00A64CB0" w:rsidRPr="00AE6FCC" w:rsidRDefault="00A64CB0" w:rsidP="00A64CB0">
      <w:pPr>
        <w:rPr>
          <w:sz w:val="24"/>
          <w:szCs w:val="24"/>
        </w:rPr>
      </w:pPr>
      <w:r w:rsidRPr="00AE6FCC">
        <w:rPr>
          <w:sz w:val="24"/>
          <w:szCs w:val="24"/>
        </w:rPr>
        <w:t xml:space="preserve">Перенесите в тетрадь треки частиц с фотографии </w:t>
      </w:r>
    </w:p>
    <w:p w:rsidR="00A64CB0" w:rsidRPr="00AE6FCC" w:rsidRDefault="00A64CB0" w:rsidP="00A64CB0">
      <w:pPr>
        <w:rPr>
          <w:sz w:val="24"/>
          <w:szCs w:val="24"/>
        </w:rPr>
      </w:pPr>
      <w:r w:rsidRPr="00AE6FCC">
        <w:rPr>
          <w:rFonts w:eastAsiaTheme="minorEastAsia"/>
          <w:noProof/>
          <w:sz w:val="24"/>
          <w:szCs w:val="24"/>
          <w:lang w:val="ru-RU"/>
        </w:rPr>
        <w:drawing>
          <wp:inline distT="0" distB="0" distL="0" distR="0">
            <wp:extent cx="3181350" cy="2076450"/>
            <wp:effectExtent l="19050" t="0" r="0" b="0"/>
            <wp:docPr id="27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10" cstate="print"/>
                    <a:srcRect/>
                    <a:stretch>
                      <a:fillRect/>
                    </a:stretch>
                  </pic:blipFill>
                  <pic:spPr bwMode="auto">
                    <a:xfrm>
                      <a:off x="0" y="0"/>
                      <a:ext cx="3181350" cy="2076450"/>
                    </a:xfrm>
                    <a:prstGeom prst="rect">
                      <a:avLst/>
                    </a:prstGeom>
                    <a:noFill/>
                    <a:ln w="9525">
                      <a:noFill/>
                      <a:miter lim="800000"/>
                      <a:headEnd/>
                      <a:tailEnd/>
                    </a:ln>
                  </pic:spPr>
                </pic:pic>
              </a:graphicData>
            </a:graphic>
          </wp:inline>
        </w:drawing>
      </w:r>
    </w:p>
    <w:p w:rsidR="00A64CB0" w:rsidRPr="00AE6FCC" w:rsidRDefault="00A64CB0" w:rsidP="00A64CB0">
      <w:pPr>
        <w:rPr>
          <w:sz w:val="24"/>
          <w:szCs w:val="24"/>
        </w:rPr>
      </w:pPr>
    </w:p>
    <w:p w:rsidR="00A64CB0" w:rsidRPr="00AE6FCC" w:rsidRDefault="00FE1AD5" w:rsidP="00A64CB0">
      <w:pPr>
        <w:rPr>
          <w:sz w:val="24"/>
          <w:szCs w:val="24"/>
        </w:rPr>
      </w:pPr>
      <w:r w:rsidRPr="00FE1AD5">
        <w:rPr>
          <w:rFonts w:eastAsia="Calibri"/>
          <w:noProof/>
          <w:sz w:val="24"/>
          <w:szCs w:val="24"/>
        </w:rPr>
        <w:pict>
          <v:shapetype id="_x0000_t202" coordsize="21600,21600" o:spt="202" path="m,l,21600r21600,l21600,xe">
            <v:stroke joinstyle="miter"/>
            <v:path gradientshapeok="t" o:connecttype="rect"/>
          </v:shapetype>
          <v:shape id="Поле 279" o:spid="_x0000_s1040" type="#_x0000_t202" style="position:absolute;left:0;text-align:left;margin-left:477.15pt;margin-top:.95pt;width:54pt;height:27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" stroked="f">
            <v:textbox>
              <w:txbxContent>
                <w:p w:rsidR="00A64CB0" w:rsidRDefault="00A64CB0" w:rsidP="00A64CB0"/>
              </w:txbxContent>
            </v:textbox>
            <w10:wrap type="square"/>
          </v:shape>
        </w:pict>
      </w:r>
      <w:r w:rsidR="00A64CB0" w:rsidRPr="00AE6FCC">
        <w:rPr>
          <w:sz w:val="24"/>
          <w:szCs w:val="24"/>
        </w:rPr>
        <w:t xml:space="preserve">Измерить радиусы кривизны треков, на их начальных участках </w:t>
      </w:r>
    </w:p>
    <w:p w:rsidR="00A64CB0" w:rsidRPr="00AE6FCC" w:rsidRDefault="00A64CB0" w:rsidP="00A64CB0">
      <w:pPr>
        <w:rPr>
          <w:sz w:val="24"/>
          <w:szCs w:val="24"/>
        </w:rPr>
      </w:pPr>
      <w:r w:rsidRPr="00AE6FCC">
        <w:rPr>
          <w:sz w:val="24"/>
          <w:szCs w:val="24"/>
        </w:rPr>
        <w:t xml:space="preserve">Сравните удельные заряды неизвестной частицы и протона. </w:t>
      </w:r>
      <w:r w:rsidRPr="00AE6FCC">
        <w:rPr>
          <w:position w:val="-32"/>
          <w:sz w:val="24"/>
          <w:szCs w:val="24"/>
        </w:rPr>
        <w:object w:dxaOrig="1219" w:dyaOrig="720">
          <v:shape id="_x0000_i1046" type="#_x0000_t75" style="width:61.1pt;height:36.85pt" o:ole="">
            <v:imagedata r:id="rId211" o:title=""/>
          </v:shape>
          <o:OLEObject Type="Embed" ProgID="Equation.3" ShapeID="_x0000_i1046" DrawAspect="Content" ObjectID="_1768297892" r:id="rId212"/>
        </w:object>
      </w:r>
    </w:p>
    <w:p w:rsidR="00A64CB0" w:rsidRPr="00AE6FCC" w:rsidRDefault="00A64CB0" w:rsidP="00A64CB0">
      <w:pPr>
        <w:rPr>
          <w:sz w:val="24"/>
          <w:szCs w:val="24"/>
        </w:rPr>
      </w:pPr>
      <w:r w:rsidRPr="00AE6FCC">
        <w:rPr>
          <w:sz w:val="24"/>
          <w:szCs w:val="24"/>
        </w:rPr>
        <w:t>Все полученные результаты занесите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6"/>
        <w:gridCol w:w="2496"/>
        <w:gridCol w:w="2496"/>
      </w:tblGrid>
      <w:tr w:rsidR="00A64CB0" w:rsidRPr="00AE6FCC" w:rsidTr="00A64CB0">
        <w:tc>
          <w:tcPr>
            <w:tcW w:w="2496" w:type="dxa"/>
          </w:tcPr>
          <w:p w:rsidR="00A64CB0" w:rsidRPr="00AE6FCC" w:rsidRDefault="00A64CB0" w:rsidP="00A64CB0">
            <w:pPr>
              <w:jc w:val="center"/>
              <w:rPr>
                <w:sz w:val="24"/>
                <w:szCs w:val="24"/>
              </w:rPr>
            </w:pPr>
            <w:r w:rsidRPr="00AE6FCC">
              <w:rPr>
                <w:sz w:val="24"/>
                <w:szCs w:val="24"/>
              </w:rPr>
              <w:t>Радиус кривизны</w:t>
            </w:r>
          </w:p>
        </w:tc>
        <w:tc>
          <w:tcPr>
            <w:tcW w:w="2496" w:type="dxa"/>
          </w:tcPr>
          <w:p w:rsidR="00A64CB0" w:rsidRPr="00AE6FCC" w:rsidRDefault="00A64CB0" w:rsidP="00A64CB0">
            <w:pPr>
              <w:jc w:val="center"/>
              <w:rPr>
                <w:sz w:val="24"/>
                <w:szCs w:val="24"/>
                <w:lang w:val="en-US"/>
              </w:rPr>
            </w:pPr>
            <w:r w:rsidRPr="00AE6FCC">
              <w:rPr>
                <w:sz w:val="24"/>
                <w:szCs w:val="24"/>
              </w:rPr>
              <w:t>Радиус кривизны</w:t>
            </w:r>
          </w:p>
        </w:tc>
        <w:tc>
          <w:tcPr>
            <w:tcW w:w="2496" w:type="dxa"/>
          </w:tcPr>
          <w:p w:rsidR="00A64CB0" w:rsidRPr="00AE6FCC" w:rsidRDefault="00A64CB0" w:rsidP="00A64CB0">
            <w:pPr>
              <w:jc w:val="center"/>
              <w:rPr>
                <w:sz w:val="24"/>
                <w:szCs w:val="24"/>
              </w:rPr>
            </w:pPr>
            <w:r w:rsidRPr="00AE6FCC">
              <w:rPr>
                <w:sz w:val="24"/>
                <w:szCs w:val="24"/>
              </w:rPr>
              <w:t>Отношение радиусов кривизны</w:t>
            </w:r>
          </w:p>
        </w:tc>
      </w:tr>
      <w:tr w:rsidR="00A64CB0" w:rsidRPr="00AE6FCC" w:rsidTr="00A64CB0">
        <w:tc>
          <w:tcPr>
            <w:tcW w:w="2496" w:type="dxa"/>
          </w:tcPr>
          <w:p w:rsidR="00A64CB0" w:rsidRPr="00AE6FCC" w:rsidRDefault="00A64CB0" w:rsidP="00A64CB0">
            <w:pPr>
              <w:rPr>
                <w:sz w:val="24"/>
                <w:szCs w:val="24"/>
              </w:rPr>
            </w:pPr>
            <w:r w:rsidRPr="00AE6FCC">
              <w:rPr>
                <w:sz w:val="24"/>
                <w:szCs w:val="24"/>
                <w:lang w:val="en-US"/>
              </w:rPr>
              <w:t>R</w:t>
            </w:r>
            <w:r w:rsidRPr="00AE6FCC">
              <w:rPr>
                <w:sz w:val="24"/>
                <w:szCs w:val="24"/>
                <w:vertAlign w:val="subscript"/>
                <w:lang w:val="en-US"/>
              </w:rPr>
              <w:t>1</w:t>
            </w:r>
            <w:r w:rsidRPr="00AE6FCC">
              <w:rPr>
                <w:sz w:val="24"/>
                <w:szCs w:val="24"/>
              </w:rPr>
              <w:t>, м</w:t>
            </w:r>
          </w:p>
        </w:tc>
        <w:tc>
          <w:tcPr>
            <w:tcW w:w="2496" w:type="dxa"/>
          </w:tcPr>
          <w:p w:rsidR="00A64CB0" w:rsidRPr="00AE6FCC" w:rsidRDefault="00A64CB0" w:rsidP="00A64CB0">
            <w:pPr>
              <w:rPr>
                <w:sz w:val="24"/>
                <w:szCs w:val="24"/>
              </w:rPr>
            </w:pPr>
            <w:r w:rsidRPr="00AE6FCC">
              <w:rPr>
                <w:sz w:val="24"/>
                <w:szCs w:val="24"/>
                <w:lang w:val="en-US"/>
              </w:rPr>
              <w:t>R</w:t>
            </w:r>
            <w:r w:rsidRPr="00AE6FCC">
              <w:rPr>
                <w:sz w:val="24"/>
                <w:szCs w:val="24"/>
                <w:vertAlign w:val="subscript"/>
              </w:rPr>
              <w:t>2</w:t>
            </w:r>
            <w:r w:rsidRPr="00AE6FCC">
              <w:rPr>
                <w:sz w:val="24"/>
                <w:szCs w:val="24"/>
              </w:rPr>
              <w:t>, м</w:t>
            </w:r>
          </w:p>
        </w:tc>
        <w:tc>
          <w:tcPr>
            <w:tcW w:w="2496" w:type="dxa"/>
          </w:tcPr>
          <w:p w:rsidR="00A64CB0" w:rsidRPr="00AE6FCC" w:rsidRDefault="00A64CB0" w:rsidP="00A64CB0">
            <w:pPr>
              <w:rPr>
                <w:sz w:val="24"/>
                <w:szCs w:val="24"/>
              </w:rPr>
            </w:pPr>
            <w:r w:rsidRPr="00AE6FCC">
              <w:rPr>
                <w:position w:val="-30"/>
                <w:sz w:val="24"/>
                <w:szCs w:val="24"/>
              </w:rPr>
              <w:object w:dxaOrig="380" w:dyaOrig="700">
                <v:shape id="_x0000_i1047" type="#_x0000_t75" style="width:17.6pt;height:35.15pt" o:ole="">
                  <v:imagedata r:id="rId213" o:title=""/>
                </v:shape>
                <o:OLEObject Type="Embed" ProgID="Equation.3" ShapeID="_x0000_i1047" DrawAspect="Content" ObjectID="_1768297893" r:id="rId214"/>
              </w:object>
            </w:r>
          </w:p>
        </w:tc>
      </w:tr>
      <w:tr w:rsidR="00A64CB0" w:rsidRPr="00AE6FCC" w:rsidTr="00A64CB0">
        <w:tc>
          <w:tcPr>
            <w:tcW w:w="2496" w:type="dxa"/>
          </w:tcPr>
          <w:p w:rsidR="00A64CB0" w:rsidRPr="00AE6FCC" w:rsidRDefault="00A64CB0" w:rsidP="00A64CB0">
            <w:pPr>
              <w:rPr>
                <w:sz w:val="24"/>
                <w:szCs w:val="24"/>
                <w:lang w:val="en-US"/>
              </w:rPr>
            </w:pPr>
          </w:p>
        </w:tc>
        <w:tc>
          <w:tcPr>
            <w:tcW w:w="2496" w:type="dxa"/>
          </w:tcPr>
          <w:p w:rsidR="00A64CB0" w:rsidRPr="00AE6FCC" w:rsidRDefault="00A64CB0" w:rsidP="00A64CB0">
            <w:pPr>
              <w:rPr>
                <w:sz w:val="24"/>
                <w:szCs w:val="24"/>
                <w:lang w:val="en-US"/>
              </w:rPr>
            </w:pPr>
          </w:p>
        </w:tc>
        <w:tc>
          <w:tcPr>
            <w:tcW w:w="2496" w:type="dxa"/>
          </w:tcPr>
          <w:p w:rsidR="00A64CB0" w:rsidRPr="00AE6FCC" w:rsidRDefault="00A64CB0" w:rsidP="00A64CB0">
            <w:pPr>
              <w:rPr>
                <w:sz w:val="24"/>
                <w:szCs w:val="24"/>
              </w:rPr>
            </w:pPr>
          </w:p>
          <w:p w:rsidR="00A64CB0" w:rsidRPr="00AE6FCC" w:rsidRDefault="00A64CB0" w:rsidP="00A64CB0">
            <w:pPr>
              <w:rPr>
                <w:sz w:val="24"/>
                <w:szCs w:val="24"/>
              </w:rPr>
            </w:pPr>
          </w:p>
        </w:tc>
      </w:tr>
    </w:tbl>
    <w:p w:rsidR="00A64CB0" w:rsidRPr="00AE6FCC" w:rsidRDefault="00A64CB0" w:rsidP="00A64CB0">
      <w:pPr>
        <w:rPr>
          <w:sz w:val="24"/>
          <w:szCs w:val="24"/>
        </w:rPr>
      </w:pPr>
      <w:r w:rsidRPr="00AE6FCC">
        <w:rPr>
          <w:sz w:val="24"/>
          <w:szCs w:val="24"/>
        </w:rPr>
        <w:t>Идентифицировать частицу по результатам измерений.</w:t>
      </w:r>
    </w:p>
    <w:p w:rsidR="00A64CB0" w:rsidRPr="00AE6FCC" w:rsidRDefault="00A64CB0" w:rsidP="00A64CB0">
      <w:pPr>
        <w:rPr>
          <w:sz w:val="24"/>
          <w:szCs w:val="24"/>
        </w:rPr>
      </w:pPr>
      <w:r w:rsidRPr="00AE6FCC">
        <w:rPr>
          <w:sz w:val="24"/>
          <w:szCs w:val="24"/>
        </w:rPr>
        <w:t>Запишите вывод.</w:t>
      </w:r>
    </w:p>
    <w:p w:rsidR="00A64CB0" w:rsidRPr="004A163D" w:rsidRDefault="00A64CB0" w:rsidP="00A64CB0">
      <w:pPr>
        <w:rPr>
          <w:lang w:val="ru-RU"/>
        </w:rPr>
      </w:pPr>
    </w:p>
    <w:p w:rsidR="00A64CB0" w:rsidRDefault="00A64CB0"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FD3525" w:rsidRPr="00FD3525" w:rsidRDefault="00FD3525" w:rsidP="00624212">
      <w:pPr>
        <w:jc w:val="center"/>
        <w:rPr>
          <w:b/>
          <w:szCs w:val="28"/>
          <w:lang w:val="ru-RU"/>
        </w:rPr>
      </w:pPr>
      <w:r w:rsidRPr="00FD3525">
        <w:rPr>
          <w:rFonts w:eastAsiaTheme="minorHAnsi"/>
          <w:b/>
          <w:bCs/>
          <w:color w:val="000000"/>
          <w:szCs w:val="28"/>
          <w:lang w:val="ru-RU" w:eastAsia="en-US"/>
        </w:rPr>
        <w:lastRenderedPageBreak/>
        <w:t>Фонд оценочных средств промежуточной аттестации. Критерии оценки результатов промежуточной аттестации по дисциплине</w:t>
      </w:r>
    </w:p>
    <w:p w:rsidR="00624212" w:rsidRDefault="00624212" w:rsidP="00624212">
      <w:pPr>
        <w:jc w:val="center"/>
        <w:rPr>
          <w:b/>
          <w:szCs w:val="28"/>
          <w:lang w:val="ru-RU"/>
        </w:rPr>
      </w:pPr>
      <w:r w:rsidRPr="00621F1B">
        <w:rPr>
          <w:b/>
          <w:szCs w:val="28"/>
        </w:rPr>
        <w:t xml:space="preserve">Спецификация оценочного средства </w:t>
      </w:r>
      <w:r>
        <w:rPr>
          <w:b/>
          <w:szCs w:val="28"/>
        </w:rPr>
        <w:t>письменного экзамена</w:t>
      </w:r>
    </w:p>
    <w:p w:rsidR="00624212" w:rsidRDefault="00624212" w:rsidP="00624212">
      <w:pPr>
        <w:keepNext/>
        <w:suppressLineNumbers/>
        <w:suppressAutoHyphens/>
        <w:spacing w:line="360" w:lineRule="auto"/>
        <w:rPr>
          <w:b/>
          <w:szCs w:val="28"/>
        </w:rPr>
      </w:pPr>
      <w:r>
        <w:rPr>
          <w:b/>
          <w:szCs w:val="28"/>
        </w:rPr>
        <w:t xml:space="preserve">1. Назначение </w:t>
      </w:r>
    </w:p>
    <w:p w:rsidR="00624212" w:rsidRPr="00212A22" w:rsidRDefault="00624212" w:rsidP="004A163D">
      <w:pPr>
        <w:keepNext/>
        <w:suppressLineNumbers/>
        <w:suppressAutoHyphens/>
        <w:ind w:firstLine="709"/>
        <w:rPr>
          <w:szCs w:val="28"/>
        </w:rPr>
      </w:pPr>
      <w:r w:rsidRPr="00F71D45">
        <w:rPr>
          <w:szCs w:val="28"/>
        </w:rPr>
        <w:t>Спецификацией устанавливаются требования к содержанию и оформлению вариантов письменного экзамена.</w:t>
      </w:r>
      <w:r w:rsidR="004A163D">
        <w:rPr>
          <w:szCs w:val="28"/>
          <w:lang w:val="ru-RU"/>
        </w:rPr>
        <w:t xml:space="preserve"> </w:t>
      </w:r>
      <w:r w:rsidRPr="00F71D45">
        <w:rPr>
          <w:szCs w:val="28"/>
        </w:rPr>
        <w:t xml:space="preserve">Письменный экзамен входит в состав комплекса оценочных средств </w:t>
      </w:r>
      <w:r>
        <w:rPr>
          <w:szCs w:val="28"/>
        </w:rPr>
        <w:t xml:space="preserve"> </w:t>
      </w:r>
      <w:r w:rsidRPr="00F71D45">
        <w:rPr>
          <w:szCs w:val="28"/>
        </w:rPr>
        <w:t>и предназначен для промежуточной аттестации</w:t>
      </w:r>
      <w:r w:rsidRPr="00F71D45">
        <w:rPr>
          <w:szCs w:val="28"/>
          <w:vertAlign w:val="superscript"/>
        </w:rPr>
        <w:t xml:space="preserve">   </w:t>
      </w:r>
      <w:r w:rsidRPr="00F71D45">
        <w:rPr>
          <w:szCs w:val="28"/>
        </w:rPr>
        <w:t xml:space="preserve"> оценки знаний и</w:t>
      </w:r>
      <w:r w:rsidRPr="00F71D45">
        <w:rPr>
          <w:szCs w:val="28"/>
          <w:vertAlign w:val="superscript"/>
        </w:rPr>
        <w:tab/>
      </w:r>
      <w:r>
        <w:rPr>
          <w:szCs w:val="28"/>
        </w:rPr>
        <w:t xml:space="preserve"> </w:t>
      </w:r>
      <w:r w:rsidRPr="00F71D45">
        <w:rPr>
          <w:szCs w:val="28"/>
        </w:rPr>
        <w:t>умений аттестуемых,  соответствующих основным показателям оценки результатов подготовки по программе основной профессионально</w:t>
      </w:r>
      <w:r>
        <w:rPr>
          <w:szCs w:val="28"/>
        </w:rPr>
        <w:t>й образовательной программы ОУД 08. Физика</w:t>
      </w:r>
    </w:p>
    <w:p w:rsidR="00624212" w:rsidRPr="00F71D45" w:rsidRDefault="00624212" w:rsidP="00624212">
      <w:pPr>
        <w:keepNext/>
        <w:suppressLineNumbers/>
        <w:suppressAutoHyphens/>
        <w:rPr>
          <w:szCs w:val="28"/>
        </w:rPr>
      </w:pPr>
      <w:r>
        <w:rPr>
          <w:b/>
          <w:szCs w:val="28"/>
        </w:rPr>
        <w:t>2. Контингент аттестуемых</w:t>
      </w:r>
      <w:r>
        <w:rPr>
          <w:szCs w:val="28"/>
        </w:rPr>
        <w:t xml:space="preserve"> </w:t>
      </w:r>
      <w:r w:rsidRPr="00F71D45">
        <w:rPr>
          <w:szCs w:val="28"/>
        </w:rPr>
        <w:t xml:space="preserve"> - обучающиеся I и </w:t>
      </w:r>
      <w:r w:rsidRPr="00F71D45">
        <w:rPr>
          <w:szCs w:val="28"/>
          <w:lang w:val="en-US"/>
        </w:rPr>
        <w:t>II</w:t>
      </w:r>
      <w:r w:rsidRPr="00F71D45">
        <w:rPr>
          <w:szCs w:val="28"/>
        </w:rPr>
        <w:t xml:space="preserve">  курса БПОУ ВО «ЧМК».</w:t>
      </w:r>
    </w:p>
    <w:p w:rsidR="004A163D" w:rsidRDefault="00624212" w:rsidP="00624212">
      <w:pPr>
        <w:keepNext/>
        <w:suppressLineNumbers/>
        <w:suppressAutoHyphens/>
        <w:rPr>
          <w:szCs w:val="28"/>
          <w:lang w:val="ru-RU"/>
        </w:rPr>
      </w:pPr>
      <w:r>
        <w:rPr>
          <w:b/>
          <w:szCs w:val="28"/>
        </w:rPr>
        <w:t>3. Условия аттестации</w:t>
      </w:r>
      <w:r w:rsidRPr="00F71D45">
        <w:rPr>
          <w:b/>
          <w:szCs w:val="28"/>
        </w:rPr>
        <w:t>:</w:t>
      </w:r>
      <w:r w:rsidRPr="00F71D45">
        <w:rPr>
          <w:szCs w:val="28"/>
        </w:rPr>
        <w:t xml:space="preserve"> аттестация проводится в форме письменного экзамена по завершению освоения учебного материала по дисциплине </w:t>
      </w:r>
    </w:p>
    <w:p w:rsidR="00624212" w:rsidRPr="00F71D45" w:rsidRDefault="00624212" w:rsidP="00624212">
      <w:pPr>
        <w:keepNext/>
        <w:suppressLineNumbers/>
        <w:suppressAutoHyphens/>
        <w:rPr>
          <w:szCs w:val="28"/>
        </w:rPr>
      </w:pPr>
      <w:r w:rsidRPr="00F71D45">
        <w:rPr>
          <w:szCs w:val="28"/>
        </w:rPr>
        <w:t>« Физика»</w:t>
      </w:r>
    </w:p>
    <w:p w:rsidR="00624212" w:rsidRDefault="00624212" w:rsidP="00624212">
      <w:pPr>
        <w:keepNext/>
        <w:suppressLineNumbers/>
        <w:suppressAutoHyphens/>
        <w:rPr>
          <w:b/>
          <w:szCs w:val="28"/>
        </w:rPr>
      </w:pPr>
      <w:r>
        <w:rPr>
          <w:b/>
          <w:szCs w:val="28"/>
        </w:rPr>
        <w:t>4. Время аттестации: 240 мин</w:t>
      </w:r>
    </w:p>
    <w:p w:rsidR="00624212" w:rsidRPr="00F71D45" w:rsidRDefault="00624212" w:rsidP="00624212">
      <w:pPr>
        <w:keepNext/>
        <w:suppressLineNumbers/>
        <w:suppressAutoHyphens/>
        <w:rPr>
          <w:szCs w:val="28"/>
        </w:rPr>
      </w:pPr>
      <w:r w:rsidRPr="00F71D45">
        <w:rPr>
          <w:szCs w:val="28"/>
        </w:rPr>
        <w:t>Примерное время на выполнение заданий различных частей работы</w:t>
      </w:r>
    </w:p>
    <w:p w:rsidR="00624212" w:rsidRPr="00F71D45" w:rsidRDefault="00624212" w:rsidP="00624212">
      <w:pPr>
        <w:keepNext/>
        <w:suppressLineNumbers/>
        <w:suppressAutoHyphens/>
        <w:rPr>
          <w:szCs w:val="28"/>
        </w:rPr>
      </w:pPr>
      <w:r w:rsidRPr="00F71D45">
        <w:rPr>
          <w:szCs w:val="28"/>
        </w:rPr>
        <w:t>составляет:</w:t>
      </w:r>
    </w:p>
    <w:p w:rsidR="00624212" w:rsidRPr="00F71D45" w:rsidRDefault="00624212" w:rsidP="00624212">
      <w:pPr>
        <w:keepNext/>
        <w:suppressLineNumbers/>
        <w:suppressAutoHyphens/>
        <w:rPr>
          <w:szCs w:val="28"/>
        </w:rPr>
      </w:pPr>
      <w:r w:rsidRPr="00F71D45">
        <w:rPr>
          <w:szCs w:val="28"/>
        </w:rPr>
        <w:t>1) для каждог</w:t>
      </w:r>
      <w:r>
        <w:rPr>
          <w:szCs w:val="28"/>
        </w:rPr>
        <w:t xml:space="preserve">о задания с кратким ответом – </w:t>
      </w:r>
      <w:r w:rsidRPr="00F71D45">
        <w:rPr>
          <w:szCs w:val="28"/>
        </w:rPr>
        <w:t>5 минут;</w:t>
      </w:r>
    </w:p>
    <w:p w:rsidR="00624212" w:rsidRDefault="00624212" w:rsidP="00624212">
      <w:pPr>
        <w:keepNext/>
        <w:suppressLineNumbers/>
        <w:suppressAutoHyphens/>
        <w:rPr>
          <w:b/>
          <w:szCs w:val="28"/>
        </w:rPr>
      </w:pPr>
      <w:r w:rsidRPr="00F71D45">
        <w:rPr>
          <w:szCs w:val="28"/>
        </w:rPr>
        <w:t>2) для каждого задан</w:t>
      </w:r>
      <w:r>
        <w:rPr>
          <w:szCs w:val="28"/>
        </w:rPr>
        <w:t>ия с развернутым ответом – 17</w:t>
      </w:r>
      <w:r w:rsidRPr="00F71D45">
        <w:rPr>
          <w:szCs w:val="28"/>
        </w:rPr>
        <w:t xml:space="preserve"> минут.</w:t>
      </w:r>
    </w:p>
    <w:p w:rsidR="00624212" w:rsidRDefault="00624212" w:rsidP="00624212">
      <w:pPr>
        <w:keepNext/>
        <w:suppressLineNumbers/>
        <w:suppressAutoHyphens/>
        <w:rPr>
          <w:i/>
          <w:szCs w:val="28"/>
        </w:rPr>
      </w:pPr>
      <w:r>
        <w:rPr>
          <w:b/>
          <w:szCs w:val="28"/>
        </w:rPr>
        <w:t xml:space="preserve">5. План варианта </w:t>
      </w:r>
      <w:r>
        <w:rPr>
          <w:b/>
          <w:i/>
          <w:szCs w:val="28"/>
        </w:rPr>
        <w:t>письменного экзамена</w:t>
      </w:r>
      <w:r>
        <w:rPr>
          <w:b/>
          <w:szCs w:val="28"/>
        </w:rPr>
        <w:t xml:space="preserve"> </w:t>
      </w:r>
      <w:r>
        <w:rPr>
          <w:szCs w:val="28"/>
        </w:rPr>
        <w:t>(соотношение контрольных задач/вопросов с содержанием учебного материала в контексте характера действий аттестуемых)</w:t>
      </w:r>
      <w:r>
        <w:rPr>
          <w:i/>
          <w:szCs w:val="28"/>
        </w:rPr>
        <w:t xml:space="preserve"> </w:t>
      </w:r>
    </w:p>
    <w:tbl>
      <w:tblPr>
        <w:tblW w:w="8430" w:type="dxa"/>
        <w:jc w:val="center"/>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5"/>
        <w:gridCol w:w="1417"/>
        <w:gridCol w:w="1417"/>
        <w:gridCol w:w="1771"/>
      </w:tblGrid>
      <w:tr w:rsidR="00624212" w:rsidTr="00375BA5">
        <w:trPr>
          <w:jc w:val="center"/>
        </w:trPr>
        <w:tc>
          <w:tcPr>
            <w:tcW w:w="3825" w:type="dxa"/>
            <w:tcBorders>
              <w:top w:val="single" w:sz="4" w:space="0" w:color="auto"/>
              <w:left w:val="single" w:sz="4" w:space="0" w:color="auto"/>
              <w:bottom w:val="single" w:sz="4" w:space="0" w:color="auto"/>
              <w:right w:val="single" w:sz="4" w:space="0" w:color="auto"/>
            </w:tcBorders>
            <w:vAlign w:val="center"/>
            <w:hideMark/>
          </w:tcPr>
          <w:p w:rsidR="00624212" w:rsidRDefault="00624212" w:rsidP="00375BA5">
            <w:pPr>
              <w:keepNext/>
              <w:widowControl w:val="0"/>
              <w:autoSpaceDE w:val="0"/>
              <w:autoSpaceDN w:val="0"/>
              <w:adjustRightInd w:val="0"/>
              <w:jc w:val="center"/>
              <w:rPr>
                <w:sz w:val="24"/>
                <w:szCs w:val="24"/>
              </w:rPr>
            </w:pPr>
            <w:r>
              <w:rPr>
                <w:sz w:val="24"/>
                <w:szCs w:val="24"/>
              </w:rPr>
              <w:t>Наименование объектов контроля и оценки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624212" w:rsidRDefault="00624212" w:rsidP="00375BA5">
            <w:pPr>
              <w:keepNext/>
              <w:widowControl w:val="0"/>
              <w:autoSpaceDE w:val="0"/>
              <w:autoSpaceDN w:val="0"/>
              <w:adjustRightInd w:val="0"/>
              <w:jc w:val="center"/>
              <w:rPr>
                <w:sz w:val="24"/>
                <w:szCs w:val="24"/>
              </w:rPr>
            </w:pPr>
            <w:r>
              <w:rPr>
                <w:sz w:val="24"/>
                <w:szCs w:val="24"/>
              </w:rPr>
              <w:t>Уровень усвоения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624212" w:rsidRDefault="00624212" w:rsidP="00375BA5">
            <w:pPr>
              <w:keepNext/>
              <w:widowControl w:val="0"/>
              <w:autoSpaceDE w:val="0"/>
              <w:autoSpaceDN w:val="0"/>
              <w:adjustRightInd w:val="0"/>
              <w:jc w:val="center"/>
              <w:rPr>
                <w:sz w:val="24"/>
                <w:szCs w:val="24"/>
              </w:rPr>
            </w:pPr>
            <w:r>
              <w:rPr>
                <w:sz w:val="24"/>
                <w:szCs w:val="24"/>
              </w:rPr>
              <w:t>Литера категории действия</w:t>
            </w:r>
          </w:p>
        </w:tc>
        <w:tc>
          <w:tcPr>
            <w:tcW w:w="1771" w:type="dxa"/>
            <w:tcBorders>
              <w:top w:val="single" w:sz="4" w:space="0" w:color="auto"/>
              <w:left w:val="single" w:sz="4" w:space="0" w:color="auto"/>
              <w:bottom w:val="single" w:sz="4" w:space="0" w:color="auto"/>
              <w:right w:val="single" w:sz="4" w:space="0" w:color="auto"/>
            </w:tcBorders>
            <w:vAlign w:val="center"/>
            <w:hideMark/>
          </w:tcPr>
          <w:p w:rsidR="00624212" w:rsidRDefault="00624212" w:rsidP="00375BA5">
            <w:pPr>
              <w:keepNext/>
              <w:widowControl w:val="0"/>
              <w:autoSpaceDE w:val="0"/>
              <w:autoSpaceDN w:val="0"/>
              <w:adjustRightInd w:val="0"/>
              <w:jc w:val="center"/>
              <w:rPr>
                <w:sz w:val="24"/>
                <w:szCs w:val="24"/>
              </w:rPr>
            </w:pPr>
            <w:r>
              <w:rPr>
                <w:sz w:val="24"/>
                <w:szCs w:val="24"/>
              </w:rPr>
              <w:t>Количество контрольных задач в билете</w:t>
            </w:r>
          </w:p>
        </w:tc>
      </w:tr>
      <w:tr w:rsidR="00624212" w:rsidTr="00375BA5">
        <w:trPr>
          <w:jc w:val="center"/>
        </w:trPr>
        <w:tc>
          <w:tcPr>
            <w:tcW w:w="3825" w:type="dxa"/>
            <w:tcBorders>
              <w:top w:val="single" w:sz="4" w:space="0" w:color="auto"/>
              <w:left w:val="single" w:sz="4" w:space="0" w:color="auto"/>
              <w:bottom w:val="single" w:sz="4" w:space="0" w:color="auto"/>
              <w:right w:val="single" w:sz="4" w:space="0" w:color="auto"/>
            </w:tcBorders>
          </w:tcPr>
          <w:p w:rsidR="00624212" w:rsidRPr="0071191E" w:rsidRDefault="00624212" w:rsidP="00725BD4">
            <w:pPr>
              <w:numPr>
                <w:ilvl w:val="0"/>
                <w:numId w:val="5"/>
              </w:numPr>
              <w:rPr>
                <w:rStyle w:val="FontStyle44"/>
                <w:rFonts w:eastAsia="Calibri"/>
                <w:sz w:val="24"/>
                <w:szCs w:val="24"/>
              </w:rPr>
            </w:pPr>
            <w:r w:rsidRPr="0071191E">
              <w:rPr>
                <w:rStyle w:val="FontStyle44"/>
                <w:rFonts w:eastAsia="Calibri"/>
                <w:b/>
                <w:sz w:val="24"/>
                <w:szCs w:val="24"/>
              </w:rPr>
              <w:t>1</w:t>
            </w:r>
            <w:r w:rsidRPr="0071191E">
              <w:rPr>
                <w:rStyle w:val="FontStyle44"/>
                <w:rFonts w:eastAsia="Calibri"/>
                <w:sz w:val="24"/>
                <w:szCs w:val="24"/>
              </w:rPr>
              <w:t>. Смысл понятий</w:t>
            </w:r>
          </w:p>
        </w:tc>
        <w:tc>
          <w:tcPr>
            <w:tcW w:w="1417" w:type="dxa"/>
            <w:tcBorders>
              <w:top w:val="single" w:sz="4" w:space="0" w:color="auto"/>
              <w:left w:val="single" w:sz="4" w:space="0" w:color="auto"/>
              <w:bottom w:val="single" w:sz="4" w:space="0" w:color="auto"/>
              <w:right w:val="single" w:sz="4" w:space="0" w:color="auto"/>
            </w:tcBorders>
            <w:hideMark/>
          </w:tcPr>
          <w:p w:rsidR="00624212" w:rsidRDefault="00624212" w:rsidP="00375BA5">
            <w:pPr>
              <w:keepNext/>
              <w:widowControl w:val="0"/>
              <w:autoSpaceDE w:val="0"/>
              <w:autoSpaceDN w:val="0"/>
              <w:adjustRightInd w:val="0"/>
              <w:jc w:val="center"/>
              <w:rPr>
                <w:i/>
                <w:sz w:val="20"/>
              </w:rPr>
            </w:pPr>
            <w:r>
              <w:rPr>
                <w:i/>
                <w:sz w:val="20"/>
              </w:rPr>
              <w:t>1</w:t>
            </w:r>
          </w:p>
        </w:tc>
        <w:tc>
          <w:tcPr>
            <w:tcW w:w="1417" w:type="dxa"/>
            <w:tcBorders>
              <w:top w:val="single" w:sz="4" w:space="0" w:color="auto"/>
              <w:left w:val="single" w:sz="4" w:space="0" w:color="auto"/>
              <w:bottom w:val="single" w:sz="4" w:space="0" w:color="auto"/>
              <w:right w:val="single" w:sz="4" w:space="0" w:color="auto"/>
            </w:tcBorders>
            <w:hideMark/>
          </w:tcPr>
          <w:p w:rsidR="00624212" w:rsidRDefault="00624212" w:rsidP="00375BA5">
            <w:pPr>
              <w:keepNext/>
              <w:widowControl w:val="0"/>
              <w:autoSpaceDE w:val="0"/>
              <w:autoSpaceDN w:val="0"/>
              <w:adjustRightInd w:val="0"/>
              <w:jc w:val="center"/>
              <w:rPr>
                <w:i/>
                <w:sz w:val="20"/>
              </w:rPr>
            </w:pPr>
            <w:r>
              <w:rPr>
                <w:i/>
                <w:sz w:val="20"/>
              </w:rPr>
              <w:t>В</w:t>
            </w:r>
          </w:p>
        </w:tc>
        <w:tc>
          <w:tcPr>
            <w:tcW w:w="1771" w:type="dxa"/>
            <w:tcBorders>
              <w:top w:val="single" w:sz="4" w:space="0" w:color="auto"/>
              <w:left w:val="single" w:sz="4" w:space="0" w:color="auto"/>
              <w:bottom w:val="single" w:sz="4" w:space="0" w:color="auto"/>
              <w:right w:val="single" w:sz="4" w:space="0" w:color="auto"/>
            </w:tcBorders>
            <w:hideMark/>
          </w:tcPr>
          <w:p w:rsidR="00624212" w:rsidRDefault="00624212" w:rsidP="00375BA5">
            <w:pPr>
              <w:keepNext/>
              <w:widowControl w:val="0"/>
              <w:autoSpaceDE w:val="0"/>
              <w:autoSpaceDN w:val="0"/>
              <w:adjustRightInd w:val="0"/>
              <w:jc w:val="center"/>
              <w:rPr>
                <w:i/>
                <w:sz w:val="20"/>
              </w:rPr>
            </w:pPr>
            <w:r>
              <w:rPr>
                <w:i/>
                <w:sz w:val="20"/>
              </w:rPr>
              <w:t>1</w:t>
            </w:r>
          </w:p>
        </w:tc>
      </w:tr>
      <w:tr w:rsidR="00624212" w:rsidTr="00375BA5">
        <w:trPr>
          <w:jc w:val="center"/>
        </w:trPr>
        <w:tc>
          <w:tcPr>
            <w:tcW w:w="3825" w:type="dxa"/>
            <w:tcBorders>
              <w:top w:val="single" w:sz="4" w:space="0" w:color="auto"/>
              <w:left w:val="single" w:sz="4" w:space="0" w:color="auto"/>
              <w:bottom w:val="single" w:sz="4" w:space="0" w:color="auto"/>
              <w:right w:val="single" w:sz="4" w:space="0" w:color="auto"/>
            </w:tcBorders>
          </w:tcPr>
          <w:p w:rsidR="00624212" w:rsidRPr="0071191E" w:rsidRDefault="00624212" w:rsidP="00725BD4">
            <w:pPr>
              <w:numPr>
                <w:ilvl w:val="0"/>
                <w:numId w:val="5"/>
              </w:numPr>
              <w:rPr>
                <w:rStyle w:val="FontStyle44"/>
                <w:rFonts w:eastAsia="Calibri"/>
                <w:sz w:val="24"/>
                <w:szCs w:val="24"/>
              </w:rPr>
            </w:pPr>
            <w:r w:rsidRPr="0071191E">
              <w:rPr>
                <w:rStyle w:val="FontStyle44"/>
                <w:rFonts w:eastAsia="Calibri"/>
                <w:b/>
                <w:sz w:val="24"/>
                <w:szCs w:val="24"/>
              </w:rPr>
              <w:t>2</w:t>
            </w:r>
            <w:r w:rsidRPr="0071191E">
              <w:rPr>
                <w:rStyle w:val="FontStyle44"/>
                <w:rFonts w:eastAsia="Calibri"/>
                <w:sz w:val="24"/>
                <w:szCs w:val="24"/>
              </w:rPr>
              <w:t>. Смысл физических величин</w:t>
            </w:r>
          </w:p>
        </w:tc>
        <w:tc>
          <w:tcPr>
            <w:tcW w:w="1417" w:type="dxa"/>
            <w:tcBorders>
              <w:top w:val="single" w:sz="4" w:space="0" w:color="auto"/>
              <w:left w:val="single" w:sz="4" w:space="0" w:color="auto"/>
              <w:bottom w:val="single" w:sz="4" w:space="0" w:color="auto"/>
              <w:right w:val="single" w:sz="4" w:space="0" w:color="auto"/>
            </w:tcBorders>
            <w:hideMark/>
          </w:tcPr>
          <w:p w:rsidR="00624212" w:rsidRDefault="00624212" w:rsidP="00375BA5">
            <w:pPr>
              <w:keepNext/>
              <w:widowControl w:val="0"/>
              <w:autoSpaceDE w:val="0"/>
              <w:autoSpaceDN w:val="0"/>
              <w:adjustRightInd w:val="0"/>
              <w:jc w:val="center"/>
              <w:rPr>
                <w:i/>
                <w:sz w:val="20"/>
              </w:rPr>
            </w:pPr>
            <w:r>
              <w:rPr>
                <w:i/>
                <w:sz w:val="20"/>
              </w:rPr>
              <w:t>1</w:t>
            </w:r>
          </w:p>
        </w:tc>
        <w:tc>
          <w:tcPr>
            <w:tcW w:w="1417" w:type="dxa"/>
            <w:tcBorders>
              <w:top w:val="single" w:sz="4" w:space="0" w:color="auto"/>
              <w:left w:val="single" w:sz="4" w:space="0" w:color="auto"/>
              <w:bottom w:val="single" w:sz="4" w:space="0" w:color="auto"/>
              <w:right w:val="single" w:sz="4" w:space="0" w:color="auto"/>
            </w:tcBorders>
            <w:hideMark/>
          </w:tcPr>
          <w:p w:rsidR="00624212" w:rsidRDefault="00624212" w:rsidP="00375BA5">
            <w:pPr>
              <w:keepNext/>
              <w:widowControl w:val="0"/>
              <w:autoSpaceDE w:val="0"/>
              <w:autoSpaceDN w:val="0"/>
              <w:adjustRightInd w:val="0"/>
              <w:jc w:val="center"/>
              <w:rPr>
                <w:i/>
                <w:sz w:val="20"/>
              </w:rPr>
            </w:pPr>
            <w:r>
              <w:rPr>
                <w:i/>
                <w:sz w:val="20"/>
              </w:rPr>
              <w:t>П</w:t>
            </w:r>
          </w:p>
        </w:tc>
        <w:tc>
          <w:tcPr>
            <w:tcW w:w="1771" w:type="dxa"/>
            <w:tcBorders>
              <w:top w:val="single" w:sz="4" w:space="0" w:color="auto"/>
              <w:left w:val="single" w:sz="4" w:space="0" w:color="auto"/>
              <w:bottom w:val="single" w:sz="4" w:space="0" w:color="auto"/>
              <w:right w:val="single" w:sz="4" w:space="0" w:color="auto"/>
            </w:tcBorders>
            <w:hideMark/>
          </w:tcPr>
          <w:p w:rsidR="00624212" w:rsidRDefault="00624212" w:rsidP="00375BA5">
            <w:pPr>
              <w:keepNext/>
              <w:widowControl w:val="0"/>
              <w:autoSpaceDE w:val="0"/>
              <w:autoSpaceDN w:val="0"/>
              <w:adjustRightInd w:val="0"/>
              <w:jc w:val="center"/>
              <w:rPr>
                <w:i/>
                <w:sz w:val="20"/>
              </w:rPr>
            </w:pPr>
            <w:r>
              <w:rPr>
                <w:i/>
                <w:sz w:val="20"/>
              </w:rPr>
              <w:t>1</w:t>
            </w:r>
          </w:p>
        </w:tc>
      </w:tr>
      <w:tr w:rsidR="00624212" w:rsidTr="00375BA5">
        <w:trPr>
          <w:jc w:val="center"/>
        </w:trPr>
        <w:tc>
          <w:tcPr>
            <w:tcW w:w="3825" w:type="dxa"/>
            <w:tcBorders>
              <w:top w:val="single" w:sz="4" w:space="0" w:color="auto"/>
              <w:left w:val="single" w:sz="4" w:space="0" w:color="auto"/>
              <w:bottom w:val="single" w:sz="4" w:space="0" w:color="auto"/>
              <w:right w:val="single" w:sz="4" w:space="0" w:color="auto"/>
            </w:tcBorders>
          </w:tcPr>
          <w:p w:rsidR="00624212" w:rsidRPr="0071191E" w:rsidRDefault="00624212" w:rsidP="00725BD4">
            <w:pPr>
              <w:numPr>
                <w:ilvl w:val="0"/>
                <w:numId w:val="5"/>
              </w:numPr>
              <w:rPr>
                <w:rStyle w:val="FontStyle44"/>
                <w:rFonts w:eastAsia="Calibri"/>
                <w:sz w:val="24"/>
                <w:szCs w:val="24"/>
              </w:rPr>
            </w:pPr>
            <w:r w:rsidRPr="0071191E">
              <w:rPr>
                <w:rStyle w:val="FontStyle44"/>
                <w:rFonts w:eastAsia="Calibri"/>
                <w:b/>
                <w:sz w:val="24"/>
                <w:szCs w:val="24"/>
              </w:rPr>
              <w:t>3</w:t>
            </w:r>
            <w:r w:rsidRPr="0071191E">
              <w:rPr>
                <w:rStyle w:val="FontStyle44"/>
                <w:rFonts w:eastAsia="Calibri"/>
                <w:sz w:val="24"/>
                <w:szCs w:val="24"/>
              </w:rPr>
              <w:t>. Смысл физических законов</w:t>
            </w:r>
          </w:p>
        </w:tc>
        <w:tc>
          <w:tcPr>
            <w:tcW w:w="1417" w:type="dxa"/>
            <w:tcBorders>
              <w:top w:val="single" w:sz="4" w:space="0" w:color="auto"/>
              <w:left w:val="single" w:sz="4" w:space="0" w:color="auto"/>
              <w:bottom w:val="single" w:sz="4" w:space="0" w:color="auto"/>
              <w:right w:val="single" w:sz="4" w:space="0" w:color="auto"/>
            </w:tcBorders>
            <w:hideMark/>
          </w:tcPr>
          <w:p w:rsidR="00624212" w:rsidRDefault="00624212" w:rsidP="00375BA5">
            <w:pPr>
              <w:keepNext/>
              <w:widowControl w:val="0"/>
              <w:autoSpaceDE w:val="0"/>
              <w:autoSpaceDN w:val="0"/>
              <w:adjustRightInd w:val="0"/>
              <w:jc w:val="center"/>
              <w:rPr>
                <w:i/>
                <w:sz w:val="20"/>
              </w:rPr>
            </w:pPr>
            <w:r>
              <w:rPr>
                <w:i/>
                <w:sz w:val="20"/>
              </w:rPr>
              <w:t>1</w:t>
            </w:r>
          </w:p>
        </w:tc>
        <w:tc>
          <w:tcPr>
            <w:tcW w:w="1417" w:type="dxa"/>
            <w:tcBorders>
              <w:top w:val="single" w:sz="4" w:space="0" w:color="auto"/>
              <w:left w:val="single" w:sz="4" w:space="0" w:color="auto"/>
              <w:bottom w:val="single" w:sz="4" w:space="0" w:color="auto"/>
              <w:right w:val="single" w:sz="4" w:space="0" w:color="auto"/>
            </w:tcBorders>
            <w:hideMark/>
          </w:tcPr>
          <w:p w:rsidR="00624212" w:rsidRDefault="00624212" w:rsidP="00375BA5">
            <w:pPr>
              <w:keepNext/>
              <w:widowControl w:val="0"/>
              <w:autoSpaceDE w:val="0"/>
              <w:autoSpaceDN w:val="0"/>
              <w:adjustRightInd w:val="0"/>
              <w:jc w:val="center"/>
              <w:rPr>
                <w:i/>
                <w:sz w:val="20"/>
              </w:rPr>
            </w:pPr>
            <w:r>
              <w:rPr>
                <w:i/>
                <w:sz w:val="20"/>
              </w:rPr>
              <w:t>П</w:t>
            </w:r>
          </w:p>
        </w:tc>
        <w:tc>
          <w:tcPr>
            <w:tcW w:w="1771" w:type="dxa"/>
            <w:tcBorders>
              <w:top w:val="single" w:sz="4" w:space="0" w:color="auto"/>
              <w:left w:val="single" w:sz="4" w:space="0" w:color="auto"/>
              <w:bottom w:val="single" w:sz="4" w:space="0" w:color="auto"/>
              <w:right w:val="single" w:sz="4" w:space="0" w:color="auto"/>
            </w:tcBorders>
            <w:hideMark/>
          </w:tcPr>
          <w:p w:rsidR="00624212" w:rsidRDefault="00624212" w:rsidP="00375BA5">
            <w:pPr>
              <w:keepNext/>
              <w:widowControl w:val="0"/>
              <w:autoSpaceDE w:val="0"/>
              <w:autoSpaceDN w:val="0"/>
              <w:adjustRightInd w:val="0"/>
              <w:jc w:val="center"/>
              <w:rPr>
                <w:i/>
                <w:sz w:val="20"/>
              </w:rPr>
            </w:pPr>
            <w:r>
              <w:rPr>
                <w:i/>
                <w:sz w:val="20"/>
              </w:rPr>
              <w:t>1</w:t>
            </w:r>
          </w:p>
        </w:tc>
      </w:tr>
      <w:tr w:rsidR="00624212" w:rsidTr="00375BA5">
        <w:trPr>
          <w:jc w:val="center"/>
        </w:trPr>
        <w:tc>
          <w:tcPr>
            <w:tcW w:w="3825" w:type="dxa"/>
            <w:tcBorders>
              <w:top w:val="single" w:sz="4" w:space="0" w:color="auto"/>
              <w:left w:val="single" w:sz="4" w:space="0" w:color="auto"/>
              <w:bottom w:val="single" w:sz="4" w:space="0" w:color="auto"/>
              <w:right w:val="single" w:sz="4" w:space="0" w:color="auto"/>
            </w:tcBorders>
          </w:tcPr>
          <w:p w:rsidR="00624212" w:rsidRPr="00F71D45" w:rsidRDefault="00624212" w:rsidP="00725BD4">
            <w:pPr>
              <w:numPr>
                <w:ilvl w:val="0"/>
                <w:numId w:val="5"/>
              </w:numPr>
              <w:rPr>
                <w:sz w:val="24"/>
                <w:szCs w:val="24"/>
              </w:rPr>
            </w:pPr>
            <w:r w:rsidRPr="0071191E">
              <w:rPr>
                <w:rStyle w:val="FontStyle44"/>
                <w:rFonts w:eastAsia="Calibri"/>
                <w:b/>
                <w:sz w:val="24"/>
                <w:szCs w:val="24"/>
              </w:rPr>
              <w:t>4</w:t>
            </w:r>
            <w:r w:rsidRPr="0071191E">
              <w:rPr>
                <w:rStyle w:val="FontStyle44"/>
                <w:rFonts w:eastAsia="Calibri"/>
                <w:sz w:val="24"/>
                <w:szCs w:val="24"/>
              </w:rPr>
              <w:t xml:space="preserve">. Вклад российских и зарубежных ученых, оказавших наибольшее влияние на развитие </w:t>
            </w:r>
            <w:r w:rsidRPr="00F71D45">
              <w:rPr>
                <w:rStyle w:val="FontStyle44"/>
                <w:rFonts w:eastAsia="Calibri"/>
                <w:i/>
                <w:sz w:val="24"/>
                <w:szCs w:val="24"/>
              </w:rPr>
              <w:t>физики.</w:t>
            </w:r>
          </w:p>
        </w:tc>
        <w:tc>
          <w:tcPr>
            <w:tcW w:w="1417" w:type="dxa"/>
            <w:tcBorders>
              <w:top w:val="single" w:sz="4" w:space="0" w:color="auto"/>
              <w:left w:val="single" w:sz="4" w:space="0" w:color="auto"/>
              <w:bottom w:val="single" w:sz="4" w:space="0" w:color="auto"/>
              <w:right w:val="single" w:sz="4" w:space="0" w:color="auto"/>
            </w:tcBorders>
            <w:hideMark/>
          </w:tcPr>
          <w:p w:rsidR="00624212" w:rsidRDefault="00624212" w:rsidP="00375BA5">
            <w:pPr>
              <w:keepNext/>
              <w:widowControl w:val="0"/>
              <w:autoSpaceDE w:val="0"/>
              <w:autoSpaceDN w:val="0"/>
              <w:adjustRightInd w:val="0"/>
              <w:jc w:val="center"/>
              <w:rPr>
                <w:i/>
                <w:sz w:val="20"/>
              </w:rPr>
            </w:pPr>
            <w:r>
              <w:rPr>
                <w:i/>
                <w:sz w:val="20"/>
              </w:rPr>
              <w:t>1</w:t>
            </w:r>
          </w:p>
        </w:tc>
        <w:tc>
          <w:tcPr>
            <w:tcW w:w="1417" w:type="dxa"/>
            <w:tcBorders>
              <w:top w:val="single" w:sz="4" w:space="0" w:color="auto"/>
              <w:left w:val="single" w:sz="4" w:space="0" w:color="auto"/>
              <w:bottom w:val="single" w:sz="4" w:space="0" w:color="auto"/>
              <w:right w:val="single" w:sz="4" w:space="0" w:color="auto"/>
            </w:tcBorders>
            <w:hideMark/>
          </w:tcPr>
          <w:p w:rsidR="00624212" w:rsidRDefault="00624212" w:rsidP="00375BA5">
            <w:pPr>
              <w:keepNext/>
              <w:widowControl w:val="0"/>
              <w:autoSpaceDE w:val="0"/>
              <w:autoSpaceDN w:val="0"/>
              <w:adjustRightInd w:val="0"/>
              <w:jc w:val="center"/>
              <w:rPr>
                <w:i/>
                <w:sz w:val="20"/>
              </w:rPr>
            </w:pPr>
            <w:r>
              <w:rPr>
                <w:i/>
                <w:sz w:val="20"/>
              </w:rPr>
              <w:t>П</w:t>
            </w:r>
          </w:p>
        </w:tc>
        <w:tc>
          <w:tcPr>
            <w:tcW w:w="1771" w:type="dxa"/>
            <w:tcBorders>
              <w:top w:val="single" w:sz="4" w:space="0" w:color="auto"/>
              <w:left w:val="single" w:sz="4" w:space="0" w:color="auto"/>
              <w:bottom w:val="single" w:sz="4" w:space="0" w:color="auto"/>
              <w:right w:val="single" w:sz="4" w:space="0" w:color="auto"/>
            </w:tcBorders>
            <w:hideMark/>
          </w:tcPr>
          <w:p w:rsidR="00624212" w:rsidRDefault="00624212" w:rsidP="00375BA5">
            <w:pPr>
              <w:keepNext/>
              <w:widowControl w:val="0"/>
              <w:autoSpaceDE w:val="0"/>
              <w:autoSpaceDN w:val="0"/>
              <w:adjustRightInd w:val="0"/>
              <w:jc w:val="center"/>
              <w:rPr>
                <w:i/>
                <w:sz w:val="20"/>
              </w:rPr>
            </w:pPr>
            <w:r>
              <w:rPr>
                <w:i/>
                <w:sz w:val="20"/>
              </w:rPr>
              <w:t>1</w:t>
            </w:r>
          </w:p>
        </w:tc>
      </w:tr>
      <w:tr w:rsidR="00624212" w:rsidTr="00375BA5">
        <w:trPr>
          <w:jc w:val="center"/>
        </w:trPr>
        <w:tc>
          <w:tcPr>
            <w:tcW w:w="3825" w:type="dxa"/>
            <w:tcBorders>
              <w:top w:val="single" w:sz="4" w:space="0" w:color="auto"/>
              <w:left w:val="single" w:sz="4" w:space="0" w:color="auto"/>
              <w:bottom w:val="single" w:sz="4" w:space="0" w:color="auto"/>
              <w:right w:val="single" w:sz="4" w:space="0" w:color="auto"/>
            </w:tcBorders>
          </w:tcPr>
          <w:p w:rsidR="00624212" w:rsidRPr="00516BA8" w:rsidRDefault="00624212" w:rsidP="00725BD4">
            <w:pPr>
              <w:numPr>
                <w:ilvl w:val="0"/>
                <w:numId w:val="4"/>
              </w:numPr>
              <w:rPr>
                <w:rStyle w:val="FontStyle44"/>
                <w:rFonts w:eastAsia="Calibri"/>
                <w:sz w:val="24"/>
                <w:szCs w:val="24"/>
              </w:rPr>
            </w:pPr>
            <w:r w:rsidRPr="00516BA8">
              <w:rPr>
                <w:rStyle w:val="FontStyle44"/>
                <w:rFonts w:eastAsia="Calibri"/>
                <w:b/>
                <w:sz w:val="24"/>
                <w:szCs w:val="24"/>
              </w:rPr>
              <w:t>1</w:t>
            </w:r>
            <w:r w:rsidRPr="00516BA8">
              <w:rPr>
                <w:rStyle w:val="FontStyle44"/>
                <w:rFonts w:eastAsia="Calibri"/>
                <w:sz w:val="24"/>
                <w:szCs w:val="24"/>
              </w:rPr>
              <w:t>. Описывать и объяснять физические явления и свойства тел</w:t>
            </w:r>
          </w:p>
        </w:tc>
        <w:tc>
          <w:tcPr>
            <w:tcW w:w="1417" w:type="dxa"/>
            <w:tcBorders>
              <w:top w:val="single" w:sz="4" w:space="0" w:color="auto"/>
              <w:left w:val="single" w:sz="4" w:space="0" w:color="auto"/>
              <w:bottom w:val="single" w:sz="4" w:space="0" w:color="auto"/>
              <w:right w:val="single" w:sz="4" w:space="0" w:color="auto"/>
            </w:tcBorders>
          </w:tcPr>
          <w:p w:rsidR="00624212" w:rsidRDefault="00624212" w:rsidP="00375BA5">
            <w:pPr>
              <w:keepNext/>
              <w:widowControl w:val="0"/>
              <w:autoSpaceDE w:val="0"/>
              <w:autoSpaceDN w:val="0"/>
              <w:adjustRightInd w:val="0"/>
              <w:jc w:val="center"/>
              <w:rPr>
                <w:i/>
                <w:sz w:val="20"/>
              </w:rPr>
            </w:pPr>
            <w:r>
              <w:rPr>
                <w:i/>
                <w:sz w:val="20"/>
              </w:rPr>
              <w:t>2</w:t>
            </w:r>
          </w:p>
        </w:tc>
        <w:tc>
          <w:tcPr>
            <w:tcW w:w="1417" w:type="dxa"/>
            <w:tcBorders>
              <w:top w:val="single" w:sz="4" w:space="0" w:color="auto"/>
              <w:left w:val="single" w:sz="4" w:space="0" w:color="auto"/>
              <w:bottom w:val="single" w:sz="4" w:space="0" w:color="auto"/>
              <w:right w:val="single" w:sz="4" w:space="0" w:color="auto"/>
            </w:tcBorders>
          </w:tcPr>
          <w:p w:rsidR="00624212" w:rsidRDefault="00624212" w:rsidP="00375BA5">
            <w:pPr>
              <w:keepNext/>
              <w:widowControl w:val="0"/>
              <w:autoSpaceDE w:val="0"/>
              <w:autoSpaceDN w:val="0"/>
              <w:adjustRightInd w:val="0"/>
              <w:jc w:val="center"/>
              <w:rPr>
                <w:i/>
                <w:sz w:val="20"/>
              </w:rPr>
            </w:pPr>
            <w:r>
              <w:rPr>
                <w:i/>
                <w:sz w:val="20"/>
              </w:rPr>
              <w:t>В</w:t>
            </w:r>
          </w:p>
        </w:tc>
        <w:tc>
          <w:tcPr>
            <w:tcW w:w="1771" w:type="dxa"/>
            <w:tcBorders>
              <w:top w:val="single" w:sz="4" w:space="0" w:color="auto"/>
              <w:left w:val="single" w:sz="4" w:space="0" w:color="auto"/>
              <w:bottom w:val="single" w:sz="4" w:space="0" w:color="auto"/>
              <w:right w:val="single" w:sz="4" w:space="0" w:color="auto"/>
            </w:tcBorders>
          </w:tcPr>
          <w:p w:rsidR="00624212" w:rsidRDefault="00624212" w:rsidP="00375BA5">
            <w:pPr>
              <w:keepNext/>
              <w:widowControl w:val="0"/>
              <w:autoSpaceDE w:val="0"/>
              <w:autoSpaceDN w:val="0"/>
              <w:adjustRightInd w:val="0"/>
              <w:jc w:val="center"/>
              <w:rPr>
                <w:i/>
                <w:sz w:val="20"/>
              </w:rPr>
            </w:pPr>
            <w:r>
              <w:rPr>
                <w:i/>
                <w:sz w:val="20"/>
              </w:rPr>
              <w:t>2</w:t>
            </w:r>
          </w:p>
        </w:tc>
      </w:tr>
      <w:tr w:rsidR="00624212" w:rsidTr="00375BA5">
        <w:trPr>
          <w:jc w:val="center"/>
        </w:trPr>
        <w:tc>
          <w:tcPr>
            <w:tcW w:w="3825" w:type="dxa"/>
            <w:tcBorders>
              <w:top w:val="single" w:sz="4" w:space="0" w:color="auto"/>
              <w:left w:val="single" w:sz="4" w:space="0" w:color="auto"/>
              <w:bottom w:val="single" w:sz="4" w:space="0" w:color="auto"/>
              <w:right w:val="single" w:sz="4" w:space="0" w:color="auto"/>
            </w:tcBorders>
          </w:tcPr>
          <w:p w:rsidR="00624212" w:rsidRPr="00516BA8" w:rsidRDefault="00624212" w:rsidP="00725BD4">
            <w:pPr>
              <w:numPr>
                <w:ilvl w:val="0"/>
                <w:numId w:val="4"/>
              </w:numPr>
              <w:snapToGrid w:val="0"/>
              <w:rPr>
                <w:color w:val="262626"/>
                <w:sz w:val="24"/>
                <w:szCs w:val="24"/>
              </w:rPr>
            </w:pPr>
            <w:r w:rsidRPr="00516BA8">
              <w:rPr>
                <w:b/>
                <w:color w:val="262626"/>
                <w:sz w:val="24"/>
                <w:szCs w:val="24"/>
              </w:rPr>
              <w:t>2</w:t>
            </w:r>
            <w:r w:rsidRPr="00516BA8">
              <w:rPr>
                <w:color w:val="262626"/>
                <w:sz w:val="24"/>
                <w:szCs w:val="24"/>
              </w:rPr>
              <w:t>. Приводить примеры практического использования физических знаний: законов классической, квантовой и релятивисткой механики</w:t>
            </w:r>
          </w:p>
        </w:tc>
        <w:tc>
          <w:tcPr>
            <w:tcW w:w="1417" w:type="dxa"/>
            <w:tcBorders>
              <w:top w:val="single" w:sz="4" w:space="0" w:color="auto"/>
              <w:left w:val="single" w:sz="4" w:space="0" w:color="auto"/>
              <w:bottom w:val="single" w:sz="4" w:space="0" w:color="auto"/>
              <w:right w:val="single" w:sz="4" w:space="0" w:color="auto"/>
            </w:tcBorders>
          </w:tcPr>
          <w:p w:rsidR="00624212" w:rsidRDefault="00624212" w:rsidP="00375BA5">
            <w:pPr>
              <w:keepNext/>
              <w:widowControl w:val="0"/>
              <w:autoSpaceDE w:val="0"/>
              <w:autoSpaceDN w:val="0"/>
              <w:adjustRightInd w:val="0"/>
              <w:jc w:val="center"/>
              <w:rPr>
                <w:i/>
                <w:sz w:val="20"/>
              </w:rPr>
            </w:pPr>
            <w:r>
              <w:rPr>
                <w:i/>
                <w:sz w:val="20"/>
              </w:rPr>
              <w:t>2</w:t>
            </w:r>
          </w:p>
        </w:tc>
        <w:tc>
          <w:tcPr>
            <w:tcW w:w="1417" w:type="dxa"/>
            <w:tcBorders>
              <w:top w:val="single" w:sz="4" w:space="0" w:color="auto"/>
              <w:left w:val="single" w:sz="4" w:space="0" w:color="auto"/>
              <w:bottom w:val="single" w:sz="4" w:space="0" w:color="auto"/>
              <w:right w:val="single" w:sz="4" w:space="0" w:color="auto"/>
            </w:tcBorders>
          </w:tcPr>
          <w:p w:rsidR="00624212" w:rsidRDefault="00624212" w:rsidP="00375BA5">
            <w:pPr>
              <w:keepNext/>
              <w:widowControl w:val="0"/>
              <w:autoSpaceDE w:val="0"/>
              <w:autoSpaceDN w:val="0"/>
              <w:adjustRightInd w:val="0"/>
              <w:jc w:val="center"/>
              <w:rPr>
                <w:i/>
                <w:sz w:val="20"/>
              </w:rPr>
            </w:pPr>
            <w:r>
              <w:rPr>
                <w:i/>
                <w:sz w:val="20"/>
              </w:rPr>
              <w:t>П</w:t>
            </w:r>
          </w:p>
          <w:p w:rsidR="00624212" w:rsidRDefault="00624212" w:rsidP="00375BA5">
            <w:pPr>
              <w:keepNext/>
              <w:widowControl w:val="0"/>
              <w:autoSpaceDE w:val="0"/>
              <w:autoSpaceDN w:val="0"/>
              <w:adjustRightInd w:val="0"/>
              <w:jc w:val="center"/>
              <w:rPr>
                <w:i/>
                <w:sz w:val="20"/>
              </w:rPr>
            </w:pPr>
            <w:r>
              <w:rPr>
                <w:i/>
                <w:sz w:val="20"/>
              </w:rPr>
              <w:t>С</w:t>
            </w:r>
          </w:p>
        </w:tc>
        <w:tc>
          <w:tcPr>
            <w:tcW w:w="1771" w:type="dxa"/>
            <w:tcBorders>
              <w:top w:val="single" w:sz="4" w:space="0" w:color="auto"/>
              <w:left w:val="single" w:sz="4" w:space="0" w:color="auto"/>
              <w:bottom w:val="single" w:sz="4" w:space="0" w:color="auto"/>
              <w:right w:val="single" w:sz="4" w:space="0" w:color="auto"/>
            </w:tcBorders>
          </w:tcPr>
          <w:p w:rsidR="00624212" w:rsidRDefault="00624212" w:rsidP="00375BA5">
            <w:pPr>
              <w:keepNext/>
              <w:widowControl w:val="0"/>
              <w:autoSpaceDE w:val="0"/>
              <w:autoSpaceDN w:val="0"/>
              <w:adjustRightInd w:val="0"/>
              <w:jc w:val="center"/>
              <w:rPr>
                <w:i/>
                <w:sz w:val="20"/>
              </w:rPr>
            </w:pPr>
            <w:r>
              <w:rPr>
                <w:i/>
                <w:sz w:val="20"/>
              </w:rPr>
              <w:t>2</w:t>
            </w:r>
          </w:p>
        </w:tc>
      </w:tr>
      <w:tr w:rsidR="00624212" w:rsidTr="00375BA5">
        <w:trPr>
          <w:jc w:val="center"/>
        </w:trPr>
        <w:tc>
          <w:tcPr>
            <w:tcW w:w="3825" w:type="dxa"/>
            <w:tcBorders>
              <w:top w:val="single" w:sz="4" w:space="0" w:color="auto"/>
              <w:left w:val="single" w:sz="4" w:space="0" w:color="auto"/>
              <w:bottom w:val="single" w:sz="4" w:space="0" w:color="auto"/>
              <w:right w:val="single" w:sz="4" w:space="0" w:color="auto"/>
            </w:tcBorders>
          </w:tcPr>
          <w:p w:rsidR="00624212" w:rsidRPr="00516BA8" w:rsidRDefault="00624212" w:rsidP="00725BD4">
            <w:pPr>
              <w:numPr>
                <w:ilvl w:val="0"/>
                <w:numId w:val="4"/>
              </w:numPr>
              <w:snapToGrid w:val="0"/>
              <w:rPr>
                <w:color w:val="262626"/>
                <w:sz w:val="24"/>
                <w:szCs w:val="24"/>
              </w:rPr>
            </w:pPr>
            <w:r w:rsidRPr="00516BA8">
              <w:rPr>
                <w:b/>
                <w:color w:val="262626"/>
                <w:sz w:val="24"/>
                <w:szCs w:val="24"/>
              </w:rPr>
              <w:t>3.</w:t>
            </w:r>
            <w:r w:rsidRPr="00516BA8">
              <w:rPr>
                <w:color w:val="262626"/>
                <w:sz w:val="24"/>
                <w:szCs w:val="24"/>
              </w:rPr>
              <w:t xml:space="preserve"> Применять полученные знания для решения физических задач</w:t>
            </w:r>
          </w:p>
        </w:tc>
        <w:tc>
          <w:tcPr>
            <w:tcW w:w="1417" w:type="dxa"/>
            <w:tcBorders>
              <w:top w:val="single" w:sz="4" w:space="0" w:color="auto"/>
              <w:left w:val="single" w:sz="4" w:space="0" w:color="auto"/>
              <w:bottom w:val="single" w:sz="4" w:space="0" w:color="auto"/>
              <w:right w:val="single" w:sz="4" w:space="0" w:color="auto"/>
            </w:tcBorders>
          </w:tcPr>
          <w:p w:rsidR="00624212" w:rsidRDefault="00624212" w:rsidP="00375BA5">
            <w:pPr>
              <w:keepNext/>
              <w:widowControl w:val="0"/>
              <w:autoSpaceDE w:val="0"/>
              <w:autoSpaceDN w:val="0"/>
              <w:adjustRightInd w:val="0"/>
              <w:jc w:val="center"/>
              <w:rPr>
                <w:i/>
                <w:sz w:val="20"/>
              </w:rPr>
            </w:pPr>
            <w:r>
              <w:rPr>
                <w:i/>
                <w:sz w:val="20"/>
              </w:rPr>
              <w:t>3</w:t>
            </w:r>
          </w:p>
        </w:tc>
        <w:tc>
          <w:tcPr>
            <w:tcW w:w="1417" w:type="dxa"/>
            <w:tcBorders>
              <w:top w:val="single" w:sz="4" w:space="0" w:color="auto"/>
              <w:left w:val="single" w:sz="4" w:space="0" w:color="auto"/>
              <w:bottom w:val="single" w:sz="4" w:space="0" w:color="auto"/>
              <w:right w:val="single" w:sz="4" w:space="0" w:color="auto"/>
            </w:tcBorders>
          </w:tcPr>
          <w:p w:rsidR="00624212" w:rsidRDefault="00624212" w:rsidP="00375BA5">
            <w:pPr>
              <w:keepNext/>
              <w:widowControl w:val="0"/>
              <w:autoSpaceDE w:val="0"/>
              <w:autoSpaceDN w:val="0"/>
              <w:adjustRightInd w:val="0"/>
              <w:jc w:val="center"/>
              <w:rPr>
                <w:i/>
                <w:sz w:val="20"/>
              </w:rPr>
            </w:pPr>
            <w:r>
              <w:rPr>
                <w:i/>
                <w:sz w:val="20"/>
              </w:rPr>
              <w:t>П</w:t>
            </w:r>
          </w:p>
          <w:p w:rsidR="00624212" w:rsidRDefault="00624212" w:rsidP="00375BA5">
            <w:pPr>
              <w:keepNext/>
              <w:widowControl w:val="0"/>
              <w:autoSpaceDE w:val="0"/>
              <w:autoSpaceDN w:val="0"/>
              <w:adjustRightInd w:val="0"/>
              <w:jc w:val="center"/>
              <w:rPr>
                <w:i/>
                <w:sz w:val="20"/>
              </w:rPr>
            </w:pPr>
            <w:r>
              <w:rPr>
                <w:i/>
                <w:sz w:val="20"/>
              </w:rPr>
              <w:t>С</w:t>
            </w:r>
          </w:p>
        </w:tc>
        <w:tc>
          <w:tcPr>
            <w:tcW w:w="1771" w:type="dxa"/>
            <w:tcBorders>
              <w:top w:val="single" w:sz="4" w:space="0" w:color="auto"/>
              <w:left w:val="single" w:sz="4" w:space="0" w:color="auto"/>
              <w:bottom w:val="single" w:sz="4" w:space="0" w:color="auto"/>
              <w:right w:val="single" w:sz="4" w:space="0" w:color="auto"/>
            </w:tcBorders>
          </w:tcPr>
          <w:p w:rsidR="00624212" w:rsidRDefault="00624212" w:rsidP="00375BA5">
            <w:pPr>
              <w:keepNext/>
              <w:widowControl w:val="0"/>
              <w:autoSpaceDE w:val="0"/>
              <w:autoSpaceDN w:val="0"/>
              <w:adjustRightInd w:val="0"/>
              <w:jc w:val="center"/>
              <w:rPr>
                <w:i/>
                <w:sz w:val="20"/>
              </w:rPr>
            </w:pPr>
            <w:r>
              <w:rPr>
                <w:i/>
                <w:sz w:val="20"/>
              </w:rPr>
              <w:t>12</w:t>
            </w:r>
          </w:p>
        </w:tc>
      </w:tr>
      <w:tr w:rsidR="00624212" w:rsidTr="00375BA5">
        <w:trPr>
          <w:jc w:val="center"/>
        </w:trPr>
        <w:tc>
          <w:tcPr>
            <w:tcW w:w="3825" w:type="dxa"/>
            <w:tcBorders>
              <w:top w:val="single" w:sz="4" w:space="0" w:color="auto"/>
              <w:left w:val="single" w:sz="4" w:space="0" w:color="auto"/>
              <w:bottom w:val="single" w:sz="4" w:space="0" w:color="auto"/>
              <w:right w:val="single" w:sz="4" w:space="0" w:color="auto"/>
            </w:tcBorders>
          </w:tcPr>
          <w:p w:rsidR="00624212" w:rsidRPr="00516BA8" w:rsidRDefault="00624212" w:rsidP="00725BD4">
            <w:pPr>
              <w:numPr>
                <w:ilvl w:val="0"/>
                <w:numId w:val="4"/>
              </w:numPr>
              <w:snapToGrid w:val="0"/>
              <w:rPr>
                <w:rStyle w:val="FontStyle44"/>
                <w:rFonts w:eastAsia="Calibri"/>
                <w:color w:val="262626"/>
                <w:sz w:val="24"/>
                <w:szCs w:val="24"/>
              </w:rPr>
            </w:pPr>
            <w:r w:rsidRPr="00516BA8">
              <w:rPr>
                <w:b/>
                <w:color w:val="262626"/>
                <w:sz w:val="24"/>
                <w:szCs w:val="24"/>
              </w:rPr>
              <w:lastRenderedPageBreak/>
              <w:t>4</w:t>
            </w:r>
            <w:r w:rsidRPr="00516BA8">
              <w:rPr>
                <w:color w:val="262626"/>
                <w:sz w:val="24"/>
                <w:szCs w:val="24"/>
              </w:rPr>
              <w:t>. Измерять ряд физических величин, представляя результаты измерений с учетом их погрешностей</w:t>
            </w:r>
          </w:p>
        </w:tc>
        <w:tc>
          <w:tcPr>
            <w:tcW w:w="1417" w:type="dxa"/>
            <w:tcBorders>
              <w:top w:val="single" w:sz="4" w:space="0" w:color="auto"/>
              <w:left w:val="single" w:sz="4" w:space="0" w:color="auto"/>
              <w:bottom w:val="single" w:sz="4" w:space="0" w:color="auto"/>
              <w:right w:val="single" w:sz="4" w:space="0" w:color="auto"/>
            </w:tcBorders>
          </w:tcPr>
          <w:p w:rsidR="00624212" w:rsidRDefault="00624212" w:rsidP="00375BA5">
            <w:pPr>
              <w:keepNext/>
              <w:widowControl w:val="0"/>
              <w:autoSpaceDE w:val="0"/>
              <w:autoSpaceDN w:val="0"/>
              <w:adjustRightInd w:val="0"/>
              <w:jc w:val="center"/>
              <w:rPr>
                <w:i/>
                <w:sz w:val="20"/>
              </w:rPr>
            </w:pPr>
            <w:r>
              <w:rPr>
                <w:i/>
                <w:sz w:val="20"/>
              </w:rPr>
              <w:t>3</w:t>
            </w:r>
          </w:p>
        </w:tc>
        <w:tc>
          <w:tcPr>
            <w:tcW w:w="1417" w:type="dxa"/>
            <w:tcBorders>
              <w:top w:val="single" w:sz="4" w:space="0" w:color="auto"/>
              <w:left w:val="single" w:sz="4" w:space="0" w:color="auto"/>
              <w:bottom w:val="single" w:sz="4" w:space="0" w:color="auto"/>
              <w:right w:val="single" w:sz="4" w:space="0" w:color="auto"/>
            </w:tcBorders>
          </w:tcPr>
          <w:p w:rsidR="00624212" w:rsidRDefault="00624212" w:rsidP="00375BA5">
            <w:pPr>
              <w:keepNext/>
              <w:widowControl w:val="0"/>
              <w:autoSpaceDE w:val="0"/>
              <w:autoSpaceDN w:val="0"/>
              <w:adjustRightInd w:val="0"/>
              <w:jc w:val="center"/>
              <w:rPr>
                <w:i/>
                <w:sz w:val="20"/>
              </w:rPr>
            </w:pPr>
            <w:r>
              <w:rPr>
                <w:i/>
                <w:sz w:val="20"/>
              </w:rPr>
              <w:t>П</w:t>
            </w:r>
          </w:p>
          <w:p w:rsidR="00624212" w:rsidRDefault="00624212" w:rsidP="00375BA5">
            <w:pPr>
              <w:keepNext/>
              <w:widowControl w:val="0"/>
              <w:autoSpaceDE w:val="0"/>
              <w:autoSpaceDN w:val="0"/>
              <w:adjustRightInd w:val="0"/>
              <w:jc w:val="center"/>
              <w:rPr>
                <w:i/>
                <w:sz w:val="20"/>
              </w:rPr>
            </w:pPr>
            <w:r>
              <w:rPr>
                <w:i/>
                <w:sz w:val="20"/>
              </w:rPr>
              <w:t>С</w:t>
            </w:r>
          </w:p>
        </w:tc>
        <w:tc>
          <w:tcPr>
            <w:tcW w:w="1771" w:type="dxa"/>
            <w:tcBorders>
              <w:top w:val="single" w:sz="4" w:space="0" w:color="auto"/>
              <w:left w:val="single" w:sz="4" w:space="0" w:color="auto"/>
              <w:bottom w:val="single" w:sz="4" w:space="0" w:color="auto"/>
              <w:right w:val="single" w:sz="4" w:space="0" w:color="auto"/>
            </w:tcBorders>
          </w:tcPr>
          <w:p w:rsidR="00624212" w:rsidRDefault="00624212" w:rsidP="00375BA5">
            <w:pPr>
              <w:keepNext/>
              <w:widowControl w:val="0"/>
              <w:autoSpaceDE w:val="0"/>
              <w:autoSpaceDN w:val="0"/>
              <w:adjustRightInd w:val="0"/>
              <w:jc w:val="center"/>
              <w:rPr>
                <w:i/>
                <w:sz w:val="20"/>
              </w:rPr>
            </w:pPr>
            <w:r>
              <w:rPr>
                <w:i/>
                <w:sz w:val="20"/>
              </w:rPr>
              <w:t>10</w:t>
            </w:r>
          </w:p>
        </w:tc>
      </w:tr>
      <w:tr w:rsidR="00624212" w:rsidTr="00375BA5">
        <w:trPr>
          <w:jc w:val="center"/>
        </w:trPr>
        <w:tc>
          <w:tcPr>
            <w:tcW w:w="3825" w:type="dxa"/>
            <w:tcBorders>
              <w:top w:val="single" w:sz="4" w:space="0" w:color="auto"/>
              <w:left w:val="single" w:sz="4" w:space="0" w:color="auto"/>
              <w:bottom w:val="single" w:sz="4" w:space="0" w:color="auto"/>
              <w:right w:val="single" w:sz="4" w:space="0" w:color="auto"/>
            </w:tcBorders>
          </w:tcPr>
          <w:p w:rsidR="00624212" w:rsidRPr="00516BA8" w:rsidRDefault="00624212" w:rsidP="00725BD4">
            <w:pPr>
              <w:numPr>
                <w:ilvl w:val="0"/>
                <w:numId w:val="4"/>
              </w:numPr>
              <w:rPr>
                <w:rStyle w:val="FontStyle44"/>
                <w:rFonts w:eastAsia="Calibri"/>
                <w:sz w:val="24"/>
                <w:szCs w:val="24"/>
              </w:rPr>
            </w:pPr>
            <w:r w:rsidRPr="00516BA8">
              <w:rPr>
                <w:rStyle w:val="FontStyle44"/>
                <w:rFonts w:eastAsia="Calibri"/>
                <w:b/>
                <w:sz w:val="24"/>
                <w:szCs w:val="24"/>
              </w:rPr>
              <w:t>5</w:t>
            </w:r>
            <w:r w:rsidRPr="00516BA8">
              <w:rPr>
                <w:rStyle w:val="FontStyle44"/>
                <w:rFonts w:eastAsia="Calibri"/>
                <w:sz w:val="24"/>
                <w:szCs w:val="24"/>
              </w:rPr>
              <w:t xml:space="preserve">. Воспринимать и на основе полученных знаний самостоятельно оценивать полученную из различных источников информацию </w:t>
            </w:r>
          </w:p>
        </w:tc>
        <w:tc>
          <w:tcPr>
            <w:tcW w:w="1417" w:type="dxa"/>
            <w:tcBorders>
              <w:top w:val="single" w:sz="4" w:space="0" w:color="auto"/>
              <w:left w:val="single" w:sz="4" w:space="0" w:color="auto"/>
              <w:bottom w:val="single" w:sz="4" w:space="0" w:color="auto"/>
              <w:right w:val="single" w:sz="4" w:space="0" w:color="auto"/>
            </w:tcBorders>
          </w:tcPr>
          <w:p w:rsidR="00624212" w:rsidRDefault="00624212" w:rsidP="00375BA5">
            <w:pPr>
              <w:keepNext/>
              <w:widowControl w:val="0"/>
              <w:autoSpaceDE w:val="0"/>
              <w:autoSpaceDN w:val="0"/>
              <w:adjustRightInd w:val="0"/>
              <w:jc w:val="center"/>
              <w:rPr>
                <w:i/>
                <w:sz w:val="20"/>
              </w:rPr>
            </w:pPr>
            <w:r>
              <w:rPr>
                <w:i/>
                <w:sz w:val="20"/>
              </w:rPr>
              <w:t>2</w:t>
            </w:r>
          </w:p>
        </w:tc>
        <w:tc>
          <w:tcPr>
            <w:tcW w:w="1417" w:type="dxa"/>
            <w:tcBorders>
              <w:top w:val="single" w:sz="4" w:space="0" w:color="auto"/>
              <w:left w:val="single" w:sz="4" w:space="0" w:color="auto"/>
              <w:bottom w:val="single" w:sz="4" w:space="0" w:color="auto"/>
              <w:right w:val="single" w:sz="4" w:space="0" w:color="auto"/>
            </w:tcBorders>
          </w:tcPr>
          <w:p w:rsidR="00624212" w:rsidRDefault="00624212" w:rsidP="00375BA5">
            <w:pPr>
              <w:keepNext/>
              <w:widowControl w:val="0"/>
              <w:autoSpaceDE w:val="0"/>
              <w:autoSpaceDN w:val="0"/>
              <w:adjustRightInd w:val="0"/>
              <w:jc w:val="center"/>
              <w:rPr>
                <w:i/>
                <w:sz w:val="20"/>
              </w:rPr>
            </w:pPr>
            <w:r>
              <w:rPr>
                <w:i/>
                <w:sz w:val="20"/>
              </w:rPr>
              <w:t>В</w:t>
            </w:r>
          </w:p>
        </w:tc>
        <w:tc>
          <w:tcPr>
            <w:tcW w:w="1771" w:type="dxa"/>
            <w:tcBorders>
              <w:top w:val="single" w:sz="4" w:space="0" w:color="auto"/>
              <w:left w:val="single" w:sz="4" w:space="0" w:color="auto"/>
              <w:bottom w:val="single" w:sz="4" w:space="0" w:color="auto"/>
              <w:right w:val="single" w:sz="4" w:space="0" w:color="auto"/>
            </w:tcBorders>
          </w:tcPr>
          <w:p w:rsidR="00624212" w:rsidRDefault="00624212" w:rsidP="00375BA5">
            <w:pPr>
              <w:keepNext/>
              <w:widowControl w:val="0"/>
              <w:autoSpaceDE w:val="0"/>
              <w:autoSpaceDN w:val="0"/>
              <w:adjustRightInd w:val="0"/>
              <w:jc w:val="center"/>
              <w:rPr>
                <w:i/>
                <w:sz w:val="20"/>
              </w:rPr>
            </w:pPr>
            <w:r>
              <w:rPr>
                <w:i/>
                <w:sz w:val="20"/>
              </w:rPr>
              <w:t>1</w:t>
            </w:r>
          </w:p>
        </w:tc>
      </w:tr>
      <w:tr w:rsidR="00624212" w:rsidTr="00375BA5">
        <w:trPr>
          <w:jc w:val="center"/>
        </w:trPr>
        <w:tc>
          <w:tcPr>
            <w:tcW w:w="6659" w:type="dxa"/>
            <w:gridSpan w:val="3"/>
            <w:tcBorders>
              <w:top w:val="single" w:sz="4" w:space="0" w:color="auto"/>
              <w:left w:val="single" w:sz="4" w:space="0" w:color="auto"/>
              <w:bottom w:val="single" w:sz="4" w:space="0" w:color="auto"/>
              <w:right w:val="single" w:sz="4" w:space="0" w:color="auto"/>
            </w:tcBorders>
            <w:hideMark/>
          </w:tcPr>
          <w:p w:rsidR="00624212" w:rsidRDefault="00624212" w:rsidP="00375BA5">
            <w:pPr>
              <w:keepNext/>
              <w:widowControl w:val="0"/>
              <w:autoSpaceDE w:val="0"/>
              <w:autoSpaceDN w:val="0"/>
              <w:adjustRightInd w:val="0"/>
              <w:rPr>
                <w:i/>
                <w:sz w:val="24"/>
                <w:szCs w:val="24"/>
              </w:rPr>
            </w:pPr>
            <w:r>
              <w:rPr>
                <w:sz w:val="24"/>
                <w:szCs w:val="24"/>
              </w:rPr>
              <w:t>Итого:</w:t>
            </w:r>
          </w:p>
        </w:tc>
        <w:tc>
          <w:tcPr>
            <w:tcW w:w="1771" w:type="dxa"/>
            <w:tcBorders>
              <w:top w:val="single" w:sz="4" w:space="0" w:color="auto"/>
              <w:left w:val="single" w:sz="4" w:space="0" w:color="auto"/>
              <w:bottom w:val="single" w:sz="4" w:space="0" w:color="auto"/>
              <w:right w:val="single" w:sz="4" w:space="0" w:color="auto"/>
            </w:tcBorders>
            <w:hideMark/>
          </w:tcPr>
          <w:p w:rsidR="00624212" w:rsidRDefault="00624212" w:rsidP="00375BA5">
            <w:pPr>
              <w:keepNext/>
              <w:widowControl w:val="0"/>
              <w:autoSpaceDE w:val="0"/>
              <w:autoSpaceDN w:val="0"/>
              <w:adjustRightInd w:val="0"/>
              <w:jc w:val="center"/>
              <w:rPr>
                <w:i/>
                <w:sz w:val="24"/>
                <w:szCs w:val="24"/>
              </w:rPr>
            </w:pPr>
            <w:r>
              <w:rPr>
                <w:i/>
                <w:sz w:val="24"/>
                <w:szCs w:val="24"/>
              </w:rPr>
              <w:t>31</w:t>
            </w:r>
          </w:p>
        </w:tc>
      </w:tr>
    </w:tbl>
    <w:p w:rsidR="00624212" w:rsidRDefault="00624212" w:rsidP="00624212">
      <w:pPr>
        <w:keepNext/>
        <w:rPr>
          <w:i/>
          <w:sz w:val="24"/>
          <w:szCs w:val="24"/>
        </w:rPr>
      </w:pPr>
    </w:p>
    <w:p w:rsidR="00624212" w:rsidRDefault="00624212" w:rsidP="00624212">
      <w:pPr>
        <w:keepNext/>
        <w:rPr>
          <w:b/>
          <w:szCs w:val="28"/>
        </w:rPr>
      </w:pPr>
      <w:r>
        <w:rPr>
          <w:b/>
          <w:szCs w:val="28"/>
        </w:rPr>
        <w:t xml:space="preserve">6. Содержание варианта </w:t>
      </w:r>
      <w:r>
        <w:rPr>
          <w:b/>
          <w:i/>
          <w:szCs w:val="28"/>
        </w:rPr>
        <w:t>оценочного средства</w:t>
      </w:r>
      <w:r>
        <w:rPr>
          <w:b/>
          <w:szCs w:val="28"/>
        </w:rPr>
        <w:t xml:space="preserve"> </w:t>
      </w:r>
    </w:p>
    <w:p w:rsidR="00624212" w:rsidRPr="00621F1B" w:rsidRDefault="00624212" w:rsidP="00624212">
      <w:pPr>
        <w:keepNext/>
        <w:rPr>
          <w:i/>
          <w:szCs w:val="28"/>
        </w:rPr>
      </w:pPr>
      <w:r w:rsidRPr="00621F1B">
        <w:rPr>
          <w:bCs/>
          <w:szCs w:val="28"/>
        </w:rPr>
        <w:t xml:space="preserve">Письменный экзамен </w:t>
      </w:r>
      <w:r w:rsidRPr="00621F1B">
        <w:rPr>
          <w:szCs w:val="28"/>
        </w:rPr>
        <w:t xml:space="preserve"> состоит из 3 частей, содержащих 31 задание; обязательной и дополнительной части: обязательная часть содержит 24 задания, дополнительная часть-7 заданий.</w:t>
      </w:r>
    </w:p>
    <w:p w:rsidR="00624212" w:rsidRPr="00621F1B" w:rsidRDefault="00624212" w:rsidP="00624212">
      <w:pPr>
        <w:pStyle w:val="af2"/>
        <w:spacing w:before="0" w:beforeAutospacing="0" w:after="0" w:afterAutospacing="0" w:line="276" w:lineRule="auto"/>
        <w:rPr>
          <w:sz w:val="28"/>
          <w:szCs w:val="28"/>
        </w:rPr>
      </w:pPr>
      <w:r w:rsidRPr="00621F1B">
        <w:rPr>
          <w:sz w:val="28"/>
          <w:szCs w:val="28"/>
        </w:rPr>
        <w:t xml:space="preserve">Обязательная часть 1 содержит 24 задания. К каждому заданию даётся 4 варианта ответа, из которых только один верный. </w:t>
      </w:r>
    </w:p>
    <w:p w:rsidR="00624212" w:rsidRPr="00621F1B" w:rsidRDefault="00624212" w:rsidP="00624212">
      <w:pPr>
        <w:pStyle w:val="af2"/>
        <w:spacing w:before="0" w:beforeAutospacing="0" w:after="0" w:afterAutospacing="0" w:line="276" w:lineRule="auto"/>
        <w:rPr>
          <w:sz w:val="28"/>
          <w:szCs w:val="28"/>
        </w:rPr>
      </w:pPr>
      <w:r w:rsidRPr="00621F1B">
        <w:rPr>
          <w:sz w:val="28"/>
          <w:szCs w:val="28"/>
        </w:rPr>
        <w:t xml:space="preserve">Дополнительная часть 2 состоит из 4 заданий (В1–В4), на которые нужно дать краткий ответ на установление соответствия позиций и расчетные задачи, ответ записывается в виде числа. </w:t>
      </w:r>
    </w:p>
    <w:p w:rsidR="00624212" w:rsidRPr="00621F1B" w:rsidRDefault="00624212" w:rsidP="00624212">
      <w:pPr>
        <w:pStyle w:val="af2"/>
        <w:spacing w:before="0" w:beforeAutospacing="0" w:after="0" w:afterAutospacing="0" w:line="276" w:lineRule="auto"/>
        <w:rPr>
          <w:sz w:val="28"/>
          <w:szCs w:val="28"/>
        </w:rPr>
      </w:pPr>
      <w:r w:rsidRPr="00621F1B">
        <w:rPr>
          <w:sz w:val="28"/>
          <w:szCs w:val="28"/>
        </w:rPr>
        <w:t>Часть 3 включает 3 задания ( С1–С3), выполнение которых предполагает написание полного, развёрнутого ответа, включающего необходимые уравнения, расчёты.</w:t>
      </w:r>
    </w:p>
    <w:p w:rsidR="00624212" w:rsidRPr="00621F1B" w:rsidRDefault="00624212" w:rsidP="00624212">
      <w:pPr>
        <w:pStyle w:val="af2"/>
        <w:spacing w:before="0" w:beforeAutospacing="0" w:after="0" w:afterAutospacing="0" w:line="276" w:lineRule="auto"/>
        <w:rPr>
          <w:sz w:val="28"/>
          <w:szCs w:val="28"/>
        </w:rPr>
      </w:pPr>
      <w:r w:rsidRPr="00621F1B">
        <w:rPr>
          <w:sz w:val="28"/>
          <w:szCs w:val="28"/>
        </w:rPr>
        <w:t xml:space="preserve"> Задания дифференцируются по уровню сложности. Обязательная часть включает задания, составляющие необходимый и достаточный минимум усвоения знаний и умений в соответствии с требованиями рабочей программы учебной дисциплины «Физика». Дополнительная часть включает задания более высокого уровня сложности.</w:t>
      </w:r>
    </w:p>
    <w:p w:rsidR="00624212" w:rsidRPr="00621F1B" w:rsidRDefault="00624212" w:rsidP="00624212">
      <w:pPr>
        <w:pStyle w:val="af2"/>
        <w:spacing w:before="0" w:beforeAutospacing="0" w:after="0" w:afterAutospacing="0" w:line="276" w:lineRule="auto"/>
        <w:rPr>
          <w:sz w:val="28"/>
          <w:szCs w:val="28"/>
        </w:rPr>
      </w:pPr>
      <w:r w:rsidRPr="00621F1B">
        <w:rPr>
          <w:sz w:val="28"/>
          <w:szCs w:val="28"/>
        </w:rPr>
        <w:t xml:space="preserve"> Задания письменного экзамена предлагаются в форме тестовой работы.</w:t>
      </w:r>
    </w:p>
    <w:p w:rsidR="00624212" w:rsidRPr="00621F1B" w:rsidRDefault="00624212" w:rsidP="00624212">
      <w:pPr>
        <w:pStyle w:val="af2"/>
        <w:spacing w:before="0" w:beforeAutospacing="0" w:after="0" w:afterAutospacing="0" w:line="276" w:lineRule="auto"/>
        <w:rPr>
          <w:sz w:val="28"/>
          <w:szCs w:val="28"/>
        </w:rPr>
      </w:pPr>
      <w:r w:rsidRPr="00621F1B">
        <w:rPr>
          <w:b/>
          <w:bCs/>
          <w:sz w:val="28"/>
          <w:szCs w:val="28"/>
        </w:rPr>
        <w:t xml:space="preserve">7.Система оценивания </w:t>
      </w:r>
    </w:p>
    <w:p w:rsidR="00624212" w:rsidRPr="00621F1B" w:rsidRDefault="00624212" w:rsidP="00624212">
      <w:pPr>
        <w:pStyle w:val="af2"/>
        <w:spacing w:before="0" w:beforeAutospacing="0" w:after="0" w:afterAutospacing="0" w:line="276" w:lineRule="auto"/>
        <w:rPr>
          <w:sz w:val="28"/>
          <w:szCs w:val="28"/>
        </w:rPr>
      </w:pPr>
      <w:r w:rsidRPr="00621F1B">
        <w:rPr>
          <w:sz w:val="28"/>
          <w:szCs w:val="28"/>
        </w:rPr>
        <w:t>Письменный экзамен  оценивается по балльной шкале следующим образом:</w:t>
      </w:r>
    </w:p>
    <w:p w:rsidR="00624212" w:rsidRPr="00621F1B" w:rsidRDefault="00624212" w:rsidP="00624212">
      <w:pPr>
        <w:pStyle w:val="af2"/>
        <w:spacing w:before="0" w:beforeAutospacing="0" w:after="0" w:afterAutospacing="0" w:line="276" w:lineRule="auto"/>
        <w:rPr>
          <w:sz w:val="28"/>
          <w:szCs w:val="28"/>
        </w:rPr>
      </w:pPr>
      <w:r w:rsidRPr="00621F1B">
        <w:rPr>
          <w:sz w:val="28"/>
          <w:szCs w:val="28"/>
        </w:rPr>
        <w:t>Задания 1 -24 - 1балл; задания В1–В4 – 2балла; задания С1–С3 – 3балла.</w:t>
      </w:r>
    </w:p>
    <w:p w:rsidR="00624212" w:rsidRPr="00621F1B" w:rsidRDefault="00624212" w:rsidP="00624212">
      <w:pPr>
        <w:pStyle w:val="af2"/>
        <w:spacing w:before="0" w:beforeAutospacing="0" w:after="0" w:afterAutospacing="0" w:line="276" w:lineRule="auto"/>
        <w:rPr>
          <w:sz w:val="28"/>
          <w:szCs w:val="28"/>
        </w:rPr>
      </w:pPr>
      <w:r w:rsidRPr="00621F1B">
        <w:rPr>
          <w:sz w:val="28"/>
          <w:szCs w:val="28"/>
        </w:rPr>
        <w:t>Оценка «5»(отлично) ставится, если студент набрал 24-25 баллов</w:t>
      </w:r>
    </w:p>
    <w:p w:rsidR="00624212" w:rsidRPr="00621F1B" w:rsidRDefault="00624212" w:rsidP="00624212">
      <w:pPr>
        <w:pStyle w:val="af2"/>
        <w:spacing w:before="0" w:beforeAutospacing="0" w:after="0" w:afterAutospacing="0" w:line="276" w:lineRule="auto"/>
        <w:rPr>
          <w:sz w:val="28"/>
          <w:szCs w:val="28"/>
        </w:rPr>
      </w:pPr>
      <w:r w:rsidRPr="00621F1B">
        <w:rPr>
          <w:sz w:val="28"/>
          <w:szCs w:val="28"/>
        </w:rPr>
        <w:t xml:space="preserve"> Оценка «4»(хорошо) выставляется, если студент набрал 22-23 балла</w:t>
      </w:r>
    </w:p>
    <w:p w:rsidR="00624212" w:rsidRPr="00621F1B" w:rsidRDefault="00624212" w:rsidP="00624212">
      <w:pPr>
        <w:pStyle w:val="af2"/>
        <w:spacing w:before="0" w:beforeAutospacing="0" w:after="0" w:afterAutospacing="0" w:line="276" w:lineRule="auto"/>
        <w:rPr>
          <w:sz w:val="28"/>
          <w:szCs w:val="28"/>
        </w:rPr>
      </w:pPr>
      <w:r w:rsidRPr="00621F1B">
        <w:rPr>
          <w:sz w:val="28"/>
          <w:szCs w:val="28"/>
        </w:rPr>
        <w:t>Оценка«3»(удовлетворительно) выставляется, если студент набрал 19-21 балл</w:t>
      </w:r>
    </w:p>
    <w:p w:rsidR="00624212" w:rsidRDefault="00624212" w:rsidP="00624212">
      <w:pPr>
        <w:pStyle w:val="af2"/>
        <w:spacing w:before="0" w:beforeAutospacing="0" w:after="0" w:afterAutospacing="0" w:line="276" w:lineRule="auto"/>
        <w:rPr>
          <w:sz w:val="28"/>
          <w:szCs w:val="28"/>
        </w:rPr>
      </w:pPr>
      <w:r w:rsidRPr="00621F1B">
        <w:rPr>
          <w:sz w:val="28"/>
          <w:szCs w:val="28"/>
        </w:rPr>
        <w:t>Оценка «2»(неудовлетворительно) выставляется, если студент набрал менее 19 баллов.</w:t>
      </w:r>
    </w:p>
    <w:p w:rsidR="00624212" w:rsidRDefault="00624212" w:rsidP="00624212">
      <w:pPr>
        <w:pStyle w:val="af2"/>
        <w:spacing w:before="0" w:beforeAutospacing="0" w:after="0" w:afterAutospacing="0" w:line="276" w:lineRule="auto"/>
        <w:rPr>
          <w:sz w:val="28"/>
          <w:szCs w:val="28"/>
        </w:rPr>
      </w:pPr>
    </w:p>
    <w:p w:rsidR="00624212" w:rsidRDefault="00624212" w:rsidP="00624212">
      <w:pPr>
        <w:pStyle w:val="af2"/>
        <w:spacing w:before="0" w:beforeAutospacing="0" w:after="0" w:afterAutospacing="0" w:line="276" w:lineRule="auto"/>
        <w:rPr>
          <w:sz w:val="28"/>
          <w:szCs w:val="28"/>
        </w:rPr>
      </w:pPr>
    </w:p>
    <w:p w:rsidR="004A163D" w:rsidRPr="00621F1B" w:rsidRDefault="004A163D" w:rsidP="00624212">
      <w:pPr>
        <w:pStyle w:val="af2"/>
        <w:spacing w:before="0" w:beforeAutospacing="0" w:after="0" w:afterAutospacing="0" w:line="276" w:lineRule="auto"/>
        <w:rPr>
          <w:sz w:val="28"/>
          <w:szCs w:val="28"/>
        </w:rPr>
      </w:pPr>
    </w:p>
    <w:p w:rsidR="00624212" w:rsidRPr="004A163D" w:rsidRDefault="00624212" w:rsidP="004A163D">
      <w:pPr>
        <w:pStyle w:val="a3"/>
        <w:numPr>
          <w:ilvl w:val="0"/>
          <w:numId w:val="16"/>
        </w:numPr>
        <w:rPr>
          <w:rFonts w:ascii="Times New Roman" w:hAnsi="Times New Roman"/>
          <w:b/>
          <w:szCs w:val="28"/>
        </w:rPr>
      </w:pPr>
      <w:r w:rsidRPr="004A163D">
        <w:rPr>
          <w:rFonts w:ascii="Times New Roman" w:hAnsi="Times New Roman"/>
          <w:b/>
          <w:szCs w:val="28"/>
        </w:rPr>
        <w:lastRenderedPageBreak/>
        <w:t>Трудоемкость</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64"/>
        <w:gridCol w:w="1793"/>
        <w:gridCol w:w="1843"/>
        <w:gridCol w:w="1956"/>
      </w:tblGrid>
      <w:tr w:rsidR="00624212" w:rsidRPr="00621F1B" w:rsidTr="00375BA5">
        <w:tc>
          <w:tcPr>
            <w:tcW w:w="3764" w:type="dxa"/>
            <w:vMerge w:val="restart"/>
          </w:tcPr>
          <w:p w:rsidR="00624212" w:rsidRPr="00621F1B" w:rsidRDefault="00624212" w:rsidP="00375BA5">
            <w:pPr>
              <w:rPr>
                <w:rFonts w:eastAsia="Calibri"/>
                <w:szCs w:val="28"/>
              </w:rPr>
            </w:pPr>
            <w:r w:rsidRPr="00621F1B">
              <w:rPr>
                <w:rFonts w:eastAsia="Calibri"/>
                <w:szCs w:val="28"/>
              </w:rPr>
              <w:t>Трудоемкость выполнения\решения, мин (час)</w:t>
            </w:r>
          </w:p>
        </w:tc>
        <w:tc>
          <w:tcPr>
            <w:tcW w:w="5592" w:type="dxa"/>
            <w:gridSpan w:val="3"/>
          </w:tcPr>
          <w:p w:rsidR="00624212" w:rsidRPr="00621F1B" w:rsidRDefault="00624212" w:rsidP="00375BA5">
            <w:pPr>
              <w:jc w:val="center"/>
              <w:rPr>
                <w:rFonts w:eastAsia="Calibri"/>
                <w:szCs w:val="28"/>
              </w:rPr>
            </w:pPr>
            <w:r w:rsidRPr="00621F1B">
              <w:rPr>
                <w:rFonts w:eastAsia="Calibri"/>
                <w:szCs w:val="28"/>
              </w:rPr>
              <w:t>Количество задач\вопросов по типам</w:t>
            </w:r>
          </w:p>
        </w:tc>
      </w:tr>
      <w:tr w:rsidR="00624212" w:rsidRPr="00621F1B" w:rsidTr="00375BA5">
        <w:tc>
          <w:tcPr>
            <w:tcW w:w="3764" w:type="dxa"/>
            <w:vMerge/>
          </w:tcPr>
          <w:p w:rsidR="00624212" w:rsidRPr="00621F1B" w:rsidRDefault="00624212" w:rsidP="00375BA5">
            <w:pPr>
              <w:rPr>
                <w:rFonts w:eastAsia="Calibri"/>
                <w:szCs w:val="28"/>
              </w:rPr>
            </w:pPr>
          </w:p>
        </w:tc>
        <w:tc>
          <w:tcPr>
            <w:tcW w:w="1793" w:type="dxa"/>
          </w:tcPr>
          <w:p w:rsidR="00624212" w:rsidRPr="00621F1B" w:rsidRDefault="00624212" w:rsidP="00375BA5">
            <w:pPr>
              <w:jc w:val="center"/>
              <w:rPr>
                <w:rFonts w:eastAsia="Calibri"/>
                <w:szCs w:val="28"/>
              </w:rPr>
            </w:pPr>
            <w:r w:rsidRPr="00621F1B">
              <w:rPr>
                <w:rFonts w:eastAsia="Calibri"/>
                <w:szCs w:val="28"/>
              </w:rPr>
              <w:t>В</w:t>
            </w:r>
          </w:p>
        </w:tc>
        <w:tc>
          <w:tcPr>
            <w:tcW w:w="1843" w:type="dxa"/>
          </w:tcPr>
          <w:p w:rsidR="00624212" w:rsidRPr="00621F1B" w:rsidRDefault="00624212" w:rsidP="00375BA5">
            <w:pPr>
              <w:jc w:val="center"/>
              <w:rPr>
                <w:rFonts w:eastAsia="Calibri"/>
                <w:szCs w:val="28"/>
              </w:rPr>
            </w:pPr>
            <w:r w:rsidRPr="00621F1B">
              <w:rPr>
                <w:rFonts w:eastAsia="Calibri"/>
                <w:szCs w:val="28"/>
              </w:rPr>
              <w:t>П</w:t>
            </w:r>
          </w:p>
        </w:tc>
        <w:tc>
          <w:tcPr>
            <w:tcW w:w="1956" w:type="dxa"/>
          </w:tcPr>
          <w:p w:rsidR="00624212" w:rsidRPr="00621F1B" w:rsidRDefault="00624212" w:rsidP="00375BA5">
            <w:pPr>
              <w:jc w:val="center"/>
              <w:rPr>
                <w:rFonts w:eastAsia="Calibri"/>
                <w:szCs w:val="28"/>
              </w:rPr>
            </w:pPr>
            <w:r w:rsidRPr="00621F1B">
              <w:rPr>
                <w:rFonts w:eastAsia="Calibri"/>
                <w:szCs w:val="28"/>
              </w:rPr>
              <w:t>С</w:t>
            </w:r>
          </w:p>
        </w:tc>
      </w:tr>
      <w:tr w:rsidR="00624212" w:rsidRPr="00621F1B" w:rsidTr="00375BA5">
        <w:tc>
          <w:tcPr>
            <w:tcW w:w="3764" w:type="dxa"/>
            <w:vMerge/>
          </w:tcPr>
          <w:p w:rsidR="00624212" w:rsidRPr="00621F1B" w:rsidRDefault="00624212" w:rsidP="00375BA5">
            <w:pPr>
              <w:rPr>
                <w:rFonts w:eastAsia="Calibri"/>
                <w:szCs w:val="28"/>
              </w:rPr>
            </w:pPr>
          </w:p>
        </w:tc>
        <w:tc>
          <w:tcPr>
            <w:tcW w:w="1793" w:type="dxa"/>
          </w:tcPr>
          <w:p w:rsidR="00624212" w:rsidRPr="00621F1B" w:rsidRDefault="00624212" w:rsidP="00375BA5">
            <w:pPr>
              <w:jc w:val="center"/>
              <w:rPr>
                <w:rFonts w:eastAsia="Calibri"/>
                <w:szCs w:val="28"/>
              </w:rPr>
            </w:pPr>
            <w:r w:rsidRPr="00621F1B">
              <w:rPr>
                <w:rFonts w:eastAsia="Calibri"/>
                <w:szCs w:val="28"/>
              </w:rPr>
              <w:t>4</w:t>
            </w:r>
          </w:p>
        </w:tc>
        <w:tc>
          <w:tcPr>
            <w:tcW w:w="1843" w:type="dxa"/>
          </w:tcPr>
          <w:p w:rsidR="00624212" w:rsidRPr="00621F1B" w:rsidRDefault="00624212" w:rsidP="00375BA5">
            <w:pPr>
              <w:jc w:val="center"/>
              <w:rPr>
                <w:rFonts w:eastAsia="Calibri"/>
                <w:szCs w:val="28"/>
              </w:rPr>
            </w:pPr>
            <w:r>
              <w:rPr>
                <w:rFonts w:eastAsia="Calibri"/>
                <w:szCs w:val="28"/>
              </w:rPr>
              <w:t>20</w:t>
            </w:r>
          </w:p>
        </w:tc>
        <w:tc>
          <w:tcPr>
            <w:tcW w:w="1956" w:type="dxa"/>
          </w:tcPr>
          <w:p w:rsidR="00624212" w:rsidRPr="00621F1B" w:rsidRDefault="00624212" w:rsidP="00375BA5">
            <w:pPr>
              <w:jc w:val="center"/>
              <w:rPr>
                <w:rFonts w:eastAsia="Calibri"/>
                <w:szCs w:val="28"/>
              </w:rPr>
            </w:pPr>
            <w:r>
              <w:rPr>
                <w:rFonts w:eastAsia="Calibri"/>
                <w:szCs w:val="28"/>
              </w:rPr>
              <w:t>7</w:t>
            </w:r>
          </w:p>
        </w:tc>
      </w:tr>
      <w:tr w:rsidR="00624212" w:rsidRPr="00621F1B" w:rsidTr="00375BA5">
        <w:tc>
          <w:tcPr>
            <w:tcW w:w="3764" w:type="dxa"/>
          </w:tcPr>
          <w:p w:rsidR="00624212" w:rsidRPr="00621F1B" w:rsidRDefault="00624212" w:rsidP="00375BA5">
            <w:pPr>
              <w:rPr>
                <w:rFonts w:eastAsia="Calibri"/>
                <w:szCs w:val="28"/>
              </w:rPr>
            </w:pPr>
            <w:r w:rsidRPr="00621F1B">
              <w:rPr>
                <w:rFonts w:eastAsia="Calibri"/>
                <w:szCs w:val="28"/>
              </w:rPr>
              <w:t>Одной (го) задачи\вопроса</w:t>
            </w:r>
          </w:p>
        </w:tc>
        <w:tc>
          <w:tcPr>
            <w:tcW w:w="1793" w:type="dxa"/>
          </w:tcPr>
          <w:p w:rsidR="00624212" w:rsidRPr="00621F1B" w:rsidRDefault="00624212" w:rsidP="00375BA5">
            <w:pPr>
              <w:jc w:val="center"/>
              <w:rPr>
                <w:rFonts w:eastAsia="Calibri"/>
                <w:szCs w:val="28"/>
              </w:rPr>
            </w:pPr>
            <w:r>
              <w:rPr>
                <w:rFonts w:eastAsia="Calibri"/>
                <w:szCs w:val="28"/>
              </w:rPr>
              <w:t>5</w:t>
            </w:r>
          </w:p>
        </w:tc>
        <w:tc>
          <w:tcPr>
            <w:tcW w:w="1843" w:type="dxa"/>
          </w:tcPr>
          <w:p w:rsidR="00624212" w:rsidRPr="00621F1B" w:rsidRDefault="00624212" w:rsidP="00375BA5">
            <w:pPr>
              <w:jc w:val="center"/>
              <w:rPr>
                <w:rFonts w:eastAsia="Calibri"/>
                <w:szCs w:val="28"/>
              </w:rPr>
            </w:pPr>
            <w:r>
              <w:rPr>
                <w:rFonts w:eastAsia="Calibri"/>
                <w:szCs w:val="28"/>
              </w:rPr>
              <w:t>5</w:t>
            </w:r>
          </w:p>
        </w:tc>
        <w:tc>
          <w:tcPr>
            <w:tcW w:w="1956" w:type="dxa"/>
          </w:tcPr>
          <w:p w:rsidR="00624212" w:rsidRPr="00621F1B" w:rsidRDefault="00624212" w:rsidP="00375BA5">
            <w:pPr>
              <w:jc w:val="center"/>
              <w:rPr>
                <w:rFonts w:eastAsia="Calibri"/>
                <w:szCs w:val="28"/>
              </w:rPr>
            </w:pPr>
            <w:r>
              <w:rPr>
                <w:rFonts w:eastAsia="Calibri"/>
                <w:szCs w:val="28"/>
              </w:rPr>
              <w:t>1</w:t>
            </w:r>
            <w:r w:rsidRPr="00621F1B">
              <w:rPr>
                <w:rFonts w:eastAsia="Calibri"/>
                <w:szCs w:val="28"/>
              </w:rPr>
              <w:t>7</w:t>
            </w:r>
          </w:p>
        </w:tc>
      </w:tr>
      <w:tr w:rsidR="00624212" w:rsidRPr="00621F1B" w:rsidTr="00375BA5">
        <w:tc>
          <w:tcPr>
            <w:tcW w:w="3764" w:type="dxa"/>
            <w:vMerge w:val="restart"/>
          </w:tcPr>
          <w:p w:rsidR="00624212" w:rsidRPr="00621F1B" w:rsidRDefault="00624212" w:rsidP="00375BA5">
            <w:pPr>
              <w:rPr>
                <w:rFonts w:eastAsia="Calibri"/>
                <w:szCs w:val="28"/>
              </w:rPr>
            </w:pPr>
            <w:r w:rsidRPr="00621F1B">
              <w:rPr>
                <w:rFonts w:eastAsia="Calibri"/>
                <w:szCs w:val="28"/>
              </w:rPr>
              <w:t>Всего заданий</w:t>
            </w:r>
          </w:p>
        </w:tc>
        <w:tc>
          <w:tcPr>
            <w:tcW w:w="1793" w:type="dxa"/>
          </w:tcPr>
          <w:p w:rsidR="00624212" w:rsidRPr="00621F1B" w:rsidRDefault="00624212" w:rsidP="00375BA5">
            <w:pPr>
              <w:jc w:val="center"/>
              <w:rPr>
                <w:rFonts w:eastAsia="Calibri"/>
                <w:szCs w:val="28"/>
              </w:rPr>
            </w:pPr>
            <w:r w:rsidRPr="00621F1B">
              <w:rPr>
                <w:rFonts w:eastAsia="Calibri"/>
                <w:szCs w:val="28"/>
              </w:rPr>
              <w:t>4</w:t>
            </w:r>
          </w:p>
        </w:tc>
        <w:tc>
          <w:tcPr>
            <w:tcW w:w="1843" w:type="dxa"/>
          </w:tcPr>
          <w:p w:rsidR="00624212" w:rsidRPr="00621F1B" w:rsidRDefault="00624212" w:rsidP="00375BA5">
            <w:pPr>
              <w:jc w:val="center"/>
              <w:rPr>
                <w:rFonts w:eastAsia="Calibri"/>
                <w:szCs w:val="28"/>
              </w:rPr>
            </w:pPr>
            <w:r w:rsidRPr="00621F1B">
              <w:rPr>
                <w:rFonts w:eastAsia="Calibri"/>
                <w:szCs w:val="28"/>
              </w:rPr>
              <w:t>15</w:t>
            </w:r>
          </w:p>
        </w:tc>
        <w:tc>
          <w:tcPr>
            <w:tcW w:w="1956" w:type="dxa"/>
          </w:tcPr>
          <w:p w:rsidR="00624212" w:rsidRPr="00621F1B" w:rsidRDefault="00624212" w:rsidP="00375BA5">
            <w:pPr>
              <w:jc w:val="center"/>
              <w:rPr>
                <w:rFonts w:eastAsia="Calibri"/>
                <w:szCs w:val="28"/>
              </w:rPr>
            </w:pPr>
            <w:r w:rsidRPr="00621F1B">
              <w:rPr>
                <w:rFonts w:eastAsia="Calibri"/>
                <w:szCs w:val="28"/>
              </w:rPr>
              <w:t>21</w:t>
            </w:r>
          </w:p>
        </w:tc>
      </w:tr>
      <w:tr w:rsidR="00624212" w:rsidRPr="00621F1B" w:rsidTr="00375BA5">
        <w:tc>
          <w:tcPr>
            <w:tcW w:w="3764" w:type="dxa"/>
            <w:vMerge/>
          </w:tcPr>
          <w:p w:rsidR="00624212" w:rsidRPr="00621F1B" w:rsidRDefault="00624212" w:rsidP="00375BA5">
            <w:pPr>
              <w:rPr>
                <w:rFonts w:eastAsia="Calibri"/>
                <w:szCs w:val="28"/>
              </w:rPr>
            </w:pPr>
          </w:p>
        </w:tc>
        <w:tc>
          <w:tcPr>
            <w:tcW w:w="5592" w:type="dxa"/>
            <w:gridSpan w:val="3"/>
          </w:tcPr>
          <w:p w:rsidR="00624212" w:rsidRPr="00621F1B" w:rsidRDefault="00624212" w:rsidP="00375BA5">
            <w:pPr>
              <w:jc w:val="center"/>
              <w:rPr>
                <w:rFonts w:eastAsia="Calibri"/>
                <w:szCs w:val="28"/>
              </w:rPr>
            </w:pPr>
            <w:r>
              <w:rPr>
                <w:rFonts w:eastAsia="Calibri"/>
                <w:b/>
                <w:szCs w:val="28"/>
              </w:rPr>
              <w:t>2</w:t>
            </w:r>
            <w:r w:rsidRPr="00621F1B">
              <w:rPr>
                <w:rFonts w:eastAsia="Calibri"/>
                <w:b/>
                <w:szCs w:val="28"/>
              </w:rPr>
              <w:t>40 мин</w:t>
            </w:r>
          </w:p>
        </w:tc>
      </w:tr>
    </w:tbl>
    <w:p w:rsidR="00624212" w:rsidRPr="00621F1B" w:rsidRDefault="00624212" w:rsidP="00624212">
      <w:pPr>
        <w:keepNext/>
        <w:widowControl w:val="0"/>
        <w:suppressLineNumbers/>
        <w:suppressAutoHyphens/>
        <w:rPr>
          <w:b/>
          <w:szCs w:val="28"/>
        </w:rPr>
      </w:pPr>
      <w:r w:rsidRPr="00621F1B">
        <w:rPr>
          <w:b/>
          <w:szCs w:val="28"/>
        </w:rPr>
        <w:t>9. Перечень используемых нормативных документов</w:t>
      </w:r>
    </w:p>
    <w:p w:rsidR="00624212" w:rsidRPr="00621F1B" w:rsidRDefault="00624212" w:rsidP="00725BD4">
      <w:pPr>
        <w:pStyle w:val="a3"/>
        <w:keepNext/>
        <w:numPr>
          <w:ilvl w:val="1"/>
          <w:numId w:val="14"/>
        </w:numPr>
        <w:suppressLineNumbers/>
        <w:suppressAutoHyphens/>
        <w:ind w:left="0" w:firstLine="0"/>
        <w:rPr>
          <w:rFonts w:ascii="Times New Roman" w:eastAsia="Times New Roman" w:hAnsi="Times New Roman"/>
          <w:szCs w:val="28"/>
        </w:rPr>
      </w:pPr>
      <w:r w:rsidRPr="00621F1B">
        <w:rPr>
          <w:rFonts w:ascii="Times New Roman" w:eastAsia="Times New Roman" w:hAnsi="Times New Roman"/>
          <w:szCs w:val="28"/>
        </w:rPr>
        <w:t>Федерального государственного образовательного стандарта среднего  профессионального образования</w:t>
      </w:r>
      <w:r w:rsidRPr="0021488F">
        <w:rPr>
          <w:rFonts w:ascii="Times New Roman" w:eastAsia="Times New Roman" w:hAnsi="Times New Roman"/>
          <w:szCs w:val="28"/>
        </w:rPr>
        <w:t xml:space="preserve"> </w:t>
      </w:r>
      <w:r>
        <w:rPr>
          <w:rFonts w:ascii="Times New Roman" w:eastAsia="Times New Roman" w:hAnsi="Times New Roman"/>
          <w:szCs w:val="28"/>
        </w:rPr>
        <w:t>по</w:t>
      </w:r>
      <w:r w:rsidRPr="00621F1B">
        <w:rPr>
          <w:rFonts w:ascii="Times New Roman" w:eastAsia="Times New Roman" w:hAnsi="Times New Roman"/>
          <w:szCs w:val="28"/>
        </w:rPr>
        <w:t xml:space="preserve"> </w:t>
      </w:r>
      <w:r>
        <w:rPr>
          <w:rFonts w:ascii="Times New Roman" w:eastAsia="Times New Roman" w:hAnsi="Times New Roman"/>
          <w:szCs w:val="28"/>
        </w:rPr>
        <w:t xml:space="preserve"> специальности</w:t>
      </w:r>
      <w:r w:rsidRPr="00621F1B">
        <w:rPr>
          <w:rFonts w:ascii="Times New Roman" w:eastAsia="Times New Roman" w:hAnsi="Times New Roman"/>
          <w:szCs w:val="28"/>
        </w:rPr>
        <w:t xml:space="preserve"> 15.02.08 «Технология машиностроения»</w:t>
      </w:r>
    </w:p>
    <w:p w:rsidR="00624212" w:rsidRPr="0021488F" w:rsidRDefault="00624212" w:rsidP="00725BD4">
      <w:pPr>
        <w:pStyle w:val="a3"/>
        <w:keepNext/>
        <w:numPr>
          <w:ilvl w:val="1"/>
          <w:numId w:val="14"/>
        </w:numPr>
        <w:suppressLineNumbers/>
        <w:suppressAutoHyphens/>
        <w:ind w:left="0" w:firstLine="0"/>
        <w:rPr>
          <w:rFonts w:ascii="Times New Roman" w:eastAsia="Times New Roman" w:hAnsi="Times New Roman"/>
          <w:szCs w:val="28"/>
        </w:rPr>
      </w:pPr>
      <w:r w:rsidRPr="00621F1B">
        <w:rPr>
          <w:rFonts w:ascii="Times New Roman" w:eastAsia="Times New Roman" w:hAnsi="Times New Roman"/>
          <w:szCs w:val="28"/>
        </w:rPr>
        <w:t>Рабочей программы учебной дисциплины ОУД.08 Физика</w:t>
      </w:r>
    </w:p>
    <w:p w:rsidR="00624212" w:rsidRPr="0021488F" w:rsidRDefault="00624212" w:rsidP="00725BD4">
      <w:pPr>
        <w:pStyle w:val="a3"/>
        <w:numPr>
          <w:ilvl w:val="1"/>
          <w:numId w:val="14"/>
        </w:numPr>
        <w:spacing w:after="200" w:line="276" w:lineRule="auto"/>
        <w:ind w:left="0" w:firstLine="0"/>
        <w:jc w:val="left"/>
        <w:rPr>
          <w:rFonts w:ascii="Times New Roman" w:eastAsia="Times New Roman" w:hAnsi="Times New Roman"/>
          <w:szCs w:val="28"/>
        </w:rPr>
      </w:pPr>
      <w:r w:rsidRPr="0021488F">
        <w:rPr>
          <w:rFonts w:ascii="Times New Roman" w:eastAsia="Times New Roman" w:hAnsi="Times New Roman"/>
          <w:szCs w:val="28"/>
        </w:rPr>
        <w:t xml:space="preserve">Образовательной программы  по </w:t>
      </w:r>
      <w:r>
        <w:rPr>
          <w:rFonts w:ascii="Times New Roman" w:eastAsia="Times New Roman" w:hAnsi="Times New Roman"/>
          <w:szCs w:val="28"/>
        </w:rPr>
        <w:t xml:space="preserve">  специальности</w:t>
      </w:r>
      <w:r w:rsidRPr="0021488F">
        <w:rPr>
          <w:rFonts w:ascii="Times New Roman" w:eastAsia="Times New Roman" w:hAnsi="Times New Roman"/>
          <w:szCs w:val="28"/>
        </w:rPr>
        <w:t xml:space="preserve"> 15.02.08 «Технология машиностроения»</w:t>
      </w:r>
    </w:p>
    <w:p w:rsidR="00624212" w:rsidRPr="0021488F" w:rsidRDefault="00624212" w:rsidP="00725BD4">
      <w:pPr>
        <w:pStyle w:val="a3"/>
        <w:keepNext/>
        <w:numPr>
          <w:ilvl w:val="1"/>
          <w:numId w:val="14"/>
        </w:numPr>
        <w:suppressLineNumbers/>
        <w:suppressAutoHyphens/>
        <w:ind w:left="0" w:firstLine="0"/>
        <w:rPr>
          <w:rFonts w:ascii="Times New Roman" w:eastAsia="Times New Roman" w:hAnsi="Times New Roman"/>
          <w:b/>
          <w:szCs w:val="28"/>
        </w:rPr>
      </w:pPr>
      <w:r w:rsidRPr="0021488F">
        <w:rPr>
          <w:rFonts w:ascii="Times New Roman" w:eastAsia="Times New Roman" w:hAnsi="Times New Roman"/>
          <w:szCs w:val="28"/>
        </w:rPr>
        <w:t>Положение о текущем контроле знаний и промежуточной аттестации студентов образовательного учреждения  БПОУ ВО « Череповецкий металлургический колледж»</w:t>
      </w:r>
    </w:p>
    <w:p w:rsidR="00624212" w:rsidRPr="00621F1B" w:rsidRDefault="00624212" w:rsidP="00624212">
      <w:pPr>
        <w:pStyle w:val="a3"/>
        <w:keepNext/>
        <w:suppressLineNumbers/>
        <w:suppressAutoHyphens/>
        <w:ind w:left="0"/>
        <w:rPr>
          <w:rFonts w:ascii="Times New Roman" w:eastAsia="Times New Roman" w:hAnsi="Times New Roman"/>
          <w:b/>
          <w:szCs w:val="28"/>
        </w:rPr>
      </w:pPr>
      <w:r w:rsidRPr="00621F1B">
        <w:rPr>
          <w:rFonts w:ascii="Times New Roman" w:eastAsia="Times New Roman" w:hAnsi="Times New Roman"/>
          <w:b/>
          <w:szCs w:val="28"/>
        </w:rPr>
        <w:t>10. Рекомендуемая литература для разработки оценочных средств и подготовки обучающихся к входному контролю.</w:t>
      </w:r>
    </w:p>
    <w:p w:rsidR="00624212" w:rsidRPr="00621F1B" w:rsidRDefault="00624212" w:rsidP="00624212">
      <w:pPr>
        <w:keepNext/>
        <w:suppressLineNumbers/>
        <w:suppressAutoHyphens/>
        <w:ind w:firstLine="709"/>
        <w:rPr>
          <w:rFonts w:eastAsia="Calibri"/>
          <w:b/>
          <w:bCs/>
          <w:szCs w:val="28"/>
        </w:rPr>
      </w:pPr>
      <w:r w:rsidRPr="00621F1B">
        <w:rPr>
          <w:rFonts w:eastAsia="Calibri"/>
          <w:b/>
          <w:bCs/>
          <w:szCs w:val="28"/>
        </w:rPr>
        <w:t>Основные источники:</w:t>
      </w:r>
    </w:p>
    <w:p w:rsidR="00624212" w:rsidRPr="0021488F" w:rsidRDefault="00624212" w:rsidP="00725BD4">
      <w:pPr>
        <w:pStyle w:val="a3"/>
        <w:numPr>
          <w:ilvl w:val="0"/>
          <w:numId w:val="15"/>
        </w:numPr>
        <w:ind w:left="0" w:firstLine="0"/>
        <w:rPr>
          <w:rFonts w:ascii="Times New Roman" w:eastAsia="Times New Roman" w:hAnsi="Times New Roman"/>
          <w:szCs w:val="28"/>
        </w:rPr>
      </w:pPr>
      <w:r w:rsidRPr="0021488F">
        <w:rPr>
          <w:rFonts w:ascii="Times New Roman" w:eastAsia="Times New Roman" w:hAnsi="Times New Roman"/>
          <w:szCs w:val="28"/>
        </w:rPr>
        <w:t>Громов С.В., Шаронова Н.В. Физика 10-11 кл.: книга для учителя. - М., 2004.</w:t>
      </w:r>
    </w:p>
    <w:p w:rsidR="00624212" w:rsidRPr="0021488F" w:rsidRDefault="00624212" w:rsidP="00725BD4">
      <w:pPr>
        <w:pStyle w:val="a3"/>
        <w:numPr>
          <w:ilvl w:val="0"/>
          <w:numId w:val="15"/>
        </w:numPr>
        <w:ind w:left="0" w:firstLine="0"/>
        <w:rPr>
          <w:rFonts w:ascii="Times New Roman" w:eastAsia="Times New Roman" w:hAnsi="Times New Roman"/>
          <w:szCs w:val="28"/>
        </w:rPr>
      </w:pPr>
      <w:r w:rsidRPr="0021488F">
        <w:rPr>
          <w:rFonts w:ascii="Times New Roman" w:eastAsia="Times New Roman" w:hAnsi="Times New Roman"/>
          <w:szCs w:val="28"/>
        </w:rPr>
        <w:t>Кабардин О.Ф., Орлов В.А. Экспериментальные задания по физике. 9-11кл.: учебное пособие для учащихся общеобразовательных учреждений.- М., 2001.</w:t>
      </w:r>
    </w:p>
    <w:p w:rsidR="00624212" w:rsidRPr="0021488F" w:rsidRDefault="00624212" w:rsidP="00725BD4">
      <w:pPr>
        <w:pStyle w:val="a3"/>
        <w:numPr>
          <w:ilvl w:val="0"/>
          <w:numId w:val="15"/>
        </w:numPr>
        <w:ind w:left="0" w:firstLine="0"/>
        <w:rPr>
          <w:rFonts w:ascii="Times New Roman" w:eastAsia="Times New Roman" w:hAnsi="Times New Roman"/>
          <w:szCs w:val="28"/>
        </w:rPr>
      </w:pPr>
      <w:r w:rsidRPr="0021488F">
        <w:rPr>
          <w:rFonts w:ascii="Times New Roman" w:eastAsia="Times New Roman" w:hAnsi="Times New Roman"/>
          <w:szCs w:val="28"/>
        </w:rPr>
        <w:t xml:space="preserve">Лабковский В.Б. 220 задач по физике с решениями: книга для учащихся 10-11кл. общеобразовательных учреждений. М., 2006. </w:t>
      </w:r>
    </w:p>
    <w:p w:rsidR="00624212" w:rsidRPr="0021488F" w:rsidRDefault="00624212" w:rsidP="00725BD4">
      <w:pPr>
        <w:pStyle w:val="a3"/>
        <w:numPr>
          <w:ilvl w:val="0"/>
          <w:numId w:val="15"/>
        </w:numPr>
        <w:ind w:left="0" w:firstLine="0"/>
        <w:rPr>
          <w:rFonts w:ascii="Times New Roman" w:eastAsia="Times New Roman" w:hAnsi="Times New Roman"/>
          <w:szCs w:val="28"/>
        </w:rPr>
      </w:pPr>
      <w:r w:rsidRPr="0021488F">
        <w:rPr>
          <w:rFonts w:ascii="Times New Roman" w:eastAsia="Times New Roman" w:hAnsi="Times New Roman"/>
          <w:szCs w:val="28"/>
        </w:rPr>
        <w:t>Мякишев Г.Я. Физика: учеб. для 10 кл. общеобразоват. учреждений: базовый и профил. уровни / Г.Я. Мякишев, Б.Б. Буховцев , Н.Н Сотский; под ред. В.И. Николаева, Н.А. Парфентьевой. – 17 изд., перераб. и доп. – М.: Просвещение, 2008. – 366 с.</w:t>
      </w:r>
    </w:p>
    <w:p w:rsidR="00624212" w:rsidRPr="0021488F" w:rsidRDefault="00624212" w:rsidP="00725BD4">
      <w:pPr>
        <w:pStyle w:val="a3"/>
        <w:numPr>
          <w:ilvl w:val="0"/>
          <w:numId w:val="15"/>
        </w:numPr>
        <w:ind w:left="0" w:firstLine="0"/>
        <w:rPr>
          <w:rFonts w:ascii="Times New Roman" w:eastAsia="Times New Roman" w:hAnsi="Times New Roman"/>
          <w:szCs w:val="28"/>
        </w:rPr>
      </w:pPr>
      <w:r w:rsidRPr="0021488F">
        <w:rPr>
          <w:rFonts w:ascii="Times New Roman" w:eastAsia="Times New Roman" w:hAnsi="Times New Roman"/>
          <w:szCs w:val="28"/>
        </w:rPr>
        <w:t>Мякишев Г.Я. Физика. 11 класс: учеб. для общеобразоват. учреждений: базовый и профил. уровни / Г.Я. Мякишев, Б.Б. Буховцев, В.М. Чаругин; под ред. В.И. Николаева, Н.А. Парфентьевой. – 17 изд., перераб. и доп. – М.: Просвещение, 2008. - 399 с.</w:t>
      </w:r>
    </w:p>
    <w:p w:rsidR="00624212" w:rsidRPr="0021488F" w:rsidRDefault="00624212" w:rsidP="00725BD4">
      <w:pPr>
        <w:pStyle w:val="a3"/>
        <w:numPr>
          <w:ilvl w:val="0"/>
          <w:numId w:val="15"/>
        </w:numPr>
        <w:ind w:left="0" w:firstLine="0"/>
        <w:rPr>
          <w:rFonts w:ascii="Times New Roman" w:eastAsia="Times New Roman" w:hAnsi="Times New Roman"/>
          <w:szCs w:val="28"/>
        </w:rPr>
      </w:pPr>
      <w:r w:rsidRPr="0021488F">
        <w:rPr>
          <w:rFonts w:ascii="Times New Roman" w:eastAsia="Times New Roman" w:hAnsi="Times New Roman"/>
          <w:szCs w:val="28"/>
        </w:rPr>
        <w:t>Волков В.А. Универсальные  поурочные разработки  по физике : 10 класс. – М.: Вако, 2007. – 400 с. – (В помощь школьному учителю).</w:t>
      </w:r>
    </w:p>
    <w:p w:rsidR="00624212" w:rsidRPr="0021488F" w:rsidRDefault="00624212" w:rsidP="00725BD4">
      <w:pPr>
        <w:pStyle w:val="a3"/>
        <w:numPr>
          <w:ilvl w:val="0"/>
          <w:numId w:val="15"/>
        </w:numPr>
        <w:ind w:left="0" w:firstLine="0"/>
        <w:rPr>
          <w:rFonts w:ascii="Times New Roman" w:eastAsia="Times New Roman" w:hAnsi="Times New Roman"/>
          <w:szCs w:val="28"/>
        </w:rPr>
      </w:pPr>
      <w:r w:rsidRPr="0021488F">
        <w:rPr>
          <w:rFonts w:ascii="Times New Roman" w:eastAsia="Times New Roman" w:hAnsi="Times New Roman"/>
          <w:szCs w:val="28"/>
        </w:rPr>
        <w:t>Волков В.А. Поурочные разработки по физике: 11 класс. – М.: Вако, 2006. – 464 с. – (В помощь школьному учителю).</w:t>
      </w:r>
    </w:p>
    <w:p w:rsidR="00624212" w:rsidRPr="0021488F" w:rsidRDefault="00624212" w:rsidP="00725BD4">
      <w:pPr>
        <w:pStyle w:val="a3"/>
        <w:numPr>
          <w:ilvl w:val="0"/>
          <w:numId w:val="15"/>
        </w:numPr>
        <w:ind w:left="0" w:firstLine="0"/>
        <w:rPr>
          <w:rFonts w:ascii="Times New Roman" w:hAnsi="Times New Roman"/>
          <w:b/>
          <w:szCs w:val="28"/>
        </w:rPr>
      </w:pPr>
      <w:r w:rsidRPr="0021488F">
        <w:rPr>
          <w:rFonts w:ascii="Times New Roman" w:eastAsia="Times New Roman" w:hAnsi="Times New Roman"/>
          <w:szCs w:val="28"/>
        </w:rPr>
        <w:t>Рымкевич А.П. Задачник: сборник для учащихся общеобразовательных учреждений. – М., «Дрофа</w:t>
      </w:r>
    </w:p>
    <w:p w:rsidR="00624212" w:rsidRDefault="00624212" w:rsidP="00624212">
      <w:pPr>
        <w:rPr>
          <w:rFonts w:eastAsia="Calibri"/>
          <w:szCs w:val="28"/>
          <w:lang w:val="ru-RU"/>
        </w:rPr>
      </w:pPr>
    </w:p>
    <w:p w:rsidR="00624212" w:rsidRDefault="00624212" w:rsidP="00624212">
      <w:pPr>
        <w:rPr>
          <w:rFonts w:eastAsia="Calibri"/>
          <w:szCs w:val="28"/>
          <w:lang w:val="ru-RU"/>
        </w:rPr>
      </w:pPr>
    </w:p>
    <w:p w:rsidR="00624212" w:rsidRPr="00624212" w:rsidRDefault="00624212" w:rsidP="00624212">
      <w:pPr>
        <w:rPr>
          <w:rFonts w:eastAsia="Calibri"/>
          <w:szCs w:val="28"/>
          <w:lang w:val="ru-RU"/>
        </w:rPr>
      </w:pPr>
    </w:p>
    <w:p w:rsidR="00624212" w:rsidRDefault="00624212" w:rsidP="00624212">
      <w:pPr>
        <w:keepNext/>
        <w:suppressLineNumbers/>
        <w:suppressAutoHyphens/>
        <w:rPr>
          <w:b/>
          <w:szCs w:val="28"/>
        </w:rPr>
      </w:pPr>
      <w:r w:rsidRPr="0021488F">
        <w:rPr>
          <w:b/>
          <w:szCs w:val="28"/>
        </w:rPr>
        <w:lastRenderedPageBreak/>
        <w:t>11.  Задания письменного экзамена</w:t>
      </w:r>
    </w:p>
    <w:p w:rsidR="00624212" w:rsidRPr="0021488F" w:rsidRDefault="00624212" w:rsidP="00624212">
      <w:pPr>
        <w:rPr>
          <w:rFonts w:eastAsia="Calibri"/>
          <w:b/>
          <w:szCs w:val="28"/>
        </w:rPr>
      </w:pPr>
      <w:r w:rsidRPr="0021488F">
        <w:rPr>
          <w:rFonts w:eastAsia="Calibri"/>
          <w:b/>
          <w:szCs w:val="28"/>
        </w:rPr>
        <w:t>Комплект оценочных средств (письменного экзамена)</w:t>
      </w:r>
    </w:p>
    <w:p w:rsidR="00624212" w:rsidRPr="0021488F" w:rsidRDefault="00624212" w:rsidP="00624212">
      <w:pPr>
        <w:jc w:val="center"/>
        <w:rPr>
          <w:b/>
          <w:bCs/>
          <w:szCs w:val="28"/>
        </w:rPr>
      </w:pPr>
      <w:r w:rsidRPr="0021488F">
        <w:rPr>
          <w:b/>
          <w:bCs/>
          <w:szCs w:val="28"/>
        </w:rPr>
        <w:t>1 вариант</w:t>
      </w:r>
    </w:p>
    <w:p w:rsidR="00624212" w:rsidRPr="0021488F" w:rsidRDefault="00624212" w:rsidP="00624212">
      <w:pPr>
        <w:jc w:val="center"/>
        <w:rPr>
          <w:b/>
          <w:bCs/>
          <w:szCs w:val="28"/>
        </w:rPr>
      </w:pPr>
      <w:r w:rsidRPr="0021488F">
        <w:rPr>
          <w:b/>
          <w:bCs/>
          <w:szCs w:val="28"/>
        </w:rPr>
        <w:t>Часть 1</w:t>
      </w:r>
    </w:p>
    <w:p w:rsidR="00624212" w:rsidRPr="0021488F" w:rsidRDefault="00624212" w:rsidP="00624212">
      <w:pPr>
        <w:jc w:val="center"/>
        <w:rPr>
          <w:szCs w:val="28"/>
        </w:rPr>
      </w:pPr>
      <w:r w:rsidRPr="0021488F">
        <w:rPr>
          <w:b/>
          <w:bCs/>
          <w:szCs w:val="28"/>
        </w:rPr>
        <w:t>К каждому из заданий A1–A20 даны 4 варианта ответа, из которых только один правильный. Номер этого ответа выпишите.</w:t>
      </w:r>
    </w:p>
    <w:p w:rsidR="00624212" w:rsidRPr="0021488F" w:rsidRDefault="00624212" w:rsidP="00624212">
      <w:pPr>
        <w:rPr>
          <w:szCs w:val="28"/>
        </w:rPr>
      </w:pPr>
      <w:r w:rsidRPr="0021488F">
        <w:rPr>
          <w:szCs w:val="28"/>
        </w:rPr>
        <w:t>Выберите один верный ответ.</w:t>
      </w:r>
    </w:p>
    <w:p w:rsidR="00624212" w:rsidRPr="0021488F" w:rsidRDefault="00624212" w:rsidP="00624212">
      <w:pPr>
        <w:rPr>
          <w:szCs w:val="28"/>
        </w:rPr>
      </w:pPr>
      <w:r w:rsidRPr="0021488F">
        <w:rPr>
          <w:b/>
          <w:bCs/>
          <w:szCs w:val="28"/>
        </w:rPr>
        <w:t>1.Физическое явление это</w:t>
      </w:r>
      <w:r w:rsidRPr="0021488F">
        <w:rPr>
          <w:szCs w:val="28"/>
        </w:rPr>
        <w:t>:</w:t>
      </w:r>
    </w:p>
    <w:p w:rsidR="00624212" w:rsidRPr="0021488F" w:rsidRDefault="00624212" w:rsidP="00624212">
      <w:pPr>
        <w:rPr>
          <w:szCs w:val="28"/>
        </w:rPr>
      </w:pPr>
      <w:r w:rsidRPr="0021488F">
        <w:rPr>
          <w:szCs w:val="28"/>
        </w:rPr>
        <w:t>1) Любое природное явление в окружающем нас мире имеющая множество характеристик и признаков;</w:t>
      </w:r>
    </w:p>
    <w:p w:rsidR="00624212" w:rsidRPr="0021488F" w:rsidRDefault="00624212" w:rsidP="00624212">
      <w:pPr>
        <w:rPr>
          <w:szCs w:val="28"/>
        </w:rPr>
      </w:pPr>
      <w:r w:rsidRPr="0021488F">
        <w:rPr>
          <w:szCs w:val="28"/>
        </w:rPr>
        <w:t>2) Описание соотношений в природе, проявляющихся при определенных условиях в эксперименте;</w:t>
      </w:r>
    </w:p>
    <w:p w:rsidR="00624212" w:rsidRPr="0021488F" w:rsidRDefault="00624212" w:rsidP="00624212">
      <w:pPr>
        <w:rPr>
          <w:szCs w:val="28"/>
        </w:rPr>
      </w:pPr>
      <w:r w:rsidRPr="0021488F">
        <w:rPr>
          <w:szCs w:val="28"/>
        </w:rPr>
        <w:t>3) Предположение о том, что существует связь между известным и вновь объясняемым явлением;</w:t>
      </w:r>
    </w:p>
    <w:p w:rsidR="00624212" w:rsidRPr="0021488F" w:rsidRDefault="00624212" w:rsidP="00624212">
      <w:pPr>
        <w:rPr>
          <w:szCs w:val="28"/>
        </w:rPr>
      </w:pPr>
      <w:r w:rsidRPr="0021488F">
        <w:rPr>
          <w:szCs w:val="28"/>
        </w:rPr>
        <w:t>4) содержит постулаты, определения, гипотезы и законы, объясняющие наблюдаемое явление;</w:t>
      </w:r>
    </w:p>
    <w:p w:rsidR="00624212" w:rsidRPr="0021488F" w:rsidRDefault="00624212" w:rsidP="00624212">
      <w:pPr>
        <w:rPr>
          <w:szCs w:val="28"/>
        </w:rPr>
      </w:pPr>
      <w:r w:rsidRPr="0021488F">
        <w:rPr>
          <w:b/>
          <w:bCs/>
          <w:szCs w:val="28"/>
        </w:rPr>
        <w:t>2. Скоростью называют</w:t>
      </w:r>
      <w:r w:rsidRPr="0021488F">
        <w:rPr>
          <w:szCs w:val="28"/>
        </w:rPr>
        <w:t>:</w:t>
      </w:r>
    </w:p>
    <w:p w:rsidR="00624212" w:rsidRPr="0021488F" w:rsidRDefault="00624212" w:rsidP="00624212">
      <w:pPr>
        <w:rPr>
          <w:szCs w:val="28"/>
        </w:rPr>
      </w:pPr>
      <w:r w:rsidRPr="0021488F">
        <w:rPr>
          <w:szCs w:val="28"/>
        </w:rPr>
        <w:t>1) Векторную физическую величину, равную пределу отношения перемещения тела к промежутку времени, за который это перемещение произошло и которая показывает какое перемещение совершает тело за единицу времени.</w:t>
      </w:r>
    </w:p>
    <w:p w:rsidR="00624212" w:rsidRPr="0021488F" w:rsidRDefault="00624212" w:rsidP="00624212">
      <w:pPr>
        <w:rPr>
          <w:szCs w:val="28"/>
        </w:rPr>
      </w:pPr>
      <w:r w:rsidRPr="0021488F">
        <w:rPr>
          <w:szCs w:val="28"/>
        </w:rPr>
        <w:t>2) Векторную физическую величину, равную пределу отношения изменения скорости к промежутку времени в течение которого это изменение произошло и которая показывает на какую величину изменяется скорость за единицу времени;</w:t>
      </w:r>
    </w:p>
    <w:p w:rsidR="00624212" w:rsidRPr="0021488F" w:rsidRDefault="00624212" w:rsidP="00624212">
      <w:pPr>
        <w:rPr>
          <w:szCs w:val="28"/>
        </w:rPr>
      </w:pPr>
      <w:r w:rsidRPr="0021488F">
        <w:rPr>
          <w:szCs w:val="28"/>
        </w:rPr>
        <w:t>3) Векторную физическую величину, равную произведению массы тела на его скорость и имеющая направление скорости;</w:t>
      </w:r>
    </w:p>
    <w:p w:rsidR="00624212" w:rsidRPr="0021488F" w:rsidRDefault="00624212" w:rsidP="00624212">
      <w:pPr>
        <w:rPr>
          <w:szCs w:val="28"/>
        </w:rPr>
      </w:pPr>
      <w:r w:rsidRPr="0021488F">
        <w:rPr>
          <w:szCs w:val="28"/>
        </w:rPr>
        <w:t>4) Скалярную физическую величину, равную произведению проекции силы на ось Х на перемещение по этой оси;</w:t>
      </w:r>
    </w:p>
    <w:p w:rsidR="00624212" w:rsidRPr="0021488F" w:rsidRDefault="00624212" w:rsidP="00624212">
      <w:pPr>
        <w:rPr>
          <w:szCs w:val="28"/>
        </w:rPr>
      </w:pPr>
      <w:r w:rsidRPr="0021488F">
        <w:rPr>
          <w:b/>
          <w:bCs/>
          <w:szCs w:val="28"/>
        </w:rPr>
        <w:t>3. Механической энергией называют</w:t>
      </w:r>
      <w:r w:rsidRPr="0021488F">
        <w:rPr>
          <w:szCs w:val="28"/>
        </w:rPr>
        <w:t>:</w:t>
      </w:r>
    </w:p>
    <w:p w:rsidR="00624212" w:rsidRPr="0021488F" w:rsidRDefault="00624212" w:rsidP="00624212">
      <w:pPr>
        <w:rPr>
          <w:szCs w:val="28"/>
        </w:rPr>
      </w:pPr>
      <w:r w:rsidRPr="0021488F">
        <w:rPr>
          <w:szCs w:val="28"/>
        </w:rPr>
        <w:t>1) Способность тел совершать механическую работу, которая численно равна изменению потенциальной энергии, либо кинетической энергии тела ;</w:t>
      </w:r>
    </w:p>
    <w:p w:rsidR="00624212" w:rsidRPr="0021488F" w:rsidRDefault="00624212" w:rsidP="00624212">
      <w:pPr>
        <w:rPr>
          <w:szCs w:val="28"/>
        </w:rPr>
      </w:pPr>
      <w:r w:rsidRPr="0021488F">
        <w:rPr>
          <w:szCs w:val="28"/>
        </w:rPr>
        <w:t>2) Сумму кинетических энергий беспорядочного движения всех молекул (или атомов) относительно центра масс тела и потенциальных энергий взаимодействия всех молекул друг с другом;</w:t>
      </w:r>
    </w:p>
    <w:p w:rsidR="00624212" w:rsidRPr="0021488F" w:rsidRDefault="00624212" w:rsidP="00624212">
      <w:pPr>
        <w:rPr>
          <w:szCs w:val="28"/>
        </w:rPr>
      </w:pPr>
      <w:r w:rsidRPr="0021488F">
        <w:rPr>
          <w:szCs w:val="28"/>
        </w:rPr>
        <w:t>3) Меру средней кинетической энергии всех молекул данного тела;</w:t>
      </w:r>
    </w:p>
    <w:p w:rsidR="00624212" w:rsidRPr="0021488F" w:rsidRDefault="00624212" w:rsidP="00624212">
      <w:pPr>
        <w:rPr>
          <w:szCs w:val="28"/>
        </w:rPr>
      </w:pPr>
      <w:r w:rsidRPr="0021488F">
        <w:rPr>
          <w:szCs w:val="28"/>
        </w:rPr>
        <w:t xml:space="preserve">4) Энергию хаотичного движения молекул газа пропорциональной абсолютной температуре; </w:t>
      </w:r>
    </w:p>
    <w:p w:rsidR="00624212" w:rsidRPr="0021488F" w:rsidRDefault="00624212" w:rsidP="00624212">
      <w:pPr>
        <w:rPr>
          <w:szCs w:val="28"/>
        </w:rPr>
      </w:pPr>
      <w:r w:rsidRPr="0021488F">
        <w:rPr>
          <w:b/>
          <w:bCs/>
          <w:szCs w:val="28"/>
        </w:rPr>
        <w:t>4. На каком законе основаны движение искусственных спутников земли</w:t>
      </w:r>
      <w:r w:rsidRPr="0021488F">
        <w:rPr>
          <w:szCs w:val="28"/>
        </w:rPr>
        <w:t>:</w:t>
      </w:r>
    </w:p>
    <w:p w:rsidR="00624212" w:rsidRPr="0021488F" w:rsidRDefault="00624212" w:rsidP="00624212">
      <w:pPr>
        <w:rPr>
          <w:szCs w:val="28"/>
        </w:rPr>
      </w:pPr>
      <w:r w:rsidRPr="0021488F">
        <w:rPr>
          <w:szCs w:val="28"/>
        </w:rPr>
        <w:t>1) На законе Джоуля - Ленца;</w:t>
      </w:r>
    </w:p>
    <w:p w:rsidR="00624212" w:rsidRPr="0021488F" w:rsidRDefault="00624212" w:rsidP="00624212">
      <w:pPr>
        <w:rPr>
          <w:szCs w:val="28"/>
        </w:rPr>
      </w:pPr>
      <w:r w:rsidRPr="0021488F">
        <w:rPr>
          <w:szCs w:val="28"/>
        </w:rPr>
        <w:t>2) На первом законе термодинамики;</w:t>
      </w:r>
    </w:p>
    <w:p w:rsidR="00624212" w:rsidRPr="0021488F" w:rsidRDefault="00624212" w:rsidP="00624212">
      <w:pPr>
        <w:rPr>
          <w:szCs w:val="28"/>
        </w:rPr>
      </w:pPr>
      <w:r w:rsidRPr="0021488F">
        <w:rPr>
          <w:szCs w:val="28"/>
        </w:rPr>
        <w:t>3)На законе Всемирного тяготения;</w:t>
      </w:r>
      <w:r w:rsidRPr="0021488F">
        <w:rPr>
          <w:szCs w:val="28"/>
        </w:rPr>
        <w:br/>
        <w:t>4) На законах Ома</w:t>
      </w:r>
    </w:p>
    <w:p w:rsidR="00624212" w:rsidRPr="0021488F" w:rsidRDefault="00624212" w:rsidP="00624212">
      <w:pPr>
        <w:rPr>
          <w:szCs w:val="28"/>
        </w:rPr>
      </w:pPr>
      <w:r w:rsidRPr="0021488F">
        <w:rPr>
          <w:b/>
          <w:bCs/>
          <w:szCs w:val="28"/>
        </w:rPr>
        <w:t>5.</w:t>
      </w:r>
      <w:r w:rsidRPr="0021488F">
        <w:rPr>
          <w:szCs w:val="28"/>
        </w:rPr>
        <w:t xml:space="preserve"> За какое время пройдет автомобиль «Жигули» путь 2 км, если его скорость 50 м/с?</w:t>
      </w:r>
    </w:p>
    <w:p w:rsidR="00624212" w:rsidRPr="0021488F" w:rsidRDefault="00624212" w:rsidP="00624212">
      <w:pPr>
        <w:rPr>
          <w:szCs w:val="28"/>
        </w:rPr>
      </w:pPr>
      <w:r w:rsidRPr="0021488F">
        <w:rPr>
          <w:szCs w:val="28"/>
        </w:rPr>
        <w:lastRenderedPageBreak/>
        <w:t>1) 50 с</w:t>
      </w:r>
    </w:p>
    <w:p w:rsidR="00624212" w:rsidRPr="0021488F" w:rsidRDefault="00624212" w:rsidP="00624212">
      <w:pPr>
        <w:rPr>
          <w:szCs w:val="28"/>
        </w:rPr>
      </w:pPr>
      <w:r w:rsidRPr="0021488F">
        <w:rPr>
          <w:szCs w:val="28"/>
        </w:rPr>
        <w:t>2) 100 с</w:t>
      </w:r>
    </w:p>
    <w:p w:rsidR="00624212" w:rsidRPr="0021488F" w:rsidRDefault="00624212" w:rsidP="00624212">
      <w:pPr>
        <w:rPr>
          <w:szCs w:val="28"/>
        </w:rPr>
      </w:pPr>
      <w:r w:rsidRPr="0021488F">
        <w:rPr>
          <w:szCs w:val="28"/>
        </w:rPr>
        <w:t>3) 40 с</w:t>
      </w:r>
    </w:p>
    <w:p w:rsidR="00624212" w:rsidRPr="0021488F" w:rsidRDefault="00624212" w:rsidP="00624212">
      <w:pPr>
        <w:rPr>
          <w:szCs w:val="28"/>
        </w:rPr>
      </w:pPr>
      <w:r w:rsidRPr="0021488F">
        <w:rPr>
          <w:szCs w:val="28"/>
        </w:rPr>
        <w:t>4) 25 с</w:t>
      </w:r>
    </w:p>
    <w:p w:rsidR="00624212" w:rsidRPr="0021488F" w:rsidRDefault="00624212" w:rsidP="00624212">
      <w:pPr>
        <w:rPr>
          <w:szCs w:val="28"/>
        </w:rPr>
      </w:pPr>
      <w:r w:rsidRPr="0021488F">
        <w:rPr>
          <w:b/>
          <w:bCs/>
          <w:szCs w:val="28"/>
        </w:rPr>
        <w:t>6.</w:t>
      </w:r>
      <w:r w:rsidRPr="0021488F">
        <w:rPr>
          <w:szCs w:val="28"/>
        </w:rPr>
        <w:t xml:space="preserve"> С каким ускорением двигался при разбеге реактивный самолет массой 60 т, если сила тяги двигателя </w:t>
      </w:r>
    </w:p>
    <w:p w:rsidR="00624212" w:rsidRPr="0021488F" w:rsidRDefault="00624212" w:rsidP="00624212">
      <w:pPr>
        <w:rPr>
          <w:szCs w:val="28"/>
        </w:rPr>
      </w:pPr>
      <w:r w:rsidRPr="0021488F">
        <w:rPr>
          <w:szCs w:val="28"/>
        </w:rPr>
        <w:t>90 кН?</w:t>
      </w:r>
    </w:p>
    <w:p w:rsidR="00624212" w:rsidRPr="0021488F" w:rsidRDefault="00624212" w:rsidP="00624212">
      <w:pPr>
        <w:rPr>
          <w:szCs w:val="28"/>
        </w:rPr>
      </w:pPr>
      <w:r w:rsidRPr="0021488F">
        <w:rPr>
          <w:szCs w:val="28"/>
        </w:rPr>
        <w:t>1) 1,5 м/с</w:t>
      </w:r>
      <w:r w:rsidRPr="0021488F">
        <w:rPr>
          <w:szCs w:val="28"/>
          <w:vertAlign w:val="superscript"/>
        </w:rPr>
        <w:t>2</w:t>
      </w:r>
    </w:p>
    <w:p w:rsidR="00624212" w:rsidRPr="0021488F" w:rsidRDefault="00624212" w:rsidP="00624212">
      <w:pPr>
        <w:rPr>
          <w:szCs w:val="28"/>
        </w:rPr>
      </w:pPr>
      <w:r w:rsidRPr="0021488F">
        <w:rPr>
          <w:szCs w:val="28"/>
        </w:rPr>
        <w:t>2) 2 м/с</w:t>
      </w:r>
      <w:r w:rsidRPr="0021488F">
        <w:rPr>
          <w:szCs w:val="28"/>
          <w:vertAlign w:val="superscript"/>
        </w:rPr>
        <w:t>2</w:t>
      </w:r>
    </w:p>
    <w:p w:rsidR="00624212" w:rsidRPr="0021488F" w:rsidRDefault="00624212" w:rsidP="00624212">
      <w:pPr>
        <w:rPr>
          <w:szCs w:val="28"/>
        </w:rPr>
      </w:pPr>
      <w:r w:rsidRPr="0021488F">
        <w:rPr>
          <w:szCs w:val="28"/>
        </w:rPr>
        <w:t>3) 2,5 м/с</w:t>
      </w:r>
      <w:r w:rsidRPr="0021488F">
        <w:rPr>
          <w:szCs w:val="28"/>
          <w:vertAlign w:val="superscript"/>
        </w:rPr>
        <w:t>2</w:t>
      </w:r>
    </w:p>
    <w:p w:rsidR="00624212" w:rsidRPr="0021488F" w:rsidRDefault="00624212" w:rsidP="00624212">
      <w:pPr>
        <w:rPr>
          <w:szCs w:val="28"/>
        </w:rPr>
      </w:pPr>
      <w:r w:rsidRPr="0021488F">
        <w:rPr>
          <w:szCs w:val="28"/>
        </w:rPr>
        <w:t>4) 1 м/с</w:t>
      </w:r>
      <w:r w:rsidRPr="0021488F">
        <w:rPr>
          <w:szCs w:val="28"/>
          <w:vertAlign w:val="superscript"/>
        </w:rPr>
        <w:t>2</w:t>
      </w:r>
    </w:p>
    <w:p w:rsidR="00624212" w:rsidRPr="0021488F" w:rsidRDefault="00624212" w:rsidP="00624212">
      <w:pPr>
        <w:rPr>
          <w:szCs w:val="28"/>
        </w:rPr>
      </w:pPr>
      <w:r w:rsidRPr="0021488F">
        <w:rPr>
          <w:b/>
          <w:bCs/>
          <w:szCs w:val="28"/>
        </w:rPr>
        <w:t>7.</w:t>
      </w:r>
      <w:r w:rsidRPr="0021488F">
        <w:rPr>
          <w:szCs w:val="28"/>
        </w:rPr>
        <w:t xml:space="preserve"> Какое время должен работать электродвигатель мощностью 0,25 кВт, чтобы совершить работу 1000 Дж?</w:t>
      </w:r>
    </w:p>
    <w:p w:rsidR="00624212" w:rsidRPr="0021488F" w:rsidRDefault="00624212" w:rsidP="00624212">
      <w:pPr>
        <w:rPr>
          <w:szCs w:val="28"/>
        </w:rPr>
      </w:pPr>
      <w:r w:rsidRPr="0021488F">
        <w:rPr>
          <w:szCs w:val="28"/>
        </w:rPr>
        <w:t>1) 25 с</w:t>
      </w:r>
    </w:p>
    <w:p w:rsidR="00624212" w:rsidRPr="0021488F" w:rsidRDefault="00624212" w:rsidP="00624212">
      <w:pPr>
        <w:rPr>
          <w:szCs w:val="28"/>
        </w:rPr>
      </w:pPr>
      <w:r w:rsidRPr="0021488F">
        <w:rPr>
          <w:szCs w:val="28"/>
        </w:rPr>
        <w:t>2) 4 с</w:t>
      </w:r>
    </w:p>
    <w:p w:rsidR="00624212" w:rsidRPr="0021488F" w:rsidRDefault="00624212" w:rsidP="00624212">
      <w:pPr>
        <w:rPr>
          <w:szCs w:val="28"/>
        </w:rPr>
      </w:pPr>
      <w:r w:rsidRPr="0021488F">
        <w:rPr>
          <w:szCs w:val="28"/>
        </w:rPr>
        <w:t>3) 50 с</w:t>
      </w:r>
    </w:p>
    <w:p w:rsidR="00624212" w:rsidRPr="0021488F" w:rsidRDefault="00624212" w:rsidP="00624212">
      <w:pPr>
        <w:rPr>
          <w:szCs w:val="28"/>
        </w:rPr>
      </w:pPr>
      <w:r w:rsidRPr="0021488F">
        <w:rPr>
          <w:szCs w:val="28"/>
        </w:rPr>
        <w:t>4) 40 с</w:t>
      </w:r>
    </w:p>
    <w:p w:rsidR="00624212" w:rsidRPr="0021488F" w:rsidRDefault="00624212" w:rsidP="00624212">
      <w:pPr>
        <w:rPr>
          <w:szCs w:val="28"/>
        </w:rPr>
      </w:pPr>
      <w:r w:rsidRPr="0021488F">
        <w:rPr>
          <w:b/>
          <w:bCs/>
          <w:szCs w:val="28"/>
        </w:rPr>
        <w:t>8.</w:t>
      </w:r>
      <w:r w:rsidRPr="0021488F">
        <w:rPr>
          <w:szCs w:val="28"/>
        </w:rPr>
        <w:t xml:space="preserve"> На какой высоте потенциальная энергия груза массой 2 т равна 10 кДж?</w:t>
      </w:r>
    </w:p>
    <w:p w:rsidR="00624212" w:rsidRPr="0021488F" w:rsidRDefault="00624212" w:rsidP="00624212">
      <w:pPr>
        <w:rPr>
          <w:szCs w:val="28"/>
        </w:rPr>
      </w:pPr>
      <w:r w:rsidRPr="0021488F">
        <w:rPr>
          <w:szCs w:val="28"/>
        </w:rPr>
        <w:t>1) 1 м</w:t>
      </w:r>
    </w:p>
    <w:p w:rsidR="00624212" w:rsidRPr="0021488F" w:rsidRDefault="00624212" w:rsidP="00624212">
      <w:pPr>
        <w:rPr>
          <w:szCs w:val="28"/>
        </w:rPr>
      </w:pPr>
      <w:r w:rsidRPr="0021488F">
        <w:rPr>
          <w:szCs w:val="28"/>
        </w:rPr>
        <w:t>2) 0,5 м</w:t>
      </w:r>
    </w:p>
    <w:p w:rsidR="00624212" w:rsidRPr="0021488F" w:rsidRDefault="00624212" w:rsidP="00624212">
      <w:pPr>
        <w:rPr>
          <w:szCs w:val="28"/>
        </w:rPr>
      </w:pPr>
      <w:r w:rsidRPr="0021488F">
        <w:rPr>
          <w:szCs w:val="28"/>
        </w:rPr>
        <w:t>3) 2 м</w:t>
      </w:r>
    </w:p>
    <w:p w:rsidR="00624212" w:rsidRPr="0021488F" w:rsidRDefault="00624212" w:rsidP="00624212">
      <w:pPr>
        <w:rPr>
          <w:szCs w:val="28"/>
        </w:rPr>
      </w:pPr>
      <w:r w:rsidRPr="0021488F">
        <w:rPr>
          <w:szCs w:val="28"/>
        </w:rPr>
        <w:t>4) 1,5 м</w:t>
      </w:r>
    </w:p>
    <w:p w:rsidR="00624212" w:rsidRPr="0021488F" w:rsidRDefault="00624212" w:rsidP="00624212">
      <w:pPr>
        <w:rPr>
          <w:szCs w:val="28"/>
        </w:rPr>
      </w:pPr>
      <w:r w:rsidRPr="0021488F">
        <w:rPr>
          <w:b/>
          <w:bCs/>
          <w:szCs w:val="28"/>
        </w:rPr>
        <w:t>9.</w:t>
      </w:r>
      <w:r w:rsidRPr="0021488F">
        <w:rPr>
          <w:szCs w:val="28"/>
        </w:rPr>
        <w:t xml:space="preserve"> Тело совершает 8 колебаний за 64 с. Найдите период колебаний.</w:t>
      </w:r>
    </w:p>
    <w:p w:rsidR="00624212" w:rsidRPr="0021488F" w:rsidRDefault="00624212" w:rsidP="00624212">
      <w:pPr>
        <w:rPr>
          <w:szCs w:val="28"/>
        </w:rPr>
      </w:pPr>
      <w:r w:rsidRPr="0021488F">
        <w:rPr>
          <w:szCs w:val="28"/>
        </w:rPr>
        <w:t>1) 5 с</w:t>
      </w:r>
    </w:p>
    <w:p w:rsidR="00624212" w:rsidRPr="0021488F" w:rsidRDefault="00624212" w:rsidP="00624212">
      <w:pPr>
        <w:rPr>
          <w:szCs w:val="28"/>
        </w:rPr>
      </w:pPr>
      <w:r w:rsidRPr="0021488F">
        <w:rPr>
          <w:szCs w:val="28"/>
        </w:rPr>
        <w:t>2) 4 с</w:t>
      </w:r>
    </w:p>
    <w:p w:rsidR="00624212" w:rsidRPr="0021488F" w:rsidRDefault="00624212" w:rsidP="00624212">
      <w:pPr>
        <w:rPr>
          <w:szCs w:val="28"/>
        </w:rPr>
      </w:pPr>
      <w:r w:rsidRPr="0021488F">
        <w:rPr>
          <w:szCs w:val="28"/>
        </w:rPr>
        <w:t>3) 10 с</w:t>
      </w:r>
    </w:p>
    <w:p w:rsidR="00624212" w:rsidRPr="0021488F" w:rsidRDefault="00624212" w:rsidP="00624212">
      <w:pPr>
        <w:rPr>
          <w:szCs w:val="28"/>
        </w:rPr>
      </w:pPr>
      <w:r w:rsidRPr="0021488F">
        <w:rPr>
          <w:szCs w:val="28"/>
        </w:rPr>
        <w:t>4) 8 с</w:t>
      </w:r>
    </w:p>
    <w:p w:rsidR="00624212" w:rsidRPr="0021488F" w:rsidRDefault="00624212" w:rsidP="00624212">
      <w:pPr>
        <w:rPr>
          <w:szCs w:val="28"/>
        </w:rPr>
      </w:pPr>
      <w:r w:rsidRPr="0021488F">
        <w:rPr>
          <w:b/>
          <w:bCs/>
          <w:szCs w:val="28"/>
        </w:rPr>
        <w:t xml:space="preserve">10. </w:t>
      </w:r>
      <w:r w:rsidRPr="0021488F">
        <w:rPr>
          <w:szCs w:val="28"/>
        </w:rPr>
        <w:t>По поверхности озера распространяется волна со скоростью 4,2 м/с. Какова частота колебаний бакена, если длина волны 3 м?</w:t>
      </w:r>
    </w:p>
    <w:p w:rsidR="00624212" w:rsidRPr="0021488F" w:rsidRDefault="00624212" w:rsidP="00624212">
      <w:pPr>
        <w:rPr>
          <w:szCs w:val="28"/>
        </w:rPr>
      </w:pPr>
      <w:r w:rsidRPr="0021488F">
        <w:rPr>
          <w:szCs w:val="28"/>
        </w:rPr>
        <w:t>1) 2 Гц</w:t>
      </w:r>
    </w:p>
    <w:p w:rsidR="00624212" w:rsidRPr="0021488F" w:rsidRDefault="00624212" w:rsidP="00624212">
      <w:pPr>
        <w:rPr>
          <w:szCs w:val="28"/>
        </w:rPr>
      </w:pPr>
      <w:r w:rsidRPr="0021488F">
        <w:rPr>
          <w:szCs w:val="28"/>
        </w:rPr>
        <w:t>2) 1,4 Гц</w:t>
      </w:r>
    </w:p>
    <w:p w:rsidR="00624212" w:rsidRPr="0021488F" w:rsidRDefault="00624212" w:rsidP="00624212">
      <w:pPr>
        <w:rPr>
          <w:szCs w:val="28"/>
        </w:rPr>
      </w:pPr>
      <w:r w:rsidRPr="0021488F">
        <w:rPr>
          <w:szCs w:val="28"/>
        </w:rPr>
        <w:t>3) 1,2 Гц</w:t>
      </w:r>
    </w:p>
    <w:p w:rsidR="00624212" w:rsidRPr="0021488F" w:rsidRDefault="00624212" w:rsidP="00624212">
      <w:pPr>
        <w:rPr>
          <w:szCs w:val="28"/>
        </w:rPr>
      </w:pPr>
      <w:r w:rsidRPr="0021488F">
        <w:rPr>
          <w:szCs w:val="28"/>
        </w:rPr>
        <w:t>4) 2,5 Гц</w:t>
      </w:r>
    </w:p>
    <w:p w:rsidR="00624212" w:rsidRPr="0021488F" w:rsidRDefault="00624212" w:rsidP="00624212">
      <w:pPr>
        <w:rPr>
          <w:szCs w:val="28"/>
        </w:rPr>
      </w:pPr>
      <w:r w:rsidRPr="0021488F">
        <w:rPr>
          <w:b/>
          <w:bCs/>
          <w:szCs w:val="28"/>
        </w:rPr>
        <w:t>11.</w:t>
      </w:r>
      <w:r w:rsidRPr="0021488F">
        <w:rPr>
          <w:szCs w:val="28"/>
        </w:rPr>
        <w:t xml:space="preserve"> Вычислить массу одной молекулы метана (СН</w:t>
      </w:r>
      <w:r w:rsidRPr="0021488F">
        <w:rPr>
          <w:szCs w:val="28"/>
          <w:vertAlign w:val="subscript"/>
        </w:rPr>
        <w:t>4</w:t>
      </w:r>
      <w:r w:rsidRPr="0021488F">
        <w:rPr>
          <w:szCs w:val="28"/>
        </w:rPr>
        <w:t>)?</w:t>
      </w:r>
    </w:p>
    <w:p w:rsidR="00624212" w:rsidRPr="0021488F" w:rsidRDefault="00624212" w:rsidP="00624212">
      <w:pPr>
        <w:rPr>
          <w:szCs w:val="28"/>
        </w:rPr>
      </w:pPr>
      <w:r w:rsidRPr="0021488F">
        <w:rPr>
          <w:szCs w:val="28"/>
        </w:rPr>
        <w:t xml:space="preserve">1) 2,7*10 </w:t>
      </w:r>
      <w:r w:rsidRPr="0021488F">
        <w:rPr>
          <w:szCs w:val="28"/>
          <w:vertAlign w:val="superscript"/>
        </w:rPr>
        <w:t xml:space="preserve">-26 </w:t>
      </w:r>
      <w:r w:rsidRPr="0021488F">
        <w:rPr>
          <w:szCs w:val="28"/>
        </w:rPr>
        <w:t>кг</w:t>
      </w:r>
    </w:p>
    <w:p w:rsidR="00624212" w:rsidRPr="0021488F" w:rsidRDefault="00624212" w:rsidP="00624212">
      <w:pPr>
        <w:rPr>
          <w:szCs w:val="28"/>
        </w:rPr>
      </w:pPr>
      <w:r w:rsidRPr="0021488F">
        <w:rPr>
          <w:szCs w:val="28"/>
        </w:rPr>
        <w:t xml:space="preserve">2) 6,8*10 </w:t>
      </w:r>
      <w:r w:rsidRPr="0021488F">
        <w:rPr>
          <w:szCs w:val="28"/>
          <w:vertAlign w:val="superscript"/>
        </w:rPr>
        <w:t xml:space="preserve">-26 </w:t>
      </w:r>
      <w:r w:rsidRPr="0021488F">
        <w:rPr>
          <w:szCs w:val="28"/>
        </w:rPr>
        <w:t>кг</w:t>
      </w:r>
    </w:p>
    <w:p w:rsidR="00624212" w:rsidRPr="0021488F" w:rsidRDefault="00624212" w:rsidP="00624212">
      <w:pPr>
        <w:rPr>
          <w:szCs w:val="28"/>
        </w:rPr>
      </w:pPr>
      <w:r w:rsidRPr="0021488F">
        <w:rPr>
          <w:szCs w:val="28"/>
        </w:rPr>
        <w:t xml:space="preserve">3) 4,3*10 </w:t>
      </w:r>
      <w:r w:rsidRPr="0021488F">
        <w:rPr>
          <w:szCs w:val="28"/>
          <w:vertAlign w:val="superscript"/>
        </w:rPr>
        <w:t xml:space="preserve">-26 </w:t>
      </w:r>
      <w:r w:rsidRPr="0021488F">
        <w:rPr>
          <w:szCs w:val="28"/>
        </w:rPr>
        <w:t>кг</w:t>
      </w:r>
    </w:p>
    <w:p w:rsidR="00624212" w:rsidRPr="0021488F" w:rsidRDefault="00624212" w:rsidP="00624212">
      <w:pPr>
        <w:rPr>
          <w:szCs w:val="28"/>
        </w:rPr>
      </w:pPr>
      <w:r w:rsidRPr="0021488F">
        <w:rPr>
          <w:szCs w:val="28"/>
        </w:rPr>
        <w:t xml:space="preserve">4) 5,5*10 </w:t>
      </w:r>
      <w:r w:rsidRPr="0021488F">
        <w:rPr>
          <w:szCs w:val="28"/>
          <w:vertAlign w:val="superscript"/>
        </w:rPr>
        <w:t xml:space="preserve">-26 </w:t>
      </w:r>
      <w:r w:rsidRPr="0021488F">
        <w:rPr>
          <w:szCs w:val="28"/>
        </w:rPr>
        <w:t>кг</w:t>
      </w:r>
    </w:p>
    <w:p w:rsidR="00624212" w:rsidRPr="0021488F" w:rsidRDefault="00624212" w:rsidP="00624212">
      <w:pPr>
        <w:rPr>
          <w:szCs w:val="28"/>
        </w:rPr>
      </w:pPr>
      <w:r w:rsidRPr="0021488F">
        <w:rPr>
          <w:b/>
          <w:bCs/>
          <w:szCs w:val="28"/>
        </w:rPr>
        <w:t>12.</w:t>
      </w:r>
      <w:r w:rsidRPr="0021488F">
        <w:rPr>
          <w:szCs w:val="28"/>
        </w:rPr>
        <w:t xml:space="preserve"> Как изменится внутренняя энергия 400 г гелия при увеличении температуры на 20 </w:t>
      </w:r>
      <w:r w:rsidRPr="0021488F">
        <w:rPr>
          <w:szCs w:val="28"/>
          <w:vertAlign w:val="superscript"/>
        </w:rPr>
        <w:t>0</w:t>
      </w:r>
      <w:r w:rsidRPr="0021488F">
        <w:rPr>
          <w:szCs w:val="28"/>
        </w:rPr>
        <w:t>С?</w:t>
      </w:r>
    </w:p>
    <w:p w:rsidR="00624212" w:rsidRPr="0021488F" w:rsidRDefault="00624212" w:rsidP="00624212">
      <w:pPr>
        <w:rPr>
          <w:szCs w:val="28"/>
        </w:rPr>
      </w:pPr>
      <w:r w:rsidRPr="0021488F">
        <w:rPr>
          <w:szCs w:val="28"/>
        </w:rPr>
        <w:t>1) на 5 кДж</w:t>
      </w:r>
    </w:p>
    <w:p w:rsidR="00624212" w:rsidRPr="0021488F" w:rsidRDefault="00624212" w:rsidP="00624212">
      <w:pPr>
        <w:rPr>
          <w:szCs w:val="28"/>
        </w:rPr>
      </w:pPr>
      <w:r w:rsidRPr="0021488F">
        <w:rPr>
          <w:szCs w:val="28"/>
        </w:rPr>
        <w:t>2) на 15 кДж</w:t>
      </w:r>
    </w:p>
    <w:p w:rsidR="00624212" w:rsidRPr="0021488F" w:rsidRDefault="00624212" w:rsidP="00624212">
      <w:pPr>
        <w:rPr>
          <w:szCs w:val="28"/>
        </w:rPr>
      </w:pPr>
      <w:r w:rsidRPr="0021488F">
        <w:rPr>
          <w:szCs w:val="28"/>
        </w:rPr>
        <w:t>3) на 35 кДж</w:t>
      </w:r>
    </w:p>
    <w:p w:rsidR="00624212" w:rsidRPr="0021488F" w:rsidRDefault="00624212" w:rsidP="00624212">
      <w:pPr>
        <w:rPr>
          <w:szCs w:val="28"/>
        </w:rPr>
      </w:pPr>
      <w:r w:rsidRPr="0021488F">
        <w:rPr>
          <w:szCs w:val="28"/>
        </w:rPr>
        <w:t>4) на 25 кДж</w:t>
      </w:r>
    </w:p>
    <w:p w:rsidR="00624212" w:rsidRPr="0021488F" w:rsidRDefault="00624212" w:rsidP="00624212">
      <w:pPr>
        <w:rPr>
          <w:szCs w:val="28"/>
        </w:rPr>
      </w:pPr>
      <w:r w:rsidRPr="0021488F">
        <w:rPr>
          <w:b/>
          <w:bCs/>
          <w:szCs w:val="28"/>
        </w:rPr>
        <w:lastRenderedPageBreak/>
        <w:t>13.</w:t>
      </w:r>
      <w:r w:rsidRPr="0021488F">
        <w:rPr>
          <w:szCs w:val="28"/>
        </w:rPr>
        <w:t xml:space="preserve"> Какой длины нужно взять провод из нихрома площадью поперечного сечения 0,2 мм</w:t>
      </w:r>
      <w:r w:rsidRPr="0021488F">
        <w:rPr>
          <w:szCs w:val="28"/>
          <w:vertAlign w:val="superscript"/>
        </w:rPr>
        <w:t>2</w:t>
      </w:r>
      <w:r w:rsidRPr="0021488F">
        <w:rPr>
          <w:szCs w:val="28"/>
        </w:rPr>
        <w:t>, чтобы изготовить спираль для электрической плитки сопротивлением 80 Ом? Удельное сопротивление нихрома равно 1,1*10</w:t>
      </w:r>
      <w:r w:rsidRPr="0021488F">
        <w:rPr>
          <w:szCs w:val="28"/>
          <w:vertAlign w:val="superscript"/>
        </w:rPr>
        <w:t xml:space="preserve">-6 </w:t>
      </w:r>
      <w:r w:rsidRPr="0021488F">
        <w:rPr>
          <w:szCs w:val="28"/>
        </w:rPr>
        <w:t>Ом*м.</w:t>
      </w:r>
    </w:p>
    <w:p w:rsidR="00624212" w:rsidRPr="0021488F" w:rsidRDefault="00624212" w:rsidP="00624212">
      <w:pPr>
        <w:rPr>
          <w:szCs w:val="28"/>
        </w:rPr>
      </w:pPr>
      <w:r w:rsidRPr="0021488F">
        <w:rPr>
          <w:szCs w:val="28"/>
        </w:rPr>
        <w:t>1) 25 м</w:t>
      </w:r>
    </w:p>
    <w:p w:rsidR="00624212" w:rsidRPr="0021488F" w:rsidRDefault="00624212" w:rsidP="00624212">
      <w:pPr>
        <w:rPr>
          <w:szCs w:val="28"/>
        </w:rPr>
      </w:pPr>
      <w:r w:rsidRPr="0021488F">
        <w:rPr>
          <w:szCs w:val="28"/>
        </w:rPr>
        <w:t>2) 20 м</w:t>
      </w:r>
    </w:p>
    <w:p w:rsidR="00624212" w:rsidRPr="0021488F" w:rsidRDefault="00624212" w:rsidP="00624212">
      <w:pPr>
        <w:rPr>
          <w:szCs w:val="28"/>
        </w:rPr>
      </w:pPr>
      <w:r w:rsidRPr="0021488F">
        <w:rPr>
          <w:szCs w:val="28"/>
        </w:rPr>
        <w:t>3) 14,5 м</w:t>
      </w:r>
    </w:p>
    <w:p w:rsidR="00624212" w:rsidRPr="0021488F" w:rsidRDefault="00624212" w:rsidP="00624212">
      <w:pPr>
        <w:rPr>
          <w:szCs w:val="28"/>
        </w:rPr>
      </w:pPr>
      <w:r w:rsidRPr="0021488F">
        <w:rPr>
          <w:szCs w:val="28"/>
        </w:rPr>
        <w:t>4) 10 м</w:t>
      </w:r>
    </w:p>
    <w:p w:rsidR="00624212" w:rsidRPr="0021488F" w:rsidRDefault="00624212" w:rsidP="00624212">
      <w:pPr>
        <w:rPr>
          <w:szCs w:val="28"/>
        </w:rPr>
      </w:pPr>
      <w:r w:rsidRPr="0021488F">
        <w:rPr>
          <w:b/>
          <w:bCs/>
          <w:szCs w:val="28"/>
        </w:rPr>
        <w:t>14.</w:t>
      </w:r>
      <w:r w:rsidRPr="0021488F">
        <w:rPr>
          <w:szCs w:val="28"/>
        </w:rPr>
        <w:t xml:space="preserve"> Какую работу совершает электрический ток в двигателе настольного вентилятора за 30 секунд, если при напряжении 220 В сила тока в двигателе равна 0,1 А?</w:t>
      </w:r>
    </w:p>
    <w:p w:rsidR="00624212" w:rsidRPr="0021488F" w:rsidRDefault="00624212" w:rsidP="00624212">
      <w:pPr>
        <w:rPr>
          <w:szCs w:val="28"/>
        </w:rPr>
      </w:pPr>
      <w:r w:rsidRPr="0021488F">
        <w:rPr>
          <w:szCs w:val="28"/>
        </w:rPr>
        <w:t>1) 330 Дж</w:t>
      </w:r>
    </w:p>
    <w:p w:rsidR="00624212" w:rsidRPr="0021488F" w:rsidRDefault="00624212" w:rsidP="00624212">
      <w:pPr>
        <w:rPr>
          <w:szCs w:val="28"/>
        </w:rPr>
      </w:pPr>
      <w:r w:rsidRPr="0021488F">
        <w:rPr>
          <w:szCs w:val="28"/>
        </w:rPr>
        <w:t>2) 440 Дж</w:t>
      </w:r>
    </w:p>
    <w:p w:rsidR="00624212" w:rsidRPr="0021488F" w:rsidRDefault="00624212" w:rsidP="00624212">
      <w:pPr>
        <w:rPr>
          <w:szCs w:val="28"/>
        </w:rPr>
      </w:pPr>
      <w:r w:rsidRPr="0021488F">
        <w:rPr>
          <w:szCs w:val="28"/>
        </w:rPr>
        <w:t>3) 880 Дж</w:t>
      </w:r>
    </w:p>
    <w:p w:rsidR="00624212" w:rsidRPr="0021488F" w:rsidRDefault="00624212" w:rsidP="00624212">
      <w:pPr>
        <w:rPr>
          <w:szCs w:val="28"/>
        </w:rPr>
      </w:pPr>
      <w:r w:rsidRPr="0021488F">
        <w:rPr>
          <w:szCs w:val="28"/>
        </w:rPr>
        <w:t>4) 660 Дж</w:t>
      </w:r>
    </w:p>
    <w:p w:rsidR="00624212" w:rsidRPr="0021488F" w:rsidRDefault="00624212" w:rsidP="00624212">
      <w:pPr>
        <w:rPr>
          <w:szCs w:val="28"/>
        </w:rPr>
      </w:pPr>
      <w:r w:rsidRPr="0021488F">
        <w:rPr>
          <w:b/>
          <w:bCs/>
          <w:szCs w:val="28"/>
        </w:rPr>
        <w:t>15.</w:t>
      </w:r>
      <w:r w:rsidRPr="0021488F">
        <w:rPr>
          <w:szCs w:val="28"/>
        </w:rPr>
        <w:t xml:space="preserve"> Сколько меди выделится на катоде при электролизе раствора CuSO</w:t>
      </w:r>
      <w:r w:rsidRPr="0021488F">
        <w:rPr>
          <w:szCs w:val="28"/>
          <w:vertAlign w:val="subscript"/>
        </w:rPr>
        <w:t>4</w:t>
      </w:r>
      <w:r w:rsidRPr="0021488F">
        <w:rPr>
          <w:szCs w:val="28"/>
        </w:rPr>
        <w:t>, если через раствор протечет 100 Кл электричества? Электрохимический эквивалент меди равен 0,329*10</w:t>
      </w:r>
      <w:r w:rsidRPr="0021488F">
        <w:rPr>
          <w:szCs w:val="28"/>
          <w:vertAlign w:val="superscript"/>
        </w:rPr>
        <w:t>-6</w:t>
      </w:r>
      <w:r w:rsidRPr="0021488F">
        <w:rPr>
          <w:szCs w:val="28"/>
        </w:rPr>
        <w:t xml:space="preserve"> кг/Кл.</w:t>
      </w:r>
    </w:p>
    <w:p w:rsidR="00624212" w:rsidRPr="0021488F" w:rsidRDefault="00624212" w:rsidP="00624212">
      <w:pPr>
        <w:rPr>
          <w:szCs w:val="28"/>
        </w:rPr>
      </w:pPr>
      <w:r w:rsidRPr="0021488F">
        <w:rPr>
          <w:szCs w:val="28"/>
        </w:rPr>
        <w:t>1) 33*10</w:t>
      </w:r>
      <w:r w:rsidRPr="0021488F">
        <w:rPr>
          <w:szCs w:val="28"/>
          <w:vertAlign w:val="superscript"/>
        </w:rPr>
        <w:t xml:space="preserve">-6 </w:t>
      </w:r>
      <w:r w:rsidRPr="0021488F">
        <w:rPr>
          <w:szCs w:val="28"/>
        </w:rPr>
        <w:t>кг</w:t>
      </w:r>
    </w:p>
    <w:p w:rsidR="00624212" w:rsidRPr="0021488F" w:rsidRDefault="00624212" w:rsidP="00624212">
      <w:pPr>
        <w:rPr>
          <w:szCs w:val="28"/>
        </w:rPr>
      </w:pPr>
      <w:r w:rsidRPr="0021488F">
        <w:rPr>
          <w:szCs w:val="28"/>
        </w:rPr>
        <w:t>2) 53*10</w:t>
      </w:r>
      <w:r w:rsidRPr="0021488F">
        <w:rPr>
          <w:szCs w:val="28"/>
          <w:vertAlign w:val="superscript"/>
        </w:rPr>
        <w:t xml:space="preserve">-6 </w:t>
      </w:r>
      <w:r w:rsidRPr="0021488F">
        <w:rPr>
          <w:szCs w:val="28"/>
        </w:rPr>
        <w:t>кг</w:t>
      </w:r>
    </w:p>
    <w:p w:rsidR="00624212" w:rsidRPr="0021488F" w:rsidRDefault="00624212" w:rsidP="00624212">
      <w:pPr>
        <w:rPr>
          <w:szCs w:val="28"/>
        </w:rPr>
      </w:pPr>
      <w:r w:rsidRPr="0021488F">
        <w:rPr>
          <w:szCs w:val="28"/>
        </w:rPr>
        <w:t>3) 13*10</w:t>
      </w:r>
      <w:r w:rsidRPr="0021488F">
        <w:rPr>
          <w:szCs w:val="28"/>
          <w:vertAlign w:val="superscript"/>
        </w:rPr>
        <w:t xml:space="preserve">-6 </w:t>
      </w:r>
      <w:r w:rsidRPr="0021488F">
        <w:rPr>
          <w:szCs w:val="28"/>
        </w:rPr>
        <w:t>кг</w:t>
      </w:r>
    </w:p>
    <w:p w:rsidR="00624212" w:rsidRPr="0021488F" w:rsidRDefault="00624212" w:rsidP="00624212">
      <w:pPr>
        <w:rPr>
          <w:szCs w:val="28"/>
        </w:rPr>
      </w:pPr>
      <w:r w:rsidRPr="0021488F">
        <w:rPr>
          <w:szCs w:val="28"/>
        </w:rPr>
        <w:t>4) 63*10</w:t>
      </w:r>
      <w:r w:rsidRPr="0021488F">
        <w:rPr>
          <w:szCs w:val="28"/>
          <w:vertAlign w:val="superscript"/>
        </w:rPr>
        <w:t xml:space="preserve">-6 </w:t>
      </w:r>
      <w:r w:rsidRPr="0021488F">
        <w:rPr>
          <w:szCs w:val="28"/>
        </w:rPr>
        <w:t>кг</w:t>
      </w:r>
    </w:p>
    <w:p w:rsidR="00624212" w:rsidRPr="0021488F" w:rsidRDefault="00624212" w:rsidP="00624212">
      <w:pPr>
        <w:rPr>
          <w:szCs w:val="28"/>
        </w:rPr>
      </w:pPr>
      <w:r w:rsidRPr="0021488F">
        <w:rPr>
          <w:b/>
          <w:bCs/>
          <w:szCs w:val="28"/>
        </w:rPr>
        <w:t xml:space="preserve">16. </w:t>
      </w:r>
      <w:r w:rsidRPr="0021488F">
        <w:rPr>
          <w:szCs w:val="28"/>
        </w:rPr>
        <w:t>Прямолинейный проводник длиной 10 см находится в однородном магнитном поле с индукцией 4 Тл и расположен под углом 30</w:t>
      </w:r>
      <w:r w:rsidRPr="0021488F">
        <w:rPr>
          <w:szCs w:val="28"/>
          <w:vertAlign w:val="superscript"/>
        </w:rPr>
        <w:t>0</w:t>
      </w:r>
      <w:r w:rsidRPr="0021488F">
        <w:rPr>
          <w:szCs w:val="28"/>
        </w:rPr>
        <w:t xml:space="preserve"> к вектору магнитной индукции. Чему равна сила, действующая на проводник со стороны магнитного поля, если сила тока в проводнике 3 А?</w:t>
      </w:r>
    </w:p>
    <w:p w:rsidR="00624212" w:rsidRPr="0021488F" w:rsidRDefault="00624212" w:rsidP="00624212">
      <w:pPr>
        <w:rPr>
          <w:szCs w:val="28"/>
        </w:rPr>
      </w:pPr>
      <w:r w:rsidRPr="0021488F">
        <w:rPr>
          <w:szCs w:val="28"/>
        </w:rPr>
        <w:t>1) 1,2 Н</w:t>
      </w:r>
    </w:p>
    <w:p w:rsidR="00624212" w:rsidRPr="0021488F" w:rsidRDefault="00624212" w:rsidP="00624212">
      <w:pPr>
        <w:rPr>
          <w:szCs w:val="28"/>
        </w:rPr>
      </w:pPr>
      <w:r w:rsidRPr="0021488F">
        <w:rPr>
          <w:szCs w:val="28"/>
        </w:rPr>
        <w:t>2) 0,6 Н</w:t>
      </w:r>
    </w:p>
    <w:p w:rsidR="00624212" w:rsidRPr="0021488F" w:rsidRDefault="00624212" w:rsidP="00624212">
      <w:pPr>
        <w:rPr>
          <w:szCs w:val="28"/>
        </w:rPr>
      </w:pPr>
      <w:r w:rsidRPr="0021488F">
        <w:rPr>
          <w:szCs w:val="28"/>
        </w:rPr>
        <w:t>3) 2,4 Н</w:t>
      </w:r>
    </w:p>
    <w:p w:rsidR="00624212" w:rsidRPr="0021488F" w:rsidRDefault="00624212" w:rsidP="00624212">
      <w:pPr>
        <w:rPr>
          <w:szCs w:val="28"/>
        </w:rPr>
      </w:pPr>
      <w:r w:rsidRPr="0021488F">
        <w:rPr>
          <w:szCs w:val="28"/>
        </w:rPr>
        <w:t>4) 1 Н</w:t>
      </w:r>
    </w:p>
    <w:p w:rsidR="00624212" w:rsidRPr="0021488F" w:rsidRDefault="00624212" w:rsidP="00624212">
      <w:pPr>
        <w:rPr>
          <w:szCs w:val="28"/>
        </w:rPr>
      </w:pPr>
      <w:r w:rsidRPr="0021488F">
        <w:rPr>
          <w:b/>
          <w:bCs/>
          <w:szCs w:val="28"/>
        </w:rPr>
        <w:t>17.</w:t>
      </w:r>
      <w:r w:rsidRPr="0021488F">
        <w:rPr>
          <w:szCs w:val="28"/>
        </w:rPr>
        <w:t xml:space="preserve"> Чему равна индуктивность проволочной рамки, если при силе тока 2 А в рамке возникает магнитный поток, равный 8 Вб?</w:t>
      </w:r>
    </w:p>
    <w:p w:rsidR="00624212" w:rsidRPr="0021488F" w:rsidRDefault="00624212" w:rsidP="00624212">
      <w:pPr>
        <w:rPr>
          <w:szCs w:val="28"/>
        </w:rPr>
      </w:pPr>
      <w:r w:rsidRPr="0021488F">
        <w:rPr>
          <w:szCs w:val="28"/>
        </w:rPr>
        <w:t>1) 4 Гн</w:t>
      </w:r>
    </w:p>
    <w:p w:rsidR="00624212" w:rsidRPr="0021488F" w:rsidRDefault="00624212" w:rsidP="00624212">
      <w:pPr>
        <w:rPr>
          <w:szCs w:val="28"/>
        </w:rPr>
      </w:pPr>
      <w:r w:rsidRPr="0021488F">
        <w:rPr>
          <w:szCs w:val="28"/>
        </w:rPr>
        <w:t>2) 0,25 Гн</w:t>
      </w:r>
    </w:p>
    <w:p w:rsidR="00624212" w:rsidRPr="0021488F" w:rsidRDefault="00624212" w:rsidP="00624212">
      <w:pPr>
        <w:rPr>
          <w:szCs w:val="28"/>
        </w:rPr>
      </w:pPr>
      <w:r w:rsidRPr="0021488F">
        <w:rPr>
          <w:szCs w:val="28"/>
        </w:rPr>
        <w:t>3) 16 Гн</w:t>
      </w:r>
    </w:p>
    <w:p w:rsidR="00624212" w:rsidRPr="0021488F" w:rsidRDefault="00624212" w:rsidP="00624212">
      <w:pPr>
        <w:rPr>
          <w:szCs w:val="28"/>
        </w:rPr>
      </w:pPr>
      <w:r w:rsidRPr="0021488F">
        <w:rPr>
          <w:szCs w:val="28"/>
        </w:rPr>
        <w:t>4) 2 Гн</w:t>
      </w:r>
    </w:p>
    <w:p w:rsidR="00624212" w:rsidRPr="0021488F" w:rsidRDefault="00624212" w:rsidP="00624212">
      <w:pPr>
        <w:rPr>
          <w:szCs w:val="28"/>
        </w:rPr>
      </w:pPr>
      <w:r w:rsidRPr="0021488F">
        <w:rPr>
          <w:b/>
          <w:bCs/>
          <w:szCs w:val="28"/>
        </w:rPr>
        <w:t>18.</w:t>
      </w:r>
      <w:r w:rsidRPr="0021488F">
        <w:rPr>
          <w:szCs w:val="28"/>
        </w:rPr>
        <w:t xml:space="preserve"> Изменение заряда конденсатора в колебательном контуре происходит по закону q =10</w:t>
      </w:r>
      <w:r w:rsidRPr="0021488F">
        <w:rPr>
          <w:szCs w:val="28"/>
          <w:vertAlign w:val="superscript"/>
        </w:rPr>
        <w:t>-4</w:t>
      </w:r>
      <w:r w:rsidRPr="0021488F">
        <w:rPr>
          <w:szCs w:val="28"/>
        </w:rPr>
        <w:t>cos10πt (Кл). Чему равна круговая частота электромагнитных колебаний в контуре?</w:t>
      </w:r>
    </w:p>
    <w:p w:rsidR="00624212" w:rsidRPr="0021488F" w:rsidRDefault="00624212" w:rsidP="00624212">
      <w:pPr>
        <w:rPr>
          <w:szCs w:val="28"/>
        </w:rPr>
      </w:pPr>
      <w:r w:rsidRPr="0021488F">
        <w:rPr>
          <w:szCs w:val="28"/>
        </w:rPr>
        <w:t>1) 10 Гц</w:t>
      </w:r>
    </w:p>
    <w:p w:rsidR="00624212" w:rsidRPr="0021488F" w:rsidRDefault="00624212" w:rsidP="00624212">
      <w:pPr>
        <w:rPr>
          <w:szCs w:val="28"/>
        </w:rPr>
      </w:pPr>
      <w:r w:rsidRPr="0021488F">
        <w:rPr>
          <w:szCs w:val="28"/>
        </w:rPr>
        <w:t>2) 10π Гц</w:t>
      </w:r>
    </w:p>
    <w:p w:rsidR="00624212" w:rsidRPr="0021488F" w:rsidRDefault="00624212" w:rsidP="00624212">
      <w:pPr>
        <w:rPr>
          <w:szCs w:val="28"/>
        </w:rPr>
      </w:pPr>
      <w:r w:rsidRPr="0021488F">
        <w:rPr>
          <w:szCs w:val="28"/>
        </w:rPr>
        <w:t>3) 5 Гц</w:t>
      </w:r>
    </w:p>
    <w:p w:rsidR="00624212" w:rsidRPr="0021488F" w:rsidRDefault="00624212" w:rsidP="00624212">
      <w:pPr>
        <w:rPr>
          <w:szCs w:val="28"/>
        </w:rPr>
      </w:pPr>
      <w:r w:rsidRPr="0021488F">
        <w:rPr>
          <w:szCs w:val="28"/>
        </w:rPr>
        <w:t>4) π Гц</w:t>
      </w:r>
    </w:p>
    <w:p w:rsidR="00624212" w:rsidRPr="0021488F" w:rsidRDefault="00624212" w:rsidP="00624212">
      <w:pPr>
        <w:rPr>
          <w:szCs w:val="28"/>
        </w:rPr>
      </w:pPr>
      <w:r w:rsidRPr="0021488F">
        <w:rPr>
          <w:b/>
          <w:bCs/>
          <w:szCs w:val="28"/>
        </w:rPr>
        <w:t>19.</w:t>
      </w:r>
      <w:r w:rsidRPr="0021488F">
        <w:rPr>
          <w:szCs w:val="28"/>
        </w:rPr>
        <w:t xml:space="preserve"> Катушка с индуктивностью 0,2 Гн включена в сеть переменного тока с частотой 50 Гц. Чему равно индуктивное сопротивление катушки?</w:t>
      </w:r>
    </w:p>
    <w:p w:rsidR="00624212" w:rsidRPr="0021488F" w:rsidRDefault="00624212" w:rsidP="00624212">
      <w:pPr>
        <w:rPr>
          <w:szCs w:val="28"/>
        </w:rPr>
      </w:pPr>
      <w:r w:rsidRPr="0021488F">
        <w:rPr>
          <w:szCs w:val="28"/>
        </w:rPr>
        <w:lastRenderedPageBreak/>
        <w:t>1) 31,4 Ом</w:t>
      </w:r>
    </w:p>
    <w:p w:rsidR="00624212" w:rsidRPr="0021488F" w:rsidRDefault="00624212" w:rsidP="00624212">
      <w:pPr>
        <w:rPr>
          <w:szCs w:val="28"/>
        </w:rPr>
      </w:pPr>
      <w:r w:rsidRPr="0021488F">
        <w:rPr>
          <w:szCs w:val="28"/>
        </w:rPr>
        <w:t>2) 6,28 Ом</w:t>
      </w:r>
    </w:p>
    <w:p w:rsidR="00624212" w:rsidRPr="0021488F" w:rsidRDefault="00624212" w:rsidP="00624212">
      <w:pPr>
        <w:rPr>
          <w:szCs w:val="28"/>
        </w:rPr>
      </w:pPr>
      <w:r w:rsidRPr="0021488F">
        <w:rPr>
          <w:szCs w:val="28"/>
        </w:rPr>
        <w:t xml:space="preserve">3) 62,8 Ом </w:t>
      </w:r>
    </w:p>
    <w:p w:rsidR="00624212" w:rsidRPr="0021488F" w:rsidRDefault="00624212" w:rsidP="00624212">
      <w:pPr>
        <w:rPr>
          <w:szCs w:val="28"/>
        </w:rPr>
      </w:pPr>
      <w:r w:rsidRPr="0021488F">
        <w:rPr>
          <w:szCs w:val="28"/>
        </w:rPr>
        <w:t>4) 3,14 Ом</w:t>
      </w:r>
    </w:p>
    <w:p w:rsidR="00624212" w:rsidRPr="0021488F" w:rsidRDefault="00624212" w:rsidP="00624212">
      <w:pPr>
        <w:rPr>
          <w:szCs w:val="28"/>
        </w:rPr>
      </w:pPr>
      <w:r w:rsidRPr="0021488F">
        <w:rPr>
          <w:b/>
          <w:bCs/>
          <w:szCs w:val="28"/>
        </w:rPr>
        <w:t>20.</w:t>
      </w:r>
      <w:r w:rsidRPr="0021488F">
        <w:rPr>
          <w:szCs w:val="28"/>
        </w:rPr>
        <w:t>Угол падения луча равен 30</w:t>
      </w:r>
      <w:r w:rsidRPr="0021488F">
        <w:rPr>
          <w:szCs w:val="28"/>
          <w:vertAlign w:val="superscript"/>
        </w:rPr>
        <w:t>0</w:t>
      </w:r>
      <w:r w:rsidRPr="0021488F">
        <w:rPr>
          <w:szCs w:val="28"/>
        </w:rPr>
        <w:t xml:space="preserve">. Чему равен угол между падающим и отраженным лучами? </w:t>
      </w:r>
    </w:p>
    <w:p w:rsidR="00624212" w:rsidRPr="0021488F" w:rsidRDefault="00624212" w:rsidP="00624212">
      <w:pPr>
        <w:rPr>
          <w:szCs w:val="28"/>
        </w:rPr>
      </w:pPr>
      <w:r w:rsidRPr="0021488F">
        <w:rPr>
          <w:szCs w:val="28"/>
        </w:rPr>
        <w:t>1) 60</w:t>
      </w:r>
      <w:r w:rsidRPr="0021488F">
        <w:rPr>
          <w:szCs w:val="28"/>
          <w:vertAlign w:val="superscript"/>
        </w:rPr>
        <w:t>0</w:t>
      </w:r>
    </w:p>
    <w:p w:rsidR="00624212" w:rsidRPr="0021488F" w:rsidRDefault="00624212" w:rsidP="00624212">
      <w:pPr>
        <w:rPr>
          <w:szCs w:val="28"/>
        </w:rPr>
      </w:pPr>
      <w:r w:rsidRPr="0021488F">
        <w:rPr>
          <w:szCs w:val="28"/>
        </w:rPr>
        <w:t>2) 30</w:t>
      </w:r>
      <w:r w:rsidRPr="0021488F">
        <w:rPr>
          <w:szCs w:val="28"/>
          <w:vertAlign w:val="superscript"/>
        </w:rPr>
        <w:t>0</w:t>
      </w:r>
    </w:p>
    <w:p w:rsidR="00624212" w:rsidRPr="0021488F" w:rsidRDefault="00624212" w:rsidP="00624212">
      <w:pPr>
        <w:rPr>
          <w:szCs w:val="28"/>
        </w:rPr>
      </w:pPr>
      <w:r w:rsidRPr="0021488F">
        <w:rPr>
          <w:szCs w:val="28"/>
        </w:rPr>
        <w:t>3) 90</w:t>
      </w:r>
      <w:r w:rsidRPr="0021488F">
        <w:rPr>
          <w:szCs w:val="28"/>
          <w:vertAlign w:val="superscript"/>
        </w:rPr>
        <w:t>0</w:t>
      </w:r>
    </w:p>
    <w:p w:rsidR="00624212" w:rsidRPr="0021488F" w:rsidRDefault="00624212" w:rsidP="00624212">
      <w:pPr>
        <w:rPr>
          <w:szCs w:val="28"/>
        </w:rPr>
      </w:pPr>
      <w:r w:rsidRPr="0021488F">
        <w:rPr>
          <w:szCs w:val="28"/>
        </w:rPr>
        <w:t>4) 45</w:t>
      </w:r>
      <w:r w:rsidRPr="0021488F">
        <w:rPr>
          <w:szCs w:val="28"/>
          <w:vertAlign w:val="superscript"/>
        </w:rPr>
        <w:t>0</w:t>
      </w:r>
    </w:p>
    <w:p w:rsidR="00624212" w:rsidRPr="0021488F" w:rsidRDefault="00624212" w:rsidP="00624212">
      <w:pPr>
        <w:rPr>
          <w:szCs w:val="28"/>
        </w:rPr>
      </w:pPr>
      <w:r w:rsidRPr="0021488F">
        <w:rPr>
          <w:b/>
          <w:bCs/>
          <w:szCs w:val="28"/>
        </w:rPr>
        <w:t>21.</w:t>
      </w:r>
      <w:r w:rsidRPr="0021488F">
        <w:rPr>
          <w:szCs w:val="28"/>
        </w:rPr>
        <w:t xml:space="preserve"> Оптическая сила линзы равна 2 дптр. Чему равно фокусное расстояние этой линзы?</w:t>
      </w:r>
    </w:p>
    <w:p w:rsidR="00624212" w:rsidRPr="0021488F" w:rsidRDefault="00624212" w:rsidP="00624212">
      <w:pPr>
        <w:rPr>
          <w:szCs w:val="28"/>
        </w:rPr>
      </w:pPr>
      <w:r w:rsidRPr="0021488F">
        <w:rPr>
          <w:szCs w:val="28"/>
        </w:rPr>
        <w:t>1) 0,5 см</w:t>
      </w:r>
    </w:p>
    <w:p w:rsidR="00624212" w:rsidRPr="0021488F" w:rsidRDefault="00624212" w:rsidP="00624212">
      <w:pPr>
        <w:rPr>
          <w:szCs w:val="28"/>
        </w:rPr>
      </w:pPr>
      <w:r w:rsidRPr="0021488F">
        <w:rPr>
          <w:szCs w:val="28"/>
        </w:rPr>
        <w:t>2) 0,5 м</w:t>
      </w:r>
    </w:p>
    <w:p w:rsidR="00624212" w:rsidRPr="0021488F" w:rsidRDefault="00624212" w:rsidP="00624212">
      <w:pPr>
        <w:rPr>
          <w:szCs w:val="28"/>
        </w:rPr>
      </w:pPr>
      <w:r w:rsidRPr="0021488F">
        <w:rPr>
          <w:szCs w:val="28"/>
        </w:rPr>
        <w:t>3) 2м</w:t>
      </w:r>
    </w:p>
    <w:p w:rsidR="00624212" w:rsidRPr="0021488F" w:rsidRDefault="00624212" w:rsidP="00624212">
      <w:pPr>
        <w:rPr>
          <w:szCs w:val="28"/>
        </w:rPr>
      </w:pPr>
      <w:r w:rsidRPr="0021488F">
        <w:rPr>
          <w:szCs w:val="28"/>
        </w:rPr>
        <w:t>4) 1 м</w:t>
      </w:r>
    </w:p>
    <w:p w:rsidR="00624212" w:rsidRPr="0021488F" w:rsidRDefault="00624212" w:rsidP="00624212">
      <w:pPr>
        <w:rPr>
          <w:szCs w:val="28"/>
        </w:rPr>
      </w:pPr>
      <w:r w:rsidRPr="0021488F">
        <w:rPr>
          <w:b/>
          <w:bCs/>
          <w:szCs w:val="28"/>
        </w:rPr>
        <w:t xml:space="preserve">22. </w:t>
      </w:r>
      <w:r w:rsidRPr="0021488F">
        <w:rPr>
          <w:szCs w:val="28"/>
        </w:rPr>
        <w:t>Энергия фотона равна 6,4*10</w:t>
      </w:r>
      <w:r w:rsidRPr="0021488F">
        <w:rPr>
          <w:szCs w:val="28"/>
          <w:vertAlign w:val="superscript"/>
        </w:rPr>
        <w:t>-19</w:t>
      </w:r>
      <w:r w:rsidRPr="0021488F">
        <w:rPr>
          <w:szCs w:val="28"/>
        </w:rPr>
        <w:t xml:space="preserve"> Дж. Определите частоту колебаний для этого излучения.</w:t>
      </w:r>
    </w:p>
    <w:p w:rsidR="00624212" w:rsidRPr="0021488F" w:rsidRDefault="00624212" w:rsidP="00624212">
      <w:pPr>
        <w:rPr>
          <w:szCs w:val="28"/>
        </w:rPr>
      </w:pPr>
      <w:r w:rsidRPr="0021488F">
        <w:rPr>
          <w:szCs w:val="28"/>
        </w:rPr>
        <w:t xml:space="preserve">1) 39,7*10 </w:t>
      </w:r>
      <w:r w:rsidRPr="0021488F">
        <w:rPr>
          <w:szCs w:val="28"/>
          <w:vertAlign w:val="superscript"/>
        </w:rPr>
        <w:t xml:space="preserve">-14 </w:t>
      </w:r>
      <w:r w:rsidRPr="0021488F">
        <w:rPr>
          <w:szCs w:val="28"/>
        </w:rPr>
        <w:t>Гц</w:t>
      </w:r>
    </w:p>
    <w:p w:rsidR="00624212" w:rsidRPr="0021488F" w:rsidRDefault="00624212" w:rsidP="00624212">
      <w:pPr>
        <w:rPr>
          <w:szCs w:val="28"/>
        </w:rPr>
      </w:pPr>
      <w:r w:rsidRPr="0021488F">
        <w:rPr>
          <w:szCs w:val="28"/>
        </w:rPr>
        <w:t>2) 39,7*10</w:t>
      </w:r>
      <w:r w:rsidRPr="0021488F">
        <w:rPr>
          <w:szCs w:val="28"/>
          <w:vertAlign w:val="superscript"/>
        </w:rPr>
        <w:t xml:space="preserve">14 </w:t>
      </w:r>
      <w:r w:rsidRPr="0021488F">
        <w:rPr>
          <w:szCs w:val="28"/>
        </w:rPr>
        <w:t>Гц</w:t>
      </w:r>
    </w:p>
    <w:p w:rsidR="00624212" w:rsidRPr="0021488F" w:rsidRDefault="00624212" w:rsidP="00624212">
      <w:pPr>
        <w:rPr>
          <w:szCs w:val="28"/>
        </w:rPr>
      </w:pPr>
      <w:r w:rsidRPr="0021488F">
        <w:rPr>
          <w:szCs w:val="28"/>
        </w:rPr>
        <w:t>3) 9,7*10</w:t>
      </w:r>
      <w:r w:rsidRPr="0021488F">
        <w:rPr>
          <w:szCs w:val="28"/>
          <w:vertAlign w:val="superscript"/>
        </w:rPr>
        <w:t xml:space="preserve">14 </w:t>
      </w:r>
      <w:r w:rsidRPr="0021488F">
        <w:rPr>
          <w:szCs w:val="28"/>
        </w:rPr>
        <w:t>Гц</w:t>
      </w:r>
    </w:p>
    <w:p w:rsidR="00624212" w:rsidRPr="0021488F" w:rsidRDefault="00624212" w:rsidP="00624212">
      <w:pPr>
        <w:rPr>
          <w:szCs w:val="28"/>
        </w:rPr>
      </w:pPr>
      <w:r w:rsidRPr="0021488F">
        <w:rPr>
          <w:szCs w:val="28"/>
        </w:rPr>
        <w:t xml:space="preserve">4) 9,7*10 </w:t>
      </w:r>
      <w:r w:rsidRPr="0021488F">
        <w:rPr>
          <w:szCs w:val="28"/>
          <w:vertAlign w:val="superscript"/>
        </w:rPr>
        <w:t xml:space="preserve">-14 </w:t>
      </w:r>
      <w:r w:rsidRPr="0021488F">
        <w:rPr>
          <w:szCs w:val="28"/>
        </w:rPr>
        <w:t>Гц</w:t>
      </w:r>
    </w:p>
    <w:p w:rsidR="00624212" w:rsidRPr="0021488F" w:rsidRDefault="00624212" w:rsidP="00624212">
      <w:pPr>
        <w:rPr>
          <w:szCs w:val="28"/>
        </w:rPr>
      </w:pPr>
      <w:r w:rsidRPr="0021488F">
        <w:rPr>
          <w:b/>
          <w:bCs/>
          <w:szCs w:val="28"/>
        </w:rPr>
        <w:t>23.</w:t>
      </w:r>
      <w:r w:rsidRPr="0021488F">
        <w:rPr>
          <w:szCs w:val="28"/>
        </w:rPr>
        <w:t xml:space="preserve"> Сколько протонов содержит изотоп кислорода </w:t>
      </w:r>
      <w:r w:rsidRPr="0021488F">
        <w:rPr>
          <w:szCs w:val="28"/>
          <w:vertAlign w:val="subscript"/>
        </w:rPr>
        <w:t>8</w:t>
      </w:r>
      <w:r w:rsidRPr="0021488F">
        <w:rPr>
          <w:szCs w:val="28"/>
          <w:vertAlign w:val="superscript"/>
        </w:rPr>
        <w:t>16</w:t>
      </w:r>
      <w:r w:rsidRPr="0021488F">
        <w:rPr>
          <w:szCs w:val="28"/>
        </w:rPr>
        <w:t>О?</w:t>
      </w:r>
    </w:p>
    <w:p w:rsidR="00624212" w:rsidRPr="0021488F" w:rsidRDefault="00624212" w:rsidP="00624212">
      <w:pPr>
        <w:rPr>
          <w:szCs w:val="28"/>
        </w:rPr>
      </w:pPr>
      <w:r w:rsidRPr="0021488F">
        <w:rPr>
          <w:szCs w:val="28"/>
        </w:rPr>
        <w:t>1) 16</w:t>
      </w:r>
    </w:p>
    <w:p w:rsidR="00624212" w:rsidRPr="0021488F" w:rsidRDefault="00624212" w:rsidP="00624212">
      <w:pPr>
        <w:rPr>
          <w:szCs w:val="28"/>
        </w:rPr>
      </w:pPr>
      <w:r w:rsidRPr="0021488F">
        <w:rPr>
          <w:szCs w:val="28"/>
        </w:rPr>
        <w:t>2) 8</w:t>
      </w:r>
    </w:p>
    <w:p w:rsidR="00624212" w:rsidRPr="0021488F" w:rsidRDefault="00624212" w:rsidP="00624212">
      <w:pPr>
        <w:rPr>
          <w:szCs w:val="28"/>
        </w:rPr>
      </w:pPr>
      <w:r w:rsidRPr="0021488F">
        <w:rPr>
          <w:szCs w:val="28"/>
        </w:rPr>
        <w:t>3) 24</w:t>
      </w:r>
    </w:p>
    <w:p w:rsidR="00624212" w:rsidRPr="0021488F" w:rsidRDefault="00624212" w:rsidP="00624212">
      <w:pPr>
        <w:rPr>
          <w:szCs w:val="28"/>
        </w:rPr>
      </w:pPr>
      <w:r w:rsidRPr="0021488F">
        <w:rPr>
          <w:szCs w:val="28"/>
        </w:rPr>
        <w:t>4) 0</w:t>
      </w:r>
    </w:p>
    <w:p w:rsidR="00624212" w:rsidRPr="0021488F" w:rsidRDefault="00624212" w:rsidP="00624212">
      <w:pPr>
        <w:rPr>
          <w:szCs w:val="28"/>
          <w:lang w:val="en-US"/>
        </w:rPr>
      </w:pPr>
      <w:r w:rsidRPr="0021488F">
        <w:rPr>
          <w:b/>
          <w:bCs/>
          <w:szCs w:val="28"/>
        </w:rPr>
        <w:t>24.</w:t>
      </w:r>
      <w:r w:rsidRPr="0021488F">
        <w:rPr>
          <w:szCs w:val="28"/>
        </w:rPr>
        <w:t xml:space="preserve"> Дописать ядерную реакцию: </w:t>
      </w:r>
      <w:r w:rsidRPr="0021488F">
        <w:rPr>
          <w:szCs w:val="28"/>
          <w:vertAlign w:val="subscript"/>
        </w:rPr>
        <w:t>3</w:t>
      </w:r>
      <w:r w:rsidRPr="0021488F">
        <w:rPr>
          <w:szCs w:val="28"/>
          <w:vertAlign w:val="superscript"/>
        </w:rPr>
        <w:t>6</w:t>
      </w:r>
      <w:r w:rsidRPr="0021488F">
        <w:rPr>
          <w:szCs w:val="28"/>
        </w:rPr>
        <w:t xml:space="preserve">Li + </w:t>
      </w:r>
      <w:r w:rsidRPr="0021488F">
        <w:rPr>
          <w:szCs w:val="28"/>
          <w:vertAlign w:val="subscript"/>
        </w:rPr>
        <w:t>1</w:t>
      </w:r>
      <w:r w:rsidRPr="0021488F">
        <w:rPr>
          <w:szCs w:val="28"/>
          <w:vertAlign w:val="superscript"/>
        </w:rPr>
        <w:t>1</w:t>
      </w:r>
      <w:r w:rsidRPr="0021488F">
        <w:rPr>
          <w:szCs w:val="28"/>
        </w:rPr>
        <w:t xml:space="preserve">H→? </w:t>
      </w:r>
      <w:r w:rsidRPr="0021488F">
        <w:rPr>
          <w:szCs w:val="28"/>
          <w:lang w:val="en-US"/>
        </w:rPr>
        <w:t>+</w:t>
      </w:r>
      <w:r w:rsidRPr="0021488F">
        <w:rPr>
          <w:szCs w:val="28"/>
          <w:vertAlign w:val="subscript"/>
          <w:lang w:val="en-US"/>
        </w:rPr>
        <w:t>2</w:t>
      </w:r>
      <w:r w:rsidRPr="0021488F">
        <w:rPr>
          <w:szCs w:val="28"/>
          <w:vertAlign w:val="superscript"/>
          <w:lang w:val="en-US"/>
        </w:rPr>
        <w:t>4</w:t>
      </w:r>
      <w:r w:rsidRPr="0021488F">
        <w:rPr>
          <w:szCs w:val="28"/>
          <w:lang w:val="en-US"/>
        </w:rPr>
        <w:t>He</w:t>
      </w:r>
    </w:p>
    <w:p w:rsidR="00624212" w:rsidRPr="0021488F" w:rsidRDefault="00624212" w:rsidP="00624212">
      <w:pPr>
        <w:rPr>
          <w:szCs w:val="28"/>
          <w:lang w:val="en-US"/>
        </w:rPr>
      </w:pPr>
      <w:r w:rsidRPr="0021488F">
        <w:rPr>
          <w:szCs w:val="28"/>
          <w:lang w:val="en-US"/>
        </w:rPr>
        <w:t xml:space="preserve">1) </w:t>
      </w:r>
      <w:r w:rsidRPr="0021488F">
        <w:rPr>
          <w:szCs w:val="28"/>
          <w:vertAlign w:val="subscript"/>
          <w:lang w:val="en-US"/>
        </w:rPr>
        <w:t>1</w:t>
      </w:r>
      <w:r w:rsidRPr="0021488F">
        <w:rPr>
          <w:szCs w:val="28"/>
          <w:vertAlign w:val="superscript"/>
          <w:lang w:val="en-US"/>
        </w:rPr>
        <w:t>2</w:t>
      </w:r>
      <w:r w:rsidRPr="0021488F">
        <w:rPr>
          <w:szCs w:val="28"/>
          <w:lang w:val="en-US"/>
        </w:rPr>
        <w:t>H</w:t>
      </w:r>
    </w:p>
    <w:p w:rsidR="00624212" w:rsidRPr="0021488F" w:rsidRDefault="00624212" w:rsidP="00624212">
      <w:pPr>
        <w:rPr>
          <w:szCs w:val="28"/>
          <w:lang w:val="en-US"/>
        </w:rPr>
      </w:pPr>
      <w:r w:rsidRPr="0021488F">
        <w:rPr>
          <w:szCs w:val="28"/>
          <w:lang w:val="en-US"/>
        </w:rPr>
        <w:t xml:space="preserve">2) </w:t>
      </w:r>
      <w:r w:rsidRPr="0021488F">
        <w:rPr>
          <w:szCs w:val="28"/>
          <w:vertAlign w:val="subscript"/>
          <w:lang w:val="en-US"/>
        </w:rPr>
        <w:t>1</w:t>
      </w:r>
      <w:r w:rsidRPr="0021488F">
        <w:rPr>
          <w:szCs w:val="28"/>
          <w:vertAlign w:val="superscript"/>
          <w:lang w:val="en-US"/>
        </w:rPr>
        <w:t>3</w:t>
      </w:r>
      <w:r w:rsidRPr="0021488F">
        <w:rPr>
          <w:szCs w:val="28"/>
          <w:lang w:val="en-US"/>
        </w:rPr>
        <w:t>H</w:t>
      </w:r>
    </w:p>
    <w:p w:rsidR="00624212" w:rsidRPr="0021488F" w:rsidRDefault="00624212" w:rsidP="00624212">
      <w:pPr>
        <w:rPr>
          <w:szCs w:val="28"/>
          <w:lang w:val="en-US"/>
        </w:rPr>
      </w:pPr>
      <w:r w:rsidRPr="0021488F">
        <w:rPr>
          <w:szCs w:val="28"/>
          <w:lang w:val="en-US"/>
        </w:rPr>
        <w:t xml:space="preserve">3) </w:t>
      </w:r>
      <w:r w:rsidRPr="0021488F">
        <w:rPr>
          <w:szCs w:val="28"/>
          <w:vertAlign w:val="subscript"/>
          <w:lang w:val="en-US"/>
        </w:rPr>
        <w:t>2</w:t>
      </w:r>
      <w:r w:rsidRPr="0021488F">
        <w:rPr>
          <w:szCs w:val="28"/>
          <w:vertAlign w:val="superscript"/>
          <w:lang w:val="en-US"/>
        </w:rPr>
        <w:t>4</w:t>
      </w:r>
      <w:r w:rsidRPr="0021488F">
        <w:rPr>
          <w:szCs w:val="28"/>
          <w:lang w:val="en-US"/>
        </w:rPr>
        <w:t>He</w:t>
      </w:r>
    </w:p>
    <w:p w:rsidR="00624212" w:rsidRPr="009C343C" w:rsidRDefault="00624212" w:rsidP="00624212">
      <w:pPr>
        <w:rPr>
          <w:szCs w:val="28"/>
          <w:lang w:val="en-US"/>
        </w:rPr>
      </w:pPr>
      <w:r w:rsidRPr="0021488F">
        <w:rPr>
          <w:szCs w:val="28"/>
          <w:lang w:val="en-US"/>
        </w:rPr>
        <w:t xml:space="preserve">4) </w:t>
      </w:r>
      <w:r w:rsidRPr="0021488F">
        <w:rPr>
          <w:szCs w:val="28"/>
          <w:vertAlign w:val="subscript"/>
          <w:lang w:val="en-US"/>
        </w:rPr>
        <w:t>2</w:t>
      </w:r>
      <w:r w:rsidRPr="0021488F">
        <w:rPr>
          <w:szCs w:val="28"/>
          <w:vertAlign w:val="superscript"/>
          <w:lang w:val="en-US"/>
        </w:rPr>
        <w:t>3</w:t>
      </w:r>
      <w:r w:rsidRPr="0021488F">
        <w:rPr>
          <w:szCs w:val="28"/>
          <w:lang w:val="en-US"/>
        </w:rPr>
        <w:t>He</w:t>
      </w:r>
    </w:p>
    <w:p w:rsidR="00624212" w:rsidRPr="0021488F" w:rsidRDefault="00624212" w:rsidP="00624212">
      <w:pPr>
        <w:jc w:val="center"/>
        <w:rPr>
          <w:b/>
          <w:bCs/>
          <w:szCs w:val="28"/>
          <w:lang w:val="en-US"/>
        </w:rPr>
      </w:pPr>
    </w:p>
    <w:p w:rsidR="00624212" w:rsidRPr="0021488F" w:rsidRDefault="00624212" w:rsidP="00624212">
      <w:pPr>
        <w:jc w:val="center"/>
        <w:rPr>
          <w:szCs w:val="28"/>
          <w:lang w:val="en-US"/>
        </w:rPr>
      </w:pPr>
      <w:r w:rsidRPr="0021488F">
        <w:rPr>
          <w:b/>
          <w:bCs/>
          <w:szCs w:val="28"/>
        </w:rPr>
        <w:t>Часть</w:t>
      </w:r>
      <w:r w:rsidRPr="0021488F">
        <w:rPr>
          <w:b/>
          <w:bCs/>
          <w:szCs w:val="28"/>
          <w:lang w:val="en-US"/>
        </w:rPr>
        <w:t xml:space="preserve"> 2</w:t>
      </w:r>
    </w:p>
    <w:tbl>
      <w:tblPr>
        <w:tblW w:w="9675" w:type="dxa"/>
        <w:tblCellSpacing w:w="0" w:type="dxa"/>
        <w:tblCellMar>
          <w:top w:w="105" w:type="dxa"/>
          <w:left w:w="105" w:type="dxa"/>
          <w:bottom w:w="105" w:type="dxa"/>
          <w:right w:w="105" w:type="dxa"/>
        </w:tblCellMar>
        <w:tblLook w:val="04A0"/>
      </w:tblPr>
      <w:tblGrid>
        <w:gridCol w:w="9675"/>
      </w:tblGrid>
      <w:tr w:rsidR="00624212" w:rsidRPr="0021488F" w:rsidTr="00375BA5">
        <w:trPr>
          <w:tblCellSpacing w:w="0" w:type="dxa"/>
        </w:trPr>
        <w:tc>
          <w:tcPr>
            <w:tcW w:w="943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115" w:type="dxa"/>
            </w:tcMar>
            <w:hideMark/>
          </w:tcPr>
          <w:p w:rsidR="00624212" w:rsidRPr="0021488F" w:rsidRDefault="00624212" w:rsidP="00375BA5">
            <w:pPr>
              <w:rPr>
                <w:szCs w:val="28"/>
              </w:rPr>
            </w:pPr>
            <w:r w:rsidRPr="0021488F">
              <w:rPr>
                <w:b/>
                <w:bCs/>
                <w:szCs w:val="28"/>
              </w:rPr>
              <w:t>При выполнении заданий B1–B2 будет некоторое число. Единицы физических величин писать не нужно.</w:t>
            </w:r>
          </w:p>
        </w:tc>
      </w:tr>
    </w:tbl>
    <w:p w:rsidR="00624212" w:rsidRPr="0021488F" w:rsidRDefault="00624212" w:rsidP="00624212">
      <w:pPr>
        <w:rPr>
          <w:szCs w:val="28"/>
        </w:rPr>
      </w:pPr>
    </w:p>
    <w:p w:rsidR="00624212" w:rsidRPr="0021488F" w:rsidRDefault="00624212" w:rsidP="00624212">
      <w:pPr>
        <w:rPr>
          <w:szCs w:val="28"/>
        </w:rPr>
      </w:pPr>
      <w:r w:rsidRPr="0021488F">
        <w:rPr>
          <w:b/>
          <w:bCs/>
          <w:szCs w:val="28"/>
        </w:rPr>
        <w:t xml:space="preserve">В1. </w:t>
      </w:r>
      <w:r w:rsidRPr="0021488F">
        <w:rPr>
          <w:szCs w:val="28"/>
        </w:rPr>
        <w:t>Чему рана сила трения, если после толчка вагон массой 20 т остановился через 50 с, пройдя расстояние 125 м?</w:t>
      </w:r>
    </w:p>
    <w:p w:rsidR="00624212" w:rsidRPr="0021488F" w:rsidRDefault="00624212" w:rsidP="00624212">
      <w:pPr>
        <w:rPr>
          <w:szCs w:val="28"/>
        </w:rPr>
      </w:pPr>
    </w:p>
    <w:p w:rsidR="00624212" w:rsidRPr="0021488F" w:rsidRDefault="00624212" w:rsidP="00624212">
      <w:pPr>
        <w:rPr>
          <w:szCs w:val="28"/>
        </w:rPr>
      </w:pPr>
      <w:r w:rsidRPr="0021488F">
        <w:rPr>
          <w:szCs w:val="28"/>
        </w:rPr>
        <w:t xml:space="preserve">Ответ:_________ Н </w:t>
      </w:r>
    </w:p>
    <w:p w:rsidR="00624212" w:rsidRPr="0021488F" w:rsidRDefault="00624212" w:rsidP="00624212">
      <w:pPr>
        <w:rPr>
          <w:szCs w:val="28"/>
        </w:rPr>
      </w:pPr>
    </w:p>
    <w:p w:rsidR="00624212" w:rsidRPr="0021488F" w:rsidRDefault="00624212" w:rsidP="00624212">
      <w:pPr>
        <w:rPr>
          <w:szCs w:val="28"/>
        </w:rPr>
      </w:pPr>
      <w:r w:rsidRPr="0021488F">
        <w:rPr>
          <w:b/>
          <w:bCs/>
          <w:szCs w:val="28"/>
        </w:rPr>
        <w:lastRenderedPageBreak/>
        <w:t>В2.</w:t>
      </w:r>
      <w:r w:rsidRPr="0021488F">
        <w:rPr>
          <w:szCs w:val="28"/>
        </w:rPr>
        <w:t xml:space="preserve"> Колебательный контур состоит из катушки индуктивностью 20 мкГн. Какой емкости конденсатор следует подключить к контуру, чтобы получить колебания с частотой 50 кГц?</w:t>
      </w:r>
    </w:p>
    <w:p w:rsidR="00624212" w:rsidRPr="0021488F" w:rsidRDefault="00624212" w:rsidP="00624212">
      <w:pPr>
        <w:rPr>
          <w:szCs w:val="28"/>
        </w:rPr>
      </w:pPr>
    </w:p>
    <w:p w:rsidR="00624212" w:rsidRPr="0021488F" w:rsidRDefault="00624212" w:rsidP="00624212">
      <w:pPr>
        <w:rPr>
          <w:szCs w:val="28"/>
        </w:rPr>
      </w:pPr>
      <w:r w:rsidRPr="0021488F">
        <w:rPr>
          <w:szCs w:val="28"/>
        </w:rPr>
        <w:t>Ответ:_________ мкФ.</w:t>
      </w:r>
    </w:p>
    <w:p w:rsidR="00624212" w:rsidRPr="00624212" w:rsidRDefault="00624212" w:rsidP="00624212">
      <w:pPr>
        <w:rPr>
          <w:szCs w:val="28"/>
          <w:lang w:val="ru-RU"/>
        </w:rPr>
      </w:pPr>
    </w:p>
    <w:tbl>
      <w:tblPr>
        <w:tblW w:w="9675" w:type="dxa"/>
        <w:tblCellSpacing w:w="0" w:type="dxa"/>
        <w:tblCellMar>
          <w:top w:w="105" w:type="dxa"/>
          <w:left w:w="105" w:type="dxa"/>
          <w:bottom w:w="105" w:type="dxa"/>
          <w:right w:w="105" w:type="dxa"/>
        </w:tblCellMar>
        <w:tblLook w:val="04A0"/>
      </w:tblPr>
      <w:tblGrid>
        <w:gridCol w:w="9675"/>
      </w:tblGrid>
      <w:tr w:rsidR="00624212" w:rsidRPr="0021488F" w:rsidTr="00375BA5">
        <w:trPr>
          <w:tblCellSpacing w:w="0" w:type="dxa"/>
        </w:trPr>
        <w:tc>
          <w:tcPr>
            <w:tcW w:w="943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115" w:type="dxa"/>
            </w:tcMar>
            <w:hideMark/>
          </w:tcPr>
          <w:p w:rsidR="00624212" w:rsidRPr="0021488F" w:rsidRDefault="00624212" w:rsidP="00375BA5">
            <w:pPr>
              <w:rPr>
                <w:szCs w:val="28"/>
              </w:rPr>
            </w:pPr>
            <w:r w:rsidRPr="0021488F">
              <w:rPr>
                <w:b/>
                <w:bCs/>
                <w:szCs w:val="28"/>
              </w:rPr>
              <w:t>При выполнении заданий B3–B4 к каждому элементу первого столбца подберите соответствующий элемент из второго столбца. Выбранные цифры запишите под соответствующими буквами таблицы. Цифры в ответе могут повторяться.</w:t>
            </w:r>
          </w:p>
        </w:tc>
      </w:tr>
    </w:tbl>
    <w:p w:rsidR="00624212" w:rsidRPr="0021488F" w:rsidRDefault="00624212" w:rsidP="00624212">
      <w:pPr>
        <w:rPr>
          <w:szCs w:val="28"/>
        </w:rPr>
      </w:pPr>
    </w:p>
    <w:p w:rsidR="00624212" w:rsidRPr="0021488F" w:rsidRDefault="00624212" w:rsidP="00624212">
      <w:pPr>
        <w:rPr>
          <w:szCs w:val="28"/>
        </w:rPr>
      </w:pPr>
      <w:r w:rsidRPr="0021488F">
        <w:rPr>
          <w:b/>
          <w:bCs/>
          <w:szCs w:val="28"/>
        </w:rPr>
        <w:t>В3.</w:t>
      </w:r>
      <w:r w:rsidRPr="0021488F">
        <w:rPr>
          <w:szCs w:val="28"/>
        </w:rPr>
        <w:t xml:space="preserve"> Установите соответствие между физической величиной и единицей измерения.</w:t>
      </w:r>
    </w:p>
    <w:p w:rsidR="00624212" w:rsidRPr="0021488F" w:rsidRDefault="00624212" w:rsidP="00624212">
      <w:pPr>
        <w:rPr>
          <w:szCs w:val="28"/>
        </w:rPr>
      </w:pPr>
    </w:p>
    <w:tbl>
      <w:tblPr>
        <w:tblW w:w="9405" w:type="dxa"/>
        <w:tblCellSpacing w:w="0" w:type="dxa"/>
        <w:tblCellMar>
          <w:top w:w="60" w:type="dxa"/>
          <w:left w:w="60" w:type="dxa"/>
          <w:bottom w:w="60" w:type="dxa"/>
          <w:right w:w="60" w:type="dxa"/>
        </w:tblCellMar>
        <w:tblLook w:val="04A0"/>
      </w:tblPr>
      <w:tblGrid>
        <w:gridCol w:w="4664"/>
        <w:gridCol w:w="4741"/>
      </w:tblGrid>
      <w:tr w:rsidR="00624212" w:rsidRPr="0021488F" w:rsidTr="00375BA5">
        <w:trPr>
          <w:tblCellSpacing w:w="0" w:type="dxa"/>
        </w:trPr>
        <w:tc>
          <w:tcPr>
            <w:tcW w:w="4530" w:type="dxa"/>
            <w:tcBorders>
              <w:top w:val="single" w:sz="6" w:space="0" w:color="000001"/>
              <w:left w:val="single" w:sz="6" w:space="0" w:color="000001"/>
              <w:bottom w:val="single" w:sz="6" w:space="0" w:color="000001"/>
              <w:right w:val="nil"/>
            </w:tcBorders>
            <w:tcMar>
              <w:top w:w="58" w:type="dxa"/>
              <w:left w:w="0" w:type="dxa"/>
              <w:bottom w:w="58" w:type="dxa"/>
              <w:right w:w="0" w:type="dxa"/>
            </w:tcMar>
            <w:hideMark/>
          </w:tcPr>
          <w:p w:rsidR="00624212" w:rsidRPr="0021488F" w:rsidRDefault="00624212" w:rsidP="00375BA5">
            <w:pPr>
              <w:jc w:val="center"/>
              <w:rPr>
                <w:szCs w:val="28"/>
              </w:rPr>
            </w:pPr>
            <w:r w:rsidRPr="0021488F">
              <w:rPr>
                <w:szCs w:val="28"/>
              </w:rPr>
              <w:t xml:space="preserve">ФИЗИЧЕСКАЯ ВЕЛИЧИНА </w:t>
            </w:r>
          </w:p>
        </w:tc>
        <w:tc>
          <w:tcPr>
            <w:tcW w:w="4605" w:type="dxa"/>
            <w:tcBorders>
              <w:top w:val="single" w:sz="6" w:space="0" w:color="000001"/>
              <w:left w:val="single" w:sz="6" w:space="0" w:color="000001"/>
              <w:bottom w:val="single" w:sz="6" w:space="0" w:color="000001"/>
              <w:right w:val="single" w:sz="6" w:space="0" w:color="000001"/>
            </w:tcBorders>
            <w:tcMar>
              <w:top w:w="58" w:type="dxa"/>
              <w:left w:w="0" w:type="dxa"/>
              <w:bottom w:w="58" w:type="dxa"/>
              <w:right w:w="58" w:type="dxa"/>
            </w:tcMar>
            <w:hideMark/>
          </w:tcPr>
          <w:p w:rsidR="00624212" w:rsidRPr="0021488F" w:rsidRDefault="00624212" w:rsidP="00375BA5">
            <w:pPr>
              <w:jc w:val="center"/>
              <w:rPr>
                <w:szCs w:val="28"/>
              </w:rPr>
            </w:pPr>
            <w:r w:rsidRPr="0021488F">
              <w:rPr>
                <w:szCs w:val="28"/>
              </w:rPr>
              <w:t>ЕДИНИЦЫ ИЗМЕРЕНИЯ</w:t>
            </w:r>
          </w:p>
        </w:tc>
      </w:tr>
      <w:tr w:rsidR="00624212" w:rsidRPr="0021488F" w:rsidTr="00375BA5">
        <w:trPr>
          <w:tblCellSpacing w:w="0" w:type="dxa"/>
        </w:trPr>
        <w:tc>
          <w:tcPr>
            <w:tcW w:w="4530" w:type="dxa"/>
            <w:tcBorders>
              <w:top w:val="nil"/>
              <w:left w:val="single" w:sz="6" w:space="0" w:color="000001"/>
              <w:bottom w:val="single" w:sz="6" w:space="0" w:color="000001"/>
              <w:right w:val="nil"/>
            </w:tcBorders>
            <w:tcMar>
              <w:top w:w="0" w:type="dxa"/>
              <w:left w:w="0" w:type="dxa"/>
              <w:bottom w:w="58" w:type="dxa"/>
              <w:right w:w="0" w:type="dxa"/>
            </w:tcMar>
            <w:hideMark/>
          </w:tcPr>
          <w:p w:rsidR="00624212" w:rsidRPr="0021488F" w:rsidRDefault="00624212" w:rsidP="00375BA5">
            <w:pPr>
              <w:rPr>
                <w:szCs w:val="28"/>
              </w:rPr>
            </w:pPr>
            <w:r w:rsidRPr="0021488F">
              <w:rPr>
                <w:szCs w:val="28"/>
              </w:rPr>
              <w:t>А) Индуктивность</w:t>
            </w:r>
          </w:p>
          <w:p w:rsidR="00624212" w:rsidRPr="0021488F" w:rsidRDefault="00624212" w:rsidP="00375BA5">
            <w:pPr>
              <w:rPr>
                <w:szCs w:val="28"/>
              </w:rPr>
            </w:pPr>
            <w:r w:rsidRPr="0021488F">
              <w:rPr>
                <w:szCs w:val="28"/>
              </w:rPr>
              <w:t>Б) Энергия</w:t>
            </w:r>
          </w:p>
          <w:p w:rsidR="00624212" w:rsidRPr="0021488F" w:rsidRDefault="00624212" w:rsidP="00375BA5">
            <w:pPr>
              <w:rPr>
                <w:szCs w:val="28"/>
              </w:rPr>
            </w:pPr>
            <w:r w:rsidRPr="0021488F">
              <w:rPr>
                <w:szCs w:val="28"/>
              </w:rPr>
              <w:t>В) Магнитный поток</w:t>
            </w:r>
          </w:p>
        </w:tc>
        <w:tc>
          <w:tcPr>
            <w:tcW w:w="4605" w:type="dxa"/>
            <w:tcBorders>
              <w:top w:val="nil"/>
              <w:left w:val="single" w:sz="6" w:space="0" w:color="000001"/>
              <w:bottom w:val="single" w:sz="6" w:space="0" w:color="000001"/>
              <w:right w:val="single" w:sz="6" w:space="0" w:color="000001"/>
            </w:tcBorders>
            <w:tcMar>
              <w:top w:w="0" w:type="dxa"/>
              <w:left w:w="0" w:type="dxa"/>
              <w:bottom w:w="58" w:type="dxa"/>
              <w:right w:w="58" w:type="dxa"/>
            </w:tcMar>
            <w:hideMark/>
          </w:tcPr>
          <w:p w:rsidR="00624212" w:rsidRPr="0021488F" w:rsidRDefault="00624212" w:rsidP="00375BA5">
            <w:pPr>
              <w:rPr>
                <w:szCs w:val="28"/>
              </w:rPr>
            </w:pPr>
            <w:r w:rsidRPr="0021488F">
              <w:rPr>
                <w:szCs w:val="28"/>
              </w:rPr>
              <w:t>1) Тл</w:t>
            </w:r>
          </w:p>
          <w:p w:rsidR="00624212" w:rsidRPr="0021488F" w:rsidRDefault="00624212" w:rsidP="00375BA5">
            <w:pPr>
              <w:rPr>
                <w:szCs w:val="28"/>
              </w:rPr>
            </w:pPr>
            <w:r w:rsidRPr="0021488F">
              <w:rPr>
                <w:szCs w:val="28"/>
              </w:rPr>
              <w:t>2) Дж</w:t>
            </w:r>
          </w:p>
          <w:p w:rsidR="00624212" w:rsidRPr="0021488F" w:rsidRDefault="00624212" w:rsidP="00375BA5">
            <w:pPr>
              <w:rPr>
                <w:szCs w:val="28"/>
              </w:rPr>
            </w:pPr>
            <w:r w:rsidRPr="0021488F">
              <w:rPr>
                <w:szCs w:val="28"/>
              </w:rPr>
              <w:t>3) Вб</w:t>
            </w:r>
          </w:p>
          <w:p w:rsidR="00624212" w:rsidRPr="0021488F" w:rsidRDefault="00624212" w:rsidP="00375BA5">
            <w:pPr>
              <w:rPr>
                <w:szCs w:val="28"/>
              </w:rPr>
            </w:pPr>
            <w:r w:rsidRPr="0021488F">
              <w:rPr>
                <w:szCs w:val="28"/>
              </w:rPr>
              <w:t>4) Гн</w:t>
            </w:r>
          </w:p>
          <w:p w:rsidR="00624212" w:rsidRPr="0021488F" w:rsidRDefault="00624212" w:rsidP="00375BA5">
            <w:pPr>
              <w:rPr>
                <w:szCs w:val="28"/>
              </w:rPr>
            </w:pPr>
            <w:r w:rsidRPr="0021488F">
              <w:rPr>
                <w:szCs w:val="28"/>
              </w:rPr>
              <w:t>5) Ф</w:t>
            </w:r>
          </w:p>
        </w:tc>
      </w:tr>
    </w:tbl>
    <w:p w:rsidR="00624212" w:rsidRPr="0021488F" w:rsidRDefault="00624212" w:rsidP="00624212">
      <w:pPr>
        <w:jc w:val="center"/>
        <w:rPr>
          <w:szCs w:val="28"/>
        </w:rPr>
      </w:pPr>
    </w:p>
    <w:tbl>
      <w:tblPr>
        <w:tblW w:w="9405" w:type="dxa"/>
        <w:tblCellSpacing w:w="0" w:type="dxa"/>
        <w:tblCellMar>
          <w:top w:w="60" w:type="dxa"/>
          <w:left w:w="60" w:type="dxa"/>
          <w:bottom w:w="60" w:type="dxa"/>
          <w:right w:w="60" w:type="dxa"/>
        </w:tblCellMar>
        <w:tblLook w:val="04A0"/>
      </w:tblPr>
      <w:tblGrid>
        <w:gridCol w:w="3109"/>
        <w:gridCol w:w="3093"/>
        <w:gridCol w:w="3203"/>
      </w:tblGrid>
      <w:tr w:rsidR="00624212" w:rsidRPr="0021488F" w:rsidTr="00375BA5">
        <w:trPr>
          <w:tblCellSpacing w:w="0" w:type="dxa"/>
        </w:trPr>
        <w:tc>
          <w:tcPr>
            <w:tcW w:w="2985" w:type="dxa"/>
            <w:tcBorders>
              <w:top w:val="single" w:sz="6" w:space="0" w:color="000001"/>
              <w:left w:val="single" w:sz="6" w:space="0" w:color="000001"/>
              <w:bottom w:val="single" w:sz="6" w:space="0" w:color="000001"/>
              <w:right w:val="nil"/>
            </w:tcBorders>
            <w:tcMar>
              <w:top w:w="58" w:type="dxa"/>
              <w:left w:w="0" w:type="dxa"/>
              <w:bottom w:w="58" w:type="dxa"/>
              <w:right w:w="0" w:type="dxa"/>
            </w:tcMar>
            <w:hideMark/>
          </w:tcPr>
          <w:p w:rsidR="00624212" w:rsidRPr="0021488F" w:rsidRDefault="00624212" w:rsidP="00375BA5">
            <w:pPr>
              <w:jc w:val="center"/>
              <w:rPr>
                <w:szCs w:val="28"/>
              </w:rPr>
            </w:pPr>
            <w:r w:rsidRPr="0021488F">
              <w:rPr>
                <w:szCs w:val="28"/>
              </w:rPr>
              <w:t>А</w:t>
            </w:r>
          </w:p>
        </w:tc>
        <w:tc>
          <w:tcPr>
            <w:tcW w:w="2970" w:type="dxa"/>
            <w:tcBorders>
              <w:top w:val="single" w:sz="6" w:space="0" w:color="000001"/>
              <w:left w:val="single" w:sz="6" w:space="0" w:color="000001"/>
              <w:bottom w:val="single" w:sz="6" w:space="0" w:color="000001"/>
              <w:right w:val="nil"/>
            </w:tcBorders>
            <w:tcMar>
              <w:top w:w="58" w:type="dxa"/>
              <w:left w:w="0" w:type="dxa"/>
              <w:bottom w:w="58" w:type="dxa"/>
              <w:right w:w="0" w:type="dxa"/>
            </w:tcMar>
            <w:hideMark/>
          </w:tcPr>
          <w:p w:rsidR="00624212" w:rsidRPr="0021488F" w:rsidRDefault="00624212" w:rsidP="00375BA5">
            <w:pPr>
              <w:jc w:val="center"/>
              <w:rPr>
                <w:szCs w:val="28"/>
              </w:rPr>
            </w:pPr>
            <w:r w:rsidRPr="0021488F">
              <w:rPr>
                <w:szCs w:val="28"/>
              </w:rPr>
              <w:t>Б</w:t>
            </w:r>
          </w:p>
        </w:tc>
        <w:tc>
          <w:tcPr>
            <w:tcW w:w="3075" w:type="dxa"/>
            <w:tcBorders>
              <w:top w:val="single" w:sz="6" w:space="0" w:color="000001"/>
              <w:left w:val="single" w:sz="6" w:space="0" w:color="000001"/>
              <w:bottom w:val="single" w:sz="6" w:space="0" w:color="000001"/>
              <w:right w:val="single" w:sz="6" w:space="0" w:color="000001"/>
            </w:tcBorders>
            <w:tcMar>
              <w:top w:w="58" w:type="dxa"/>
              <w:left w:w="0" w:type="dxa"/>
              <w:bottom w:w="58" w:type="dxa"/>
              <w:right w:w="58" w:type="dxa"/>
            </w:tcMar>
            <w:hideMark/>
          </w:tcPr>
          <w:p w:rsidR="00624212" w:rsidRPr="0021488F" w:rsidRDefault="00624212" w:rsidP="00375BA5">
            <w:pPr>
              <w:jc w:val="center"/>
              <w:rPr>
                <w:szCs w:val="28"/>
              </w:rPr>
            </w:pPr>
            <w:r w:rsidRPr="0021488F">
              <w:rPr>
                <w:szCs w:val="28"/>
              </w:rPr>
              <w:t>В</w:t>
            </w:r>
          </w:p>
        </w:tc>
      </w:tr>
      <w:tr w:rsidR="00624212" w:rsidRPr="0021488F" w:rsidTr="00375BA5">
        <w:trPr>
          <w:tblCellSpacing w:w="0" w:type="dxa"/>
        </w:trPr>
        <w:tc>
          <w:tcPr>
            <w:tcW w:w="2985" w:type="dxa"/>
            <w:tcBorders>
              <w:top w:val="nil"/>
              <w:left w:val="single" w:sz="6" w:space="0" w:color="000001"/>
              <w:bottom w:val="single" w:sz="6" w:space="0" w:color="000001"/>
              <w:right w:val="nil"/>
            </w:tcBorders>
            <w:tcMar>
              <w:top w:w="0" w:type="dxa"/>
              <w:left w:w="0" w:type="dxa"/>
              <w:bottom w:w="58" w:type="dxa"/>
              <w:right w:w="0" w:type="dxa"/>
            </w:tcMar>
            <w:hideMark/>
          </w:tcPr>
          <w:p w:rsidR="00624212" w:rsidRPr="0021488F" w:rsidRDefault="00624212" w:rsidP="00375BA5">
            <w:pPr>
              <w:rPr>
                <w:szCs w:val="28"/>
              </w:rPr>
            </w:pPr>
          </w:p>
        </w:tc>
        <w:tc>
          <w:tcPr>
            <w:tcW w:w="2970" w:type="dxa"/>
            <w:tcBorders>
              <w:top w:val="nil"/>
              <w:left w:val="single" w:sz="6" w:space="0" w:color="000001"/>
              <w:bottom w:val="single" w:sz="6" w:space="0" w:color="000001"/>
              <w:right w:val="nil"/>
            </w:tcBorders>
            <w:tcMar>
              <w:top w:w="0" w:type="dxa"/>
              <w:left w:w="0" w:type="dxa"/>
              <w:bottom w:w="58" w:type="dxa"/>
              <w:right w:w="0" w:type="dxa"/>
            </w:tcMar>
            <w:hideMark/>
          </w:tcPr>
          <w:p w:rsidR="00624212" w:rsidRPr="0021488F" w:rsidRDefault="00624212" w:rsidP="00375BA5">
            <w:pPr>
              <w:rPr>
                <w:szCs w:val="28"/>
              </w:rPr>
            </w:pPr>
          </w:p>
        </w:tc>
        <w:tc>
          <w:tcPr>
            <w:tcW w:w="3075" w:type="dxa"/>
            <w:tcBorders>
              <w:top w:val="nil"/>
              <w:left w:val="single" w:sz="6" w:space="0" w:color="000001"/>
              <w:bottom w:val="single" w:sz="6" w:space="0" w:color="000001"/>
              <w:right w:val="single" w:sz="6" w:space="0" w:color="000001"/>
            </w:tcBorders>
            <w:tcMar>
              <w:top w:w="0" w:type="dxa"/>
              <w:left w:w="0" w:type="dxa"/>
              <w:bottom w:w="58" w:type="dxa"/>
              <w:right w:w="58" w:type="dxa"/>
            </w:tcMar>
            <w:hideMark/>
          </w:tcPr>
          <w:p w:rsidR="00624212" w:rsidRPr="0021488F" w:rsidRDefault="00624212" w:rsidP="00375BA5">
            <w:pPr>
              <w:rPr>
                <w:szCs w:val="28"/>
              </w:rPr>
            </w:pPr>
          </w:p>
        </w:tc>
      </w:tr>
    </w:tbl>
    <w:p w:rsidR="00624212" w:rsidRPr="0021488F" w:rsidRDefault="00624212" w:rsidP="00624212">
      <w:pPr>
        <w:rPr>
          <w:szCs w:val="28"/>
        </w:rPr>
      </w:pPr>
    </w:p>
    <w:p w:rsidR="00624212" w:rsidRPr="0021488F" w:rsidRDefault="00624212" w:rsidP="00624212">
      <w:pPr>
        <w:rPr>
          <w:szCs w:val="28"/>
        </w:rPr>
      </w:pPr>
      <w:r w:rsidRPr="0021488F">
        <w:rPr>
          <w:b/>
          <w:bCs/>
          <w:szCs w:val="28"/>
        </w:rPr>
        <w:t xml:space="preserve">В4. </w:t>
      </w:r>
      <w:r w:rsidRPr="0021488F">
        <w:rPr>
          <w:szCs w:val="28"/>
        </w:rPr>
        <w:t>Груз, подвешенный на длинной тонкой нити, совершает гармонические колебания. Как изменятся период колебаний, максимальная кинетическая энергия и частота, если массу груза увеличить в 1,5 раза?</w:t>
      </w:r>
    </w:p>
    <w:p w:rsidR="00624212" w:rsidRPr="0021488F" w:rsidRDefault="00624212" w:rsidP="00624212">
      <w:pPr>
        <w:rPr>
          <w:szCs w:val="28"/>
        </w:rPr>
      </w:pPr>
    </w:p>
    <w:tbl>
      <w:tblPr>
        <w:tblW w:w="9390" w:type="dxa"/>
        <w:tblCellSpacing w:w="0" w:type="dxa"/>
        <w:tblCellMar>
          <w:top w:w="60" w:type="dxa"/>
          <w:left w:w="60" w:type="dxa"/>
          <w:bottom w:w="60" w:type="dxa"/>
          <w:right w:w="60" w:type="dxa"/>
        </w:tblCellMar>
        <w:tblLook w:val="04A0"/>
      </w:tblPr>
      <w:tblGrid>
        <w:gridCol w:w="4664"/>
        <w:gridCol w:w="4726"/>
      </w:tblGrid>
      <w:tr w:rsidR="00624212" w:rsidRPr="0021488F" w:rsidTr="00375BA5">
        <w:trPr>
          <w:tblCellSpacing w:w="0" w:type="dxa"/>
        </w:trPr>
        <w:tc>
          <w:tcPr>
            <w:tcW w:w="4530" w:type="dxa"/>
            <w:tcBorders>
              <w:top w:val="single" w:sz="6" w:space="0" w:color="000001"/>
              <w:left w:val="single" w:sz="6" w:space="0" w:color="000001"/>
              <w:bottom w:val="single" w:sz="6" w:space="0" w:color="000001"/>
              <w:right w:val="nil"/>
            </w:tcBorders>
            <w:tcMar>
              <w:top w:w="58" w:type="dxa"/>
              <w:left w:w="0" w:type="dxa"/>
              <w:bottom w:w="58" w:type="dxa"/>
              <w:right w:w="0" w:type="dxa"/>
            </w:tcMar>
            <w:hideMark/>
          </w:tcPr>
          <w:p w:rsidR="00624212" w:rsidRPr="0021488F" w:rsidRDefault="00624212" w:rsidP="00375BA5">
            <w:pPr>
              <w:jc w:val="center"/>
              <w:rPr>
                <w:szCs w:val="28"/>
              </w:rPr>
            </w:pPr>
            <w:r w:rsidRPr="0021488F">
              <w:rPr>
                <w:b/>
                <w:bCs/>
                <w:szCs w:val="28"/>
              </w:rPr>
              <w:t>Физические величины</w:t>
            </w:r>
          </w:p>
        </w:tc>
        <w:tc>
          <w:tcPr>
            <w:tcW w:w="4590" w:type="dxa"/>
            <w:tcBorders>
              <w:top w:val="single" w:sz="6" w:space="0" w:color="000001"/>
              <w:left w:val="single" w:sz="6" w:space="0" w:color="000001"/>
              <w:bottom w:val="single" w:sz="6" w:space="0" w:color="000001"/>
              <w:right w:val="single" w:sz="6" w:space="0" w:color="000001"/>
            </w:tcBorders>
            <w:tcMar>
              <w:top w:w="58" w:type="dxa"/>
              <w:left w:w="0" w:type="dxa"/>
              <w:bottom w:w="58" w:type="dxa"/>
              <w:right w:w="58" w:type="dxa"/>
            </w:tcMar>
            <w:hideMark/>
          </w:tcPr>
          <w:p w:rsidR="00624212" w:rsidRPr="0021488F" w:rsidRDefault="00624212" w:rsidP="00375BA5">
            <w:pPr>
              <w:jc w:val="center"/>
              <w:rPr>
                <w:szCs w:val="28"/>
              </w:rPr>
            </w:pPr>
            <w:r w:rsidRPr="0021488F">
              <w:rPr>
                <w:b/>
                <w:bCs/>
                <w:szCs w:val="28"/>
              </w:rPr>
              <w:t>Их изменения</w:t>
            </w:r>
          </w:p>
        </w:tc>
      </w:tr>
      <w:tr w:rsidR="00624212" w:rsidRPr="0021488F" w:rsidTr="00375BA5">
        <w:trPr>
          <w:tblCellSpacing w:w="0" w:type="dxa"/>
        </w:trPr>
        <w:tc>
          <w:tcPr>
            <w:tcW w:w="4530" w:type="dxa"/>
            <w:tcBorders>
              <w:top w:val="nil"/>
              <w:left w:val="single" w:sz="6" w:space="0" w:color="000001"/>
              <w:bottom w:val="single" w:sz="6" w:space="0" w:color="000001"/>
              <w:right w:val="nil"/>
            </w:tcBorders>
            <w:tcMar>
              <w:top w:w="0" w:type="dxa"/>
              <w:left w:w="0" w:type="dxa"/>
              <w:bottom w:w="58" w:type="dxa"/>
              <w:right w:w="0" w:type="dxa"/>
            </w:tcMar>
            <w:hideMark/>
          </w:tcPr>
          <w:p w:rsidR="00624212" w:rsidRPr="0021488F" w:rsidRDefault="00624212" w:rsidP="00375BA5">
            <w:pPr>
              <w:rPr>
                <w:szCs w:val="28"/>
              </w:rPr>
            </w:pPr>
            <w:r w:rsidRPr="0021488F">
              <w:rPr>
                <w:szCs w:val="28"/>
              </w:rPr>
              <w:t>А) период</w:t>
            </w:r>
          </w:p>
          <w:p w:rsidR="00624212" w:rsidRPr="0021488F" w:rsidRDefault="00624212" w:rsidP="00375BA5">
            <w:pPr>
              <w:rPr>
                <w:szCs w:val="28"/>
              </w:rPr>
            </w:pPr>
            <w:r w:rsidRPr="0021488F">
              <w:rPr>
                <w:szCs w:val="28"/>
              </w:rPr>
              <w:t>Б) максимальная кинетическая энергия</w:t>
            </w:r>
          </w:p>
          <w:p w:rsidR="00624212" w:rsidRPr="0021488F" w:rsidRDefault="00624212" w:rsidP="00375BA5">
            <w:pPr>
              <w:rPr>
                <w:szCs w:val="28"/>
              </w:rPr>
            </w:pPr>
            <w:r w:rsidRPr="0021488F">
              <w:rPr>
                <w:szCs w:val="28"/>
              </w:rPr>
              <w:t>В) частота</w:t>
            </w:r>
          </w:p>
        </w:tc>
        <w:tc>
          <w:tcPr>
            <w:tcW w:w="4590" w:type="dxa"/>
            <w:tcBorders>
              <w:top w:val="nil"/>
              <w:left w:val="single" w:sz="6" w:space="0" w:color="000001"/>
              <w:bottom w:val="single" w:sz="6" w:space="0" w:color="000001"/>
              <w:right w:val="single" w:sz="6" w:space="0" w:color="000001"/>
            </w:tcBorders>
            <w:tcMar>
              <w:top w:w="0" w:type="dxa"/>
              <w:left w:w="0" w:type="dxa"/>
              <w:bottom w:w="58" w:type="dxa"/>
              <w:right w:w="58" w:type="dxa"/>
            </w:tcMar>
            <w:hideMark/>
          </w:tcPr>
          <w:p w:rsidR="00624212" w:rsidRPr="0021488F" w:rsidRDefault="00624212" w:rsidP="00375BA5">
            <w:pPr>
              <w:rPr>
                <w:szCs w:val="28"/>
              </w:rPr>
            </w:pPr>
            <w:r w:rsidRPr="0021488F">
              <w:rPr>
                <w:szCs w:val="28"/>
              </w:rPr>
              <w:t>1) увеличится</w:t>
            </w:r>
          </w:p>
          <w:p w:rsidR="00624212" w:rsidRPr="0021488F" w:rsidRDefault="00624212" w:rsidP="00375BA5">
            <w:pPr>
              <w:rPr>
                <w:szCs w:val="28"/>
              </w:rPr>
            </w:pPr>
            <w:r w:rsidRPr="0021488F">
              <w:rPr>
                <w:szCs w:val="28"/>
              </w:rPr>
              <w:t>2) уменьшится</w:t>
            </w:r>
          </w:p>
          <w:p w:rsidR="00624212" w:rsidRPr="0021488F" w:rsidRDefault="00624212" w:rsidP="00375BA5">
            <w:pPr>
              <w:rPr>
                <w:szCs w:val="28"/>
              </w:rPr>
            </w:pPr>
            <w:r w:rsidRPr="0021488F">
              <w:rPr>
                <w:szCs w:val="28"/>
              </w:rPr>
              <w:t>3) не изменится</w:t>
            </w:r>
          </w:p>
        </w:tc>
      </w:tr>
    </w:tbl>
    <w:p w:rsidR="00624212" w:rsidRPr="00624212" w:rsidRDefault="00624212" w:rsidP="00624212">
      <w:pPr>
        <w:jc w:val="center"/>
        <w:rPr>
          <w:szCs w:val="28"/>
          <w:lang w:val="ru-RU"/>
        </w:rPr>
      </w:pPr>
    </w:p>
    <w:tbl>
      <w:tblPr>
        <w:tblW w:w="9405" w:type="dxa"/>
        <w:tblCellSpacing w:w="0" w:type="dxa"/>
        <w:tblCellMar>
          <w:top w:w="60" w:type="dxa"/>
          <w:left w:w="60" w:type="dxa"/>
          <w:bottom w:w="60" w:type="dxa"/>
          <w:right w:w="60" w:type="dxa"/>
        </w:tblCellMar>
        <w:tblLook w:val="04A0"/>
      </w:tblPr>
      <w:tblGrid>
        <w:gridCol w:w="3109"/>
        <w:gridCol w:w="3093"/>
        <w:gridCol w:w="3203"/>
      </w:tblGrid>
      <w:tr w:rsidR="00624212" w:rsidRPr="0021488F" w:rsidTr="00375BA5">
        <w:trPr>
          <w:tblCellSpacing w:w="0" w:type="dxa"/>
        </w:trPr>
        <w:tc>
          <w:tcPr>
            <w:tcW w:w="2985" w:type="dxa"/>
            <w:tcBorders>
              <w:top w:val="single" w:sz="6" w:space="0" w:color="000001"/>
              <w:left w:val="single" w:sz="6" w:space="0" w:color="000001"/>
              <w:bottom w:val="single" w:sz="6" w:space="0" w:color="000001"/>
              <w:right w:val="nil"/>
            </w:tcBorders>
            <w:tcMar>
              <w:top w:w="58" w:type="dxa"/>
              <w:left w:w="0" w:type="dxa"/>
              <w:bottom w:w="58" w:type="dxa"/>
              <w:right w:w="0" w:type="dxa"/>
            </w:tcMar>
            <w:hideMark/>
          </w:tcPr>
          <w:p w:rsidR="00624212" w:rsidRPr="0021488F" w:rsidRDefault="00624212" w:rsidP="00375BA5">
            <w:pPr>
              <w:jc w:val="center"/>
              <w:rPr>
                <w:szCs w:val="28"/>
              </w:rPr>
            </w:pPr>
            <w:r w:rsidRPr="0021488F">
              <w:rPr>
                <w:szCs w:val="28"/>
              </w:rPr>
              <w:t>А</w:t>
            </w:r>
          </w:p>
        </w:tc>
        <w:tc>
          <w:tcPr>
            <w:tcW w:w="2970" w:type="dxa"/>
            <w:tcBorders>
              <w:top w:val="single" w:sz="6" w:space="0" w:color="000001"/>
              <w:left w:val="single" w:sz="6" w:space="0" w:color="000001"/>
              <w:bottom w:val="single" w:sz="6" w:space="0" w:color="000001"/>
              <w:right w:val="nil"/>
            </w:tcBorders>
            <w:tcMar>
              <w:top w:w="58" w:type="dxa"/>
              <w:left w:w="0" w:type="dxa"/>
              <w:bottom w:w="58" w:type="dxa"/>
              <w:right w:w="0" w:type="dxa"/>
            </w:tcMar>
            <w:hideMark/>
          </w:tcPr>
          <w:p w:rsidR="00624212" w:rsidRPr="0021488F" w:rsidRDefault="00624212" w:rsidP="00375BA5">
            <w:pPr>
              <w:jc w:val="center"/>
              <w:rPr>
                <w:szCs w:val="28"/>
              </w:rPr>
            </w:pPr>
            <w:r w:rsidRPr="0021488F">
              <w:rPr>
                <w:szCs w:val="28"/>
              </w:rPr>
              <w:t>Б</w:t>
            </w:r>
          </w:p>
        </w:tc>
        <w:tc>
          <w:tcPr>
            <w:tcW w:w="3075" w:type="dxa"/>
            <w:tcBorders>
              <w:top w:val="single" w:sz="6" w:space="0" w:color="000001"/>
              <w:left w:val="single" w:sz="6" w:space="0" w:color="000001"/>
              <w:bottom w:val="single" w:sz="6" w:space="0" w:color="000001"/>
              <w:right w:val="single" w:sz="6" w:space="0" w:color="000001"/>
            </w:tcBorders>
            <w:tcMar>
              <w:top w:w="58" w:type="dxa"/>
              <w:left w:w="0" w:type="dxa"/>
              <w:bottom w:w="58" w:type="dxa"/>
              <w:right w:w="58" w:type="dxa"/>
            </w:tcMar>
            <w:hideMark/>
          </w:tcPr>
          <w:p w:rsidR="00624212" w:rsidRPr="0021488F" w:rsidRDefault="00624212" w:rsidP="00375BA5">
            <w:pPr>
              <w:jc w:val="center"/>
              <w:rPr>
                <w:szCs w:val="28"/>
              </w:rPr>
            </w:pPr>
            <w:r w:rsidRPr="0021488F">
              <w:rPr>
                <w:szCs w:val="28"/>
              </w:rPr>
              <w:t>В</w:t>
            </w:r>
          </w:p>
        </w:tc>
      </w:tr>
      <w:tr w:rsidR="00624212" w:rsidRPr="0021488F" w:rsidTr="00375BA5">
        <w:trPr>
          <w:tblCellSpacing w:w="0" w:type="dxa"/>
        </w:trPr>
        <w:tc>
          <w:tcPr>
            <w:tcW w:w="2985" w:type="dxa"/>
            <w:tcBorders>
              <w:top w:val="nil"/>
              <w:left w:val="single" w:sz="6" w:space="0" w:color="000001"/>
              <w:bottom w:val="single" w:sz="6" w:space="0" w:color="000001"/>
              <w:right w:val="nil"/>
            </w:tcBorders>
            <w:tcMar>
              <w:top w:w="0" w:type="dxa"/>
              <w:left w:w="0" w:type="dxa"/>
              <w:bottom w:w="58" w:type="dxa"/>
              <w:right w:w="0" w:type="dxa"/>
            </w:tcMar>
            <w:hideMark/>
          </w:tcPr>
          <w:p w:rsidR="00624212" w:rsidRPr="0021488F" w:rsidRDefault="00624212" w:rsidP="00375BA5">
            <w:pPr>
              <w:rPr>
                <w:szCs w:val="28"/>
              </w:rPr>
            </w:pPr>
          </w:p>
        </w:tc>
        <w:tc>
          <w:tcPr>
            <w:tcW w:w="2970" w:type="dxa"/>
            <w:tcBorders>
              <w:top w:val="nil"/>
              <w:left w:val="single" w:sz="6" w:space="0" w:color="000001"/>
              <w:bottom w:val="single" w:sz="6" w:space="0" w:color="000001"/>
              <w:right w:val="nil"/>
            </w:tcBorders>
            <w:tcMar>
              <w:top w:w="0" w:type="dxa"/>
              <w:left w:w="0" w:type="dxa"/>
              <w:bottom w:w="58" w:type="dxa"/>
              <w:right w:w="0" w:type="dxa"/>
            </w:tcMar>
            <w:hideMark/>
          </w:tcPr>
          <w:p w:rsidR="00624212" w:rsidRPr="0021488F" w:rsidRDefault="00624212" w:rsidP="00375BA5">
            <w:pPr>
              <w:rPr>
                <w:szCs w:val="28"/>
              </w:rPr>
            </w:pPr>
          </w:p>
        </w:tc>
        <w:tc>
          <w:tcPr>
            <w:tcW w:w="3075" w:type="dxa"/>
            <w:tcBorders>
              <w:top w:val="nil"/>
              <w:left w:val="single" w:sz="6" w:space="0" w:color="000001"/>
              <w:bottom w:val="single" w:sz="6" w:space="0" w:color="000001"/>
              <w:right w:val="single" w:sz="6" w:space="0" w:color="000001"/>
            </w:tcBorders>
            <w:tcMar>
              <w:top w:w="0" w:type="dxa"/>
              <w:left w:w="0" w:type="dxa"/>
              <w:bottom w:w="58" w:type="dxa"/>
              <w:right w:w="58" w:type="dxa"/>
            </w:tcMar>
            <w:hideMark/>
          </w:tcPr>
          <w:p w:rsidR="00624212" w:rsidRPr="0021488F" w:rsidRDefault="00624212" w:rsidP="00375BA5">
            <w:pPr>
              <w:rPr>
                <w:szCs w:val="28"/>
              </w:rPr>
            </w:pPr>
          </w:p>
        </w:tc>
      </w:tr>
    </w:tbl>
    <w:p w:rsidR="00624212" w:rsidRPr="00624212" w:rsidRDefault="00624212" w:rsidP="00624212">
      <w:pPr>
        <w:rPr>
          <w:szCs w:val="28"/>
          <w:lang w:val="ru-RU"/>
        </w:rPr>
      </w:pPr>
    </w:p>
    <w:p w:rsidR="00624212" w:rsidRPr="00624212" w:rsidRDefault="00624212" w:rsidP="00624212">
      <w:pPr>
        <w:jc w:val="center"/>
        <w:rPr>
          <w:szCs w:val="28"/>
          <w:lang w:val="ru-RU"/>
        </w:rPr>
      </w:pPr>
    </w:p>
    <w:p w:rsidR="00624212" w:rsidRPr="0021488F" w:rsidRDefault="00624212" w:rsidP="00624212">
      <w:pPr>
        <w:jc w:val="center"/>
        <w:rPr>
          <w:szCs w:val="28"/>
        </w:rPr>
      </w:pPr>
      <w:r w:rsidRPr="0021488F">
        <w:rPr>
          <w:b/>
          <w:bCs/>
          <w:szCs w:val="28"/>
        </w:rPr>
        <w:t>Часть 3</w:t>
      </w:r>
    </w:p>
    <w:tbl>
      <w:tblPr>
        <w:tblW w:w="9675" w:type="dxa"/>
        <w:tblCellSpacing w:w="0" w:type="dxa"/>
        <w:tblCellMar>
          <w:top w:w="105" w:type="dxa"/>
          <w:left w:w="105" w:type="dxa"/>
          <w:bottom w:w="105" w:type="dxa"/>
          <w:right w:w="105" w:type="dxa"/>
        </w:tblCellMar>
        <w:tblLook w:val="04A0"/>
      </w:tblPr>
      <w:tblGrid>
        <w:gridCol w:w="9675"/>
      </w:tblGrid>
      <w:tr w:rsidR="00624212" w:rsidRPr="0021488F" w:rsidTr="00375BA5">
        <w:trPr>
          <w:tblCellSpacing w:w="0" w:type="dxa"/>
        </w:trPr>
        <w:tc>
          <w:tcPr>
            <w:tcW w:w="943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115" w:type="dxa"/>
            </w:tcMar>
            <w:hideMark/>
          </w:tcPr>
          <w:p w:rsidR="00624212" w:rsidRPr="0021488F" w:rsidRDefault="00624212" w:rsidP="00375BA5">
            <w:pPr>
              <w:rPr>
                <w:szCs w:val="28"/>
              </w:rPr>
            </w:pPr>
            <w:r w:rsidRPr="0021488F">
              <w:rPr>
                <w:b/>
                <w:bCs/>
                <w:szCs w:val="28"/>
              </w:rPr>
              <w:t xml:space="preserve">Для ответов на задания C1–C3: запишите сначала номер задания (С1, C2или С3), а затем развёрнутый ответ к нему. </w:t>
            </w:r>
          </w:p>
        </w:tc>
      </w:tr>
    </w:tbl>
    <w:p w:rsidR="00624212" w:rsidRPr="0021488F" w:rsidRDefault="00624212" w:rsidP="00624212">
      <w:pPr>
        <w:rPr>
          <w:szCs w:val="28"/>
        </w:rPr>
      </w:pPr>
    </w:p>
    <w:p w:rsidR="00624212" w:rsidRPr="0021488F" w:rsidRDefault="00624212" w:rsidP="00624212">
      <w:pPr>
        <w:rPr>
          <w:szCs w:val="28"/>
        </w:rPr>
      </w:pPr>
      <w:r w:rsidRPr="0021488F">
        <w:rPr>
          <w:b/>
          <w:bCs/>
          <w:szCs w:val="28"/>
        </w:rPr>
        <w:lastRenderedPageBreak/>
        <w:t>С1.</w:t>
      </w:r>
      <w:r w:rsidRPr="0021488F">
        <w:rPr>
          <w:szCs w:val="28"/>
        </w:rPr>
        <w:t xml:space="preserve"> Зависимость скорости от времени при разгоне автомобиля задана формулой υ</w:t>
      </w:r>
      <w:r w:rsidRPr="0021488F">
        <w:rPr>
          <w:szCs w:val="28"/>
          <w:vertAlign w:val="subscript"/>
        </w:rPr>
        <w:t>х</w:t>
      </w:r>
      <w:r w:rsidRPr="0021488F">
        <w:rPr>
          <w:szCs w:val="28"/>
        </w:rPr>
        <w:t>= 0,8t построить график скорости и найти скорость в конце пятой секунды.</w:t>
      </w:r>
    </w:p>
    <w:p w:rsidR="00624212" w:rsidRPr="0021488F" w:rsidRDefault="00624212" w:rsidP="00624212">
      <w:pPr>
        <w:rPr>
          <w:szCs w:val="28"/>
        </w:rPr>
      </w:pPr>
    </w:p>
    <w:p w:rsidR="00624212" w:rsidRPr="0021488F" w:rsidRDefault="00624212" w:rsidP="00624212">
      <w:pPr>
        <w:rPr>
          <w:szCs w:val="28"/>
        </w:rPr>
      </w:pPr>
      <w:r w:rsidRPr="0021488F">
        <w:rPr>
          <w:b/>
          <w:bCs/>
          <w:szCs w:val="28"/>
        </w:rPr>
        <w:t>С2.</w:t>
      </w:r>
      <w:r w:rsidRPr="0021488F">
        <w:rPr>
          <w:szCs w:val="28"/>
        </w:rPr>
        <w:t xml:space="preserve"> Газ в идеальном тепловом двигателе отдает холодильнику 60 % теплоты, полученной от нагревателя. Какова температура нагревателя, если температура холодильника 200 К? </w:t>
      </w:r>
    </w:p>
    <w:p w:rsidR="00624212" w:rsidRPr="0021488F" w:rsidRDefault="00624212" w:rsidP="00624212">
      <w:pPr>
        <w:rPr>
          <w:szCs w:val="28"/>
        </w:rPr>
      </w:pPr>
    </w:p>
    <w:p w:rsidR="00624212" w:rsidRPr="0021488F" w:rsidRDefault="00624212" w:rsidP="00624212">
      <w:pPr>
        <w:rPr>
          <w:szCs w:val="28"/>
        </w:rPr>
      </w:pPr>
      <w:r w:rsidRPr="0021488F">
        <w:rPr>
          <w:b/>
          <w:bCs/>
          <w:szCs w:val="28"/>
        </w:rPr>
        <w:t xml:space="preserve">С3. </w:t>
      </w:r>
      <w:r w:rsidRPr="0021488F">
        <w:rPr>
          <w:szCs w:val="28"/>
        </w:rPr>
        <w:t>Найдите запирающее напряжение для электронов при освещении металла светом с длиной волны 330нм, если красная граница фотоэффекта для металла 620 нм.</w:t>
      </w:r>
    </w:p>
    <w:p w:rsidR="00624212" w:rsidRPr="00624212" w:rsidRDefault="00624212" w:rsidP="00624212">
      <w:pPr>
        <w:rPr>
          <w:szCs w:val="28"/>
          <w:lang w:val="ru-RU"/>
        </w:rPr>
      </w:pPr>
    </w:p>
    <w:p w:rsidR="00624212" w:rsidRPr="0021488F" w:rsidRDefault="00624212" w:rsidP="00624212">
      <w:pPr>
        <w:jc w:val="center"/>
        <w:rPr>
          <w:szCs w:val="28"/>
        </w:rPr>
      </w:pPr>
      <w:r w:rsidRPr="0021488F">
        <w:rPr>
          <w:b/>
          <w:bCs/>
          <w:szCs w:val="28"/>
        </w:rPr>
        <w:t>2 вариант</w:t>
      </w:r>
    </w:p>
    <w:p w:rsidR="00624212" w:rsidRPr="0021488F" w:rsidRDefault="00624212" w:rsidP="00624212">
      <w:pPr>
        <w:jc w:val="center"/>
        <w:rPr>
          <w:szCs w:val="28"/>
        </w:rPr>
      </w:pPr>
      <w:r w:rsidRPr="0021488F">
        <w:rPr>
          <w:b/>
          <w:bCs/>
          <w:szCs w:val="28"/>
        </w:rPr>
        <w:t>Часть 1</w:t>
      </w:r>
    </w:p>
    <w:tbl>
      <w:tblPr>
        <w:tblW w:w="9675" w:type="dxa"/>
        <w:tblCellSpacing w:w="0" w:type="dxa"/>
        <w:tblCellMar>
          <w:top w:w="105" w:type="dxa"/>
          <w:left w:w="105" w:type="dxa"/>
          <w:bottom w:w="105" w:type="dxa"/>
          <w:right w:w="105" w:type="dxa"/>
        </w:tblCellMar>
        <w:tblLook w:val="04A0"/>
      </w:tblPr>
      <w:tblGrid>
        <w:gridCol w:w="9675"/>
      </w:tblGrid>
      <w:tr w:rsidR="00624212" w:rsidRPr="0021488F" w:rsidTr="00375BA5">
        <w:trPr>
          <w:tblCellSpacing w:w="0" w:type="dxa"/>
        </w:trPr>
        <w:tc>
          <w:tcPr>
            <w:tcW w:w="943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115" w:type="dxa"/>
            </w:tcMar>
            <w:hideMark/>
          </w:tcPr>
          <w:p w:rsidR="00624212" w:rsidRPr="0021488F" w:rsidRDefault="00624212" w:rsidP="00375BA5">
            <w:pPr>
              <w:rPr>
                <w:szCs w:val="28"/>
              </w:rPr>
            </w:pPr>
            <w:r w:rsidRPr="0021488F">
              <w:rPr>
                <w:b/>
                <w:bCs/>
                <w:szCs w:val="28"/>
              </w:rPr>
              <w:t>К каждому из заданий A1–A20 даны 4 варианта ответа, из которых только один правильный. Номер этого ответа выпишите.</w:t>
            </w:r>
          </w:p>
        </w:tc>
      </w:tr>
    </w:tbl>
    <w:p w:rsidR="00624212" w:rsidRPr="0021488F" w:rsidRDefault="00624212" w:rsidP="00624212">
      <w:pPr>
        <w:rPr>
          <w:szCs w:val="28"/>
        </w:rPr>
      </w:pPr>
    </w:p>
    <w:p w:rsidR="00624212" w:rsidRPr="0021488F" w:rsidRDefault="00624212" w:rsidP="00624212">
      <w:pPr>
        <w:rPr>
          <w:szCs w:val="28"/>
        </w:rPr>
      </w:pPr>
      <w:r w:rsidRPr="0021488F">
        <w:rPr>
          <w:szCs w:val="28"/>
        </w:rPr>
        <w:t>1.</w:t>
      </w:r>
      <w:r w:rsidRPr="0021488F">
        <w:rPr>
          <w:b/>
          <w:bCs/>
          <w:szCs w:val="28"/>
        </w:rPr>
        <w:t>Физический закон это</w:t>
      </w:r>
      <w:r w:rsidRPr="0021488F">
        <w:rPr>
          <w:szCs w:val="28"/>
        </w:rPr>
        <w:t>:</w:t>
      </w:r>
    </w:p>
    <w:p w:rsidR="00624212" w:rsidRPr="0021488F" w:rsidRDefault="00624212" w:rsidP="00624212">
      <w:pPr>
        <w:rPr>
          <w:szCs w:val="28"/>
        </w:rPr>
      </w:pPr>
      <w:r w:rsidRPr="0021488F">
        <w:rPr>
          <w:szCs w:val="28"/>
        </w:rPr>
        <w:t>1) Любое природное явление в окружающем нас мире имеющая множество характеристик и признаков;</w:t>
      </w:r>
    </w:p>
    <w:p w:rsidR="00624212" w:rsidRPr="0021488F" w:rsidRDefault="00624212" w:rsidP="00624212">
      <w:pPr>
        <w:rPr>
          <w:szCs w:val="28"/>
        </w:rPr>
      </w:pPr>
      <w:r w:rsidRPr="0021488F">
        <w:rPr>
          <w:szCs w:val="28"/>
        </w:rPr>
        <w:t>2) Описание соотношений в природе, проявляющихся при определенных условиях в эксперименте;</w:t>
      </w:r>
    </w:p>
    <w:p w:rsidR="00624212" w:rsidRPr="0021488F" w:rsidRDefault="00624212" w:rsidP="00624212">
      <w:pPr>
        <w:rPr>
          <w:szCs w:val="28"/>
        </w:rPr>
      </w:pPr>
      <w:r w:rsidRPr="0021488F">
        <w:rPr>
          <w:szCs w:val="28"/>
        </w:rPr>
        <w:t>3) Предположение о том, что существует связь между известным и вновь объясняемым явлением;</w:t>
      </w:r>
    </w:p>
    <w:p w:rsidR="00624212" w:rsidRPr="0021488F" w:rsidRDefault="00624212" w:rsidP="00624212">
      <w:pPr>
        <w:rPr>
          <w:szCs w:val="28"/>
        </w:rPr>
      </w:pPr>
      <w:r w:rsidRPr="0021488F">
        <w:rPr>
          <w:szCs w:val="28"/>
        </w:rPr>
        <w:t>4) содержит постулаты, определения, гипотезы и законы, объясняющие наблюдаемое явление;</w:t>
      </w:r>
    </w:p>
    <w:p w:rsidR="00624212" w:rsidRPr="0021488F" w:rsidRDefault="00624212" w:rsidP="00624212">
      <w:pPr>
        <w:rPr>
          <w:szCs w:val="28"/>
        </w:rPr>
      </w:pPr>
      <w:r w:rsidRPr="0021488F">
        <w:rPr>
          <w:szCs w:val="28"/>
        </w:rPr>
        <w:t xml:space="preserve">.2 </w:t>
      </w:r>
      <w:r w:rsidRPr="0021488F">
        <w:rPr>
          <w:b/>
          <w:bCs/>
          <w:szCs w:val="28"/>
        </w:rPr>
        <w:t>Ускорением называют</w:t>
      </w:r>
      <w:r w:rsidRPr="0021488F">
        <w:rPr>
          <w:szCs w:val="28"/>
        </w:rPr>
        <w:t>:</w:t>
      </w:r>
    </w:p>
    <w:p w:rsidR="00624212" w:rsidRPr="0021488F" w:rsidRDefault="00624212" w:rsidP="00624212">
      <w:pPr>
        <w:rPr>
          <w:szCs w:val="28"/>
        </w:rPr>
      </w:pPr>
      <w:r w:rsidRPr="0021488F">
        <w:rPr>
          <w:szCs w:val="28"/>
        </w:rPr>
        <w:t>1) Векторную физическую величину, равную пределу отношения перемещения тела к промежутку времени, за который это перемещение произошло и которая показывает какое перемещение совершает тело за единицу времени.</w:t>
      </w:r>
    </w:p>
    <w:p w:rsidR="00624212" w:rsidRPr="0021488F" w:rsidRDefault="00624212" w:rsidP="00624212">
      <w:pPr>
        <w:rPr>
          <w:szCs w:val="28"/>
        </w:rPr>
      </w:pPr>
      <w:r w:rsidRPr="0021488F">
        <w:rPr>
          <w:szCs w:val="28"/>
        </w:rPr>
        <w:t>2) Векторную физическую величину, равную пределу отношения изменения скорости к промежутку времени в течение которого это изменение произошло и которая показывает на какую величину изменяется скорость за единицу времени;</w:t>
      </w:r>
    </w:p>
    <w:p w:rsidR="00624212" w:rsidRPr="0021488F" w:rsidRDefault="00624212" w:rsidP="00624212">
      <w:pPr>
        <w:rPr>
          <w:szCs w:val="28"/>
        </w:rPr>
      </w:pPr>
      <w:r w:rsidRPr="0021488F">
        <w:rPr>
          <w:szCs w:val="28"/>
        </w:rPr>
        <w:t>3) Векторную физическую величину, равную произведению массы тела на его скорость и имеющая направление скорости;</w:t>
      </w:r>
    </w:p>
    <w:p w:rsidR="00624212" w:rsidRPr="0021488F" w:rsidRDefault="00624212" w:rsidP="00624212">
      <w:pPr>
        <w:rPr>
          <w:szCs w:val="28"/>
        </w:rPr>
      </w:pPr>
      <w:r w:rsidRPr="0021488F">
        <w:rPr>
          <w:szCs w:val="28"/>
        </w:rPr>
        <w:t xml:space="preserve">4) Скалярную физическую величину, равную произведению проекции силы на ось Х на перемещение по этой оси; </w:t>
      </w:r>
    </w:p>
    <w:p w:rsidR="00624212" w:rsidRPr="0021488F" w:rsidRDefault="00624212" w:rsidP="00624212">
      <w:pPr>
        <w:rPr>
          <w:szCs w:val="28"/>
        </w:rPr>
      </w:pPr>
      <w:r w:rsidRPr="0021488F">
        <w:rPr>
          <w:b/>
          <w:bCs/>
          <w:szCs w:val="28"/>
        </w:rPr>
        <w:t>3. Внутренней энергией тела называют</w:t>
      </w:r>
      <w:r w:rsidRPr="0021488F">
        <w:rPr>
          <w:szCs w:val="28"/>
        </w:rPr>
        <w:t>:</w:t>
      </w:r>
    </w:p>
    <w:p w:rsidR="00624212" w:rsidRPr="0021488F" w:rsidRDefault="00624212" w:rsidP="00624212">
      <w:pPr>
        <w:rPr>
          <w:szCs w:val="28"/>
        </w:rPr>
      </w:pPr>
      <w:r w:rsidRPr="0021488F">
        <w:rPr>
          <w:szCs w:val="28"/>
        </w:rPr>
        <w:t>1) Способность тел совершать механическую работу, которая численно равна изменению потенциальной энергии, либо кинетической энергии тела ;</w:t>
      </w:r>
    </w:p>
    <w:p w:rsidR="00624212" w:rsidRPr="0021488F" w:rsidRDefault="00624212" w:rsidP="00624212">
      <w:pPr>
        <w:rPr>
          <w:szCs w:val="28"/>
        </w:rPr>
      </w:pPr>
      <w:r w:rsidRPr="0021488F">
        <w:rPr>
          <w:szCs w:val="28"/>
        </w:rPr>
        <w:lastRenderedPageBreak/>
        <w:t>2) Сумму кинетических энергий беспорядочного движения всех молекул (или атомов) относительно центра масс тела и потенциальных энергий взаимодействия всех молекул друг с другом;</w:t>
      </w:r>
    </w:p>
    <w:p w:rsidR="00624212" w:rsidRPr="0021488F" w:rsidRDefault="00624212" w:rsidP="00624212">
      <w:pPr>
        <w:rPr>
          <w:szCs w:val="28"/>
        </w:rPr>
      </w:pPr>
      <w:r w:rsidRPr="0021488F">
        <w:rPr>
          <w:szCs w:val="28"/>
        </w:rPr>
        <w:t>3) Меру средней кинетической энергии всех молекул данного тела;</w:t>
      </w:r>
    </w:p>
    <w:p w:rsidR="00624212" w:rsidRPr="0021488F" w:rsidRDefault="00624212" w:rsidP="00624212">
      <w:pPr>
        <w:rPr>
          <w:szCs w:val="28"/>
        </w:rPr>
      </w:pPr>
      <w:r w:rsidRPr="0021488F">
        <w:rPr>
          <w:szCs w:val="28"/>
        </w:rPr>
        <w:t xml:space="preserve">4) Энергию хаотичного движения молекул газа пропорциональной абсолютной температуре; </w:t>
      </w:r>
    </w:p>
    <w:p w:rsidR="00624212" w:rsidRPr="0021488F" w:rsidRDefault="00624212" w:rsidP="00624212">
      <w:pPr>
        <w:rPr>
          <w:szCs w:val="28"/>
        </w:rPr>
      </w:pPr>
      <w:r w:rsidRPr="0021488F">
        <w:rPr>
          <w:b/>
          <w:bCs/>
          <w:szCs w:val="28"/>
        </w:rPr>
        <w:t>4 На каком законе основаны Работа электрических нагревателей</w:t>
      </w:r>
      <w:r w:rsidRPr="0021488F">
        <w:rPr>
          <w:szCs w:val="28"/>
        </w:rPr>
        <w:t>::</w:t>
      </w:r>
    </w:p>
    <w:p w:rsidR="00624212" w:rsidRPr="0021488F" w:rsidRDefault="00624212" w:rsidP="00624212">
      <w:pPr>
        <w:rPr>
          <w:szCs w:val="28"/>
        </w:rPr>
      </w:pPr>
      <w:r w:rsidRPr="0021488F">
        <w:rPr>
          <w:szCs w:val="28"/>
        </w:rPr>
        <w:t>1) На законе Джоуля - Ленца;</w:t>
      </w:r>
    </w:p>
    <w:p w:rsidR="00624212" w:rsidRPr="0021488F" w:rsidRDefault="00624212" w:rsidP="00624212">
      <w:pPr>
        <w:rPr>
          <w:szCs w:val="28"/>
        </w:rPr>
      </w:pPr>
      <w:r w:rsidRPr="0021488F">
        <w:rPr>
          <w:szCs w:val="28"/>
        </w:rPr>
        <w:t>2) На первом законе термодинамики;</w:t>
      </w:r>
    </w:p>
    <w:p w:rsidR="00624212" w:rsidRPr="0021488F" w:rsidRDefault="00624212" w:rsidP="00624212">
      <w:pPr>
        <w:rPr>
          <w:szCs w:val="28"/>
        </w:rPr>
      </w:pPr>
      <w:r w:rsidRPr="0021488F">
        <w:rPr>
          <w:szCs w:val="28"/>
        </w:rPr>
        <w:t>3) На законе Всемирного тяготения;</w:t>
      </w:r>
      <w:r w:rsidRPr="0021488F">
        <w:rPr>
          <w:szCs w:val="28"/>
        </w:rPr>
        <w:br/>
        <w:t>4) На законах Ома</w:t>
      </w:r>
    </w:p>
    <w:p w:rsidR="00624212" w:rsidRPr="0021488F" w:rsidRDefault="00624212" w:rsidP="00624212">
      <w:pPr>
        <w:rPr>
          <w:szCs w:val="28"/>
        </w:rPr>
      </w:pPr>
      <w:r w:rsidRPr="0021488F">
        <w:rPr>
          <w:b/>
          <w:bCs/>
          <w:szCs w:val="28"/>
        </w:rPr>
        <w:t>5.</w:t>
      </w:r>
      <w:r w:rsidRPr="0021488F">
        <w:rPr>
          <w:szCs w:val="28"/>
        </w:rPr>
        <w:t xml:space="preserve"> В течение 30 с поезд двигался равномерно со скоростью 72 км/ч. Какой путь он прошел за это время?</w:t>
      </w:r>
    </w:p>
    <w:p w:rsidR="00624212" w:rsidRPr="0021488F" w:rsidRDefault="00624212" w:rsidP="00624212">
      <w:pPr>
        <w:rPr>
          <w:szCs w:val="28"/>
        </w:rPr>
      </w:pPr>
      <w:r w:rsidRPr="0021488F">
        <w:rPr>
          <w:szCs w:val="28"/>
        </w:rPr>
        <w:t>1) 500 м</w:t>
      </w:r>
    </w:p>
    <w:p w:rsidR="00624212" w:rsidRPr="0021488F" w:rsidRDefault="00624212" w:rsidP="00624212">
      <w:pPr>
        <w:rPr>
          <w:szCs w:val="28"/>
        </w:rPr>
      </w:pPr>
      <w:r w:rsidRPr="0021488F">
        <w:rPr>
          <w:szCs w:val="28"/>
        </w:rPr>
        <w:t>2) 600 м</w:t>
      </w:r>
    </w:p>
    <w:p w:rsidR="00624212" w:rsidRPr="0021488F" w:rsidRDefault="00624212" w:rsidP="00624212">
      <w:pPr>
        <w:rPr>
          <w:szCs w:val="28"/>
        </w:rPr>
      </w:pPr>
      <w:r w:rsidRPr="0021488F">
        <w:rPr>
          <w:szCs w:val="28"/>
        </w:rPr>
        <w:t>3) 400 м</w:t>
      </w:r>
    </w:p>
    <w:p w:rsidR="00624212" w:rsidRPr="0021488F" w:rsidRDefault="00624212" w:rsidP="00624212">
      <w:pPr>
        <w:rPr>
          <w:szCs w:val="28"/>
        </w:rPr>
      </w:pPr>
      <w:r w:rsidRPr="0021488F">
        <w:rPr>
          <w:szCs w:val="28"/>
        </w:rPr>
        <w:t>4) 800 м</w:t>
      </w:r>
    </w:p>
    <w:p w:rsidR="00624212" w:rsidRPr="0021488F" w:rsidRDefault="00624212" w:rsidP="00624212">
      <w:pPr>
        <w:rPr>
          <w:szCs w:val="28"/>
        </w:rPr>
      </w:pPr>
      <w:r w:rsidRPr="0021488F">
        <w:rPr>
          <w:b/>
          <w:bCs/>
          <w:szCs w:val="28"/>
        </w:rPr>
        <w:t>6.</w:t>
      </w:r>
      <w:r w:rsidRPr="0021488F">
        <w:rPr>
          <w:szCs w:val="28"/>
        </w:rPr>
        <w:t xml:space="preserve"> Какую массу имеет мяч, если над действием силы 50 Н он приобретает ускорение 100 м/с</w:t>
      </w:r>
      <w:r w:rsidRPr="0021488F">
        <w:rPr>
          <w:szCs w:val="28"/>
          <w:vertAlign w:val="superscript"/>
        </w:rPr>
        <w:t>2</w:t>
      </w:r>
      <w:r w:rsidRPr="0021488F">
        <w:rPr>
          <w:szCs w:val="28"/>
        </w:rPr>
        <w:t>?</w:t>
      </w:r>
    </w:p>
    <w:p w:rsidR="00624212" w:rsidRPr="0021488F" w:rsidRDefault="00624212" w:rsidP="00624212">
      <w:pPr>
        <w:rPr>
          <w:szCs w:val="28"/>
        </w:rPr>
      </w:pPr>
      <w:r w:rsidRPr="0021488F">
        <w:rPr>
          <w:szCs w:val="28"/>
        </w:rPr>
        <w:t>1) 0,5 кг</w:t>
      </w:r>
    </w:p>
    <w:p w:rsidR="00624212" w:rsidRPr="0021488F" w:rsidRDefault="00624212" w:rsidP="00624212">
      <w:pPr>
        <w:rPr>
          <w:szCs w:val="28"/>
        </w:rPr>
      </w:pPr>
      <w:r w:rsidRPr="0021488F">
        <w:rPr>
          <w:szCs w:val="28"/>
        </w:rPr>
        <w:t>2) 2 кг</w:t>
      </w:r>
    </w:p>
    <w:p w:rsidR="00624212" w:rsidRPr="0021488F" w:rsidRDefault="00624212" w:rsidP="00624212">
      <w:pPr>
        <w:rPr>
          <w:szCs w:val="28"/>
        </w:rPr>
      </w:pPr>
      <w:r w:rsidRPr="0021488F">
        <w:rPr>
          <w:szCs w:val="28"/>
        </w:rPr>
        <w:t>3) 2,5 кг</w:t>
      </w:r>
    </w:p>
    <w:p w:rsidR="00624212" w:rsidRPr="0021488F" w:rsidRDefault="00624212" w:rsidP="00624212">
      <w:pPr>
        <w:rPr>
          <w:szCs w:val="28"/>
        </w:rPr>
      </w:pPr>
      <w:r w:rsidRPr="0021488F">
        <w:rPr>
          <w:szCs w:val="28"/>
        </w:rPr>
        <w:t>4) 1 кг</w:t>
      </w:r>
    </w:p>
    <w:p w:rsidR="00624212" w:rsidRPr="0021488F" w:rsidRDefault="00624212" w:rsidP="00624212">
      <w:pPr>
        <w:rPr>
          <w:szCs w:val="28"/>
        </w:rPr>
      </w:pPr>
      <w:r w:rsidRPr="0021488F">
        <w:rPr>
          <w:b/>
          <w:bCs/>
          <w:szCs w:val="28"/>
        </w:rPr>
        <w:t>7.</w:t>
      </w:r>
      <w:r w:rsidRPr="0021488F">
        <w:rPr>
          <w:szCs w:val="28"/>
        </w:rPr>
        <w:t xml:space="preserve"> Трактор при пахоте, имея силу тяги 6 кН, двигается со скоростью 1,5 м/с. Какова мощность трактора?</w:t>
      </w:r>
    </w:p>
    <w:p w:rsidR="00624212" w:rsidRPr="0021488F" w:rsidRDefault="00624212" w:rsidP="00624212">
      <w:pPr>
        <w:rPr>
          <w:szCs w:val="28"/>
        </w:rPr>
      </w:pPr>
      <w:r w:rsidRPr="0021488F">
        <w:rPr>
          <w:szCs w:val="28"/>
        </w:rPr>
        <w:t>1) 9 Вт</w:t>
      </w:r>
    </w:p>
    <w:p w:rsidR="00624212" w:rsidRPr="0021488F" w:rsidRDefault="00624212" w:rsidP="00624212">
      <w:pPr>
        <w:rPr>
          <w:szCs w:val="28"/>
        </w:rPr>
      </w:pPr>
      <w:r w:rsidRPr="0021488F">
        <w:rPr>
          <w:szCs w:val="28"/>
        </w:rPr>
        <w:t>2) 4 Вт</w:t>
      </w:r>
    </w:p>
    <w:p w:rsidR="00624212" w:rsidRPr="0021488F" w:rsidRDefault="00624212" w:rsidP="00624212">
      <w:pPr>
        <w:rPr>
          <w:szCs w:val="28"/>
        </w:rPr>
      </w:pPr>
      <w:r w:rsidRPr="0021488F">
        <w:rPr>
          <w:szCs w:val="28"/>
        </w:rPr>
        <w:t>3) 9000 Вт</w:t>
      </w:r>
    </w:p>
    <w:p w:rsidR="00624212" w:rsidRPr="0021488F" w:rsidRDefault="00624212" w:rsidP="00624212">
      <w:pPr>
        <w:rPr>
          <w:szCs w:val="28"/>
        </w:rPr>
      </w:pPr>
      <w:r w:rsidRPr="0021488F">
        <w:rPr>
          <w:szCs w:val="28"/>
        </w:rPr>
        <w:t>4) 4000 Вт</w:t>
      </w:r>
    </w:p>
    <w:p w:rsidR="00624212" w:rsidRPr="0021488F" w:rsidRDefault="00624212" w:rsidP="00624212">
      <w:pPr>
        <w:rPr>
          <w:szCs w:val="28"/>
        </w:rPr>
      </w:pPr>
      <w:r w:rsidRPr="0021488F">
        <w:rPr>
          <w:b/>
          <w:bCs/>
          <w:szCs w:val="28"/>
        </w:rPr>
        <w:t>8.</w:t>
      </w:r>
      <w:r w:rsidRPr="0021488F">
        <w:rPr>
          <w:szCs w:val="28"/>
        </w:rPr>
        <w:t xml:space="preserve"> Коэффициент жесткости резинового шнура 1 кН/м. Определить потенциальную энергию шнура, когда его упругое удлинение составляет 6 см.</w:t>
      </w:r>
    </w:p>
    <w:p w:rsidR="00624212" w:rsidRPr="0021488F" w:rsidRDefault="00624212" w:rsidP="00624212">
      <w:pPr>
        <w:rPr>
          <w:szCs w:val="28"/>
        </w:rPr>
      </w:pPr>
      <w:r w:rsidRPr="0021488F">
        <w:rPr>
          <w:szCs w:val="28"/>
        </w:rPr>
        <w:t>1) 1,8 Дж</w:t>
      </w:r>
    </w:p>
    <w:p w:rsidR="00624212" w:rsidRPr="0021488F" w:rsidRDefault="00624212" w:rsidP="00624212">
      <w:pPr>
        <w:rPr>
          <w:szCs w:val="28"/>
        </w:rPr>
      </w:pPr>
      <w:r w:rsidRPr="0021488F">
        <w:rPr>
          <w:szCs w:val="28"/>
        </w:rPr>
        <w:t>2) 2,5 Дж</w:t>
      </w:r>
    </w:p>
    <w:p w:rsidR="00624212" w:rsidRPr="0021488F" w:rsidRDefault="00624212" w:rsidP="00624212">
      <w:pPr>
        <w:rPr>
          <w:szCs w:val="28"/>
        </w:rPr>
      </w:pPr>
      <w:r w:rsidRPr="0021488F">
        <w:rPr>
          <w:szCs w:val="28"/>
        </w:rPr>
        <w:t>3) 3 Дж</w:t>
      </w:r>
    </w:p>
    <w:p w:rsidR="00624212" w:rsidRPr="0021488F" w:rsidRDefault="00624212" w:rsidP="00624212">
      <w:pPr>
        <w:rPr>
          <w:szCs w:val="28"/>
        </w:rPr>
      </w:pPr>
      <w:r w:rsidRPr="0021488F">
        <w:rPr>
          <w:szCs w:val="28"/>
        </w:rPr>
        <w:t>4) 4,8 Дж</w:t>
      </w:r>
    </w:p>
    <w:p w:rsidR="00624212" w:rsidRPr="0021488F" w:rsidRDefault="00624212" w:rsidP="00624212">
      <w:pPr>
        <w:rPr>
          <w:szCs w:val="28"/>
        </w:rPr>
      </w:pPr>
      <w:r w:rsidRPr="0021488F">
        <w:rPr>
          <w:b/>
          <w:bCs/>
          <w:szCs w:val="28"/>
        </w:rPr>
        <w:t>9.</w:t>
      </w:r>
      <w:r w:rsidRPr="0021488F">
        <w:rPr>
          <w:szCs w:val="28"/>
        </w:rPr>
        <w:t xml:space="preserve"> Тело совершает 8 колебаний за 40 с. Найдите частоту колебаний.</w:t>
      </w:r>
    </w:p>
    <w:p w:rsidR="00624212" w:rsidRPr="0021488F" w:rsidRDefault="00624212" w:rsidP="00624212">
      <w:pPr>
        <w:rPr>
          <w:szCs w:val="28"/>
        </w:rPr>
      </w:pPr>
      <w:r w:rsidRPr="0021488F">
        <w:rPr>
          <w:szCs w:val="28"/>
        </w:rPr>
        <w:t>1) 8 Гц</w:t>
      </w:r>
    </w:p>
    <w:p w:rsidR="00624212" w:rsidRPr="0021488F" w:rsidRDefault="00624212" w:rsidP="00624212">
      <w:pPr>
        <w:rPr>
          <w:szCs w:val="28"/>
        </w:rPr>
      </w:pPr>
      <w:r w:rsidRPr="0021488F">
        <w:rPr>
          <w:szCs w:val="28"/>
        </w:rPr>
        <w:t>2) 0,5 Гц</w:t>
      </w:r>
    </w:p>
    <w:p w:rsidR="00624212" w:rsidRPr="0021488F" w:rsidRDefault="00624212" w:rsidP="00624212">
      <w:pPr>
        <w:rPr>
          <w:szCs w:val="28"/>
        </w:rPr>
      </w:pPr>
      <w:r w:rsidRPr="0021488F">
        <w:rPr>
          <w:szCs w:val="28"/>
        </w:rPr>
        <w:t>3) 20 Гц</w:t>
      </w:r>
    </w:p>
    <w:p w:rsidR="00624212" w:rsidRPr="0021488F" w:rsidRDefault="00624212" w:rsidP="00624212">
      <w:pPr>
        <w:rPr>
          <w:szCs w:val="28"/>
        </w:rPr>
      </w:pPr>
      <w:r w:rsidRPr="0021488F">
        <w:rPr>
          <w:szCs w:val="28"/>
        </w:rPr>
        <w:t>4) 0,2 Гц</w:t>
      </w:r>
    </w:p>
    <w:p w:rsidR="00624212" w:rsidRPr="0021488F" w:rsidRDefault="00624212" w:rsidP="00624212">
      <w:pPr>
        <w:rPr>
          <w:szCs w:val="28"/>
        </w:rPr>
      </w:pPr>
      <w:r w:rsidRPr="0021488F">
        <w:rPr>
          <w:b/>
          <w:bCs/>
          <w:szCs w:val="28"/>
        </w:rPr>
        <w:t xml:space="preserve">10. </w:t>
      </w:r>
      <w:r w:rsidRPr="0021488F">
        <w:rPr>
          <w:szCs w:val="28"/>
        </w:rPr>
        <w:t>Рассчитайте длину звуковой волны в стали, если частота колебаний равна 4 кГц, а скорость звука- 5км/с.</w:t>
      </w:r>
    </w:p>
    <w:p w:rsidR="00624212" w:rsidRPr="0021488F" w:rsidRDefault="00624212" w:rsidP="00624212">
      <w:pPr>
        <w:rPr>
          <w:szCs w:val="28"/>
        </w:rPr>
      </w:pPr>
      <w:r w:rsidRPr="0021488F">
        <w:rPr>
          <w:szCs w:val="28"/>
        </w:rPr>
        <w:t>1) 1,25 м</w:t>
      </w:r>
    </w:p>
    <w:p w:rsidR="00624212" w:rsidRPr="0021488F" w:rsidRDefault="00624212" w:rsidP="00624212">
      <w:pPr>
        <w:rPr>
          <w:szCs w:val="28"/>
        </w:rPr>
      </w:pPr>
      <w:r w:rsidRPr="0021488F">
        <w:rPr>
          <w:szCs w:val="28"/>
        </w:rPr>
        <w:t>2) 1,5 м</w:t>
      </w:r>
    </w:p>
    <w:p w:rsidR="00624212" w:rsidRPr="0021488F" w:rsidRDefault="00624212" w:rsidP="00624212">
      <w:pPr>
        <w:rPr>
          <w:szCs w:val="28"/>
        </w:rPr>
      </w:pPr>
      <w:r w:rsidRPr="0021488F">
        <w:rPr>
          <w:szCs w:val="28"/>
        </w:rPr>
        <w:lastRenderedPageBreak/>
        <w:t>3) 1 м</w:t>
      </w:r>
    </w:p>
    <w:p w:rsidR="00624212" w:rsidRPr="0021488F" w:rsidRDefault="00624212" w:rsidP="00624212">
      <w:pPr>
        <w:rPr>
          <w:szCs w:val="28"/>
        </w:rPr>
      </w:pPr>
      <w:r w:rsidRPr="0021488F">
        <w:rPr>
          <w:szCs w:val="28"/>
        </w:rPr>
        <w:t>4) 2 м</w:t>
      </w:r>
    </w:p>
    <w:p w:rsidR="00624212" w:rsidRPr="0021488F" w:rsidRDefault="00624212" w:rsidP="00624212">
      <w:pPr>
        <w:rPr>
          <w:szCs w:val="28"/>
        </w:rPr>
      </w:pPr>
      <w:r w:rsidRPr="0021488F">
        <w:rPr>
          <w:b/>
          <w:bCs/>
          <w:szCs w:val="28"/>
        </w:rPr>
        <w:t>11.</w:t>
      </w:r>
      <w:r w:rsidRPr="0021488F">
        <w:rPr>
          <w:szCs w:val="28"/>
        </w:rPr>
        <w:t xml:space="preserve"> Какова масса 500 моль углекислого газа?</w:t>
      </w:r>
    </w:p>
    <w:p w:rsidR="00624212" w:rsidRPr="0021488F" w:rsidRDefault="00624212" w:rsidP="00624212">
      <w:pPr>
        <w:rPr>
          <w:szCs w:val="28"/>
        </w:rPr>
      </w:pPr>
      <w:r w:rsidRPr="0021488F">
        <w:rPr>
          <w:szCs w:val="28"/>
        </w:rPr>
        <w:t>1) 22 кг</w:t>
      </w:r>
    </w:p>
    <w:p w:rsidR="00624212" w:rsidRPr="0021488F" w:rsidRDefault="00624212" w:rsidP="00624212">
      <w:pPr>
        <w:rPr>
          <w:szCs w:val="28"/>
        </w:rPr>
      </w:pPr>
      <w:r w:rsidRPr="0021488F">
        <w:rPr>
          <w:szCs w:val="28"/>
        </w:rPr>
        <w:t>2) 35 кг</w:t>
      </w:r>
    </w:p>
    <w:p w:rsidR="00624212" w:rsidRPr="0021488F" w:rsidRDefault="00624212" w:rsidP="00624212">
      <w:pPr>
        <w:rPr>
          <w:szCs w:val="28"/>
        </w:rPr>
      </w:pPr>
      <w:r w:rsidRPr="0021488F">
        <w:rPr>
          <w:szCs w:val="28"/>
        </w:rPr>
        <w:t>3) 42 кг</w:t>
      </w:r>
    </w:p>
    <w:p w:rsidR="00624212" w:rsidRPr="0021488F" w:rsidRDefault="00624212" w:rsidP="00624212">
      <w:pPr>
        <w:rPr>
          <w:szCs w:val="28"/>
        </w:rPr>
      </w:pPr>
      <w:r w:rsidRPr="0021488F">
        <w:rPr>
          <w:szCs w:val="28"/>
        </w:rPr>
        <w:t>4) 55 кг</w:t>
      </w:r>
    </w:p>
    <w:p w:rsidR="00624212" w:rsidRPr="0021488F" w:rsidRDefault="00624212" w:rsidP="00624212">
      <w:pPr>
        <w:rPr>
          <w:szCs w:val="28"/>
        </w:rPr>
      </w:pPr>
      <w:r w:rsidRPr="0021488F">
        <w:rPr>
          <w:b/>
          <w:bCs/>
          <w:szCs w:val="28"/>
        </w:rPr>
        <w:t>12.</w:t>
      </w:r>
      <w:r w:rsidRPr="0021488F">
        <w:rPr>
          <w:szCs w:val="28"/>
        </w:rPr>
        <w:t xml:space="preserve"> На сколько изменяется внутренняя энергия гелия массой 200 г при увеличении температуры на 20 </w:t>
      </w:r>
      <w:r w:rsidRPr="0021488F">
        <w:rPr>
          <w:szCs w:val="28"/>
          <w:vertAlign w:val="superscript"/>
        </w:rPr>
        <w:t>0</w:t>
      </w:r>
      <w:r w:rsidRPr="0021488F">
        <w:rPr>
          <w:szCs w:val="28"/>
        </w:rPr>
        <w:t>С?</w:t>
      </w:r>
    </w:p>
    <w:p w:rsidR="00624212" w:rsidRPr="0021488F" w:rsidRDefault="00624212" w:rsidP="00624212">
      <w:pPr>
        <w:rPr>
          <w:szCs w:val="28"/>
        </w:rPr>
      </w:pPr>
      <w:r w:rsidRPr="0021488F">
        <w:rPr>
          <w:szCs w:val="28"/>
        </w:rPr>
        <w:t>1) на 15,5 кДж</w:t>
      </w:r>
    </w:p>
    <w:p w:rsidR="00624212" w:rsidRPr="0021488F" w:rsidRDefault="00624212" w:rsidP="00624212">
      <w:pPr>
        <w:rPr>
          <w:szCs w:val="28"/>
        </w:rPr>
      </w:pPr>
      <w:r w:rsidRPr="0021488F">
        <w:rPr>
          <w:szCs w:val="28"/>
        </w:rPr>
        <w:t>2) на 12,5 кДж</w:t>
      </w:r>
    </w:p>
    <w:p w:rsidR="00624212" w:rsidRPr="0021488F" w:rsidRDefault="00624212" w:rsidP="00624212">
      <w:pPr>
        <w:rPr>
          <w:szCs w:val="28"/>
        </w:rPr>
      </w:pPr>
      <w:r w:rsidRPr="0021488F">
        <w:rPr>
          <w:szCs w:val="28"/>
        </w:rPr>
        <w:t>3) на 35,5 кДж</w:t>
      </w:r>
    </w:p>
    <w:p w:rsidR="00624212" w:rsidRPr="0021488F" w:rsidRDefault="00624212" w:rsidP="00624212">
      <w:pPr>
        <w:rPr>
          <w:szCs w:val="28"/>
        </w:rPr>
      </w:pPr>
      <w:r w:rsidRPr="0021488F">
        <w:rPr>
          <w:szCs w:val="28"/>
        </w:rPr>
        <w:t>4) на 20,5 кДж</w:t>
      </w:r>
    </w:p>
    <w:p w:rsidR="00624212" w:rsidRPr="0021488F" w:rsidRDefault="00624212" w:rsidP="00624212">
      <w:pPr>
        <w:rPr>
          <w:szCs w:val="28"/>
        </w:rPr>
      </w:pPr>
      <w:r w:rsidRPr="0021488F">
        <w:rPr>
          <w:b/>
          <w:bCs/>
          <w:szCs w:val="28"/>
        </w:rPr>
        <w:t>13.</w:t>
      </w:r>
      <w:r w:rsidRPr="0021488F">
        <w:rPr>
          <w:szCs w:val="28"/>
        </w:rPr>
        <w:t xml:space="preserve"> Алюминиевый провод длиной 10 м имеет сопротивление 28 Ом. Вычислите площадь сечения этого проводника. Удельное сопротивление алюминия равно 2,8*10</w:t>
      </w:r>
      <w:r w:rsidRPr="0021488F">
        <w:rPr>
          <w:szCs w:val="28"/>
          <w:vertAlign w:val="superscript"/>
        </w:rPr>
        <w:t xml:space="preserve">-8 </w:t>
      </w:r>
      <w:r w:rsidRPr="0021488F">
        <w:rPr>
          <w:szCs w:val="28"/>
        </w:rPr>
        <w:t>Ом*м.</w:t>
      </w:r>
    </w:p>
    <w:p w:rsidR="00624212" w:rsidRPr="0021488F" w:rsidRDefault="00624212" w:rsidP="00624212">
      <w:pPr>
        <w:rPr>
          <w:szCs w:val="28"/>
        </w:rPr>
      </w:pPr>
      <w:r w:rsidRPr="0021488F">
        <w:rPr>
          <w:szCs w:val="28"/>
        </w:rPr>
        <w:t>1) 2*10</w:t>
      </w:r>
      <w:r w:rsidRPr="0021488F">
        <w:rPr>
          <w:szCs w:val="28"/>
          <w:vertAlign w:val="superscript"/>
        </w:rPr>
        <w:t>-8</w:t>
      </w:r>
      <w:r w:rsidRPr="0021488F">
        <w:rPr>
          <w:szCs w:val="28"/>
        </w:rPr>
        <w:t xml:space="preserve"> м</w:t>
      </w:r>
      <w:r w:rsidRPr="0021488F">
        <w:rPr>
          <w:szCs w:val="28"/>
          <w:vertAlign w:val="superscript"/>
        </w:rPr>
        <w:t>2</w:t>
      </w:r>
    </w:p>
    <w:p w:rsidR="00624212" w:rsidRPr="0021488F" w:rsidRDefault="00624212" w:rsidP="00624212">
      <w:pPr>
        <w:rPr>
          <w:szCs w:val="28"/>
        </w:rPr>
      </w:pPr>
      <w:r w:rsidRPr="0021488F">
        <w:rPr>
          <w:szCs w:val="28"/>
        </w:rPr>
        <w:t>2) 4*10</w:t>
      </w:r>
      <w:r w:rsidRPr="0021488F">
        <w:rPr>
          <w:szCs w:val="28"/>
          <w:vertAlign w:val="superscript"/>
        </w:rPr>
        <w:t>-8</w:t>
      </w:r>
      <w:r w:rsidRPr="0021488F">
        <w:rPr>
          <w:szCs w:val="28"/>
        </w:rPr>
        <w:t xml:space="preserve"> м</w:t>
      </w:r>
      <w:r w:rsidRPr="0021488F">
        <w:rPr>
          <w:szCs w:val="28"/>
          <w:vertAlign w:val="superscript"/>
        </w:rPr>
        <w:t>2</w:t>
      </w:r>
    </w:p>
    <w:p w:rsidR="00624212" w:rsidRPr="0021488F" w:rsidRDefault="00624212" w:rsidP="00624212">
      <w:pPr>
        <w:rPr>
          <w:szCs w:val="28"/>
        </w:rPr>
      </w:pPr>
      <w:r w:rsidRPr="0021488F">
        <w:rPr>
          <w:szCs w:val="28"/>
        </w:rPr>
        <w:t>3) 1*10</w:t>
      </w:r>
      <w:r w:rsidRPr="0021488F">
        <w:rPr>
          <w:szCs w:val="28"/>
          <w:vertAlign w:val="superscript"/>
        </w:rPr>
        <w:t>-8</w:t>
      </w:r>
      <w:r w:rsidRPr="0021488F">
        <w:rPr>
          <w:szCs w:val="28"/>
        </w:rPr>
        <w:t xml:space="preserve"> м</w:t>
      </w:r>
      <w:r w:rsidRPr="0021488F">
        <w:rPr>
          <w:szCs w:val="28"/>
          <w:vertAlign w:val="superscript"/>
        </w:rPr>
        <w:t>2</w:t>
      </w:r>
    </w:p>
    <w:p w:rsidR="00624212" w:rsidRPr="0021488F" w:rsidRDefault="00624212" w:rsidP="00624212">
      <w:pPr>
        <w:rPr>
          <w:szCs w:val="28"/>
        </w:rPr>
      </w:pPr>
      <w:r w:rsidRPr="0021488F">
        <w:rPr>
          <w:szCs w:val="28"/>
        </w:rPr>
        <w:t>4) 10*10</w:t>
      </w:r>
      <w:r w:rsidRPr="0021488F">
        <w:rPr>
          <w:szCs w:val="28"/>
          <w:vertAlign w:val="superscript"/>
        </w:rPr>
        <w:t>-8</w:t>
      </w:r>
      <w:r w:rsidRPr="0021488F">
        <w:rPr>
          <w:szCs w:val="28"/>
        </w:rPr>
        <w:t xml:space="preserve"> м</w:t>
      </w:r>
      <w:r w:rsidRPr="0021488F">
        <w:rPr>
          <w:szCs w:val="28"/>
          <w:vertAlign w:val="superscript"/>
        </w:rPr>
        <w:t>2</w:t>
      </w:r>
    </w:p>
    <w:p w:rsidR="00624212" w:rsidRPr="0021488F" w:rsidRDefault="00624212" w:rsidP="00624212">
      <w:pPr>
        <w:rPr>
          <w:szCs w:val="28"/>
        </w:rPr>
      </w:pPr>
      <w:r w:rsidRPr="0021488F">
        <w:rPr>
          <w:b/>
          <w:bCs/>
          <w:szCs w:val="28"/>
        </w:rPr>
        <w:t>14.</w:t>
      </w:r>
      <w:r w:rsidRPr="0021488F">
        <w:rPr>
          <w:szCs w:val="28"/>
        </w:rPr>
        <w:t xml:space="preserve"> Определите сопротивление электрической лампы, на баллоне которой написано: 100 Вт, 220 В.</w:t>
      </w:r>
    </w:p>
    <w:p w:rsidR="00624212" w:rsidRPr="0021488F" w:rsidRDefault="00624212" w:rsidP="00624212">
      <w:pPr>
        <w:rPr>
          <w:szCs w:val="28"/>
        </w:rPr>
      </w:pPr>
      <w:r w:rsidRPr="0021488F">
        <w:rPr>
          <w:szCs w:val="28"/>
        </w:rPr>
        <w:t>1) 330 Ом</w:t>
      </w:r>
    </w:p>
    <w:p w:rsidR="00624212" w:rsidRPr="0021488F" w:rsidRDefault="00624212" w:rsidP="00624212">
      <w:pPr>
        <w:rPr>
          <w:szCs w:val="28"/>
        </w:rPr>
      </w:pPr>
      <w:r w:rsidRPr="0021488F">
        <w:rPr>
          <w:szCs w:val="28"/>
        </w:rPr>
        <w:t>2) 484 Ом</w:t>
      </w:r>
    </w:p>
    <w:p w:rsidR="00624212" w:rsidRPr="0021488F" w:rsidRDefault="00624212" w:rsidP="00624212">
      <w:pPr>
        <w:rPr>
          <w:szCs w:val="28"/>
        </w:rPr>
      </w:pPr>
      <w:r w:rsidRPr="0021488F">
        <w:rPr>
          <w:szCs w:val="28"/>
        </w:rPr>
        <w:t>3) 880 Ом</w:t>
      </w:r>
    </w:p>
    <w:p w:rsidR="00624212" w:rsidRPr="0021488F" w:rsidRDefault="00624212" w:rsidP="00624212">
      <w:pPr>
        <w:rPr>
          <w:szCs w:val="28"/>
        </w:rPr>
      </w:pPr>
      <w:r w:rsidRPr="0021488F">
        <w:rPr>
          <w:szCs w:val="28"/>
        </w:rPr>
        <w:t>4) 220 Ом</w:t>
      </w:r>
    </w:p>
    <w:p w:rsidR="00624212" w:rsidRPr="0021488F" w:rsidRDefault="00624212" w:rsidP="00624212">
      <w:pPr>
        <w:rPr>
          <w:szCs w:val="28"/>
        </w:rPr>
      </w:pPr>
      <w:r w:rsidRPr="0021488F">
        <w:rPr>
          <w:b/>
          <w:bCs/>
          <w:szCs w:val="28"/>
        </w:rPr>
        <w:t>15.</w:t>
      </w:r>
      <w:r w:rsidRPr="0021488F">
        <w:rPr>
          <w:szCs w:val="28"/>
        </w:rPr>
        <w:t xml:space="preserve"> Найти скорость упорядоченного движения электронов в проводе сечением 5 мм</w:t>
      </w:r>
      <w:r w:rsidRPr="0021488F">
        <w:rPr>
          <w:szCs w:val="28"/>
          <w:vertAlign w:val="superscript"/>
        </w:rPr>
        <w:t xml:space="preserve">2 </w:t>
      </w:r>
      <w:r w:rsidRPr="0021488F">
        <w:rPr>
          <w:szCs w:val="28"/>
        </w:rPr>
        <w:t>при силе тока 10 А, если концентрация электронов проводимости 5*10</w:t>
      </w:r>
      <w:r w:rsidRPr="0021488F">
        <w:rPr>
          <w:szCs w:val="28"/>
          <w:vertAlign w:val="superscript"/>
        </w:rPr>
        <w:t>28</w:t>
      </w:r>
      <w:r w:rsidRPr="0021488F">
        <w:rPr>
          <w:szCs w:val="28"/>
        </w:rPr>
        <w:t xml:space="preserve"> м</w:t>
      </w:r>
      <w:r w:rsidRPr="0021488F">
        <w:rPr>
          <w:szCs w:val="28"/>
          <w:vertAlign w:val="superscript"/>
        </w:rPr>
        <w:t>-3</w:t>
      </w:r>
      <w:r w:rsidRPr="0021488F">
        <w:rPr>
          <w:szCs w:val="28"/>
        </w:rPr>
        <w:t>.</w:t>
      </w:r>
    </w:p>
    <w:p w:rsidR="00624212" w:rsidRPr="0021488F" w:rsidRDefault="00624212" w:rsidP="00624212">
      <w:pPr>
        <w:rPr>
          <w:szCs w:val="28"/>
        </w:rPr>
      </w:pPr>
      <w:r w:rsidRPr="0021488F">
        <w:rPr>
          <w:szCs w:val="28"/>
        </w:rPr>
        <w:t>1) 0,5*10</w:t>
      </w:r>
      <w:r w:rsidRPr="0021488F">
        <w:rPr>
          <w:szCs w:val="28"/>
          <w:vertAlign w:val="superscript"/>
        </w:rPr>
        <w:t>-3</w:t>
      </w:r>
      <w:r w:rsidRPr="0021488F">
        <w:rPr>
          <w:szCs w:val="28"/>
        </w:rPr>
        <w:t xml:space="preserve"> м/с</w:t>
      </w:r>
    </w:p>
    <w:p w:rsidR="00624212" w:rsidRPr="0021488F" w:rsidRDefault="00624212" w:rsidP="00624212">
      <w:pPr>
        <w:rPr>
          <w:szCs w:val="28"/>
        </w:rPr>
      </w:pPr>
      <w:r w:rsidRPr="0021488F">
        <w:rPr>
          <w:szCs w:val="28"/>
        </w:rPr>
        <w:t>2) 1,5*10</w:t>
      </w:r>
      <w:r w:rsidRPr="0021488F">
        <w:rPr>
          <w:szCs w:val="28"/>
          <w:vertAlign w:val="superscript"/>
        </w:rPr>
        <w:t>-3</w:t>
      </w:r>
      <w:r w:rsidRPr="0021488F">
        <w:rPr>
          <w:szCs w:val="28"/>
        </w:rPr>
        <w:t xml:space="preserve"> м/с</w:t>
      </w:r>
    </w:p>
    <w:p w:rsidR="00624212" w:rsidRPr="0021488F" w:rsidRDefault="00624212" w:rsidP="00624212">
      <w:pPr>
        <w:rPr>
          <w:szCs w:val="28"/>
        </w:rPr>
      </w:pPr>
      <w:r w:rsidRPr="0021488F">
        <w:rPr>
          <w:szCs w:val="28"/>
        </w:rPr>
        <w:t>3) 0,25*10</w:t>
      </w:r>
      <w:r w:rsidRPr="0021488F">
        <w:rPr>
          <w:szCs w:val="28"/>
          <w:vertAlign w:val="superscript"/>
        </w:rPr>
        <w:t>-3</w:t>
      </w:r>
      <w:r w:rsidRPr="0021488F">
        <w:rPr>
          <w:szCs w:val="28"/>
        </w:rPr>
        <w:t xml:space="preserve"> м/с</w:t>
      </w:r>
    </w:p>
    <w:p w:rsidR="00624212" w:rsidRPr="0021488F" w:rsidRDefault="00624212" w:rsidP="00624212">
      <w:pPr>
        <w:rPr>
          <w:szCs w:val="28"/>
        </w:rPr>
      </w:pPr>
      <w:r w:rsidRPr="0021488F">
        <w:rPr>
          <w:szCs w:val="28"/>
        </w:rPr>
        <w:t>4) 0,75*10</w:t>
      </w:r>
      <w:r w:rsidRPr="0021488F">
        <w:rPr>
          <w:szCs w:val="28"/>
          <w:vertAlign w:val="superscript"/>
        </w:rPr>
        <w:t>-3</w:t>
      </w:r>
      <w:r w:rsidRPr="0021488F">
        <w:rPr>
          <w:szCs w:val="28"/>
        </w:rPr>
        <w:t xml:space="preserve"> м/с</w:t>
      </w:r>
    </w:p>
    <w:p w:rsidR="00624212" w:rsidRPr="0021488F" w:rsidRDefault="00624212" w:rsidP="00624212">
      <w:pPr>
        <w:rPr>
          <w:szCs w:val="28"/>
        </w:rPr>
      </w:pPr>
      <w:r w:rsidRPr="0021488F">
        <w:rPr>
          <w:b/>
          <w:bCs/>
          <w:szCs w:val="28"/>
        </w:rPr>
        <w:t xml:space="preserve">16. </w:t>
      </w:r>
      <w:r w:rsidRPr="0021488F">
        <w:rPr>
          <w:szCs w:val="28"/>
        </w:rPr>
        <w:t>Прямолинейный проводник длиной 5 см находится в однородном магнитном поле с индукцией 5 Тл и расположен под углом 30</w:t>
      </w:r>
      <w:r w:rsidRPr="0021488F">
        <w:rPr>
          <w:szCs w:val="28"/>
          <w:vertAlign w:val="superscript"/>
        </w:rPr>
        <w:t>0</w:t>
      </w:r>
      <w:r w:rsidRPr="0021488F">
        <w:rPr>
          <w:szCs w:val="28"/>
        </w:rPr>
        <w:t xml:space="preserve"> к вектору магнитной индукции. Чему равна сила, действующая на проводник со стороны магнитного поля, если сила тока в проводнике 2 А?</w:t>
      </w:r>
    </w:p>
    <w:p w:rsidR="00624212" w:rsidRPr="0021488F" w:rsidRDefault="00624212" w:rsidP="00624212">
      <w:pPr>
        <w:rPr>
          <w:szCs w:val="28"/>
        </w:rPr>
      </w:pPr>
      <w:r w:rsidRPr="0021488F">
        <w:rPr>
          <w:szCs w:val="28"/>
        </w:rPr>
        <w:t>1) 0,25 Н</w:t>
      </w:r>
    </w:p>
    <w:p w:rsidR="00624212" w:rsidRPr="0021488F" w:rsidRDefault="00624212" w:rsidP="00624212">
      <w:pPr>
        <w:rPr>
          <w:szCs w:val="28"/>
        </w:rPr>
      </w:pPr>
      <w:r w:rsidRPr="0021488F">
        <w:rPr>
          <w:szCs w:val="28"/>
        </w:rPr>
        <w:t>2) 0,5 Н</w:t>
      </w:r>
    </w:p>
    <w:p w:rsidR="00624212" w:rsidRPr="0021488F" w:rsidRDefault="00624212" w:rsidP="00624212">
      <w:pPr>
        <w:rPr>
          <w:szCs w:val="28"/>
        </w:rPr>
      </w:pPr>
      <w:r w:rsidRPr="0021488F">
        <w:rPr>
          <w:szCs w:val="28"/>
        </w:rPr>
        <w:t>3) 2,5 Н</w:t>
      </w:r>
    </w:p>
    <w:p w:rsidR="00624212" w:rsidRPr="0021488F" w:rsidRDefault="00624212" w:rsidP="00624212">
      <w:pPr>
        <w:rPr>
          <w:szCs w:val="28"/>
        </w:rPr>
      </w:pPr>
      <w:r w:rsidRPr="0021488F">
        <w:rPr>
          <w:szCs w:val="28"/>
        </w:rPr>
        <w:t>4) 1,25 Н</w:t>
      </w:r>
    </w:p>
    <w:p w:rsidR="00624212" w:rsidRPr="0021488F" w:rsidRDefault="00624212" w:rsidP="00624212">
      <w:pPr>
        <w:rPr>
          <w:szCs w:val="28"/>
        </w:rPr>
      </w:pPr>
      <w:r w:rsidRPr="0021488F">
        <w:rPr>
          <w:b/>
          <w:bCs/>
          <w:szCs w:val="28"/>
        </w:rPr>
        <w:t>17.</w:t>
      </w:r>
      <w:r w:rsidRPr="0021488F">
        <w:rPr>
          <w:szCs w:val="28"/>
        </w:rPr>
        <w:t xml:space="preserve"> Какой магнитный поток возникает в катушке с индуктивностью 20 мГн при силе тока 10 А?</w:t>
      </w:r>
    </w:p>
    <w:p w:rsidR="00624212" w:rsidRPr="0021488F" w:rsidRDefault="00624212" w:rsidP="00624212">
      <w:pPr>
        <w:rPr>
          <w:szCs w:val="28"/>
        </w:rPr>
      </w:pPr>
      <w:r w:rsidRPr="0021488F">
        <w:rPr>
          <w:szCs w:val="28"/>
        </w:rPr>
        <w:t>1) 0,2 Вб</w:t>
      </w:r>
    </w:p>
    <w:p w:rsidR="00624212" w:rsidRPr="0021488F" w:rsidRDefault="00624212" w:rsidP="00624212">
      <w:pPr>
        <w:rPr>
          <w:szCs w:val="28"/>
        </w:rPr>
      </w:pPr>
      <w:r w:rsidRPr="0021488F">
        <w:rPr>
          <w:szCs w:val="28"/>
        </w:rPr>
        <w:t>2) 0,02 Вб</w:t>
      </w:r>
    </w:p>
    <w:p w:rsidR="00624212" w:rsidRPr="0021488F" w:rsidRDefault="00624212" w:rsidP="00624212">
      <w:pPr>
        <w:rPr>
          <w:szCs w:val="28"/>
        </w:rPr>
      </w:pPr>
      <w:r w:rsidRPr="0021488F">
        <w:rPr>
          <w:szCs w:val="28"/>
        </w:rPr>
        <w:lastRenderedPageBreak/>
        <w:t>3) 2 Вб</w:t>
      </w:r>
    </w:p>
    <w:p w:rsidR="00624212" w:rsidRPr="0021488F" w:rsidRDefault="00624212" w:rsidP="00624212">
      <w:pPr>
        <w:rPr>
          <w:szCs w:val="28"/>
        </w:rPr>
      </w:pPr>
      <w:r w:rsidRPr="0021488F">
        <w:rPr>
          <w:szCs w:val="28"/>
        </w:rPr>
        <w:t>4) 20 Вб</w:t>
      </w:r>
    </w:p>
    <w:p w:rsidR="00624212" w:rsidRPr="0021488F" w:rsidRDefault="00624212" w:rsidP="00624212">
      <w:pPr>
        <w:rPr>
          <w:szCs w:val="28"/>
        </w:rPr>
      </w:pPr>
      <w:r w:rsidRPr="0021488F">
        <w:rPr>
          <w:b/>
          <w:bCs/>
          <w:szCs w:val="28"/>
        </w:rPr>
        <w:t>18.</w:t>
      </w:r>
      <w:r w:rsidRPr="0021488F">
        <w:rPr>
          <w:szCs w:val="28"/>
        </w:rPr>
        <w:t xml:space="preserve"> Сила тока меняется с течением времени по закону i =3cos(100πt+ π /3) А. Чему равна начальная фаза колебаний силы тока?</w:t>
      </w:r>
    </w:p>
    <w:p w:rsidR="00624212" w:rsidRPr="0021488F" w:rsidRDefault="00624212" w:rsidP="00624212">
      <w:pPr>
        <w:rPr>
          <w:szCs w:val="28"/>
        </w:rPr>
      </w:pPr>
      <w:r w:rsidRPr="0021488F">
        <w:rPr>
          <w:szCs w:val="28"/>
        </w:rPr>
        <w:t>1) 3</w:t>
      </w:r>
    </w:p>
    <w:p w:rsidR="00624212" w:rsidRPr="0021488F" w:rsidRDefault="00624212" w:rsidP="00624212">
      <w:pPr>
        <w:rPr>
          <w:szCs w:val="28"/>
        </w:rPr>
      </w:pPr>
      <w:r w:rsidRPr="0021488F">
        <w:rPr>
          <w:szCs w:val="28"/>
        </w:rPr>
        <w:t>2) 100π</w:t>
      </w:r>
    </w:p>
    <w:p w:rsidR="00624212" w:rsidRPr="0021488F" w:rsidRDefault="00624212" w:rsidP="00624212">
      <w:pPr>
        <w:rPr>
          <w:szCs w:val="28"/>
        </w:rPr>
      </w:pPr>
      <w:r w:rsidRPr="0021488F">
        <w:rPr>
          <w:szCs w:val="28"/>
        </w:rPr>
        <w:t>3) π /3</w:t>
      </w:r>
    </w:p>
    <w:p w:rsidR="00624212" w:rsidRPr="0021488F" w:rsidRDefault="00624212" w:rsidP="00624212">
      <w:pPr>
        <w:rPr>
          <w:szCs w:val="28"/>
        </w:rPr>
      </w:pPr>
      <w:r w:rsidRPr="0021488F">
        <w:rPr>
          <w:szCs w:val="28"/>
        </w:rPr>
        <w:t>4) π</w:t>
      </w:r>
    </w:p>
    <w:p w:rsidR="00624212" w:rsidRPr="0021488F" w:rsidRDefault="00624212" w:rsidP="00624212">
      <w:pPr>
        <w:rPr>
          <w:szCs w:val="28"/>
        </w:rPr>
      </w:pPr>
      <w:r w:rsidRPr="0021488F">
        <w:rPr>
          <w:b/>
          <w:bCs/>
          <w:szCs w:val="28"/>
        </w:rPr>
        <w:t>19.</w:t>
      </w:r>
      <w:r w:rsidRPr="0021488F">
        <w:rPr>
          <w:szCs w:val="28"/>
        </w:rPr>
        <w:t xml:space="preserve"> Каково индуктивное сопротивление катушки с индуктивностью 0,2 Гн при частоте тока 400 Гц?</w:t>
      </w:r>
    </w:p>
    <w:p w:rsidR="00624212" w:rsidRPr="0021488F" w:rsidRDefault="00624212" w:rsidP="00624212">
      <w:pPr>
        <w:rPr>
          <w:szCs w:val="28"/>
        </w:rPr>
      </w:pPr>
      <w:r w:rsidRPr="0021488F">
        <w:rPr>
          <w:szCs w:val="28"/>
        </w:rPr>
        <w:t>1) 200 Ом</w:t>
      </w:r>
    </w:p>
    <w:p w:rsidR="00624212" w:rsidRPr="0021488F" w:rsidRDefault="00624212" w:rsidP="00624212">
      <w:pPr>
        <w:rPr>
          <w:szCs w:val="28"/>
        </w:rPr>
      </w:pPr>
      <w:r w:rsidRPr="0021488F">
        <w:rPr>
          <w:szCs w:val="28"/>
        </w:rPr>
        <w:t>2) 100 Ом</w:t>
      </w:r>
    </w:p>
    <w:p w:rsidR="00624212" w:rsidRPr="0021488F" w:rsidRDefault="00624212" w:rsidP="00624212">
      <w:pPr>
        <w:rPr>
          <w:szCs w:val="28"/>
        </w:rPr>
      </w:pPr>
      <w:r w:rsidRPr="0021488F">
        <w:rPr>
          <w:szCs w:val="28"/>
        </w:rPr>
        <w:t>3) 500 Ом</w:t>
      </w:r>
    </w:p>
    <w:p w:rsidR="00624212" w:rsidRPr="0021488F" w:rsidRDefault="00624212" w:rsidP="00624212">
      <w:pPr>
        <w:rPr>
          <w:szCs w:val="28"/>
        </w:rPr>
      </w:pPr>
      <w:r w:rsidRPr="0021488F">
        <w:rPr>
          <w:szCs w:val="28"/>
        </w:rPr>
        <w:t>4) 400 Ом</w:t>
      </w:r>
    </w:p>
    <w:p w:rsidR="00624212" w:rsidRPr="0021488F" w:rsidRDefault="00624212" w:rsidP="00624212">
      <w:pPr>
        <w:rPr>
          <w:szCs w:val="28"/>
        </w:rPr>
      </w:pPr>
      <w:r w:rsidRPr="0021488F">
        <w:rPr>
          <w:b/>
          <w:bCs/>
          <w:szCs w:val="28"/>
        </w:rPr>
        <w:t>20.</w:t>
      </w:r>
      <w:r w:rsidRPr="0021488F">
        <w:rPr>
          <w:szCs w:val="28"/>
        </w:rPr>
        <w:t xml:space="preserve"> Угол между падающим и отраженным лучами составляет 90</w:t>
      </w:r>
      <w:r w:rsidRPr="0021488F">
        <w:rPr>
          <w:szCs w:val="28"/>
          <w:vertAlign w:val="superscript"/>
        </w:rPr>
        <w:t>0</w:t>
      </w:r>
      <w:r w:rsidRPr="0021488F">
        <w:rPr>
          <w:szCs w:val="28"/>
        </w:rPr>
        <w:t>. Под каким углом к зеркалу падает свет?</w:t>
      </w:r>
    </w:p>
    <w:p w:rsidR="00624212" w:rsidRPr="0021488F" w:rsidRDefault="00624212" w:rsidP="00624212">
      <w:pPr>
        <w:rPr>
          <w:szCs w:val="28"/>
        </w:rPr>
      </w:pPr>
      <w:r w:rsidRPr="0021488F">
        <w:rPr>
          <w:szCs w:val="28"/>
        </w:rPr>
        <w:t>1) 90</w:t>
      </w:r>
      <w:r w:rsidRPr="0021488F">
        <w:rPr>
          <w:szCs w:val="28"/>
          <w:vertAlign w:val="superscript"/>
        </w:rPr>
        <w:t>0</w:t>
      </w:r>
    </w:p>
    <w:p w:rsidR="00624212" w:rsidRPr="0021488F" w:rsidRDefault="00624212" w:rsidP="00624212">
      <w:pPr>
        <w:rPr>
          <w:szCs w:val="28"/>
        </w:rPr>
      </w:pPr>
      <w:r w:rsidRPr="0021488F">
        <w:rPr>
          <w:szCs w:val="28"/>
        </w:rPr>
        <w:t>2) 60</w:t>
      </w:r>
      <w:r w:rsidRPr="0021488F">
        <w:rPr>
          <w:szCs w:val="28"/>
          <w:vertAlign w:val="superscript"/>
        </w:rPr>
        <w:t>0</w:t>
      </w:r>
    </w:p>
    <w:p w:rsidR="00624212" w:rsidRPr="0021488F" w:rsidRDefault="00624212" w:rsidP="00624212">
      <w:pPr>
        <w:rPr>
          <w:szCs w:val="28"/>
        </w:rPr>
      </w:pPr>
      <w:r w:rsidRPr="0021488F">
        <w:rPr>
          <w:szCs w:val="28"/>
        </w:rPr>
        <w:t>3) 45</w:t>
      </w:r>
      <w:r w:rsidRPr="0021488F">
        <w:rPr>
          <w:szCs w:val="28"/>
          <w:vertAlign w:val="superscript"/>
        </w:rPr>
        <w:t>0</w:t>
      </w:r>
    </w:p>
    <w:p w:rsidR="00624212" w:rsidRPr="0021488F" w:rsidRDefault="00624212" w:rsidP="00624212">
      <w:pPr>
        <w:rPr>
          <w:szCs w:val="28"/>
        </w:rPr>
      </w:pPr>
      <w:r w:rsidRPr="0021488F">
        <w:rPr>
          <w:szCs w:val="28"/>
        </w:rPr>
        <w:t>4) 30</w:t>
      </w:r>
      <w:r w:rsidRPr="0021488F">
        <w:rPr>
          <w:szCs w:val="28"/>
          <w:vertAlign w:val="superscript"/>
        </w:rPr>
        <w:t>0</w:t>
      </w:r>
    </w:p>
    <w:p w:rsidR="00624212" w:rsidRPr="0021488F" w:rsidRDefault="00624212" w:rsidP="00624212">
      <w:pPr>
        <w:rPr>
          <w:szCs w:val="28"/>
        </w:rPr>
      </w:pPr>
      <w:r w:rsidRPr="0021488F">
        <w:rPr>
          <w:b/>
          <w:bCs/>
          <w:szCs w:val="28"/>
        </w:rPr>
        <w:t>21.</w:t>
      </w:r>
      <w:r w:rsidRPr="0021488F">
        <w:rPr>
          <w:szCs w:val="28"/>
        </w:rPr>
        <w:t xml:space="preserve"> Оптическая сила линзы 4 дптр. Найдите её фокусное расстояние.</w:t>
      </w:r>
    </w:p>
    <w:p w:rsidR="00624212" w:rsidRPr="0021488F" w:rsidRDefault="00624212" w:rsidP="00624212">
      <w:pPr>
        <w:rPr>
          <w:szCs w:val="28"/>
        </w:rPr>
      </w:pPr>
      <w:r w:rsidRPr="0021488F">
        <w:rPr>
          <w:szCs w:val="28"/>
        </w:rPr>
        <w:t>1) 0,5 м</w:t>
      </w:r>
    </w:p>
    <w:p w:rsidR="00624212" w:rsidRPr="0021488F" w:rsidRDefault="00624212" w:rsidP="00624212">
      <w:pPr>
        <w:rPr>
          <w:szCs w:val="28"/>
        </w:rPr>
      </w:pPr>
      <w:r w:rsidRPr="0021488F">
        <w:rPr>
          <w:szCs w:val="28"/>
        </w:rPr>
        <w:t>2) 1 м</w:t>
      </w:r>
    </w:p>
    <w:p w:rsidR="00624212" w:rsidRPr="0021488F" w:rsidRDefault="00624212" w:rsidP="00624212">
      <w:pPr>
        <w:rPr>
          <w:szCs w:val="28"/>
        </w:rPr>
      </w:pPr>
      <w:r w:rsidRPr="0021488F">
        <w:rPr>
          <w:szCs w:val="28"/>
        </w:rPr>
        <w:t>3) 0,25 м</w:t>
      </w:r>
    </w:p>
    <w:p w:rsidR="00624212" w:rsidRPr="0021488F" w:rsidRDefault="00624212" w:rsidP="00624212">
      <w:pPr>
        <w:rPr>
          <w:szCs w:val="28"/>
        </w:rPr>
      </w:pPr>
      <w:r w:rsidRPr="0021488F">
        <w:rPr>
          <w:szCs w:val="28"/>
        </w:rPr>
        <w:t>4) 2 м</w:t>
      </w:r>
    </w:p>
    <w:p w:rsidR="00624212" w:rsidRPr="0021488F" w:rsidRDefault="00624212" w:rsidP="00624212">
      <w:pPr>
        <w:rPr>
          <w:szCs w:val="28"/>
        </w:rPr>
      </w:pPr>
      <w:r w:rsidRPr="0021488F">
        <w:rPr>
          <w:b/>
          <w:bCs/>
          <w:szCs w:val="28"/>
        </w:rPr>
        <w:t xml:space="preserve">22. </w:t>
      </w:r>
      <w:r w:rsidRPr="0021488F">
        <w:rPr>
          <w:szCs w:val="28"/>
        </w:rPr>
        <w:t>Определите массу фотона желтого света (λ= 600 нм).</w:t>
      </w:r>
    </w:p>
    <w:p w:rsidR="00624212" w:rsidRPr="0021488F" w:rsidRDefault="00624212" w:rsidP="00624212">
      <w:pPr>
        <w:rPr>
          <w:szCs w:val="28"/>
        </w:rPr>
      </w:pPr>
      <w:r w:rsidRPr="0021488F">
        <w:rPr>
          <w:szCs w:val="28"/>
        </w:rPr>
        <w:t>1) 0,37*10</w:t>
      </w:r>
      <w:r w:rsidRPr="0021488F">
        <w:rPr>
          <w:szCs w:val="28"/>
          <w:vertAlign w:val="superscript"/>
        </w:rPr>
        <w:t>35</w:t>
      </w:r>
      <w:r w:rsidRPr="0021488F">
        <w:rPr>
          <w:szCs w:val="28"/>
        </w:rPr>
        <w:t xml:space="preserve"> кг</w:t>
      </w:r>
    </w:p>
    <w:p w:rsidR="00624212" w:rsidRPr="0021488F" w:rsidRDefault="00624212" w:rsidP="00624212">
      <w:pPr>
        <w:rPr>
          <w:szCs w:val="28"/>
        </w:rPr>
      </w:pPr>
      <w:r w:rsidRPr="0021488F">
        <w:rPr>
          <w:szCs w:val="28"/>
        </w:rPr>
        <w:t>2) 2,37*10</w:t>
      </w:r>
      <w:r w:rsidRPr="0021488F">
        <w:rPr>
          <w:szCs w:val="28"/>
          <w:vertAlign w:val="superscript"/>
        </w:rPr>
        <w:t>-35</w:t>
      </w:r>
      <w:r w:rsidRPr="0021488F">
        <w:rPr>
          <w:szCs w:val="28"/>
        </w:rPr>
        <w:t xml:space="preserve"> кг</w:t>
      </w:r>
    </w:p>
    <w:p w:rsidR="00624212" w:rsidRPr="0021488F" w:rsidRDefault="00624212" w:rsidP="00624212">
      <w:pPr>
        <w:rPr>
          <w:szCs w:val="28"/>
        </w:rPr>
      </w:pPr>
      <w:r w:rsidRPr="0021488F">
        <w:rPr>
          <w:szCs w:val="28"/>
        </w:rPr>
        <w:t>3) 0,37*10</w:t>
      </w:r>
      <w:r w:rsidRPr="0021488F">
        <w:rPr>
          <w:szCs w:val="28"/>
          <w:vertAlign w:val="superscript"/>
        </w:rPr>
        <w:t>-35</w:t>
      </w:r>
      <w:r w:rsidRPr="0021488F">
        <w:rPr>
          <w:szCs w:val="28"/>
        </w:rPr>
        <w:t xml:space="preserve"> кг</w:t>
      </w:r>
    </w:p>
    <w:p w:rsidR="00624212" w:rsidRPr="0021488F" w:rsidRDefault="00624212" w:rsidP="00624212">
      <w:pPr>
        <w:rPr>
          <w:szCs w:val="28"/>
        </w:rPr>
      </w:pPr>
      <w:r w:rsidRPr="0021488F">
        <w:rPr>
          <w:szCs w:val="28"/>
        </w:rPr>
        <w:t>4) 2,37*10</w:t>
      </w:r>
      <w:r w:rsidRPr="0021488F">
        <w:rPr>
          <w:szCs w:val="28"/>
          <w:vertAlign w:val="superscript"/>
        </w:rPr>
        <w:t>35</w:t>
      </w:r>
      <w:r w:rsidRPr="0021488F">
        <w:rPr>
          <w:szCs w:val="28"/>
        </w:rPr>
        <w:t xml:space="preserve"> кг</w:t>
      </w:r>
    </w:p>
    <w:p w:rsidR="00624212" w:rsidRPr="0021488F" w:rsidRDefault="00624212" w:rsidP="00624212">
      <w:pPr>
        <w:rPr>
          <w:szCs w:val="28"/>
        </w:rPr>
      </w:pPr>
      <w:r w:rsidRPr="0021488F">
        <w:rPr>
          <w:b/>
          <w:bCs/>
          <w:szCs w:val="28"/>
        </w:rPr>
        <w:t>23.</w:t>
      </w:r>
      <w:r w:rsidRPr="0021488F">
        <w:rPr>
          <w:szCs w:val="28"/>
        </w:rPr>
        <w:t xml:space="preserve"> Сколько электронов содержится в электронной оболочке нейтрального атома, ядро которого содержит 6 протонов и 12 нейтронов?</w:t>
      </w:r>
    </w:p>
    <w:p w:rsidR="00624212" w:rsidRPr="0021488F" w:rsidRDefault="00624212" w:rsidP="00624212">
      <w:pPr>
        <w:rPr>
          <w:szCs w:val="28"/>
        </w:rPr>
      </w:pPr>
      <w:r w:rsidRPr="0021488F">
        <w:rPr>
          <w:szCs w:val="28"/>
        </w:rPr>
        <w:t>1) 6</w:t>
      </w:r>
    </w:p>
    <w:p w:rsidR="00624212" w:rsidRPr="0021488F" w:rsidRDefault="00624212" w:rsidP="00624212">
      <w:pPr>
        <w:rPr>
          <w:szCs w:val="28"/>
        </w:rPr>
      </w:pPr>
      <w:r w:rsidRPr="0021488F">
        <w:rPr>
          <w:szCs w:val="28"/>
        </w:rPr>
        <w:t>2) 18</w:t>
      </w:r>
    </w:p>
    <w:p w:rsidR="00624212" w:rsidRPr="0021488F" w:rsidRDefault="00624212" w:rsidP="00624212">
      <w:pPr>
        <w:rPr>
          <w:szCs w:val="28"/>
        </w:rPr>
      </w:pPr>
      <w:r w:rsidRPr="0021488F">
        <w:rPr>
          <w:szCs w:val="28"/>
        </w:rPr>
        <w:t>3) 12</w:t>
      </w:r>
    </w:p>
    <w:p w:rsidR="00624212" w:rsidRPr="0021488F" w:rsidRDefault="00624212" w:rsidP="00624212">
      <w:pPr>
        <w:rPr>
          <w:szCs w:val="28"/>
        </w:rPr>
      </w:pPr>
      <w:r w:rsidRPr="0021488F">
        <w:rPr>
          <w:szCs w:val="28"/>
        </w:rPr>
        <w:t>4) 4</w:t>
      </w:r>
    </w:p>
    <w:p w:rsidR="00624212" w:rsidRPr="0021488F" w:rsidRDefault="00624212" w:rsidP="00624212">
      <w:pPr>
        <w:rPr>
          <w:szCs w:val="28"/>
        </w:rPr>
      </w:pPr>
      <w:r w:rsidRPr="0021488F">
        <w:rPr>
          <w:b/>
          <w:bCs/>
          <w:szCs w:val="28"/>
        </w:rPr>
        <w:t>24.</w:t>
      </w:r>
      <w:r w:rsidRPr="0021488F">
        <w:rPr>
          <w:szCs w:val="28"/>
        </w:rPr>
        <w:t xml:space="preserve"> Дописать ядерную реакцию: ? + </w:t>
      </w:r>
      <w:r w:rsidRPr="0021488F">
        <w:rPr>
          <w:szCs w:val="28"/>
          <w:vertAlign w:val="subscript"/>
        </w:rPr>
        <w:t>1</w:t>
      </w:r>
      <w:r w:rsidRPr="0021488F">
        <w:rPr>
          <w:szCs w:val="28"/>
          <w:vertAlign w:val="superscript"/>
        </w:rPr>
        <w:t>1</w:t>
      </w:r>
      <w:r w:rsidRPr="0021488F">
        <w:rPr>
          <w:szCs w:val="28"/>
        </w:rPr>
        <w:t>H→</w:t>
      </w:r>
      <w:r w:rsidRPr="0021488F">
        <w:rPr>
          <w:szCs w:val="28"/>
          <w:vertAlign w:val="subscript"/>
        </w:rPr>
        <w:t>11</w:t>
      </w:r>
      <w:r w:rsidRPr="0021488F">
        <w:rPr>
          <w:szCs w:val="28"/>
          <w:vertAlign w:val="superscript"/>
        </w:rPr>
        <w:t>23</w:t>
      </w:r>
      <w:r w:rsidRPr="0021488F">
        <w:rPr>
          <w:szCs w:val="28"/>
        </w:rPr>
        <w:t>Na +</w:t>
      </w:r>
      <w:r w:rsidRPr="0021488F">
        <w:rPr>
          <w:szCs w:val="28"/>
          <w:vertAlign w:val="subscript"/>
        </w:rPr>
        <w:t>2</w:t>
      </w:r>
      <w:r w:rsidRPr="0021488F">
        <w:rPr>
          <w:szCs w:val="28"/>
          <w:vertAlign w:val="superscript"/>
        </w:rPr>
        <w:t>4</w:t>
      </w:r>
      <w:r w:rsidRPr="0021488F">
        <w:rPr>
          <w:szCs w:val="28"/>
        </w:rPr>
        <w:t>He</w:t>
      </w:r>
    </w:p>
    <w:p w:rsidR="00624212" w:rsidRPr="0021488F" w:rsidRDefault="00624212" w:rsidP="00624212">
      <w:pPr>
        <w:rPr>
          <w:szCs w:val="28"/>
        </w:rPr>
      </w:pPr>
      <w:r w:rsidRPr="0021488F">
        <w:rPr>
          <w:szCs w:val="28"/>
        </w:rPr>
        <w:t xml:space="preserve">1) </w:t>
      </w:r>
      <w:r w:rsidRPr="0021488F">
        <w:rPr>
          <w:szCs w:val="28"/>
          <w:vertAlign w:val="subscript"/>
        </w:rPr>
        <w:t>12</w:t>
      </w:r>
      <w:r w:rsidRPr="0021488F">
        <w:rPr>
          <w:szCs w:val="28"/>
          <w:vertAlign w:val="superscript"/>
        </w:rPr>
        <w:t>23</w:t>
      </w:r>
      <w:r w:rsidRPr="0021488F">
        <w:rPr>
          <w:szCs w:val="28"/>
        </w:rPr>
        <w:t>Mg</w:t>
      </w:r>
    </w:p>
    <w:p w:rsidR="00624212" w:rsidRPr="0021488F" w:rsidRDefault="00624212" w:rsidP="00624212">
      <w:pPr>
        <w:rPr>
          <w:szCs w:val="28"/>
        </w:rPr>
      </w:pPr>
      <w:r w:rsidRPr="0021488F">
        <w:rPr>
          <w:szCs w:val="28"/>
        </w:rPr>
        <w:t xml:space="preserve">2) </w:t>
      </w:r>
      <w:r w:rsidRPr="0021488F">
        <w:rPr>
          <w:szCs w:val="28"/>
          <w:vertAlign w:val="subscript"/>
        </w:rPr>
        <w:t>12</w:t>
      </w:r>
      <w:r w:rsidRPr="0021488F">
        <w:rPr>
          <w:szCs w:val="28"/>
          <w:vertAlign w:val="superscript"/>
        </w:rPr>
        <w:t>26</w:t>
      </w:r>
      <w:r w:rsidRPr="0021488F">
        <w:rPr>
          <w:szCs w:val="28"/>
        </w:rPr>
        <w:t>Mg</w:t>
      </w:r>
    </w:p>
    <w:p w:rsidR="00624212" w:rsidRPr="0021488F" w:rsidRDefault="00624212" w:rsidP="00624212">
      <w:pPr>
        <w:rPr>
          <w:szCs w:val="28"/>
        </w:rPr>
      </w:pPr>
      <w:r w:rsidRPr="0021488F">
        <w:rPr>
          <w:szCs w:val="28"/>
        </w:rPr>
        <w:t xml:space="preserve">3) </w:t>
      </w:r>
      <w:r w:rsidRPr="0021488F">
        <w:rPr>
          <w:szCs w:val="28"/>
          <w:vertAlign w:val="subscript"/>
        </w:rPr>
        <w:t>12</w:t>
      </w:r>
      <w:r w:rsidRPr="0021488F">
        <w:rPr>
          <w:szCs w:val="28"/>
          <w:vertAlign w:val="superscript"/>
        </w:rPr>
        <w:t>25</w:t>
      </w:r>
      <w:r w:rsidRPr="0021488F">
        <w:rPr>
          <w:szCs w:val="28"/>
        </w:rPr>
        <w:t>Mg</w:t>
      </w:r>
    </w:p>
    <w:p w:rsidR="00624212" w:rsidRPr="0021488F" w:rsidRDefault="00624212" w:rsidP="00624212">
      <w:pPr>
        <w:rPr>
          <w:szCs w:val="28"/>
        </w:rPr>
      </w:pPr>
      <w:r w:rsidRPr="0021488F">
        <w:rPr>
          <w:szCs w:val="28"/>
        </w:rPr>
        <w:t xml:space="preserve">4) </w:t>
      </w:r>
      <w:r w:rsidRPr="0021488F">
        <w:rPr>
          <w:szCs w:val="28"/>
          <w:vertAlign w:val="subscript"/>
        </w:rPr>
        <w:t>12</w:t>
      </w:r>
      <w:r w:rsidRPr="0021488F">
        <w:rPr>
          <w:szCs w:val="28"/>
          <w:vertAlign w:val="superscript"/>
        </w:rPr>
        <w:t>27</w:t>
      </w:r>
      <w:r w:rsidRPr="0021488F">
        <w:rPr>
          <w:szCs w:val="28"/>
        </w:rPr>
        <w:t>Mg</w:t>
      </w:r>
    </w:p>
    <w:p w:rsidR="00624212" w:rsidRPr="004A163D" w:rsidRDefault="00624212" w:rsidP="00624212">
      <w:pPr>
        <w:jc w:val="center"/>
        <w:rPr>
          <w:szCs w:val="28"/>
        </w:rPr>
      </w:pPr>
    </w:p>
    <w:p w:rsidR="00624212" w:rsidRPr="004A163D" w:rsidRDefault="00624212" w:rsidP="00624212">
      <w:pPr>
        <w:jc w:val="center"/>
        <w:rPr>
          <w:szCs w:val="28"/>
        </w:rPr>
      </w:pPr>
    </w:p>
    <w:p w:rsidR="00624212" w:rsidRPr="0021488F" w:rsidRDefault="00624212" w:rsidP="00624212">
      <w:pPr>
        <w:jc w:val="center"/>
        <w:rPr>
          <w:szCs w:val="28"/>
        </w:rPr>
      </w:pPr>
      <w:r w:rsidRPr="0021488F">
        <w:rPr>
          <w:b/>
          <w:bCs/>
          <w:szCs w:val="28"/>
        </w:rPr>
        <w:t>Часть 2</w:t>
      </w:r>
    </w:p>
    <w:tbl>
      <w:tblPr>
        <w:tblW w:w="9675" w:type="dxa"/>
        <w:tblCellSpacing w:w="0" w:type="dxa"/>
        <w:tblCellMar>
          <w:top w:w="105" w:type="dxa"/>
          <w:left w:w="105" w:type="dxa"/>
          <w:bottom w:w="105" w:type="dxa"/>
          <w:right w:w="105" w:type="dxa"/>
        </w:tblCellMar>
        <w:tblLook w:val="04A0"/>
      </w:tblPr>
      <w:tblGrid>
        <w:gridCol w:w="9675"/>
      </w:tblGrid>
      <w:tr w:rsidR="00624212" w:rsidRPr="0021488F" w:rsidTr="00375BA5">
        <w:trPr>
          <w:tblCellSpacing w:w="0" w:type="dxa"/>
        </w:trPr>
        <w:tc>
          <w:tcPr>
            <w:tcW w:w="943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115" w:type="dxa"/>
            </w:tcMar>
            <w:hideMark/>
          </w:tcPr>
          <w:p w:rsidR="00624212" w:rsidRPr="0021488F" w:rsidRDefault="00624212" w:rsidP="00375BA5">
            <w:pPr>
              <w:rPr>
                <w:szCs w:val="28"/>
              </w:rPr>
            </w:pPr>
            <w:r w:rsidRPr="0021488F">
              <w:rPr>
                <w:b/>
                <w:bCs/>
                <w:szCs w:val="28"/>
              </w:rPr>
              <w:lastRenderedPageBreak/>
              <w:t>При выполнении заданий B1–B2 будет некоторое число. Единицы физических величин писать не нужно.</w:t>
            </w:r>
          </w:p>
        </w:tc>
      </w:tr>
    </w:tbl>
    <w:p w:rsidR="00624212" w:rsidRPr="0021488F" w:rsidRDefault="00624212" w:rsidP="00624212">
      <w:pPr>
        <w:rPr>
          <w:szCs w:val="28"/>
        </w:rPr>
      </w:pPr>
    </w:p>
    <w:p w:rsidR="00624212" w:rsidRPr="0021488F" w:rsidRDefault="00624212" w:rsidP="00624212">
      <w:pPr>
        <w:rPr>
          <w:szCs w:val="28"/>
        </w:rPr>
      </w:pPr>
      <w:r w:rsidRPr="0021488F">
        <w:rPr>
          <w:b/>
          <w:bCs/>
          <w:szCs w:val="28"/>
        </w:rPr>
        <w:t xml:space="preserve">В1. </w:t>
      </w:r>
      <w:r w:rsidRPr="0021488F">
        <w:rPr>
          <w:szCs w:val="28"/>
        </w:rPr>
        <w:t>На какую высоту за минуту может поднять 400 м</w:t>
      </w:r>
      <w:r w:rsidRPr="0021488F">
        <w:rPr>
          <w:szCs w:val="28"/>
          <w:vertAlign w:val="superscript"/>
        </w:rPr>
        <w:t>3</w:t>
      </w:r>
      <w:r w:rsidRPr="0021488F">
        <w:rPr>
          <w:szCs w:val="28"/>
        </w:rPr>
        <w:t xml:space="preserve"> воды насос, развивающий мощность 2*10</w:t>
      </w:r>
      <w:r w:rsidRPr="0021488F">
        <w:rPr>
          <w:szCs w:val="28"/>
          <w:vertAlign w:val="superscript"/>
        </w:rPr>
        <w:t>3</w:t>
      </w:r>
      <w:r w:rsidRPr="0021488F">
        <w:rPr>
          <w:szCs w:val="28"/>
        </w:rPr>
        <w:t xml:space="preserve"> кВт?</w:t>
      </w:r>
    </w:p>
    <w:p w:rsidR="00624212" w:rsidRPr="0021488F" w:rsidRDefault="00624212" w:rsidP="00624212">
      <w:pPr>
        <w:rPr>
          <w:szCs w:val="28"/>
        </w:rPr>
      </w:pPr>
      <w:r w:rsidRPr="0021488F">
        <w:rPr>
          <w:szCs w:val="28"/>
        </w:rPr>
        <w:t xml:space="preserve">Ответ:_________ м </w:t>
      </w:r>
    </w:p>
    <w:p w:rsidR="00624212" w:rsidRPr="0021488F" w:rsidRDefault="00624212" w:rsidP="00624212">
      <w:pPr>
        <w:rPr>
          <w:szCs w:val="28"/>
        </w:rPr>
      </w:pPr>
      <w:r w:rsidRPr="0021488F">
        <w:rPr>
          <w:b/>
          <w:bCs/>
          <w:szCs w:val="28"/>
        </w:rPr>
        <w:t>В2.</w:t>
      </w:r>
      <w:r w:rsidRPr="0021488F">
        <w:rPr>
          <w:szCs w:val="28"/>
        </w:rPr>
        <w:t xml:space="preserve"> Колебательный контур состоит из конденсатора емкостью 0,4 мкФ и катушки индуктивностью 4 мГн. Определите длину волны, испускаемой этим контуром.</w:t>
      </w:r>
    </w:p>
    <w:p w:rsidR="00624212" w:rsidRPr="0021488F" w:rsidRDefault="00624212" w:rsidP="00624212">
      <w:pPr>
        <w:rPr>
          <w:szCs w:val="28"/>
        </w:rPr>
      </w:pPr>
      <w:r w:rsidRPr="0021488F">
        <w:rPr>
          <w:szCs w:val="28"/>
        </w:rPr>
        <w:t>Ответ:_________ м.</w:t>
      </w:r>
    </w:p>
    <w:tbl>
      <w:tblPr>
        <w:tblW w:w="9675" w:type="dxa"/>
        <w:tblCellSpacing w:w="0" w:type="dxa"/>
        <w:tblCellMar>
          <w:top w:w="105" w:type="dxa"/>
          <w:left w:w="105" w:type="dxa"/>
          <w:bottom w:w="105" w:type="dxa"/>
          <w:right w:w="105" w:type="dxa"/>
        </w:tblCellMar>
        <w:tblLook w:val="04A0"/>
      </w:tblPr>
      <w:tblGrid>
        <w:gridCol w:w="9675"/>
      </w:tblGrid>
      <w:tr w:rsidR="00624212" w:rsidRPr="0021488F" w:rsidTr="00375BA5">
        <w:trPr>
          <w:tblCellSpacing w:w="0" w:type="dxa"/>
        </w:trPr>
        <w:tc>
          <w:tcPr>
            <w:tcW w:w="943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115" w:type="dxa"/>
            </w:tcMar>
            <w:hideMark/>
          </w:tcPr>
          <w:p w:rsidR="00624212" w:rsidRPr="0021488F" w:rsidRDefault="00624212" w:rsidP="00375BA5">
            <w:pPr>
              <w:rPr>
                <w:szCs w:val="28"/>
              </w:rPr>
            </w:pPr>
            <w:r w:rsidRPr="0021488F">
              <w:rPr>
                <w:b/>
                <w:bCs/>
                <w:szCs w:val="28"/>
              </w:rPr>
              <w:t>При выполнении заданий B3–B4 к каждому элементу первого столбца подберите соответствующий элемент из второго столбца. Выбранные цифры запишите под соответствующими буквами таблицы. Цифры в ответе могут повторяться.</w:t>
            </w:r>
          </w:p>
        </w:tc>
      </w:tr>
    </w:tbl>
    <w:p w:rsidR="00624212" w:rsidRPr="0021488F" w:rsidRDefault="00624212" w:rsidP="00624212">
      <w:pPr>
        <w:rPr>
          <w:szCs w:val="28"/>
        </w:rPr>
      </w:pPr>
    </w:p>
    <w:p w:rsidR="00624212" w:rsidRPr="0021488F" w:rsidRDefault="00624212" w:rsidP="00624212">
      <w:pPr>
        <w:rPr>
          <w:szCs w:val="28"/>
        </w:rPr>
      </w:pPr>
      <w:r w:rsidRPr="0021488F">
        <w:rPr>
          <w:b/>
          <w:bCs/>
          <w:szCs w:val="28"/>
        </w:rPr>
        <w:t>В3.</w:t>
      </w:r>
      <w:r w:rsidRPr="0021488F">
        <w:rPr>
          <w:szCs w:val="28"/>
        </w:rPr>
        <w:t xml:space="preserve"> Установите соответствие между физической величиной и единицей измерения.</w:t>
      </w:r>
    </w:p>
    <w:tbl>
      <w:tblPr>
        <w:tblW w:w="9405" w:type="dxa"/>
        <w:tblCellSpacing w:w="0" w:type="dxa"/>
        <w:tblCellMar>
          <w:top w:w="60" w:type="dxa"/>
          <w:left w:w="60" w:type="dxa"/>
          <w:bottom w:w="60" w:type="dxa"/>
          <w:right w:w="60" w:type="dxa"/>
        </w:tblCellMar>
        <w:tblLook w:val="04A0"/>
      </w:tblPr>
      <w:tblGrid>
        <w:gridCol w:w="4664"/>
        <w:gridCol w:w="4741"/>
      </w:tblGrid>
      <w:tr w:rsidR="00624212" w:rsidRPr="0021488F" w:rsidTr="00375BA5">
        <w:trPr>
          <w:tblCellSpacing w:w="0" w:type="dxa"/>
        </w:trPr>
        <w:tc>
          <w:tcPr>
            <w:tcW w:w="4530" w:type="dxa"/>
            <w:tcBorders>
              <w:top w:val="single" w:sz="6" w:space="0" w:color="000001"/>
              <w:left w:val="single" w:sz="6" w:space="0" w:color="000001"/>
              <w:bottom w:val="single" w:sz="6" w:space="0" w:color="000001"/>
              <w:right w:val="nil"/>
            </w:tcBorders>
            <w:tcMar>
              <w:top w:w="58" w:type="dxa"/>
              <w:left w:w="0" w:type="dxa"/>
              <w:bottom w:w="58" w:type="dxa"/>
              <w:right w:w="0" w:type="dxa"/>
            </w:tcMar>
            <w:hideMark/>
          </w:tcPr>
          <w:p w:rsidR="00624212" w:rsidRPr="0021488F" w:rsidRDefault="00624212" w:rsidP="00375BA5">
            <w:pPr>
              <w:jc w:val="center"/>
              <w:rPr>
                <w:szCs w:val="28"/>
              </w:rPr>
            </w:pPr>
            <w:r w:rsidRPr="0021488F">
              <w:rPr>
                <w:szCs w:val="28"/>
              </w:rPr>
              <w:t xml:space="preserve">ФИЗИЧЕСКАЯ ВЕЛИЧИНА </w:t>
            </w:r>
          </w:p>
        </w:tc>
        <w:tc>
          <w:tcPr>
            <w:tcW w:w="4605" w:type="dxa"/>
            <w:tcBorders>
              <w:top w:val="single" w:sz="6" w:space="0" w:color="000001"/>
              <w:left w:val="single" w:sz="6" w:space="0" w:color="000001"/>
              <w:bottom w:val="single" w:sz="6" w:space="0" w:color="000001"/>
              <w:right w:val="single" w:sz="6" w:space="0" w:color="000001"/>
            </w:tcBorders>
            <w:tcMar>
              <w:top w:w="58" w:type="dxa"/>
              <w:left w:w="0" w:type="dxa"/>
              <w:bottom w:w="58" w:type="dxa"/>
              <w:right w:w="58" w:type="dxa"/>
            </w:tcMar>
            <w:hideMark/>
          </w:tcPr>
          <w:p w:rsidR="00624212" w:rsidRPr="0021488F" w:rsidRDefault="00624212" w:rsidP="00375BA5">
            <w:pPr>
              <w:jc w:val="center"/>
              <w:rPr>
                <w:szCs w:val="28"/>
              </w:rPr>
            </w:pPr>
            <w:r w:rsidRPr="0021488F">
              <w:rPr>
                <w:szCs w:val="28"/>
              </w:rPr>
              <w:t>ЕДИНИЦЫ ИЗМЕРЕНИЯ</w:t>
            </w:r>
          </w:p>
        </w:tc>
      </w:tr>
      <w:tr w:rsidR="00624212" w:rsidRPr="0021488F" w:rsidTr="00375BA5">
        <w:trPr>
          <w:tblCellSpacing w:w="0" w:type="dxa"/>
        </w:trPr>
        <w:tc>
          <w:tcPr>
            <w:tcW w:w="4530" w:type="dxa"/>
            <w:tcBorders>
              <w:top w:val="nil"/>
              <w:left w:val="single" w:sz="6" w:space="0" w:color="000001"/>
              <w:bottom w:val="single" w:sz="6" w:space="0" w:color="000001"/>
              <w:right w:val="nil"/>
            </w:tcBorders>
            <w:tcMar>
              <w:top w:w="0" w:type="dxa"/>
              <w:left w:w="0" w:type="dxa"/>
              <w:bottom w:w="58" w:type="dxa"/>
              <w:right w:w="0" w:type="dxa"/>
            </w:tcMar>
            <w:hideMark/>
          </w:tcPr>
          <w:p w:rsidR="00624212" w:rsidRPr="0021488F" w:rsidRDefault="00624212" w:rsidP="00375BA5">
            <w:pPr>
              <w:rPr>
                <w:szCs w:val="28"/>
              </w:rPr>
            </w:pPr>
            <w:r w:rsidRPr="0021488F">
              <w:rPr>
                <w:szCs w:val="28"/>
              </w:rPr>
              <w:t>А) Емкость</w:t>
            </w:r>
          </w:p>
          <w:p w:rsidR="00624212" w:rsidRPr="0021488F" w:rsidRDefault="00624212" w:rsidP="00375BA5">
            <w:pPr>
              <w:rPr>
                <w:szCs w:val="28"/>
              </w:rPr>
            </w:pPr>
            <w:r w:rsidRPr="0021488F">
              <w:rPr>
                <w:szCs w:val="28"/>
              </w:rPr>
              <w:t>Б) Вектор магнитной индукции</w:t>
            </w:r>
          </w:p>
          <w:p w:rsidR="00624212" w:rsidRPr="0021488F" w:rsidRDefault="00624212" w:rsidP="00375BA5">
            <w:pPr>
              <w:rPr>
                <w:szCs w:val="28"/>
              </w:rPr>
            </w:pPr>
            <w:r w:rsidRPr="0021488F">
              <w:rPr>
                <w:szCs w:val="28"/>
              </w:rPr>
              <w:t>В) Работа</w:t>
            </w:r>
          </w:p>
        </w:tc>
        <w:tc>
          <w:tcPr>
            <w:tcW w:w="4605" w:type="dxa"/>
            <w:tcBorders>
              <w:top w:val="nil"/>
              <w:left w:val="single" w:sz="6" w:space="0" w:color="000001"/>
              <w:bottom w:val="single" w:sz="6" w:space="0" w:color="000001"/>
              <w:right w:val="single" w:sz="6" w:space="0" w:color="000001"/>
            </w:tcBorders>
            <w:tcMar>
              <w:top w:w="0" w:type="dxa"/>
              <w:left w:w="0" w:type="dxa"/>
              <w:bottom w:w="58" w:type="dxa"/>
              <w:right w:w="58" w:type="dxa"/>
            </w:tcMar>
            <w:hideMark/>
          </w:tcPr>
          <w:p w:rsidR="00624212" w:rsidRPr="0021488F" w:rsidRDefault="00624212" w:rsidP="00375BA5">
            <w:pPr>
              <w:rPr>
                <w:szCs w:val="28"/>
              </w:rPr>
            </w:pPr>
            <w:r w:rsidRPr="0021488F">
              <w:rPr>
                <w:szCs w:val="28"/>
              </w:rPr>
              <w:t>1) Тл</w:t>
            </w:r>
          </w:p>
          <w:p w:rsidR="00624212" w:rsidRPr="0021488F" w:rsidRDefault="00624212" w:rsidP="00375BA5">
            <w:pPr>
              <w:rPr>
                <w:szCs w:val="28"/>
              </w:rPr>
            </w:pPr>
            <w:r w:rsidRPr="0021488F">
              <w:rPr>
                <w:szCs w:val="28"/>
              </w:rPr>
              <w:t>2) Дж</w:t>
            </w:r>
          </w:p>
          <w:p w:rsidR="00624212" w:rsidRPr="0021488F" w:rsidRDefault="00624212" w:rsidP="00375BA5">
            <w:pPr>
              <w:rPr>
                <w:szCs w:val="28"/>
              </w:rPr>
            </w:pPr>
            <w:r w:rsidRPr="0021488F">
              <w:rPr>
                <w:szCs w:val="28"/>
              </w:rPr>
              <w:t>3) Вб</w:t>
            </w:r>
          </w:p>
          <w:p w:rsidR="00624212" w:rsidRPr="0021488F" w:rsidRDefault="00624212" w:rsidP="00375BA5">
            <w:pPr>
              <w:rPr>
                <w:szCs w:val="28"/>
              </w:rPr>
            </w:pPr>
            <w:r w:rsidRPr="0021488F">
              <w:rPr>
                <w:szCs w:val="28"/>
              </w:rPr>
              <w:t>4) Гн</w:t>
            </w:r>
          </w:p>
          <w:p w:rsidR="00624212" w:rsidRPr="0021488F" w:rsidRDefault="00624212" w:rsidP="00375BA5">
            <w:pPr>
              <w:rPr>
                <w:szCs w:val="28"/>
              </w:rPr>
            </w:pPr>
            <w:r w:rsidRPr="0021488F">
              <w:rPr>
                <w:szCs w:val="28"/>
              </w:rPr>
              <w:t>5) Ф</w:t>
            </w:r>
          </w:p>
        </w:tc>
      </w:tr>
    </w:tbl>
    <w:p w:rsidR="00624212" w:rsidRPr="0021488F" w:rsidRDefault="00624212" w:rsidP="00624212">
      <w:pPr>
        <w:rPr>
          <w:szCs w:val="28"/>
        </w:rPr>
      </w:pPr>
    </w:p>
    <w:tbl>
      <w:tblPr>
        <w:tblW w:w="9405" w:type="dxa"/>
        <w:tblCellSpacing w:w="0" w:type="dxa"/>
        <w:tblCellMar>
          <w:top w:w="60" w:type="dxa"/>
          <w:left w:w="60" w:type="dxa"/>
          <w:bottom w:w="60" w:type="dxa"/>
          <w:right w:w="60" w:type="dxa"/>
        </w:tblCellMar>
        <w:tblLook w:val="04A0"/>
      </w:tblPr>
      <w:tblGrid>
        <w:gridCol w:w="3109"/>
        <w:gridCol w:w="3093"/>
        <w:gridCol w:w="3203"/>
      </w:tblGrid>
      <w:tr w:rsidR="00624212" w:rsidRPr="0021488F" w:rsidTr="00375BA5">
        <w:trPr>
          <w:tblCellSpacing w:w="0" w:type="dxa"/>
        </w:trPr>
        <w:tc>
          <w:tcPr>
            <w:tcW w:w="2985" w:type="dxa"/>
            <w:tcBorders>
              <w:top w:val="single" w:sz="6" w:space="0" w:color="000001"/>
              <w:left w:val="single" w:sz="6" w:space="0" w:color="000001"/>
              <w:bottom w:val="single" w:sz="6" w:space="0" w:color="000001"/>
              <w:right w:val="nil"/>
            </w:tcBorders>
            <w:tcMar>
              <w:top w:w="58" w:type="dxa"/>
              <w:left w:w="0" w:type="dxa"/>
              <w:bottom w:w="58" w:type="dxa"/>
              <w:right w:w="0" w:type="dxa"/>
            </w:tcMar>
            <w:hideMark/>
          </w:tcPr>
          <w:p w:rsidR="00624212" w:rsidRPr="0021488F" w:rsidRDefault="00624212" w:rsidP="00375BA5">
            <w:pPr>
              <w:jc w:val="center"/>
              <w:rPr>
                <w:szCs w:val="28"/>
              </w:rPr>
            </w:pPr>
            <w:r w:rsidRPr="0021488F">
              <w:rPr>
                <w:szCs w:val="28"/>
              </w:rPr>
              <w:t>А</w:t>
            </w:r>
          </w:p>
        </w:tc>
        <w:tc>
          <w:tcPr>
            <w:tcW w:w="2970" w:type="dxa"/>
            <w:tcBorders>
              <w:top w:val="single" w:sz="6" w:space="0" w:color="000001"/>
              <w:left w:val="single" w:sz="6" w:space="0" w:color="000001"/>
              <w:bottom w:val="single" w:sz="6" w:space="0" w:color="000001"/>
              <w:right w:val="nil"/>
            </w:tcBorders>
            <w:tcMar>
              <w:top w:w="58" w:type="dxa"/>
              <w:left w:w="0" w:type="dxa"/>
              <w:bottom w:w="58" w:type="dxa"/>
              <w:right w:w="0" w:type="dxa"/>
            </w:tcMar>
            <w:hideMark/>
          </w:tcPr>
          <w:p w:rsidR="00624212" w:rsidRPr="0021488F" w:rsidRDefault="00624212" w:rsidP="00375BA5">
            <w:pPr>
              <w:jc w:val="center"/>
              <w:rPr>
                <w:szCs w:val="28"/>
              </w:rPr>
            </w:pPr>
            <w:r w:rsidRPr="0021488F">
              <w:rPr>
                <w:szCs w:val="28"/>
              </w:rPr>
              <w:t>Б</w:t>
            </w:r>
          </w:p>
        </w:tc>
        <w:tc>
          <w:tcPr>
            <w:tcW w:w="3075" w:type="dxa"/>
            <w:tcBorders>
              <w:top w:val="single" w:sz="6" w:space="0" w:color="000001"/>
              <w:left w:val="single" w:sz="6" w:space="0" w:color="000001"/>
              <w:bottom w:val="single" w:sz="6" w:space="0" w:color="000001"/>
              <w:right w:val="single" w:sz="6" w:space="0" w:color="000001"/>
            </w:tcBorders>
            <w:tcMar>
              <w:top w:w="58" w:type="dxa"/>
              <w:left w:w="0" w:type="dxa"/>
              <w:bottom w:w="58" w:type="dxa"/>
              <w:right w:w="58" w:type="dxa"/>
            </w:tcMar>
            <w:hideMark/>
          </w:tcPr>
          <w:p w:rsidR="00624212" w:rsidRPr="0021488F" w:rsidRDefault="00624212" w:rsidP="00375BA5">
            <w:pPr>
              <w:jc w:val="center"/>
              <w:rPr>
                <w:szCs w:val="28"/>
              </w:rPr>
            </w:pPr>
            <w:r w:rsidRPr="0021488F">
              <w:rPr>
                <w:szCs w:val="28"/>
              </w:rPr>
              <w:t>В</w:t>
            </w:r>
          </w:p>
        </w:tc>
      </w:tr>
      <w:tr w:rsidR="00624212" w:rsidRPr="0021488F" w:rsidTr="00375BA5">
        <w:trPr>
          <w:tblCellSpacing w:w="0" w:type="dxa"/>
        </w:trPr>
        <w:tc>
          <w:tcPr>
            <w:tcW w:w="2985" w:type="dxa"/>
            <w:tcBorders>
              <w:top w:val="nil"/>
              <w:left w:val="single" w:sz="6" w:space="0" w:color="000001"/>
              <w:bottom w:val="single" w:sz="6" w:space="0" w:color="000001"/>
              <w:right w:val="nil"/>
            </w:tcBorders>
            <w:tcMar>
              <w:top w:w="0" w:type="dxa"/>
              <w:left w:w="0" w:type="dxa"/>
              <w:bottom w:w="58" w:type="dxa"/>
              <w:right w:w="0" w:type="dxa"/>
            </w:tcMar>
            <w:hideMark/>
          </w:tcPr>
          <w:p w:rsidR="00624212" w:rsidRPr="0021488F" w:rsidRDefault="00624212" w:rsidP="00375BA5">
            <w:pPr>
              <w:rPr>
                <w:szCs w:val="28"/>
              </w:rPr>
            </w:pPr>
          </w:p>
        </w:tc>
        <w:tc>
          <w:tcPr>
            <w:tcW w:w="2970" w:type="dxa"/>
            <w:tcBorders>
              <w:top w:val="nil"/>
              <w:left w:val="single" w:sz="6" w:space="0" w:color="000001"/>
              <w:bottom w:val="single" w:sz="6" w:space="0" w:color="000001"/>
              <w:right w:val="nil"/>
            </w:tcBorders>
            <w:tcMar>
              <w:top w:w="0" w:type="dxa"/>
              <w:left w:w="0" w:type="dxa"/>
              <w:bottom w:w="58" w:type="dxa"/>
              <w:right w:w="0" w:type="dxa"/>
            </w:tcMar>
            <w:hideMark/>
          </w:tcPr>
          <w:p w:rsidR="00624212" w:rsidRPr="0021488F" w:rsidRDefault="00624212" w:rsidP="00375BA5">
            <w:pPr>
              <w:rPr>
                <w:szCs w:val="28"/>
              </w:rPr>
            </w:pPr>
          </w:p>
        </w:tc>
        <w:tc>
          <w:tcPr>
            <w:tcW w:w="3075" w:type="dxa"/>
            <w:tcBorders>
              <w:top w:val="nil"/>
              <w:left w:val="single" w:sz="6" w:space="0" w:color="000001"/>
              <w:bottom w:val="single" w:sz="6" w:space="0" w:color="000001"/>
              <w:right w:val="single" w:sz="6" w:space="0" w:color="000001"/>
            </w:tcBorders>
            <w:tcMar>
              <w:top w:w="0" w:type="dxa"/>
              <w:left w:w="0" w:type="dxa"/>
              <w:bottom w:w="58" w:type="dxa"/>
              <w:right w:w="58" w:type="dxa"/>
            </w:tcMar>
            <w:hideMark/>
          </w:tcPr>
          <w:p w:rsidR="00624212" w:rsidRPr="0021488F" w:rsidRDefault="00624212" w:rsidP="00375BA5">
            <w:pPr>
              <w:rPr>
                <w:szCs w:val="28"/>
              </w:rPr>
            </w:pPr>
          </w:p>
        </w:tc>
      </w:tr>
    </w:tbl>
    <w:p w:rsidR="00624212" w:rsidRPr="0021488F" w:rsidRDefault="00624212" w:rsidP="00624212">
      <w:pPr>
        <w:rPr>
          <w:szCs w:val="28"/>
        </w:rPr>
      </w:pPr>
    </w:p>
    <w:p w:rsidR="00624212" w:rsidRPr="0021488F" w:rsidRDefault="00624212" w:rsidP="00624212">
      <w:pPr>
        <w:rPr>
          <w:szCs w:val="28"/>
        </w:rPr>
      </w:pPr>
      <w:r w:rsidRPr="0021488F">
        <w:rPr>
          <w:b/>
          <w:bCs/>
          <w:szCs w:val="28"/>
        </w:rPr>
        <w:t xml:space="preserve">В4. </w:t>
      </w:r>
      <w:r w:rsidRPr="0021488F">
        <w:rPr>
          <w:szCs w:val="28"/>
        </w:rPr>
        <w:t>Тело двигалось в течение времени t</w:t>
      </w:r>
      <w:r w:rsidRPr="0021488F">
        <w:rPr>
          <w:szCs w:val="28"/>
          <w:vertAlign w:val="subscript"/>
        </w:rPr>
        <w:t>1</w:t>
      </w:r>
      <w:r w:rsidRPr="0021488F">
        <w:rPr>
          <w:szCs w:val="28"/>
        </w:rPr>
        <w:t xml:space="preserve"> со скоростью υ</w:t>
      </w:r>
      <w:r w:rsidRPr="0021488F">
        <w:rPr>
          <w:szCs w:val="28"/>
          <w:vertAlign w:val="subscript"/>
        </w:rPr>
        <w:t>1</w:t>
      </w:r>
      <w:r w:rsidRPr="0021488F">
        <w:rPr>
          <w:szCs w:val="28"/>
        </w:rPr>
        <w:t>, а затем в течение времени t</w:t>
      </w:r>
      <w:r w:rsidRPr="0021488F">
        <w:rPr>
          <w:szCs w:val="28"/>
          <w:vertAlign w:val="subscript"/>
        </w:rPr>
        <w:t>2</w:t>
      </w:r>
      <w:r w:rsidRPr="0021488F">
        <w:rPr>
          <w:szCs w:val="28"/>
        </w:rPr>
        <w:t xml:space="preserve"> со скоростью υ</w:t>
      </w:r>
      <w:r w:rsidRPr="0021488F">
        <w:rPr>
          <w:szCs w:val="28"/>
          <w:vertAlign w:val="subscript"/>
        </w:rPr>
        <w:t xml:space="preserve">2 </w:t>
      </w:r>
      <w:r w:rsidRPr="0021488F">
        <w:rPr>
          <w:szCs w:val="28"/>
        </w:rPr>
        <w:t xml:space="preserve">. Ученик определил среднюю скорость движения как среднюю арифметическую. </w:t>
      </w:r>
    </w:p>
    <w:tbl>
      <w:tblPr>
        <w:tblW w:w="9390" w:type="dxa"/>
        <w:tblCellSpacing w:w="0" w:type="dxa"/>
        <w:tblCellMar>
          <w:top w:w="60" w:type="dxa"/>
          <w:left w:w="60" w:type="dxa"/>
          <w:bottom w:w="60" w:type="dxa"/>
          <w:right w:w="60" w:type="dxa"/>
        </w:tblCellMar>
        <w:tblLook w:val="04A0"/>
      </w:tblPr>
      <w:tblGrid>
        <w:gridCol w:w="4664"/>
        <w:gridCol w:w="4726"/>
      </w:tblGrid>
      <w:tr w:rsidR="00624212" w:rsidRPr="0021488F" w:rsidTr="00375BA5">
        <w:trPr>
          <w:tblCellSpacing w:w="0" w:type="dxa"/>
        </w:trPr>
        <w:tc>
          <w:tcPr>
            <w:tcW w:w="4530" w:type="dxa"/>
            <w:tcBorders>
              <w:top w:val="single" w:sz="6" w:space="0" w:color="000001"/>
              <w:left w:val="single" w:sz="6" w:space="0" w:color="000001"/>
              <w:bottom w:val="single" w:sz="6" w:space="0" w:color="000001"/>
              <w:right w:val="nil"/>
            </w:tcBorders>
            <w:tcMar>
              <w:top w:w="58" w:type="dxa"/>
              <w:left w:w="0" w:type="dxa"/>
              <w:bottom w:w="58" w:type="dxa"/>
              <w:right w:w="0" w:type="dxa"/>
            </w:tcMar>
            <w:hideMark/>
          </w:tcPr>
          <w:p w:rsidR="00624212" w:rsidRPr="0021488F" w:rsidRDefault="00624212" w:rsidP="00375BA5">
            <w:pPr>
              <w:jc w:val="center"/>
              <w:rPr>
                <w:szCs w:val="28"/>
              </w:rPr>
            </w:pPr>
            <w:r w:rsidRPr="0021488F">
              <w:rPr>
                <w:b/>
                <w:bCs/>
                <w:szCs w:val="28"/>
              </w:rPr>
              <w:t>Физические величины</w:t>
            </w:r>
          </w:p>
        </w:tc>
        <w:tc>
          <w:tcPr>
            <w:tcW w:w="4590" w:type="dxa"/>
            <w:tcBorders>
              <w:top w:val="single" w:sz="6" w:space="0" w:color="000001"/>
              <w:left w:val="single" w:sz="6" w:space="0" w:color="000001"/>
              <w:bottom w:val="single" w:sz="6" w:space="0" w:color="000001"/>
              <w:right w:val="single" w:sz="6" w:space="0" w:color="000001"/>
            </w:tcBorders>
            <w:tcMar>
              <w:top w:w="58" w:type="dxa"/>
              <w:left w:w="0" w:type="dxa"/>
              <w:bottom w:w="58" w:type="dxa"/>
              <w:right w:w="58" w:type="dxa"/>
            </w:tcMar>
            <w:hideMark/>
          </w:tcPr>
          <w:p w:rsidR="00624212" w:rsidRPr="0021488F" w:rsidRDefault="00624212" w:rsidP="00375BA5">
            <w:pPr>
              <w:jc w:val="center"/>
              <w:rPr>
                <w:szCs w:val="28"/>
              </w:rPr>
            </w:pPr>
            <w:r w:rsidRPr="0021488F">
              <w:rPr>
                <w:b/>
                <w:bCs/>
                <w:szCs w:val="28"/>
              </w:rPr>
              <w:t>Их изменения</w:t>
            </w:r>
          </w:p>
        </w:tc>
      </w:tr>
      <w:tr w:rsidR="00624212" w:rsidRPr="0021488F" w:rsidTr="00375BA5">
        <w:trPr>
          <w:tblCellSpacing w:w="0" w:type="dxa"/>
        </w:trPr>
        <w:tc>
          <w:tcPr>
            <w:tcW w:w="4530" w:type="dxa"/>
            <w:tcBorders>
              <w:top w:val="nil"/>
              <w:left w:val="single" w:sz="6" w:space="0" w:color="000001"/>
              <w:bottom w:val="single" w:sz="6" w:space="0" w:color="000001"/>
              <w:right w:val="nil"/>
            </w:tcBorders>
            <w:tcMar>
              <w:top w:w="0" w:type="dxa"/>
              <w:left w:w="0" w:type="dxa"/>
              <w:bottom w:w="58" w:type="dxa"/>
              <w:right w:w="0" w:type="dxa"/>
            </w:tcMar>
            <w:hideMark/>
          </w:tcPr>
          <w:p w:rsidR="00624212" w:rsidRPr="0021488F" w:rsidRDefault="00624212" w:rsidP="00375BA5">
            <w:pPr>
              <w:rPr>
                <w:szCs w:val="28"/>
              </w:rPr>
            </w:pPr>
            <w:r w:rsidRPr="0021488F">
              <w:rPr>
                <w:szCs w:val="28"/>
              </w:rPr>
              <w:t>А) по какой формуле считал ученик</w:t>
            </w:r>
          </w:p>
          <w:p w:rsidR="00624212" w:rsidRPr="0021488F" w:rsidRDefault="00624212" w:rsidP="00375BA5">
            <w:pPr>
              <w:rPr>
                <w:szCs w:val="28"/>
              </w:rPr>
            </w:pPr>
            <w:r w:rsidRPr="0021488F">
              <w:rPr>
                <w:szCs w:val="28"/>
              </w:rPr>
              <w:t>Б) какова правильная формула</w:t>
            </w:r>
          </w:p>
          <w:p w:rsidR="00624212" w:rsidRPr="0021488F" w:rsidRDefault="00624212" w:rsidP="00375BA5">
            <w:pPr>
              <w:rPr>
                <w:szCs w:val="28"/>
              </w:rPr>
            </w:pPr>
            <w:r w:rsidRPr="0021488F">
              <w:rPr>
                <w:szCs w:val="28"/>
              </w:rPr>
              <w:t>В) при каком соотношении эти формулы будут совпадать</w:t>
            </w:r>
          </w:p>
        </w:tc>
        <w:tc>
          <w:tcPr>
            <w:tcW w:w="4590" w:type="dxa"/>
            <w:tcBorders>
              <w:top w:val="nil"/>
              <w:left w:val="single" w:sz="6" w:space="0" w:color="000001"/>
              <w:bottom w:val="single" w:sz="6" w:space="0" w:color="000001"/>
              <w:right w:val="single" w:sz="6" w:space="0" w:color="000001"/>
            </w:tcBorders>
            <w:tcMar>
              <w:top w:w="0" w:type="dxa"/>
              <w:left w:w="0" w:type="dxa"/>
              <w:bottom w:w="58" w:type="dxa"/>
              <w:right w:w="58" w:type="dxa"/>
            </w:tcMar>
            <w:hideMark/>
          </w:tcPr>
          <w:p w:rsidR="00624212" w:rsidRPr="0021488F" w:rsidRDefault="00624212" w:rsidP="00375BA5">
            <w:pPr>
              <w:rPr>
                <w:szCs w:val="28"/>
              </w:rPr>
            </w:pPr>
            <w:r w:rsidRPr="0021488F">
              <w:rPr>
                <w:szCs w:val="28"/>
              </w:rPr>
              <w:t>1) t</w:t>
            </w:r>
            <w:r w:rsidRPr="0021488F">
              <w:rPr>
                <w:szCs w:val="28"/>
                <w:vertAlign w:val="subscript"/>
              </w:rPr>
              <w:t>1</w:t>
            </w:r>
            <w:r w:rsidRPr="0021488F">
              <w:rPr>
                <w:szCs w:val="28"/>
              </w:rPr>
              <w:t xml:space="preserve"> =t</w:t>
            </w:r>
            <w:r w:rsidRPr="0021488F">
              <w:rPr>
                <w:szCs w:val="28"/>
                <w:vertAlign w:val="subscript"/>
              </w:rPr>
              <w:t>2</w:t>
            </w:r>
          </w:p>
          <w:p w:rsidR="00624212" w:rsidRPr="0021488F" w:rsidRDefault="00624212" w:rsidP="00375BA5">
            <w:pPr>
              <w:rPr>
                <w:szCs w:val="28"/>
              </w:rPr>
            </w:pPr>
            <w:r w:rsidRPr="0021488F">
              <w:rPr>
                <w:szCs w:val="28"/>
              </w:rPr>
              <w:t>2) (υ</w:t>
            </w:r>
            <w:r w:rsidRPr="0021488F">
              <w:rPr>
                <w:szCs w:val="28"/>
                <w:vertAlign w:val="subscript"/>
              </w:rPr>
              <w:t xml:space="preserve">1 </w:t>
            </w:r>
            <w:r w:rsidRPr="0021488F">
              <w:rPr>
                <w:szCs w:val="28"/>
              </w:rPr>
              <w:t>+υ</w:t>
            </w:r>
            <w:r w:rsidRPr="0021488F">
              <w:rPr>
                <w:szCs w:val="28"/>
                <w:vertAlign w:val="subscript"/>
              </w:rPr>
              <w:t xml:space="preserve">2 </w:t>
            </w:r>
            <w:r w:rsidRPr="0021488F">
              <w:rPr>
                <w:szCs w:val="28"/>
              </w:rPr>
              <w:t>)/2</w:t>
            </w:r>
          </w:p>
          <w:p w:rsidR="00624212" w:rsidRPr="0021488F" w:rsidRDefault="00624212" w:rsidP="00375BA5">
            <w:pPr>
              <w:rPr>
                <w:szCs w:val="28"/>
              </w:rPr>
            </w:pPr>
            <w:r w:rsidRPr="0021488F">
              <w:rPr>
                <w:szCs w:val="28"/>
              </w:rPr>
              <w:t>3) (υ</w:t>
            </w:r>
            <w:r w:rsidRPr="0021488F">
              <w:rPr>
                <w:szCs w:val="28"/>
                <w:vertAlign w:val="subscript"/>
              </w:rPr>
              <w:t xml:space="preserve">1 </w:t>
            </w:r>
            <w:r w:rsidRPr="0021488F">
              <w:rPr>
                <w:szCs w:val="28"/>
              </w:rPr>
              <w:t>t</w:t>
            </w:r>
            <w:r w:rsidRPr="0021488F">
              <w:rPr>
                <w:szCs w:val="28"/>
                <w:vertAlign w:val="subscript"/>
              </w:rPr>
              <w:t xml:space="preserve">1 </w:t>
            </w:r>
            <w:r w:rsidRPr="0021488F">
              <w:rPr>
                <w:szCs w:val="28"/>
              </w:rPr>
              <w:t>+</w:t>
            </w:r>
            <w:r w:rsidRPr="0021488F">
              <w:rPr>
                <w:szCs w:val="28"/>
                <w:vertAlign w:val="subscript"/>
              </w:rPr>
              <w:t xml:space="preserve"> </w:t>
            </w:r>
            <w:r w:rsidRPr="0021488F">
              <w:rPr>
                <w:szCs w:val="28"/>
              </w:rPr>
              <w:t>υ</w:t>
            </w:r>
            <w:r w:rsidRPr="0021488F">
              <w:rPr>
                <w:szCs w:val="28"/>
                <w:vertAlign w:val="subscript"/>
              </w:rPr>
              <w:t xml:space="preserve">2 </w:t>
            </w:r>
            <w:r w:rsidRPr="0021488F">
              <w:rPr>
                <w:szCs w:val="28"/>
              </w:rPr>
              <w:t>t</w:t>
            </w:r>
            <w:r w:rsidRPr="0021488F">
              <w:rPr>
                <w:szCs w:val="28"/>
                <w:vertAlign w:val="subscript"/>
              </w:rPr>
              <w:t>2</w:t>
            </w:r>
            <w:r w:rsidRPr="0021488F">
              <w:rPr>
                <w:szCs w:val="28"/>
              </w:rPr>
              <w:t>)/</w:t>
            </w:r>
            <w:r w:rsidRPr="0021488F">
              <w:rPr>
                <w:szCs w:val="28"/>
                <w:vertAlign w:val="subscript"/>
              </w:rPr>
              <w:t xml:space="preserve"> </w:t>
            </w:r>
            <w:r w:rsidRPr="0021488F">
              <w:rPr>
                <w:szCs w:val="28"/>
              </w:rPr>
              <w:t>(t</w:t>
            </w:r>
            <w:r w:rsidRPr="0021488F">
              <w:rPr>
                <w:szCs w:val="28"/>
                <w:vertAlign w:val="subscript"/>
              </w:rPr>
              <w:t xml:space="preserve">1 </w:t>
            </w:r>
            <w:r w:rsidRPr="0021488F">
              <w:rPr>
                <w:szCs w:val="28"/>
              </w:rPr>
              <w:t>+</w:t>
            </w:r>
            <w:r w:rsidRPr="0021488F">
              <w:rPr>
                <w:szCs w:val="28"/>
                <w:vertAlign w:val="subscript"/>
              </w:rPr>
              <w:t xml:space="preserve"> </w:t>
            </w:r>
            <w:r w:rsidRPr="0021488F">
              <w:rPr>
                <w:szCs w:val="28"/>
              </w:rPr>
              <w:t>t</w:t>
            </w:r>
            <w:r w:rsidRPr="0021488F">
              <w:rPr>
                <w:szCs w:val="28"/>
                <w:vertAlign w:val="subscript"/>
              </w:rPr>
              <w:t>2</w:t>
            </w:r>
            <w:r w:rsidRPr="0021488F">
              <w:rPr>
                <w:szCs w:val="28"/>
              </w:rPr>
              <w:t>)</w:t>
            </w:r>
          </w:p>
        </w:tc>
      </w:tr>
    </w:tbl>
    <w:p w:rsidR="00624212" w:rsidRPr="0021488F" w:rsidRDefault="00624212" w:rsidP="00624212">
      <w:pPr>
        <w:rPr>
          <w:szCs w:val="28"/>
        </w:rPr>
      </w:pPr>
    </w:p>
    <w:tbl>
      <w:tblPr>
        <w:tblW w:w="9405" w:type="dxa"/>
        <w:tblCellSpacing w:w="0" w:type="dxa"/>
        <w:tblCellMar>
          <w:top w:w="60" w:type="dxa"/>
          <w:left w:w="60" w:type="dxa"/>
          <w:bottom w:w="60" w:type="dxa"/>
          <w:right w:w="60" w:type="dxa"/>
        </w:tblCellMar>
        <w:tblLook w:val="04A0"/>
      </w:tblPr>
      <w:tblGrid>
        <w:gridCol w:w="3109"/>
        <w:gridCol w:w="3093"/>
        <w:gridCol w:w="3203"/>
      </w:tblGrid>
      <w:tr w:rsidR="00624212" w:rsidRPr="0021488F" w:rsidTr="00375BA5">
        <w:trPr>
          <w:tblCellSpacing w:w="0" w:type="dxa"/>
        </w:trPr>
        <w:tc>
          <w:tcPr>
            <w:tcW w:w="2985" w:type="dxa"/>
            <w:tcBorders>
              <w:top w:val="single" w:sz="6" w:space="0" w:color="000001"/>
              <w:left w:val="single" w:sz="6" w:space="0" w:color="000001"/>
              <w:bottom w:val="single" w:sz="6" w:space="0" w:color="000001"/>
              <w:right w:val="nil"/>
            </w:tcBorders>
            <w:tcMar>
              <w:top w:w="58" w:type="dxa"/>
              <w:left w:w="0" w:type="dxa"/>
              <w:bottom w:w="58" w:type="dxa"/>
              <w:right w:w="0" w:type="dxa"/>
            </w:tcMar>
            <w:hideMark/>
          </w:tcPr>
          <w:p w:rsidR="00624212" w:rsidRPr="0021488F" w:rsidRDefault="00624212" w:rsidP="00375BA5">
            <w:pPr>
              <w:jc w:val="center"/>
              <w:rPr>
                <w:szCs w:val="28"/>
              </w:rPr>
            </w:pPr>
            <w:r w:rsidRPr="0021488F">
              <w:rPr>
                <w:szCs w:val="28"/>
              </w:rPr>
              <w:t>А</w:t>
            </w:r>
          </w:p>
        </w:tc>
        <w:tc>
          <w:tcPr>
            <w:tcW w:w="2970" w:type="dxa"/>
            <w:tcBorders>
              <w:top w:val="single" w:sz="6" w:space="0" w:color="000001"/>
              <w:left w:val="single" w:sz="6" w:space="0" w:color="000001"/>
              <w:bottom w:val="single" w:sz="6" w:space="0" w:color="000001"/>
              <w:right w:val="nil"/>
            </w:tcBorders>
            <w:tcMar>
              <w:top w:w="58" w:type="dxa"/>
              <w:left w:w="0" w:type="dxa"/>
              <w:bottom w:w="58" w:type="dxa"/>
              <w:right w:w="0" w:type="dxa"/>
            </w:tcMar>
            <w:hideMark/>
          </w:tcPr>
          <w:p w:rsidR="00624212" w:rsidRPr="0021488F" w:rsidRDefault="00624212" w:rsidP="00375BA5">
            <w:pPr>
              <w:jc w:val="center"/>
              <w:rPr>
                <w:szCs w:val="28"/>
              </w:rPr>
            </w:pPr>
            <w:r w:rsidRPr="0021488F">
              <w:rPr>
                <w:szCs w:val="28"/>
              </w:rPr>
              <w:t>Б</w:t>
            </w:r>
          </w:p>
        </w:tc>
        <w:tc>
          <w:tcPr>
            <w:tcW w:w="3075" w:type="dxa"/>
            <w:tcBorders>
              <w:top w:val="single" w:sz="6" w:space="0" w:color="000001"/>
              <w:left w:val="single" w:sz="6" w:space="0" w:color="000001"/>
              <w:bottom w:val="single" w:sz="6" w:space="0" w:color="000001"/>
              <w:right w:val="single" w:sz="6" w:space="0" w:color="000001"/>
            </w:tcBorders>
            <w:tcMar>
              <w:top w:w="58" w:type="dxa"/>
              <w:left w:w="0" w:type="dxa"/>
              <w:bottom w:w="58" w:type="dxa"/>
              <w:right w:w="58" w:type="dxa"/>
            </w:tcMar>
            <w:hideMark/>
          </w:tcPr>
          <w:p w:rsidR="00624212" w:rsidRPr="0021488F" w:rsidRDefault="00624212" w:rsidP="00375BA5">
            <w:pPr>
              <w:jc w:val="center"/>
              <w:rPr>
                <w:szCs w:val="28"/>
              </w:rPr>
            </w:pPr>
            <w:r w:rsidRPr="0021488F">
              <w:rPr>
                <w:szCs w:val="28"/>
              </w:rPr>
              <w:t>В</w:t>
            </w:r>
          </w:p>
        </w:tc>
      </w:tr>
      <w:tr w:rsidR="00624212" w:rsidRPr="0021488F" w:rsidTr="00375BA5">
        <w:trPr>
          <w:tblCellSpacing w:w="0" w:type="dxa"/>
        </w:trPr>
        <w:tc>
          <w:tcPr>
            <w:tcW w:w="2985" w:type="dxa"/>
            <w:tcBorders>
              <w:top w:val="nil"/>
              <w:left w:val="single" w:sz="6" w:space="0" w:color="000001"/>
              <w:bottom w:val="single" w:sz="6" w:space="0" w:color="000001"/>
              <w:right w:val="nil"/>
            </w:tcBorders>
            <w:tcMar>
              <w:top w:w="0" w:type="dxa"/>
              <w:left w:w="0" w:type="dxa"/>
              <w:bottom w:w="58" w:type="dxa"/>
              <w:right w:w="0" w:type="dxa"/>
            </w:tcMar>
            <w:hideMark/>
          </w:tcPr>
          <w:p w:rsidR="00624212" w:rsidRPr="0021488F" w:rsidRDefault="00624212" w:rsidP="00375BA5">
            <w:pPr>
              <w:rPr>
                <w:szCs w:val="28"/>
              </w:rPr>
            </w:pPr>
          </w:p>
        </w:tc>
        <w:tc>
          <w:tcPr>
            <w:tcW w:w="2970" w:type="dxa"/>
            <w:tcBorders>
              <w:top w:val="nil"/>
              <w:left w:val="single" w:sz="6" w:space="0" w:color="000001"/>
              <w:bottom w:val="single" w:sz="6" w:space="0" w:color="000001"/>
              <w:right w:val="nil"/>
            </w:tcBorders>
            <w:tcMar>
              <w:top w:w="0" w:type="dxa"/>
              <w:left w:w="0" w:type="dxa"/>
              <w:bottom w:w="58" w:type="dxa"/>
              <w:right w:w="0" w:type="dxa"/>
            </w:tcMar>
            <w:hideMark/>
          </w:tcPr>
          <w:p w:rsidR="00624212" w:rsidRPr="0021488F" w:rsidRDefault="00624212" w:rsidP="00375BA5">
            <w:pPr>
              <w:rPr>
                <w:szCs w:val="28"/>
              </w:rPr>
            </w:pPr>
          </w:p>
        </w:tc>
        <w:tc>
          <w:tcPr>
            <w:tcW w:w="3075" w:type="dxa"/>
            <w:tcBorders>
              <w:top w:val="nil"/>
              <w:left w:val="single" w:sz="6" w:space="0" w:color="000001"/>
              <w:bottom w:val="single" w:sz="6" w:space="0" w:color="000001"/>
              <w:right w:val="single" w:sz="6" w:space="0" w:color="000001"/>
            </w:tcBorders>
            <w:tcMar>
              <w:top w:w="0" w:type="dxa"/>
              <w:left w:w="0" w:type="dxa"/>
              <w:bottom w:w="58" w:type="dxa"/>
              <w:right w:w="58" w:type="dxa"/>
            </w:tcMar>
            <w:hideMark/>
          </w:tcPr>
          <w:p w:rsidR="00624212" w:rsidRPr="0021488F" w:rsidRDefault="00624212" w:rsidP="00375BA5">
            <w:pPr>
              <w:rPr>
                <w:szCs w:val="28"/>
              </w:rPr>
            </w:pPr>
          </w:p>
        </w:tc>
      </w:tr>
    </w:tbl>
    <w:p w:rsidR="00624212" w:rsidRPr="00624212" w:rsidRDefault="00624212" w:rsidP="00624212">
      <w:pPr>
        <w:rPr>
          <w:szCs w:val="28"/>
          <w:lang w:val="ru-RU"/>
        </w:rPr>
      </w:pPr>
    </w:p>
    <w:p w:rsidR="00624212" w:rsidRPr="0021488F" w:rsidRDefault="00624212" w:rsidP="00624212">
      <w:pPr>
        <w:jc w:val="center"/>
        <w:rPr>
          <w:szCs w:val="28"/>
        </w:rPr>
      </w:pPr>
      <w:r w:rsidRPr="0021488F">
        <w:rPr>
          <w:b/>
          <w:bCs/>
          <w:szCs w:val="28"/>
        </w:rPr>
        <w:t>Часть 3</w:t>
      </w:r>
    </w:p>
    <w:tbl>
      <w:tblPr>
        <w:tblW w:w="9675" w:type="dxa"/>
        <w:tblCellSpacing w:w="0" w:type="dxa"/>
        <w:tblCellMar>
          <w:top w:w="105" w:type="dxa"/>
          <w:left w:w="105" w:type="dxa"/>
          <w:bottom w:w="105" w:type="dxa"/>
          <w:right w:w="105" w:type="dxa"/>
        </w:tblCellMar>
        <w:tblLook w:val="04A0"/>
      </w:tblPr>
      <w:tblGrid>
        <w:gridCol w:w="9675"/>
      </w:tblGrid>
      <w:tr w:rsidR="00624212" w:rsidRPr="0021488F" w:rsidTr="00375BA5">
        <w:trPr>
          <w:tblCellSpacing w:w="0" w:type="dxa"/>
        </w:trPr>
        <w:tc>
          <w:tcPr>
            <w:tcW w:w="943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115" w:type="dxa"/>
            </w:tcMar>
            <w:hideMark/>
          </w:tcPr>
          <w:p w:rsidR="00624212" w:rsidRPr="0021488F" w:rsidRDefault="00624212" w:rsidP="00375BA5">
            <w:pPr>
              <w:rPr>
                <w:szCs w:val="28"/>
              </w:rPr>
            </w:pPr>
            <w:r w:rsidRPr="0021488F">
              <w:rPr>
                <w:b/>
                <w:bCs/>
                <w:szCs w:val="28"/>
              </w:rPr>
              <w:t xml:space="preserve">Для ответов на задания C1–C3 используйте отдельный лист. Запишите сначала номер задания (С1, C2или С3), а затем развёрнутый ответ к нему. </w:t>
            </w:r>
          </w:p>
        </w:tc>
      </w:tr>
    </w:tbl>
    <w:p w:rsidR="00624212" w:rsidRPr="0021488F" w:rsidRDefault="00624212" w:rsidP="00624212">
      <w:pPr>
        <w:rPr>
          <w:szCs w:val="28"/>
        </w:rPr>
      </w:pPr>
    </w:p>
    <w:p w:rsidR="00624212" w:rsidRPr="0021488F" w:rsidRDefault="00624212" w:rsidP="00624212">
      <w:pPr>
        <w:rPr>
          <w:szCs w:val="28"/>
        </w:rPr>
      </w:pPr>
      <w:r w:rsidRPr="0021488F">
        <w:rPr>
          <w:b/>
          <w:bCs/>
          <w:szCs w:val="28"/>
        </w:rPr>
        <w:lastRenderedPageBreak/>
        <w:t>С1.</w:t>
      </w:r>
      <w:r w:rsidRPr="0021488F">
        <w:rPr>
          <w:szCs w:val="28"/>
        </w:rPr>
        <w:t xml:space="preserve"> Вагонетка массой 200 кг движется с ускорением 4 м/с</w:t>
      </w:r>
      <w:r w:rsidRPr="0021488F">
        <w:rPr>
          <w:szCs w:val="28"/>
          <w:vertAlign w:val="superscript"/>
        </w:rPr>
        <w:t>2</w:t>
      </w:r>
      <w:r w:rsidRPr="0021488F">
        <w:rPr>
          <w:szCs w:val="28"/>
        </w:rPr>
        <w:t>. С какой силой рабочий толкает вагонетку, если коэффициент трения равен 0,6? Выразите ответ в килоньютонах.</w:t>
      </w:r>
    </w:p>
    <w:p w:rsidR="00624212" w:rsidRPr="0021488F" w:rsidRDefault="00624212" w:rsidP="00624212">
      <w:pPr>
        <w:rPr>
          <w:szCs w:val="28"/>
        </w:rPr>
      </w:pPr>
      <w:r w:rsidRPr="0021488F">
        <w:rPr>
          <w:b/>
          <w:bCs/>
          <w:szCs w:val="28"/>
        </w:rPr>
        <w:t xml:space="preserve">С2. </w:t>
      </w:r>
      <w:r w:rsidRPr="0021488F">
        <w:rPr>
          <w:szCs w:val="28"/>
        </w:rPr>
        <w:t>Азот имеет объем 2,5 л при давлении 100 к Па. Рассчитайте, на сколько изменилась внутренняя энергия газа, если при уменьшении его объема в 10 раз давление повысилось в 20 раз.</w:t>
      </w:r>
      <w:r w:rsidRPr="0021488F">
        <w:rPr>
          <w:b/>
          <w:bCs/>
          <w:szCs w:val="28"/>
        </w:rPr>
        <w:t xml:space="preserve"> </w:t>
      </w:r>
    </w:p>
    <w:p w:rsidR="00624212" w:rsidRPr="0021488F" w:rsidRDefault="00624212" w:rsidP="00624212">
      <w:pPr>
        <w:rPr>
          <w:szCs w:val="28"/>
        </w:rPr>
      </w:pPr>
      <w:r w:rsidRPr="0021488F">
        <w:rPr>
          <w:b/>
          <w:bCs/>
          <w:szCs w:val="28"/>
        </w:rPr>
        <w:t xml:space="preserve">С3. </w:t>
      </w:r>
      <w:r w:rsidRPr="0021488F">
        <w:rPr>
          <w:szCs w:val="28"/>
        </w:rPr>
        <w:t>Рассчитайте длину световой волны, которую следует направить на поверхность цезия, чтобы максимальная скорость фотоэлектронов была 2*10</w:t>
      </w:r>
      <w:r w:rsidRPr="0021488F">
        <w:rPr>
          <w:szCs w:val="28"/>
          <w:vertAlign w:val="superscript"/>
        </w:rPr>
        <w:t>6</w:t>
      </w:r>
      <w:r w:rsidRPr="0021488F">
        <w:rPr>
          <w:szCs w:val="28"/>
        </w:rPr>
        <w:t xml:space="preserve"> м/с. Красная граница фотоэффекта для цезия равна 690нм. Выразите ответ в нанометрах. </w:t>
      </w:r>
    </w:p>
    <w:p w:rsidR="00624212" w:rsidRPr="0021488F" w:rsidRDefault="00624212" w:rsidP="00624212">
      <w:pPr>
        <w:rPr>
          <w:szCs w:val="28"/>
        </w:rPr>
      </w:pPr>
    </w:p>
    <w:p w:rsidR="00624212" w:rsidRPr="0021488F" w:rsidRDefault="00624212" w:rsidP="00624212">
      <w:pPr>
        <w:rPr>
          <w:szCs w:val="28"/>
        </w:rPr>
      </w:pPr>
    </w:p>
    <w:p w:rsidR="00624212" w:rsidRPr="0021488F" w:rsidRDefault="00624212" w:rsidP="00624212">
      <w:pPr>
        <w:rPr>
          <w:rFonts w:eastAsia="Calibri"/>
          <w:szCs w:val="28"/>
        </w:rPr>
      </w:pPr>
    </w:p>
    <w:p w:rsidR="00624212" w:rsidRPr="0021488F" w:rsidRDefault="00624212" w:rsidP="00624212">
      <w:pPr>
        <w:keepNext/>
        <w:suppressLineNumbers/>
        <w:suppressAutoHyphens/>
        <w:rPr>
          <w:b/>
          <w:szCs w:val="28"/>
        </w:rPr>
      </w:pPr>
    </w:p>
    <w:p w:rsidR="00624212" w:rsidRPr="0021488F" w:rsidRDefault="00624212" w:rsidP="00624212">
      <w:pPr>
        <w:keepNext/>
        <w:suppressLineNumbers/>
        <w:suppressAutoHyphens/>
        <w:ind w:firstLine="709"/>
        <w:rPr>
          <w:szCs w:val="28"/>
        </w:rPr>
      </w:pPr>
    </w:p>
    <w:p w:rsidR="00624212" w:rsidRPr="0021488F" w:rsidRDefault="00624212" w:rsidP="00624212">
      <w:pPr>
        <w:keepNext/>
        <w:suppressLineNumbers/>
        <w:suppressAutoHyphens/>
        <w:rPr>
          <w:szCs w:val="28"/>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Default="00624212" w:rsidP="00A64CB0">
      <w:pPr>
        <w:rPr>
          <w:lang w:val="ru-RU"/>
        </w:rPr>
      </w:pPr>
    </w:p>
    <w:p w:rsidR="00624212" w:rsidRPr="00624212" w:rsidRDefault="00624212" w:rsidP="00624212">
      <w:pPr>
        <w:spacing w:after="200" w:line="276" w:lineRule="auto"/>
        <w:jc w:val="left"/>
        <w:rPr>
          <w:b/>
          <w:szCs w:val="28"/>
        </w:rPr>
      </w:pPr>
      <w:r w:rsidRPr="00624212">
        <w:rPr>
          <w:b/>
          <w:szCs w:val="28"/>
        </w:rPr>
        <w:lastRenderedPageBreak/>
        <w:t>Задания для внеаудиторной самостоятельной работы студентов</w:t>
      </w:r>
    </w:p>
    <w:p w:rsidR="00624212" w:rsidRPr="008E0537" w:rsidRDefault="00624212" w:rsidP="00624212">
      <w:pPr>
        <w:ind w:firstLine="540"/>
        <w:rPr>
          <w:b/>
        </w:rPr>
      </w:pPr>
      <w:r w:rsidRPr="008E0537">
        <w:rPr>
          <w:b/>
        </w:rPr>
        <w:t xml:space="preserve"> Введение</w:t>
      </w:r>
    </w:p>
    <w:p w:rsidR="00624212" w:rsidRPr="008E0537" w:rsidRDefault="00624212" w:rsidP="00624212">
      <w:pPr>
        <w:ind w:firstLine="540"/>
      </w:pPr>
      <w:r w:rsidRPr="008E0537">
        <w:t>Выписать из учебника таблицы: абсолютные инструментальные погрешности средств измерения и формулы для нахождения относительной погрешности косвенных измерений.</w:t>
      </w:r>
    </w:p>
    <w:p w:rsidR="00624212" w:rsidRPr="008E0537" w:rsidRDefault="00624212" w:rsidP="00624212">
      <w:pPr>
        <w:ind w:firstLine="540"/>
      </w:pPr>
      <w:r w:rsidRPr="008E0537">
        <w:t>Решить задачи на определение и вычисление погрешностей</w:t>
      </w:r>
    </w:p>
    <w:p w:rsidR="00624212" w:rsidRPr="008E0537" w:rsidRDefault="00624212" w:rsidP="00624212">
      <w:pPr>
        <w:rPr>
          <w:b/>
        </w:rPr>
      </w:pPr>
      <w:r w:rsidRPr="008E0537">
        <w:rPr>
          <w:b/>
        </w:rPr>
        <w:t>Раздел 1. Механика с элементами теории относительности</w:t>
      </w:r>
    </w:p>
    <w:p w:rsidR="00624212" w:rsidRPr="008E0537" w:rsidRDefault="00624212" w:rsidP="00624212">
      <w:pPr>
        <w:ind w:firstLine="540"/>
        <w:rPr>
          <w:b/>
        </w:rPr>
      </w:pPr>
      <w:r w:rsidRPr="008E0537">
        <w:rPr>
          <w:b/>
        </w:rPr>
        <w:t>Тема 1.1 Кинематика</w:t>
      </w:r>
    </w:p>
    <w:p w:rsidR="00624212" w:rsidRPr="008E0537" w:rsidRDefault="00624212" w:rsidP="00624212">
      <w:r w:rsidRPr="008E0537">
        <w:t xml:space="preserve">Составить план – конспект [1] §19, §20. </w:t>
      </w:r>
    </w:p>
    <w:p w:rsidR="00624212" w:rsidRPr="008E0537" w:rsidRDefault="00624212" w:rsidP="00624212">
      <w:r w:rsidRPr="008E0537">
        <w:t>Заполнить  таблицу: Основные формулы и законы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624212" w:rsidRPr="008E0537" w:rsidTr="00375BA5">
        <w:tc>
          <w:tcPr>
            <w:tcW w:w="3190" w:type="dxa"/>
            <w:shd w:val="clear" w:color="auto" w:fill="auto"/>
          </w:tcPr>
          <w:p w:rsidR="00624212" w:rsidRPr="008E0537" w:rsidRDefault="00624212" w:rsidP="00375BA5">
            <w:r w:rsidRPr="008E0537">
              <w:t>Формула</w:t>
            </w:r>
          </w:p>
          <w:p w:rsidR="00624212" w:rsidRPr="008E0537" w:rsidRDefault="00624212" w:rsidP="00375BA5">
            <w:r w:rsidRPr="008E0537">
              <w:t>Закон</w:t>
            </w:r>
            <w:r w:rsidRPr="008E0537">
              <w:tab/>
            </w:r>
          </w:p>
        </w:tc>
        <w:tc>
          <w:tcPr>
            <w:tcW w:w="3190" w:type="dxa"/>
            <w:shd w:val="clear" w:color="auto" w:fill="auto"/>
          </w:tcPr>
          <w:p w:rsidR="00624212" w:rsidRPr="008E0537" w:rsidRDefault="00624212" w:rsidP="00375BA5">
            <w:r w:rsidRPr="008E0537">
              <w:tab/>
              <w:t>Математическая запись</w:t>
            </w:r>
            <w:r w:rsidRPr="008E0537">
              <w:tab/>
            </w:r>
          </w:p>
        </w:tc>
        <w:tc>
          <w:tcPr>
            <w:tcW w:w="3191" w:type="dxa"/>
            <w:shd w:val="clear" w:color="auto" w:fill="auto"/>
          </w:tcPr>
          <w:p w:rsidR="00624212" w:rsidRPr="008E0537" w:rsidRDefault="00624212" w:rsidP="00375BA5">
            <w:r w:rsidRPr="008E0537">
              <w:t>Пояснения (величины и единицы измерения)</w:t>
            </w:r>
          </w:p>
          <w:p w:rsidR="00624212" w:rsidRPr="008E0537" w:rsidRDefault="00624212" w:rsidP="00375BA5"/>
        </w:tc>
      </w:tr>
    </w:tbl>
    <w:p w:rsidR="00624212" w:rsidRPr="008E0537" w:rsidRDefault="00624212" w:rsidP="00624212"/>
    <w:p w:rsidR="00624212" w:rsidRPr="008E0537" w:rsidRDefault="00624212" w:rsidP="00624212">
      <w:r w:rsidRPr="008E0537">
        <w:t>Решить задачи: (1): упр.1 (2,3); упр.3 (2,3); упр.5</w:t>
      </w:r>
    </w:p>
    <w:p w:rsidR="00624212" w:rsidRPr="008E0537" w:rsidRDefault="00624212" w:rsidP="00624212">
      <w:pPr>
        <w:ind w:firstLine="540"/>
        <w:rPr>
          <w:b/>
        </w:rPr>
      </w:pPr>
      <w:r w:rsidRPr="008E0537">
        <w:rPr>
          <w:b/>
        </w:rPr>
        <w:t>Тема 1.2 Динамика и силы в природе</w:t>
      </w:r>
    </w:p>
    <w:p w:rsidR="00624212" w:rsidRPr="008E0537" w:rsidRDefault="00624212" w:rsidP="00624212">
      <w:r w:rsidRPr="008E0537">
        <w:t>Подготовить сообщение о теме «Силы и взаимодействия в природе».</w:t>
      </w:r>
    </w:p>
    <w:p w:rsidR="00624212" w:rsidRPr="008E0537" w:rsidRDefault="00624212" w:rsidP="00624212">
      <w:r w:rsidRPr="008E0537">
        <w:t>Заполнить  таблицу: Основные формулы и законы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624212" w:rsidRPr="008E0537" w:rsidTr="00375BA5">
        <w:tc>
          <w:tcPr>
            <w:tcW w:w="3190" w:type="dxa"/>
            <w:shd w:val="clear" w:color="auto" w:fill="auto"/>
          </w:tcPr>
          <w:p w:rsidR="00624212" w:rsidRPr="008E0537" w:rsidRDefault="00624212" w:rsidP="00375BA5">
            <w:r w:rsidRPr="008E0537">
              <w:t>Формула</w:t>
            </w:r>
          </w:p>
          <w:p w:rsidR="00624212" w:rsidRPr="008E0537" w:rsidRDefault="00624212" w:rsidP="00375BA5">
            <w:r w:rsidRPr="008E0537">
              <w:t>Закон</w:t>
            </w:r>
            <w:r w:rsidRPr="008E0537">
              <w:tab/>
            </w:r>
          </w:p>
        </w:tc>
        <w:tc>
          <w:tcPr>
            <w:tcW w:w="3190" w:type="dxa"/>
            <w:shd w:val="clear" w:color="auto" w:fill="auto"/>
          </w:tcPr>
          <w:p w:rsidR="00624212" w:rsidRPr="008E0537" w:rsidRDefault="00624212" w:rsidP="00375BA5">
            <w:r w:rsidRPr="008E0537">
              <w:tab/>
              <w:t>Математическая запись</w:t>
            </w:r>
            <w:r w:rsidRPr="008E0537">
              <w:tab/>
            </w:r>
          </w:p>
        </w:tc>
        <w:tc>
          <w:tcPr>
            <w:tcW w:w="3191" w:type="dxa"/>
            <w:shd w:val="clear" w:color="auto" w:fill="auto"/>
          </w:tcPr>
          <w:p w:rsidR="00624212" w:rsidRPr="008E0537" w:rsidRDefault="00624212" w:rsidP="00375BA5">
            <w:r w:rsidRPr="008E0537">
              <w:t>Пояснения (величины и единицы измерения)</w:t>
            </w:r>
          </w:p>
          <w:p w:rsidR="00624212" w:rsidRPr="008E0537" w:rsidRDefault="00624212" w:rsidP="00375BA5"/>
        </w:tc>
      </w:tr>
    </w:tbl>
    <w:p w:rsidR="00624212" w:rsidRPr="008E0537" w:rsidRDefault="00624212" w:rsidP="00624212"/>
    <w:p w:rsidR="00624212" w:rsidRPr="008E0537" w:rsidRDefault="00624212" w:rsidP="00624212">
      <w:r w:rsidRPr="008E0537">
        <w:t>Решить задачи: (1):упр. 6(2,3,5,7)</w:t>
      </w:r>
    </w:p>
    <w:p w:rsidR="00624212" w:rsidRPr="008E0537" w:rsidRDefault="00624212" w:rsidP="00624212">
      <w:r w:rsidRPr="008E0537">
        <w:rPr>
          <w:b/>
        </w:rPr>
        <w:t>Тема 1.3 Законы сохранения в механике</w:t>
      </w:r>
    </w:p>
    <w:p w:rsidR="00624212" w:rsidRPr="008E0537" w:rsidRDefault="00624212" w:rsidP="00624212">
      <w:r w:rsidRPr="008E0537">
        <w:t>Работа с учебником «Успехи в освоении космического пространства» [1],</w:t>
      </w:r>
    </w:p>
    <w:p w:rsidR="00624212" w:rsidRPr="008E0537" w:rsidRDefault="00624212" w:rsidP="00624212">
      <w:r w:rsidRPr="008E0537">
        <w:t xml:space="preserve"> § 44.</w:t>
      </w:r>
    </w:p>
    <w:p w:rsidR="00624212" w:rsidRPr="008E0537" w:rsidRDefault="00624212" w:rsidP="00624212">
      <w:r w:rsidRPr="008E0537">
        <w:t xml:space="preserve">Доклады: применение реактивного движения, использование рычагов в технике. </w:t>
      </w:r>
    </w:p>
    <w:p w:rsidR="00624212" w:rsidRPr="008E0537" w:rsidRDefault="00624212" w:rsidP="00624212">
      <w:r w:rsidRPr="008E0537">
        <w:t>Заполнить  таблицу: Основные формулы и законы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624212" w:rsidRPr="008E0537" w:rsidTr="00375BA5">
        <w:tc>
          <w:tcPr>
            <w:tcW w:w="3190" w:type="dxa"/>
            <w:shd w:val="clear" w:color="auto" w:fill="auto"/>
          </w:tcPr>
          <w:p w:rsidR="00624212" w:rsidRPr="008E0537" w:rsidRDefault="00624212" w:rsidP="00375BA5">
            <w:r w:rsidRPr="008E0537">
              <w:t>Формула</w:t>
            </w:r>
          </w:p>
          <w:p w:rsidR="00624212" w:rsidRPr="008E0537" w:rsidRDefault="00624212" w:rsidP="00375BA5">
            <w:r w:rsidRPr="008E0537">
              <w:t>Закон</w:t>
            </w:r>
            <w:r w:rsidRPr="008E0537">
              <w:tab/>
            </w:r>
          </w:p>
        </w:tc>
        <w:tc>
          <w:tcPr>
            <w:tcW w:w="3190" w:type="dxa"/>
            <w:shd w:val="clear" w:color="auto" w:fill="auto"/>
          </w:tcPr>
          <w:p w:rsidR="00624212" w:rsidRPr="008E0537" w:rsidRDefault="00624212" w:rsidP="00375BA5">
            <w:r w:rsidRPr="008E0537">
              <w:tab/>
              <w:t>Математическая запись</w:t>
            </w:r>
            <w:r w:rsidRPr="008E0537">
              <w:tab/>
            </w:r>
          </w:p>
        </w:tc>
        <w:tc>
          <w:tcPr>
            <w:tcW w:w="3191" w:type="dxa"/>
            <w:shd w:val="clear" w:color="auto" w:fill="auto"/>
          </w:tcPr>
          <w:p w:rsidR="00624212" w:rsidRPr="008E0537" w:rsidRDefault="00624212" w:rsidP="00375BA5">
            <w:r w:rsidRPr="008E0537">
              <w:t>Пояснения (величины и единицы измерения)</w:t>
            </w:r>
          </w:p>
          <w:p w:rsidR="00624212" w:rsidRPr="008E0537" w:rsidRDefault="00624212" w:rsidP="00375BA5"/>
        </w:tc>
      </w:tr>
    </w:tbl>
    <w:p w:rsidR="00624212" w:rsidRPr="008E0537" w:rsidRDefault="00624212" w:rsidP="00624212">
      <w:pPr>
        <w:ind w:firstLine="540"/>
      </w:pPr>
    </w:p>
    <w:p w:rsidR="00624212" w:rsidRPr="008E0537" w:rsidRDefault="00624212" w:rsidP="00624212">
      <w:r w:rsidRPr="008E0537">
        <w:t>Решить задачи: (1): упр.8(1,2,3,5)</w:t>
      </w:r>
    </w:p>
    <w:p w:rsidR="00624212" w:rsidRPr="008E0537" w:rsidRDefault="00624212" w:rsidP="00624212">
      <w:pPr>
        <w:rPr>
          <w:b/>
        </w:rPr>
      </w:pPr>
      <w:r w:rsidRPr="008E0537">
        <w:rPr>
          <w:b/>
        </w:rPr>
        <w:t>Раздел 2. Молекулярная физика. Термодинамика</w:t>
      </w:r>
    </w:p>
    <w:p w:rsidR="00624212" w:rsidRPr="008E0537" w:rsidRDefault="00624212" w:rsidP="00624212">
      <w:pPr>
        <w:ind w:firstLine="540"/>
        <w:rPr>
          <w:b/>
        </w:rPr>
      </w:pPr>
      <w:r w:rsidRPr="008E0537">
        <w:rPr>
          <w:b/>
        </w:rPr>
        <w:t>Тема 2.1 Основы молекулярно-кинетической теории идеального газа</w:t>
      </w:r>
    </w:p>
    <w:p w:rsidR="00624212" w:rsidRPr="008E0537" w:rsidRDefault="00624212" w:rsidP="00624212">
      <w:r w:rsidRPr="008E0537">
        <w:t>Заполнить таблицу «Строение и свойства веществ в различных агрегатных состояниях».</w:t>
      </w:r>
    </w:p>
    <w:p w:rsidR="00624212" w:rsidRPr="008E0537" w:rsidRDefault="00624212" w:rsidP="00624212">
      <w:r w:rsidRPr="008E0537">
        <w:t>Подготовить доклады по теме «Вклад М.В. Ломоносова в развитие учения о строении вещества».</w:t>
      </w:r>
    </w:p>
    <w:p w:rsidR="00624212" w:rsidRPr="008E0537" w:rsidRDefault="00624212" w:rsidP="00624212">
      <w:r w:rsidRPr="008E0537">
        <w:t>Заполнить  таблицу: Основные формулы и законы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624212" w:rsidRPr="008E0537" w:rsidTr="00375BA5">
        <w:tc>
          <w:tcPr>
            <w:tcW w:w="3190" w:type="dxa"/>
            <w:shd w:val="clear" w:color="auto" w:fill="auto"/>
          </w:tcPr>
          <w:p w:rsidR="00624212" w:rsidRPr="008E0537" w:rsidRDefault="00624212" w:rsidP="00375BA5">
            <w:r w:rsidRPr="008E0537">
              <w:t>Формула</w:t>
            </w:r>
          </w:p>
          <w:p w:rsidR="00624212" w:rsidRPr="008E0537" w:rsidRDefault="00624212" w:rsidP="00375BA5">
            <w:r w:rsidRPr="008E0537">
              <w:t>Закон</w:t>
            </w:r>
            <w:r w:rsidRPr="008E0537">
              <w:tab/>
            </w:r>
          </w:p>
        </w:tc>
        <w:tc>
          <w:tcPr>
            <w:tcW w:w="3190" w:type="dxa"/>
            <w:shd w:val="clear" w:color="auto" w:fill="auto"/>
          </w:tcPr>
          <w:p w:rsidR="00624212" w:rsidRPr="008E0537" w:rsidRDefault="00624212" w:rsidP="00375BA5">
            <w:r w:rsidRPr="008E0537">
              <w:tab/>
              <w:t>Математическая запись</w:t>
            </w:r>
            <w:r w:rsidRPr="008E0537">
              <w:tab/>
            </w:r>
          </w:p>
        </w:tc>
        <w:tc>
          <w:tcPr>
            <w:tcW w:w="3191" w:type="dxa"/>
            <w:shd w:val="clear" w:color="auto" w:fill="auto"/>
          </w:tcPr>
          <w:p w:rsidR="00624212" w:rsidRPr="008E0537" w:rsidRDefault="00624212" w:rsidP="00375BA5">
            <w:r w:rsidRPr="008E0537">
              <w:t>Пояснения (величины и единицы измерения)</w:t>
            </w:r>
          </w:p>
          <w:p w:rsidR="00624212" w:rsidRPr="008E0537" w:rsidRDefault="00624212" w:rsidP="00375BA5"/>
        </w:tc>
      </w:tr>
    </w:tbl>
    <w:p w:rsidR="00624212" w:rsidRPr="008E0537" w:rsidRDefault="00624212" w:rsidP="00624212">
      <w:pPr>
        <w:ind w:firstLine="540"/>
      </w:pPr>
    </w:p>
    <w:p w:rsidR="00624212" w:rsidRDefault="00624212" w:rsidP="00624212">
      <w:r w:rsidRPr="008E0537">
        <w:t>Решить задачи: (1): упр.13(6,9,11); упр.12(2,5)</w:t>
      </w:r>
    </w:p>
    <w:p w:rsidR="00624212" w:rsidRPr="00AB242F" w:rsidRDefault="00624212" w:rsidP="00624212">
      <w:pPr>
        <w:ind w:firstLine="567"/>
      </w:pPr>
      <w:r w:rsidRPr="008E0537">
        <w:rPr>
          <w:b/>
        </w:rPr>
        <w:t>Тема 2.2 Основы термодинамики</w:t>
      </w:r>
    </w:p>
    <w:p w:rsidR="00624212" w:rsidRPr="008E0537" w:rsidRDefault="00624212" w:rsidP="00624212">
      <w:pPr>
        <w:shd w:val="clear" w:color="auto" w:fill="FFFFFF"/>
        <w:rPr>
          <w:color w:val="000000"/>
        </w:rPr>
      </w:pPr>
      <w:r w:rsidRPr="008E0537">
        <w:rPr>
          <w:color w:val="000000"/>
        </w:rPr>
        <w:t>Подготовить презентации по темам:</w:t>
      </w:r>
    </w:p>
    <w:p w:rsidR="00624212" w:rsidRPr="008E0537" w:rsidRDefault="00624212" w:rsidP="00624212">
      <w:pPr>
        <w:shd w:val="clear" w:color="auto" w:fill="FFFFFF"/>
        <w:ind w:firstLine="709"/>
        <w:rPr>
          <w:color w:val="000000"/>
        </w:rPr>
      </w:pPr>
      <w:r w:rsidRPr="008E0537">
        <w:rPr>
          <w:color w:val="000000"/>
        </w:rPr>
        <w:t xml:space="preserve"> 1.Виды тепловых двигателей, применение, охрана окружающей среды.</w:t>
      </w:r>
    </w:p>
    <w:p w:rsidR="00624212" w:rsidRPr="008E0537" w:rsidRDefault="00624212" w:rsidP="00624212">
      <w:pPr>
        <w:shd w:val="clear" w:color="auto" w:fill="FFFFFF"/>
        <w:ind w:firstLine="709"/>
        <w:rPr>
          <w:color w:val="000000"/>
        </w:rPr>
      </w:pPr>
      <w:r w:rsidRPr="008E0537">
        <w:rPr>
          <w:color w:val="000000"/>
        </w:rPr>
        <w:t>2. Приборы, измеряющие температуру.</w:t>
      </w:r>
    </w:p>
    <w:p w:rsidR="00624212" w:rsidRPr="008E0537" w:rsidRDefault="00624212" w:rsidP="00624212">
      <w:pPr>
        <w:shd w:val="clear" w:color="auto" w:fill="FFFFFF"/>
        <w:ind w:firstLine="709"/>
        <w:rPr>
          <w:color w:val="000000"/>
        </w:rPr>
      </w:pPr>
      <w:r w:rsidRPr="008E0537">
        <w:rPr>
          <w:color w:val="000000"/>
        </w:rPr>
        <w:t>3. Современные проблемы теплотехники.</w:t>
      </w:r>
    </w:p>
    <w:p w:rsidR="00624212" w:rsidRPr="008E0537" w:rsidRDefault="00624212" w:rsidP="00624212">
      <w:pPr>
        <w:shd w:val="clear" w:color="auto" w:fill="FFFFFF"/>
        <w:rPr>
          <w:color w:val="000000"/>
        </w:rPr>
      </w:pPr>
      <w:r w:rsidRPr="008E0537">
        <w:rPr>
          <w:color w:val="000000"/>
        </w:rPr>
        <w:t>Заполнить  таблицу: Основные формулы и законы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624212" w:rsidRPr="008E0537" w:rsidTr="00375BA5">
        <w:tc>
          <w:tcPr>
            <w:tcW w:w="3190" w:type="dxa"/>
          </w:tcPr>
          <w:p w:rsidR="00624212" w:rsidRPr="008E0537" w:rsidRDefault="00624212" w:rsidP="00375BA5">
            <w:pPr>
              <w:rPr>
                <w:color w:val="000000"/>
              </w:rPr>
            </w:pPr>
            <w:r w:rsidRPr="008E0537">
              <w:rPr>
                <w:color w:val="000000"/>
              </w:rPr>
              <w:t>Формула</w:t>
            </w:r>
          </w:p>
          <w:p w:rsidR="00624212" w:rsidRPr="008E0537" w:rsidRDefault="00624212" w:rsidP="00375BA5">
            <w:pPr>
              <w:rPr>
                <w:color w:val="000000"/>
              </w:rPr>
            </w:pPr>
            <w:r w:rsidRPr="008E0537">
              <w:rPr>
                <w:color w:val="000000"/>
              </w:rPr>
              <w:t>Закон</w:t>
            </w:r>
          </w:p>
        </w:tc>
        <w:tc>
          <w:tcPr>
            <w:tcW w:w="3190" w:type="dxa"/>
          </w:tcPr>
          <w:p w:rsidR="00624212" w:rsidRPr="008E0537" w:rsidRDefault="00624212" w:rsidP="00375BA5">
            <w:pPr>
              <w:rPr>
                <w:color w:val="000000"/>
              </w:rPr>
            </w:pPr>
            <w:r w:rsidRPr="008E0537">
              <w:rPr>
                <w:color w:val="000000"/>
              </w:rPr>
              <w:t>Математическая запись</w:t>
            </w:r>
          </w:p>
        </w:tc>
        <w:tc>
          <w:tcPr>
            <w:tcW w:w="3191" w:type="dxa"/>
          </w:tcPr>
          <w:p w:rsidR="00624212" w:rsidRPr="008E0537" w:rsidRDefault="00624212" w:rsidP="00375BA5">
            <w:pPr>
              <w:rPr>
                <w:color w:val="000000"/>
              </w:rPr>
            </w:pPr>
            <w:r w:rsidRPr="008E0537">
              <w:rPr>
                <w:color w:val="000000"/>
              </w:rPr>
              <w:t>Пояснения (величины и единицы измерения)</w:t>
            </w:r>
          </w:p>
        </w:tc>
      </w:tr>
    </w:tbl>
    <w:p w:rsidR="00624212" w:rsidRPr="008E0537" w:rsidRDefault="00624212" w:rsidP="00624212">
      <w:pPr>
        <w:shd w:val="clear" w:color="auto" w:fill="FFFFFF"/>
        <w:ind w:firstLine="709"/>
      </w:pPr>
    </w:p>
    <w:p w:rsidR="00624212" w:rsidRPr="008E0537" w:rsidRDefault="00624212" w:rsidP="00624212">
      <w:pPr>
        <w:shd w:val="clear" w:color="auto" w:fill="FFFFFF"/>
        <w:rPr>
          <w:color w:val="000000"/>
        </w:rPr>
      </w:pPr>
      <w:r w:rsidRPr="008E0537">
        <w:rPr>
          <w:color w:val="000000"/>
        </w:rPr>
        <w:t>Решить задачи: (1): упр.15(задачи по выбору)</w:t>
      </w:r>
    </w:p>
    <w:p w:rsidR="00624212" w:rsidRPr="008E0537" w:rsidRDefault="00624212" w:rsidP="00624212">
      <w:pPr>
        <w:ind w:firstLine="540"/>
        <w:rPr>
          <w:b/>
        </w:rPr>
      </w:pPr>
      <w:r w:rsidRPr="008E0537">
        <w:rPr>
          <w:b/>
        </w:rPr>
        <w:t>Тема 2.3 Агрегатные состояния веществ, фазовые переходы</w:t>
      </w:r>
    </w:p>
    <w:p w:rsidR="00624212" w:rsidRPr="008E0537" w:rsidRDefault="00624212" w:rsidP="00624212">
      <w:pPr>
        <w:shd w:val="clear" w:color="auto" w:fill="FFFFFF"/>
        <w:rPr>
          <w:color w:val="000000"/>
        </w:rPr>
      </w:pPr>
      <w:r w:rsidRPr="008E0537">
        <w:rPr>
          <w:color w:val="000000"/>
        </w:rPr>
        <w:t>Подготовить сообщения по темам (по выбору): «Капиллярные явления в природе, технике». «Значение и учет влажности воздуха». «Роль парообразования и конденсации в природе».</w:t>
      </w:r>
    </w:p>
    <w:p w:rsidR="00624212" w:rsidRPr="008E0537" w:rsidRDefault="00624212" w:rsidP="00624212">
      <w:pPr>
        <w:shd w:val="clear" w:color="auto" w:fill="FFFFFF"/>
        <w:rPr>
          <w:color w:val="000000"/>
        </w:rPr>
      </w:pPr>
      <w:r w:rsidRPr="008E0537">
        <w:rPr>
          <w:color w:val="000000"/>
        </w:rPr>
        <w:t>Заполнить  таблицу: Основные формулы и законы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624212" w:rsidRPr="008E0537" w:rsidTr="00375BA5">
        <w:tc>
          <w:tcPr>
            <w:tcW w:w="3190" w:type="dxa"/>
          </w:tcPr>
          <w:p w:rsidR="00624212" w:rsidRPr="008E0537" w:rsidRDefault="00624212" w:rsidP="00375BA5">
            <w:pPr>
              <w:rPr>
                <w:color w:val="000000"/>
              </w:rPr>
            </w:pPr>
            <w:r w:rsidRPr="008E0537">
              <w:rPr>
                <w:color w:val="000000"/>
              </w:rPr>
              <w:t>Формула</w:t>
            </w:r>
          </w:p>
          <w:p w:rsidR="00624212" w:rsidRPr="008E0537" w:rsidRDefault="00624212" w:rsidP="00375BA5">
            <w:pPr>
              <w:rPr>
                <w:color w:val="000000"/>
              </w:rPr>
            </w:pPr>
            <w:r w:rsidRPr="008E0537">
              <w:rPr>
                <w:color w:val="000000"/>
              </w:rPr>
              <w:t>Закон</w:t>
            </w:r>
          </w:p>
        </w:tc>
        <w:tc>
          <w:tcPr>
            <w:tcW w:w="3190" w:type="dxa"/>
          </w:tcPr>
          <w:p w:rsidR="00624212" w:rsidRPr="008E0537" w:rsidRDefault="00624212" w:rsidP="00375BA5">
            <w:pPr>
              <w:rPr>
                <w:color w:val="000000"/>
              </w:rPr>
            </w:pPr>
            <w:r w:rsidRPr="008E0537">
              <w:rPr>
                <w:color w:val="000000"/>
              </w:rPr>
              <w:t>Математическая запись</w:t>
            </w:r>
          </w:p>
        </w:tc>
        <w:tc>
          <w:tcPr>
            <w:tcW w:w="3191" w:type="dxa"/>
          </w:tcPr>
          <w:p w:rsidR="00624212" w:rsidRPr="008E0537" w:rsidRDefault="00624212" w:rsidP="00375BA5">
            <w:pPr>
              <w:rPr>
                <w:color w:val="000000"/>
              </w:rPr>
            </w:pPr>
            <w:r w:rsidRPr="008E0537">
              <w:rPr>
                <w:color w:val="000000"/>
              </w:rPr>
              <w:t>Пояснения (величины и единицы измерения)</w:t>
            </w:r>
          </w:p>
        </w:tc>
      </w:tr>
    </w:tbl>
    <w:p w:rsidR="00624212" w:rsidRPr="008E0537" w:rsidRDefault="00624212" w:rsidP="00624212">
      <w:pPr>
        <w:shd w:val="clear" w:color="auto" w:fill="FFFFFF"/>
      </w:pPr>
    </w:p>
    <w:p w:rsidR="00624212" w:rsidRPr="008E0537" w:rsidRDefault="00624212" w:rsidP="00624212">
      <w:pPr>
        <w:shd w:val="clear" w:color="auto" w:fill="FFFFFF"/>
      </w:pPr>
      <w:r w:rsidRPr="008E0537">
        <w:t>Презентации: « Деформации в производстве» (по своей специальности)</w:t>
      </w:r>
    </w:p>
    <w:p w:rsidR="00624212" w:rsidRDefault="00624212" w:rsidP="00624212">
      <w:pPr>
        <w:shd w:val="clear" w:color="auto" w:fill="FFFFFF"/>
      </w:pPr>
      <w:r w:rsidRPr="008E0537">
        <w:t>Решить задачи: (1): упр.14(6,7)</w:t>
      </w:r>
    </w:p>
    <w:p w:rsidR="00624212" w:rsidRPr="008E0537" w:rsidRDefault="00624212" w:rsidP="00624212">
      <w:pPr>
        <w:shd w:val="clear" w:color="auto" w:fill="FFFFFF"/>
      </w:pPr>
    </w:p>
    <w:p w:rsidR="00624212" w:rsidRPr="008E0537" w:rsidRDefault="00624212" w:rsidP="00624212">
      <w:pPr>
        <w:rPr>
          <w:b/>
        </w:rPr>
      </w:pPr>
      <w:r w:rsidRPr="008E0537">
        <w:rPr>
          <w:b/>
        </w:rPr>
        <w:t>Раздел 3. Основы электродинамики</w:t>
      </w:r>
    </w:p>
    <w:p w:rsidR="00624212" w:rsidRPr="008E0537" w:rsidRDefault="00624212" w:rsidP="00624212">
      <w:pPr>
        <w:ind w:firstLine="540"/>
        <w:rPr>
          <w:b/>
        </w:rPr>
      </w:pPr>
      <w:r w:rsidRPr="008E0537">
        <w:rPr>
          <w:b/>
        </w:rPr>
        <w:t>Тема 3.1 Электрическое поле</w:t>
      </w:r>
    </w:p>
    <w:p w:rsidR="00624212" w:rsidRPr="008E0537" w:rsidRDefault="00624212" w:rsidP="00624212">
      <w:pPr>
        <w:shd w:val="clear" w:color="auto" w:fill="FFFFFF"/>
        <w:rPr>
          <w:color w:val="000000"/>
        </w:rPr>
      </w:pPr>
      <w:r w:rsidRPr="008E0537">
        <w:rPr>
          <w:color w:val="000000"/>
        </w:rPr>
        <w:t>Составить план-конспект, [1], § 94.</w:t>
      </w:r>
    </w:p>
    <w:p w:rsidR="00624212" w:rsidRPr="008E0537" w:rsidRDefault="00624212" w:rsidP="00624212">
      <w:pPr>
        <w:shd w:val="clear" w:color="auto" w:fill="FFFFFF"/>
        <w:rPr>
          <w:color w:val="000000"/>
        </w:rPr>
      </w:pPr>
      <w:r w:rsidRPr="008E0537">
        <w:rPr>
          <w:color w:val="000000"/>
        </w:rPr>
        <w:t>Подготовить презентации по темам:</w:t>
      </w:r>
    </w:p>
    <w:p w:rsidR="00624212" w:rsidRPr="008E0537" w:rsidRDefault="00624212" w:rsidP="00624212">
      <w:pPr>
        <w:shd w:val="clear" w:color="auto" w:fill="FFFFFF"/>
        <w:ind w:firstLine="709"/>
        <w:rPr>
          <w:color w:val="000000"/>
        </w:rPr>
      </w:pPr>
      <w:r w:rsidRPr="008E0537">
        <w:rPr>
          <w:color w:val="000000"/>
        </w:rPr>
        <w:t xml:space="preserve"> 1.Применение электрических свойств проводников и диэлектриков.</w:t>
      </w:r>
    </w:p>
    <w:p w:rsidR="00624212" w:rsidRPr="008E0537" w:rsidRDefault="00624212" w:rsidP="00624212">
      <w:pPr>
        <w:shd w:val="clear" w:color="auto" w:fill="FFFFFF"/>
        <w:ind w:firstLine="709"/>
        <w:rPr>
          <w:color w:val="000000"/>
        </w:rPr>
      </w:pPr>
      <w:r w:rsidRPr="008E0537">
        <w:rPr>
          <w:color w:val="000000"/>
        </w:rPr>
        <w:t>2. Применение различных видов конденсаторов.</w:t>
      </w:r>
    </w:p>
    <w:p w:rsidR="00624212" w:rsidRPr="008E0537" w:rsidRDefault="00624212" w:rsidP="00624212">
      <w:pPr>
        <w:shd w:val="clear" w:color="auto" w:fill="FFFFFF"/>
        <w:rPr>
          <w:color w:val="000000"/>
        </w:rPr>
      </w:pPr>
      <w:r w:rsidRPr="008E0537">
        <w:rPr>
          <w:color w:val="000000"/>
        </w:rPr>
        <w:t>Заполнить  таблицу: Основные формулы и законы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624212" w:rsidRPr="008E0537" w:rsidTr="00375BA5">
        <w:tc>
          <w:tcPr>
            <w:tcW w:w="3190" w:type="dxa"/>
          </w:tcPr>
          <w:p w:rsidR="00624212" w:rsidRPr="008E0537" w:rsidRDefault="00624212" w:rsidP="00375BA5">
            <w:pPr>
              <w:rPr>
                <w:color w:val="000000"/>
              </w:rPr>
            </w:pPr>
            <w:r w:rsidRPr="008E0537">
              <w:rPr>
                <w:color w:val="000000"/>
              </w:rPr>
              <w:t>Формула</w:t>
            </w:r>
          </w:p>
          <w:p w:rsidR="00624212" w:rsidRPr="008E0537" w:rsidRDefault="00624212" w:rsidP="00375BA5">
            <w:pPr>
              <w:rPr>
                <w:color w:val="000000"/>
              </w:rPr>
            </w:pPr>
            <w:r w:rsidRPr="008E0537">
              <w:rPr>
                <w:color w:val="000000"/>
              </w:rPr>
              <w:t>Закон</w:t>
            </w:r>
          </w:p>
        </w:tc>
        <w:tc>
          <w:tcPr>
            <w:tcW w:w="3190" w:type="dxa"/>
          </w:tcPr>
          <w:p w:rsidR="00624212" w:rsidRPr="008E0537" w:rsidRDefault="00624212" w:rsidP="00375BA5">
            <w:pPr>
              <w:rPr>
                <w:color w:val="000000"/>
              </w:rPr>
            </w:pPr>
            <w:r w:rsidRPr="008E0537">
              <w:rPr>
                <w:color w:val="000000"/>
              </w:rPr>
              <w:t>Математическая запись</w:t>
            </w:r>
          </w:p>
        </w:tc>
        <w:tc>
          <w:tcPr>
            <w:tcW w:w="3191" w:type="dxa"/>
          </w:tcPr>
          <w:p w:rsidR="00624212" w:rsidRPr="008E0537" w:rsidRDefault="00624212" w:rsidP="00375BA5">
            <w:pPr>
              <w:rPr>
                <w:color w:val="000000"/>
              </w:rPr>
            </w:pPr>
            <w:r w:rsidRPr="008E0537">
              <w:rPr>
                <w:color w:val="000000"/>
              </w:rPr>
              <w:t>Пояснения (величины и единицы измерения)</w:t>
            </w:r>
          </w:p>
        </w:tc>
      </w:tr>
    </w:tbl>
    <w:p w:rsidR="00624212" w:rsidRPr="008E0537" w:rsidRDefault="00624212" w:rsidP="00624212">
      <w:pPr>
        <w:shd w:val="clear" w:color="auto" w:fill="FFFFFF"/>
        <w:rPr>
          <w:color w:val="000000"/>
        </w:rPr>
      </w:pPr>
      <w:r w:rsidRPr="008E0537">
        <w:rPr>
          <w:color w:val="000000"/>
        </w:rPr>
        <w:t xml:space="preserve"> </w:t>
      </w:r>
    </w:p>
    <w:p w:rsidR="00624212" w:rsidRPr="008E0537" w:rsidRDefault="00624212" w:rsidP="00624212">
      <w:pPr>
        <w:shd w:val="clear" w:color="auto" w:fill="FFFFFF"/>
      </w:pPr>
      <w:r w:rsidRPr="008E0537">
        <w:rPr>
          <w:color w:val="000000"/>
        </w:rPr>
        <w:t>Решить задачи: (1): упр.16(2,3), упр.17(1,9), упр.18</w:t>
      </w:r>
    </w:p>
    <w:p w:rsidR="00624212" w:rsidRPr="008E0537" w:rsidRDefault="00624212" w:rsidP="00624212">
      <w:pPr>
        <w:ind w:firstLine="540"/>
        <w:rPr>
          <w:b/>
          <w:color w:val="000000"/>
        </w:rPr>
      </w:pPr>
      <w:r w:rsidRPr="008E0537">
        <w:rPr>
          <w:b/>
          <w:color w:val="000000"/>
        </w:rPr>
        <w:t>Тема 3.2 Законы постоянного тока</w:t>
      </w:r>
    </w:p>
    <w:p w:rsidR="00624212" w:rsidRPr="008E0537" w:rsidRDefault="00624212" w:rsidP="00624212">
      <w:pPr>
        <w:shd w:val="clear" w:color="auto" w:fill="FFFFFF"/>
        <w:rPr>
          <w:color w:val="000000"/>
        </w:rPr>
      </w:pPr>
      <w:r w:rsidRPr="008E0537">
        <w:rPr>
          <w:color w:val="000000"/>
        </w:rPr>
        <w:t xml:space="preserve">Выполнить практическую работу «Расчет мощности, силы тока, сопротивления и потребления энергии бытового электроприбора». </w:t>
      </w:r>
    </w:p>
    <w:p w:rsidR="00624212" w:rsidRPr="008E0537" w:rsidRDefault="00624212" w:rsidP="00624212">
      <w:pPr>
        <w:shd w:val="clear" w:color="auto" w:fill="FFFFFF"/>
        <w:rPr>
          <w:color w:val="000000"/>
        </w:rPr>
      </w:pPr>
      <w:r w:rsidRPr="008E0537">
        <w:rPr>
          <w:color w:val="000000"/>
        </w:rPr>
        <w:t>Подготовить доклад: Использование закона Кирхгофа.</w:t>
      </w:r>
    </w:p>
    <w:p w:rsidR="00624212" w:rsidRPr="008E0537" w:rsidRDefault="00624212" w:rsidP="00624212">
      <w:pPr>
        <w:shd w:val="clear" w:color="auto" w:fill="FFFFFF"/>
        <w:rPr>
          <w:color w:val="000000"/>
        </w:rPr>
      </w:pPr>
      <w:r w:rsidRPr="008E0537">
        <w:rPr>
          <w:color w:val="000000"/>
        </w:rPr>
        <w:t>Заполнить  таблицу: Основные формулы и законы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624212" w:rsidRPr="008E0537" w:rsidTr="00375BA5">
        <w:tc>
          <w:tcPr>
            <w:tcW w:w="3190" w:type="dxa"/>
          </w:tcPr>
          <w:p w:rsidR="00624212" w:rsidRPr="008E0537" w:rsidRDefault="00624212" w:rsidP="00375BA5">
            <w:pPr>
              <w:rPr>
                <w:color w:val="000000"/>
              </w:rPr>
            </w:pPr>
            <w:r w:rsidRPr="008E0537">
              <w:rPr>
                <w:color w:val="000000"/>
              </w:rPr>
              <w:t>Формула</w:t>
            </w:r>
          </w:p>
          <w:p w:rsidR="00624212" w:rsidRPr="008E0537" w:rsidRDefault="00624212" w:rsidP="00375BA5">
            <w:pPr>
              <w:rPr>
                <w:color w:val="000000"/>
              </w:rPr>
            </w:pPr>
            <w:r w:rsidRPr="008E0537">
              <w:rPr>
                <w:color w:val="000000"/>
              </w:rPr>
              <w:t>Закон</w:t>
            </w:r>
          </w:p>
        </w:tc>
        <w:tc>
          <w:tcPr>
            <w:tcW w:w="3190" w:type="dxa"/>
          </w:tcPr>
          <w:p w:rsidR="00624212" w:rsidRPr="008E0537" w:rsidRDefault="00624212" w:rsidP="00375BA5">
            <w:pPr>
              <w:rPr>
                <w:color w:val="000000"/>
              </w:rPr>
            </w:pPr>
            <w:r w:rsidRPr="008E0537">
              <w:rPr>
                <w:color w:val="000000"/>
              </w:rPr>
              <w:t>Математическая запись</w:t>
            </w:r>
          </w:p>
        </w:tc>
        <w:tc>
          <w:tcPr>
            <w:tcW w:w="3191" w:type="dxa"/>
          </w:tcPr>
          <w:p w:rsidR="00624212" w:rsidRPr="008E0537" w:rsidRDefault="00624212" w:rsidP="00375BA5">
            <w:pPr>
              <w:rPr>
                <w:color w:val="000000"/>
              </w:rPr>
            </w:pPr>
            <w:r w:rsidRPr="008E0537">
              <w:rPr>
                <w:color w:val="000000"/>
              </w:rPr>
              <w:t>Пояснения (величины и единицы измерения)</w:t>
            </w:r>
          </w:p>
        </w:tc>
      </w:tr>
    </w:tbl>
    <w:p w:rsidR="00624212" w:rsidRPr="008E0537" w:rsidRDefault="00624212" w:rsidP="00624212">
      <w:pPr>
        <w:shd w:val="clear" w:color="auto" w:fill="FFFFFF"/>
        <w:ind w:firstLine="709"/>
        <w:rPr>
          <w:color w:val="000000"/>
        </w:rPr>
      </w:pPr>
    </w:p>
    <w:p w:rsidR="00624212" w:rsidRPr="008E0537" w:rsidRDefault="00624212" w:rsidP="00624212">
      <w:pPr>
        <w:shd w:val="clear" w:color="auto" w:fill="FFFFFF"/>
        <w:rPr>
          <w:color w:val="000000"/>
        </w:rPr>
      </w:pPr>
      <w:r w:rsidRPr="008E0537">
        <w:rPr>
          <w:color w:val="000000"/>
        </w:rPr>
        <w:t>Презентация: « Закон Ома для участка цепи и полной цепи»</w:t>
      </w:r>
    </w:p>
    <w:p w:rsidR="00624212" w:rsidRPr="008E0537" w:rsidRDefault="00624212" w:rsidP="00624212">
      <w:pPr>
        <w:shd w:val="clear" w:color="auto" w:fill="FFFFFF"/>
        <w:rPr>
          <w:color w:val="000000"/>
        </w:rPr>
      </w:pPr>
      <w:r w:rsidRPr="008E0537">
        <w:rPr>
          <w:color w:val="000000"/>
        </w:rPr>
        <w:t>Решить задачи: (1): упр.19</w:t>
      </w:r>
    </w:p>
    <w:p w:rsidR="00624212" w:rsidRPr="008E0537" w:rsidRDefault="00624212" w:rsidP="00624212">
      <w:pPr>
        <w:ind w:firstLine="540"/>
        <w:rPr>
          <w:b/>
          <w:color w:val="000000"/>
        </w:rPr>
      </w:pPr>
      <w:r w:rsidRPr="008E0537">
        <w:rPr>
          <w:b/>
          <w:color w:val="000000"/>
        </w:rPr>
        <w:lastRenderedPageBreak/>
        <w:t>Тема 3.3 Электрический ток в различных средах</w:t>
      </w:r>
    </w:p>
    <w:p w:rsidR="00624212" w:rsidRPr="008E0537" w:rsidRDefault="00624212" w:rsidP="00624212">
      <w:r w:rsidRPr="008E0537">
        <w:t>Заполнить обобщающую таблицу: «Электрический ток в различных средах».</w:t>
      </w:r>
    </w:p>
    <w:p w:rsidR="00624212" w:rsidRPr="008E0537" w:rsidRDefault="00624212" w:rsidP="00624212">
      <w:r w:rsidRPr="008E0537">
        <w:t>Подготовить сообщения по темам: «Сверхпроводимость», «Термоэлектричество, применение», « Электричество в природе», « Влияние излучения электронно-лучевых трубок на жизнедеятельность человека»</w:t>
      </w:r>
    </w:p>
    <w:p w:rsidR="00624212" w:rsidRPr="008E0537" w:rsidRDefault="00624212" w:rsidP="00624212">
      <w:pPr>
        <w:ind w:firstLine="540"/>
        <w:rPr>
          <w:b/>
        </w:rPr>
      </w:pPr>
      <w:r w:rsidRPr="008E0537">
        <w:rPr>
          <w:b/>
        </w:rPr>
        <w:t>Тема 3.4 Магнитное поле. Электромагнитная индукция</w:t>
      </w:r>
    </w:p>
    <w:p w:rsidR="00624212" w:rsidRPr="008E0537" w:rsidRDefault="00624212" w:rsidP="00624212">
      <w:pPr>
        <w:shd w:val="clear" w:color="auto" w:fill="FFFFFF"/>
        <w:rPr>
          <w:color w:val="000000"/>
        </w:rPr>
      </w:pPr>
      <w:r w:rsidRPr="008E0537">
        <w:rPr>
          <w:color w:val="000000"/>
        </w:rPr>
        <w:t>Подготовить сообщения по темам, выделенные курсивом.</w:t>
      </w:r>
    </w:p>
    <w:p w:rsidR="00624212" w:rsidRPr="008E0537" w:rsidRDefault="00624212" w:rsidP="00624212">
      <w:pPr>
        <w:shd w:val="clear" w:color="auto" w:fill="FFFFFF"/>
      </w:pPr>
    </w:p>
    <w:p w:rsidR="00624212" w:rsidRPr="008E0537" w:rsidRDefault="00624212" w:rsidP="00624212">
      <w:pPr>
        <w:shd w:val="clear" w:color="auto" w:fill="FFFFFF"/>
        <w:rPr>
          <w:color w:val="000000"/>
        </w:rPr>
      </w:pPr>
      <w:r w:rsidRPr="008E0537">
        <w:rPr>
          <w:color w:val="000000"/>
        </w:rPr>
        <w:t>Заполнить  таблицу: Основные формулы и законы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624212" w:rsidRPr="008E0537" w:rsidTr="00375BA5">
        <w:tc>
          <w:tcPr>
            <w:tcW w:w="3190" w:type="dxa"/>
          </w:tcPr>
          <w:p w:rsidR="00624212" w:rsidRPr="008E0537" w:rsidRDefault="00624212" w:rsidP="00375BA5">
            <w:pPr>
              <w:rPr>
                <w:color w:val="000000"/>
              </w:rPr>
            </w:pPr>
            <w:r w:rsidRPr="008E0537">
              <w:rPr>
                <w:color w:val="000000"/>
              </w:rPr>
              <w:t>Формула</w:t>
            </w:r>
          </w:p>
          <w:p w:rsidR="00624212" w:rsidRPr="008E0537" w:rsidRDefault="00624212" w:rsidP="00375BA5">
            <w:pPr>
              <w:rPr>
                <w:color w:val="000000"/>
              </w:rPr>
            </w:pPr>
            <w:r w:rsidRPr="008E0537">
              <w:rPr>
                <w:color w:val="000000"/>
              </w:rPr>
              <w:t>Закон</w:t>
            </w:r>
          </w:p>
        </w:tc>
        <w:tc>
          <w:tcPr>
            <w:tcW w:w="3190" w:type="dxa"/>
          </w:tcPr>
          <w:p w:rsidR="00624212" w:rsidRPr="008E0537" w:rsidRDefault="00624212" w:rsidP="00375BA5">
            <w:pPr>
              <w:rPr>
                <w:color w:val="000000"/>
              </w:rPr>
            </w:pPr>
            <w:r w:rsidRPr="008E0537">
              <w:rPr>
                <w:color w:val="000000"/>
              </w:rPr>
              <w:t>Математическая запись</w:t>
            </w:r>
          </w:p>
        </w:tc>
        <w:tc>
          <w:tcPr>
            <w:tcW w:w="3191" w:type="dxa"/>
          </w:tcPr>
          <w:p w:rsidR="00624212" w:rsidRPr="008E0537" w:rsidRDefault="00624212" w:rsidP="00375BA5">
            <w:pPr>
              <w:rPr>
                <w:color w:val="000000"/>
              </w:rPr>
            </w:pPr>
            <w:r w:rsidRPr="008E0537">
              <w:rPr>
                <w:color w:val="000000"/>
              </w:rPr>
              <w:t>Пояснения (величины и единицы измерения)</w:t>
            </w:r>
          </w:p>
        </w:tc>
      </w:tr>
    </w:tbl>
    <w:p w:rsidR="00624212" w:rsidRPr="008E0537" w:rsidRDefault="00624212" w:rsidP="00624212">
      <w:pPr>
        <w:shd w:val="clear" w:color="auto" w:fill="FFFFFF"/>
      </w:pPr>
    </w:p>
    <w:p w:rsidR="00624212" w:rsidRPr="008E0537" w:rsidRDefault="00624212" w:rsidP="00624212">
      <w:pPr>
        <w:shd w:val="clear" w:color="auto" w:fill="FFFFFF"/>
      </w:pPr>
      <w:r w:rsidRPr="008E0537">
        <w:t>Презентации: « Электромагнитное поле», « Открытие явления электромагнитной индукции»</w:t>
      </w:r>
    </w:p>
    <w:p w:rsidR="00624212" w:rsidRPr="00AB242F" w:rsidRDefault="00624212" w:rsidP="00624212">
      <w:pPr>
        <w:shd w:val="clear" w:color="auto" w:fill="FFFFFF"/>
      </w:pPr>
      <w:r w:rsidRPr="008E0537">
        <w:t>Решить задачи: (2): упр.1(2,3), упр.2</w:t>
      </w:r>
    </w:p>
    <w:p w:rsidR="00624212" w:rsidRPr="008E0537" w:rsidRDefault="00624212" w:rsidP="00624212">
      <w:pPr>
        <w:shd w:val="clear" w:color="auto" w:fill="FFFFFF"/>
        <w:rPr>
          <w:b/>
        </w:rPr>
      </w:pPr>
      <w:r w:rsidRPr="008E0537">
        <w:rPr>
          <w:b/>
          <w:bCs/>
          <w:color w:val="000000"/>
        </w:rPr>
        <w:t xml:space="preserve">Раздел 4. Колебания и волны </w:t>
      </w:r>
    </w:p>
    <w:p w:rsidR="00624212" w:rsidRPr="008E0537" w:rsidRDefault="00624212" w:rsidP="00624212">
      <w:pPr>
        <w:shd w:val="clear" w:color="auto" w:fill="FFFFFF"/>
        <w:ind w:firstLine="567"/>
        <w:rPr>
          <w:b/>
          <w:color w:val="000000"/>
        </w:rPr>
      </w:pPr>
      <w:r w:rsidRPr="008E0537">
        <w:rPr>
          <w:b/>
          <w:color w:val="000000"/>
        </w:rPr>
        <w:t xml:space="preserve">Тема 4.1 Механические колебания и волны </w:t>
      </w:r>
    </w:p>
    <w:p w:rsidR="00624212" w:rsidRPr="008E0537" w:rsidRDefault="00624212" w:rsidP="00624212">
      <w:pPr>
        <w:shd w:val="clear" w:color="auto" w:fill="FFFFFF"/>
      </w:pPr>
      <w:r w:rsidRPr="008E0537">
        <w:rPr>
          <w:color w:val="000000"/>
        </w:rPr>
        <w:t xml:space="preserve">Подготовить сообщения по темам: «Ультразвук. Применение», «Механический резонанс и его учет в техники». </w:t>
      </w:r>
    </w:p>
    <w:p w:rsidR="00624212" w:rsidRPr="008E0537" w:rsidRDefault="00624212" w:rsidP="00624212">
      <w:pPr>
        <w:shd w:val="clear" w:color="auto" w:fill="FFFFFF"/>
        <w:rPr>
          <w:color w:val="000000"/>
        </w:rPr>
      </w:pPr>
      <w:r w:rsidRPr="008E0537">
        <w:rPr>
          <w:color w:val="000000"/>
        </w:rPr>
        <w:t>Заполнить  таблицу: Основные формулы и законы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624212" w:rsidRPr="008E0537" w:rsidTr="00375BA5">
        <w:tc>
          <w:tcPr>
            <w:tcW w:w="3190" w:type="dxa"/>
          </w:tcPr>
          <w:p w:rsidR="00624212" w:rsidRPr="008E0537" w:rsidRDefault="00624212" w:rsidP="00375BA5">
            <w:pPr>
              <w:rPr>
                <w:color w:val="000000"/>
              </w:rPr>
            </w:pPr>
            <w:r w:rsidRPr="008E0537">
              <w:rPr>
                <w:color w:val="000000"/>
              </w:rPr>
              <w:t>Формула</w:t>
            </w:r>
          </w:p>
          <w:p w:rsidR="00624212" w:rsidRPr="008E0537" w:rsidRDefault="00624212" w:rsidP="00375BA5">
            <w:pPr>
              <w:rPr>
                <w:color w:val="000000"/>
              </w:rPr>
            </w:pPr>
            <w:r w:rsidRPr="008E0537">
              <w:rPr>
                <w:color w:val="000000"/>
              </w:rPr>
              <w:t>Закон</w:t>
            </w:r>
          </w:p>
        </w:tc>
        <w:tc>
          <w:tcPr>
            <w:tcW w:w="3190" w:type="dxa"/>
          </w:tcPr>
          <w:p w:rsidR="00624212" w:rsidRPr="008E0537" w:rsidRDefault="00624212" w:rsidP="00375BA5">
            <w:pPr>
              <w:rPr>
                <w:color w:val="000000"/>
              </w:rPr>
            </w:pPr>
            <w:r w:rsidRPr="008E0537">
              <w:rPr>
                <w:color w:val="000000"/>
              </w:rPr>
              <w:t>Математическая запись</w:t>
            </w:r>
          </w:p>
        </w:tc>
        <w:tc>
          <w:tcPr>
            <w:tcW w:w="3191" w:type="dxa"/>
          </w:tcPr>
          <w:p w:rsidR="00624212" w:rsidRPr="008E0537" w:rsidRDefault="00624212" w:rsidP="00375BA5">
            <w:pPr>
              <w:rPr>
                <w:color w:val="000000"/>
              </w:rPr>
            </w:pPr>
            <w:r w:rsidRPr="008E0537">
              <w:rPr>
                <w:color w:val="000000"/>
              </w:rPr>
              <w:t>Пояснения (величины и единицы измерения)</w:t>
            </w:r>
          </w:p>
        </w:tc>
      </w:tr>
    </w:tbl>
    <w:p w:rsidR="00624212" w:rsidRPr="008E0537" w:rsidRDefault="00624212" w:rsidP="00624212">
      <w:pPr>
        <w:shd w:val="clear" w:color="auto" w:fill="FFFFFF"/>
        <w:ind w:firstLine="567"/>
      </w:pPr>
    </w:p>
    <w:p w:rsidR="00624212" w:rsidRPr="008E0537" w:rsidRDefault="00624212" w:rsidP="00624212">
      <w:pPr>
        <w:shd w:val="clear" w:color="auto" w:fill="FFFFFF"/>
        <w:ind w:firstLine="567"/>
      </w:pPr>
      <w:r w:rsidRPr="008E0537">
        <w:t>Решить задачи: (2): упр.3(1,2,4)</w:t>
      </w:r>
    </w:p>
    <w:p w:rsidR="00624212" w:rsidRPr="008E0537" w:rsidRDefault="00624212" w:rsidP="00624212">
      <w:pPr>
        <w:shd w:val="clear" w:color="auto" w:fill="FFFFFF"/>
        <w:ind w:firstLine="567"/>
        <w:rPr>
          <w:b/>
        </w:rPr>
      </w:pPr>
      <w:r w:rsidRPr="008E0537">
        <w:rPr>
          <w:b/>
        </w:rPr>
        <w:t>Тема 4.2 Электромагнитные колебания и волны</w:t>
      </w:r>
    </w:p>
    <w:p w:rsidR="00624212" w:rsidRPr="008E0537" w:rsidRDefault="00624212" w:rsidP="00624212">
      <w:pPr>
        <w:shd w:val="clear" w:color="auto" w:fill="FFFFFF"/>
        <w:rPr>
          <w:color w:val="000000"/>
        </w:rPr>
      </w:pPr>
      <w:r w:rsidRPr="008E0537">
        <w:rPr>
          <w:color w:val="000000"/>
        </w:rPr>
        <w:t>Подготовить сообщения или презентации  по темам (по выбору): «Производство электроэнергии на ГЭС; ТЭС; АЭС», «История развития энергетики г. Череповца и Вологодской области», «Применение электроэнергии. Основные потребители электроэнергии в г. Череповец», «Передача и распределение электроэнергии», «Современные средства связи в России», « Сотовые телефоны и здоровье человека».</w:t>
      </w:r>
    </w:p>
    <w:p w:rsidR="00624212" w:rsidRPr="008E0537" w:rsidRDefault="00624212" w:rsidP="00624212">
      <w:pPr>
        <w:shd w:val="clear" w:color="auto" w:fill="FFFFFF"/>
        <w:rPr>
          <w:color w:val="000000"/>
        </w:rPr>
      </w:pPr>
      <w:r w:rsidRPr="008E0537">
        <w:rPr>
          <w:color w:val="000000"/>
        </w:rPr>
        <w:t>Заполнить  таблицу: Основные формулы и законы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624212" w:rsidRPr="008E0537" w:rsidTr="00375BA5">
        <w:tc>
          <w:tcPr>
            <w:tcW w:w="3190" w:type="dxa"/>
          </w:tcPr>
          <w:p w:rsidR="00624212" w:rsidRPr="008E0537" w:rsidRDefault="00624212" w:rsidP="00375BA5">
            <w:pPr>
              <w:rPr>
                <w:color w:val="000000"/>
              </w:rPr>
            </w:pPr>
            <w:r w:rsidRPr="008E0537">
              <w:rPr>
                <w:color w:val="000000"/>
              </w:rPr>
              <w:t>Формула</w:t>
            </w:r>
          </w:p>
          <w:p w:rsidR="00624212" w:rsidRPr="008E0537" w:rsidRDefault="00624212" w:rsidP="00375BA5">
            <w:pPr>
              <w:rPr>
                <w:color w:val="000000"/>
              </w:rPr>
            </w:pPr>
            <w:r w:rsidRPr="008E0537">
              <w:rPr>
                <w:color w:val="000000"/>
              </w:rPr>
              <w:t>Закон</w:t>
            </w:r>
          </w:p>
        </w:tc>
        <w:tc>
          <w:tcPr>
            <w:tcW w:w="3190" w:type="dxa"/>
          </w:tcPr>
          <w:p w:rsidR="00624212" w:rsidRPr="008E0537" w:rsidRDefault="00624212" w:rsidP="00375BA5">
            <w:pPr>
              <w:rPr>
                <w:color w:val="000000"/>
              </w:rPr>
            </w:pPr>
            <w:r w:rsidRPr="008E0537">
              <w:rPr>
                <w:color w:val="000000"/>
              </w:rPr>
              <w:t>Математическая запись</w:t>
            </w:r>
          </w:p>
        </w:tc>
        <w:tc>
          <w:tcPr>
            <w:tcW w:w="3191" w:type="dxa"/>
          </w:tcPr>
          <w:p w:rsidR="00624212" w:rsidRPr="008E0537" w:rsidRDefault="00624212" w:rsidP="00375BA5">
            <w:pPr>
              <w:rPr>
                <w:color w:val="000000"/>
              </w:rPr>
            </w:pPr>
            <w:r w:rsidRPr="008E0537">
              <w:rPr>
                <w:color w:val="000000"/>
              </w:rPr>
              <w:t>Пояснения (величины и единицы измерения)</w:t>
            </w:r>
          </w:p>
        </w:tc>
      </w:tr>
    </w:tbl>
    <w:p w:rsidR="00624212" w:rsidRPr="008E0537" w:rsidRDefault="00624212" w:rsidP="00624212">
      <w:pPr>
        <w:shd w:val="clear" w:color="auto" w:fill="FFFFFF"/>
        <w:ind w:firstLine="567"/>
      </w:pPr>
    </w:p>
    <w:p w:rsidR="00624212" w:rsidRPr="008E0537" w:rsidRDefault="00624212" w:rsidP="00624212">
      <w:pPr>
        <w:shd w:val="clear" w:color="auto" w:fill="FFFFFF"/>
      </w:pPr>
      <w:r w:rsidRPr="008E0537">
        <w:t>Решить задачи: (2): упр.4</w:t>
      </w:r>
    </w:p>
    <w:p w:rsidR="00624212" w:rsidRPr="008E0537" w:rsidRDefault="00624212" w:rsidP="00624212">
      <w:pPr>
        <w:shd w:val="clear" w:color="auto" w:fill="FFFFFF"/>
        <w:ind w:firstLine="567"/>
        <w:rPr>
          <w:b/>
          <w:color w:val="000000"/>
        </w:rPr>
      </w:pPr>
      <w:r w:rsidRPr="008E0537">
        <w:rPr>
          <w:b/>
          <w:color w:val="000000"/>
        </w:rPr>
        <w:t>Тема 4.3 Волновая оптика</w:t>
      </w:r>
    </w:p>
    <w:p w:rsidR="00624212" w:rsidRPr="008E0537" w:rsidRDefault="00624212" w:rsidP="00624212">
      <w:pPr>
        <w:shd w:val="clear" w:color="auto" w:fill="FFFFFF"/>
        <w:rPr>
          <w:color w:val="000000"/>
        </w:rPr>
      </w:pPr>
      <w:r w:rsidRPr="008E0537">
        <w:rPr>
          <w:color w:val="000000"/>
        </w:rPr>
        <w:t>Работа с учебником «Поляроиды их применение в науке и технике» [2], § 73; составить план-конспект [2], § 63-65.</w:t>
      </w:r>
    </w:p>
    <w:p w:rsidR="00624212" w:rsidRPr="008E0537" w:rsidRDefault="00624212" w:rsidP="00624212">
      <w:pPr>
        <w:shd w:val="clear" w:color="auto" w:fill="FFFFFF"/>
        <w:rPr>
          <w:color w:val="000000"/>
        </w:rPr>
      </w:pPr>
      <w:r w:rsidRPr="008E0537">
        <w:rPr>
          <w:color w:val="000000"/>
        </w:rPr>
        <w:t>Подготовить доклады: «Виды линз и их применение», « Оптические световые явления в природе»</w:t>
      </w:r>
    </w:p>
    <w:p w:rsidR="00624212" w:rsidRPr="008E0537" w:rsidRDefault="00624212" w:rsidP="00624212">
      <w:pPr>
        <w:shd w:val="clear" w:color="auto" w:fill="FFFFFF"/>
        <w:rPr>
          <w:color w:val="000000"/>
        </w:rPr>
      </w:pPr>
      <w:r w:rsidRPr="008E0537">
        <w:rPr>
          <w:color w:val="000000"/>
        </w:rPr>
        <w:t>Заполнить  таблицу: Основные формулы и законы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624212" w:rsidRPr="008E0537" w:rsidTr="00375BA5">
        <w:tc>
          <w:tcPr>
            <w:tcW w:w="3190" w:type="dxa"/>
          </w:tcPr>
          <w:p w:rsidR="00624212" w:rsidRPr="008E0537" w:rsidRDefault="00624212" w:rsidP="00375BA5">
            <w:pPr>
              <w:rPr>
                <w:color w:val="000000"/>
              </w:rPr>
            </w:pPr>
            <w:r w:rsidRPr="008E0537">
              <w:rPr>
                <w:color w:val="000000"/>
              </w:rPr>
              <w:t>Формула</w:t>
            </w:r>
          </w:p>
          <w:p w:rsidR="00624212" w:rsidRPr="008E0537" w:rsidRDefault="00624212" w:rsidP="00375BA5">
            <w:pPr>
              <w:rPr>
                <w:color w:val="000000"/>
              </w:rPr>
            </w:pPr>
            <w:r w:rsidRPr="008E0537">
              <w:rPr>
                <w:color w:val="000000"/>
              </w:rPr>
              <w:t>Закон</w:t>
            </w:r>
          </w:p>
        </w:tc>
        <w:tc>
          <w:tcPr>
            <w:tcW w:w="3190" w:type="dxa"/>
          </w:tcPr>
          <w:p w:rsidR="00624212" w:rsidRPr="008E0537" w:rsidRDefault="00624212" w:rsidP="00375BA5">
            <w:pPr>
              <w:rPr>
                <w:color w:val="000000"/>
              </w:rPr>
            </w:pPr>
            <w:r w:rsidRPr="008E0537">
              <w:rPr>
                <w:color w:val="000000"/>
              </w:rPr>
              <w:t>Математическая запись</w:t>
            </w:r>
          </w:p>
        </w:tc>
        <w:tc>
          <w:tcPr>
            <w:tcW w:w="3191" w:type="dxa"/>
          </w:tcPr>
          <w:p w:rsidR="00624212" w:rsidRPr="008E0537" w:rsidRDefault="00624212" w:rsidP="00375BA5">
            <w:pPr>
              <w:rPr>
                <w:color w:val="000000"/>
              </w:rPr>
            </w:pPr>
            <w:r w:rsidRPr="008E0537">
              <w:rPr>
                <w:color w:val="000000"/>
              </w:rPr>
              <w:t>Пояснения (величины и единицы измерения)</w:t>
            </w:r>
          </w:p>
        </w:tc>
      </w:tr>
    </w:tbl>
    <w:p w:rsidR="00624212" w:rsidRPr="008E0537" w:rsidRDefault="00624212" w:rsidP="00624212">
      <w:pPr>
        <w:shd w:val="clear" w:color="auto" w:fill="FFFFFF"/>
        <w:ind w:firstLine="709"/>
        <w:rPr>
          <w:color w:val="000000"/>
        </w:rPr>
      </w:pPr>
    </w:p>
    <w:p w:rsidR="00624212" w:rsidRDefault="00624212" w:rsidP="00624212">
      <w:pPr>
        <w:shd w:val="clear" w:color="auto" w:fill="FFFFFF"/>
        <w:rPr>
          <w:color w:val="000000"/>
        </w:rPr>
      </w:pPr>
      <w:r w:rsidRPr="008E0537">
        <w:rPr>
          <w:color w:val="000000"/>
        </w:rPr>
        <w:t>Решить задачи: (2): упр.8(8,9,10,13,14), упр.9(1,6,7)</w:t>
      </w:r>
    </w:p>
    <w:p w:rsidR="00624212" w:rsidRPr="008E0537" w:rsidRDefault="00624212" w:rsidP="00624212">
      <w:pPr>
        <w:shd w:val="clear" w:color="auto" w:fill="FFFFFF"/>
        <w:rPr>
          <w:color w:val="000000"/>
        </w:rPr>
      </w:pPr>
    </w:p>
    <w:p w:rsidR="00624212" w:rsidRPr="008E0537" w:rsidRDefault="00624212" w:rsidP="00624212">
      <w:pPr>
        <w:shd w:val="clear" w:color="auto" w:fill="FFFFFF"/>
        <w:rPr>
          <w:b/>
        </w:rPr>
      </w:pPr>
      <w:r w:rsidRPr="008E0537">
        <w:rPr>
          <w:b/>
        </w:rPr>
        <w:t>Раздел 5. Квантовая физика</w:t>
      </w:r>
    </w:p>
    <w:p w:rsidR="00624212" w:rsidRPr="008E0537" w:rsidRDefault="00624212" w:rsidP="00624212">
      <w:pPr>
        <w:shd w:val="clear" w:color="auto" w:fill="FFFFFF"/>
        <w:ind w:firstLine="567"/>
        <w:rPr>
          <w:b/>
        </w:rPr>
      </w:pPr>
      <w:r w:rsidRPr="008E0537">
        <w:rPr>
          <w:b/>
        </w:rPr>
        <w:t>Тема 5.1 Квантовая оптика</w:t>
      </w:r>
    </w:p>
    <w:p w:rsidR="00624212" w:rsidRPr="008E0537" w:rsidRDefault="00624212" w:rsidP="00624212">
      <w:pPr>
        <w:shd w:val="clear" w:color="auto" w:fill="FFFFFF"/>
        <w:rPr>
          <w:color w:val="000000"/>
        </w:rPr>
      </w:pPr>
      <w:r w:rsidRPr="008E0537">
        <w:rPr>
          <w:color w:val="000000"/>
        </w:rPr>
        <w:t>Решить задачи [2], упражнение 12.</w:t>
      </w:r>
    </w:p>
    <w:p w:rsidR="00624212" w:rsidRPr="008E0537" w:rsidRDefault="00624212" w:rsidP="00624212">
      <w:pPr>
        <w:shd w:val="clear" w:color="auto" w:fill="FFFFFF"/>
      </w:pPr>
      <w:r w:rsidRPr="008E0537">
        <w:rPr>
          <w:color w:val="000000"/>
        </w:rPr>
        <w:t xml:space="preserve">Работа с учебником [2] § 90, 93. </w:t>
      </w:r>
    </w:p>
    <w:p w:rsidR="00624212" w:rsidRPr="008E0537" w:rsidRDefault="00624212" w:rsidP="00624212">
      <w:pPr>
        <w:shd w:val="clear" w:color="auto" w:fill="FFFFFF"/>
        <w:rPr>
          <w:color w:val="000000"/>
        </w:rPr>
      </w:pPr>
      <w:r w:rsidRPr="008E0537">
        <w:rPr>
          <w:color w:val="000000"/>
        </w:rPr>
        <w:t>Заполнить  таблицу: Основные формулы и законы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624212" w:rsidRPr="008E0537" w:rsidTr="00375BA5">
        <w:tc>
          <w:tcPr>
            <w:tcW w:w="3190" w:type="dxa"/>
          </w:tcPr>
          <w:p w:rsidR="00624212" w:rsidRPr="008E0537" w:rsidRDefault="00624212" w:rsidP="00375BA5">
            <w:pPr>
              <w:rPr>
                <w:color w:val="000000"/>
              </w:rPr>
            </w:pPr>
            <w:r w:rsidRPr="008E0537">
              <w:rPr>
                <w:color w:val="000000"/>
              </w:rPr>
              <w:t>Формула</w:t>
            </w:r>
          </w:p>
          <w:p w:rsidR="00624212" w:rsidRPr="008E0537" w:rsidRDefault="00624212" w:rsidP="00375BA5">
            <w:pPr>
              <w:rPr>
                <w:color w:val="000000"/>
              </w:rPr>
            </w:pPr>
            <w:r w:rsidRPr="008E0537">
              <w:rPr>
                <w:color w:val="000000"/>
              </w:rPr>
              <w:t>Закон</w:t>
            </w:r>
          </w:p>
        </w:tc>
        <w:tc>
          <w:tcPr>
            <w:tcW w:w="3190" w:type="dxa"/>
          </w:tcPr>
          <w:p w:rsidR="00624212" w:rsidRPr="008E0537" w:rsidRDefault="00624212" w:rsidP="00375BA5">
            <w:pPr>
              <w:rPr>
                <w:color w:val="000000"/>
              </w:rPr>
            </w:pPr>
            <w:r w:rsidRPr="008E0537">
              <w:rPr>
                <w:color w:val="000000"/>
              </w:rPr>
              <w:t>Математическая запись</w:t>
            </w:r>
          </w:p>
        </w:tc>
        <w:tc>
          <w:tcPr>
            <w:tcW w:w="3191" w:type="dxa"/>
          </w:tcPr>
          <w:p w:rsidR="00624212" w:rsidRPr="008E0537" w:rsidRDefault="00624212" w:rsidP="00375BA5">
            <w:pPr>
              <w:rPr>
                <w:color w:val="000000"/>
              </w:rPr>
            </w:pPr>
            <w:r w:rsidRPr="008E0537">
              <w:rPr>
                <w:color w:val="000000"/>
              </w:rPr>
              <w:t>Пояснения (величины и единицы измерения)</w:t>
            </w:r>
          </w:p>
        </w:tc>
      </w:tr>
    </w:tbl>
    <w:p w:rsidR="00624212" w:rsidRPr="00624212" w:rsidRDefault="00624212" w:rsidP="00624212">
      <w:pPr>
        <w:widowControl w:val="0"/>
        <w:shd w:val="clear" w:color="auto" w:fill="FFFFFF"/>
        <w:tabs>
          <w:tab w:val="left" w:pos="826"/>
        </w:tabs>
        <w:autoSpaceDE w:val="0"/>
        <w:autoSpaceDN w:val="0"/>
        <w:adjustRightInd w:val="0"/>
        <w:rPr>
          <w:color w:val="000000"/>
          <w:lang w:val="ru-RU"/>
        </w:rPr>
      </w:pPr>
    </w:p>
    <w:p w:rsidR="00624212" w:rsidRPr="008E0537" w:rsidRDefault="00624212" w:rsidP="00624212">
      <w:pPr>
        <w:widowControl w:val="0"/>
        <w:shd w:val="clear" w:color="auto" w:fill="FFFFFF"/>
        <w:tabs>
          <w:tab w:val="left" w:pos="826"/>
        </w:tabs>
        <w:autoSpaceDE w:val="0"/>
        <w:autoSpaceDN w:val="0"/>
        <w:adjustRightInd w:val="0"/>
        <w:rPr>
          <w:color w:val="000000"/>
        </w:rPr>
      </w:pPr>
      <w:r w:rsidRPr="008E0537">
        <w:rPr>
          <w:color w:val="000000"/>
        </w:rPr>
        <w:t>Презентация по теме: « Фотоэлементы. Применение»</w:t>
      </w:r>
    </w:p>
    <w:p w:rsidR="00624212" w:rsidRPr="008E0537" w:rsidRDefault="00624212" w:rsidP="00624212">
      <w:pPr>
        <w:shd w:val="clear" w:color="auto" w:fill="FFFFFF"/>
        <w:ind w:firstLine="567"/>
        <w:rPr>
          <w:b/>
          <w:color w:val="000000"/>
        </w:rPr>
      </w:pPr>
      <w:r w:rsidRPr="008E0537">
        <w:rPr>
          <w:b/>
          <w:color w:val="000000"/>
        </w:rPr>
        <w:t>Тема 5.2 Физика атома и атомного ядра</w:t>
      </w:r>
    </w:p>
    <w:p w:rsidR="00624212" w:rsidRPr="008E0537" w:rsidRDefault="00624212" w:rsidP="00624212">
      <w:pPr>
        <w:shd w:val="clear" w:color="auto" w:fill="FFFFFF"/>
        <w:rPr>
          <w:color w:val="000000"/>
        </w:rPr>
      </w:pPr>
      <w:r w:rsidRPr="008E0537">
        <w:rPr>
          <w:color w:val="000000"/>
        </w:rPr>
        <w:t xml:space="preserve">Подготовить сообщения по темам: «Элементарные частицы. Виды. Свойства», «Виды ядерных реакторов», «Атомная энергетика. Проблемы атомной энергетики». </w:t>
      </w:r>
    </w:p>
    <w:p w:rsidR="00624212" w:rsidRPr="008E0537" w:rsidRDefault="00624212" w:rsidP="00624212">
      <w:pPr>
        <w:shd w:val="clear" w:color="auto" w:fill="FFFFFF"/>
        <w:rPr>
          <w:color w:val="000000"/>
        </w:rPr>
      </w:pPr>
      <w:r w:rsidRPr="008E0537">
        <w:rPr>
          <w:color w:val="000000"/>
        </w:rPr>
        <w:t>Презентация: «Строение атома», «Строение ядра атома»</w:t>
      </w:r>
    </w:p>
    <w:p w:rsidR="00624212" w:rsidRPr="008E0537" w:rsidRDefault="00624212" w:rsidP="00624212">
      <w:pPr>
        <w:shd w:val="clear" w:color="auto" w:fill="FFFFFF"/>
        <w:tabs>
          <w:tab w:val="left" w:pos="7290"/>
        </w:tabs>
        <w:rPr>
          <w:color w:val="000000"/>
        </w:rPr>
      </w:pPr>
      <w:r w:rsidRPr="008E0537">
        <w:rPr>
          <w:color w:val="000000"/>
        </w:rPr>
        <w:t>Заполнить  таблицу: Основные формулы и законы</w:t>
      </w:r>
      <w:r w:rsidRPr="008E0537">
        <w:rPr>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624212" w:rsidRPr="008E0537" w:rsidTr="00375BA5">
        <w:tc>
          <w:tcPr>
            <w:tcW w:w="3190" w:type="dxa"/>
          </w:tcPr>
          <w:p w:rsidR="00624212" w:rsidRPr="008E0537" w:rsidRDefault="00624212" w:rsidP="00375BA5">
            <w:pPr>
              <w:rPr>
                <w:color w:val="000000"/>
              </w:rPr>
            </w:pPr>
            <w:r w:rsidRPr="008E0537">
              <w:rPr>
                <w:color w:val="000000"/>
              </w:rPr>
              <w:t>Формула</w:t>
            </w:r>
          </w:p>
          <w:p w:rsidR="00624212" w:rsidRPr="008E0537" w:rsidRDefault="00624212" w:rsidP="00375BA5">
            <w:pPr>
              <w:rPr>
                <w:color w:val="000000"/>
              </w:rPr>
            </w:pPr>
            <w:r w:rsidRPr="008E0537">
              <w:rPr>
                <w:color w:val="000000"/>
              </w:rPr>
              <w:t>Закон</w:t>
            </w:r>
          </w:p>
        </w:tc>
        <w:tc>
          <w:tcPr>
            <w:tcW w:w="3190" w:type="dxa"/>
          </w:tcPr>
          <w:p w:rsidR="00624212" w:rsidRPr="008E0537" w:rsidRDefault="00624212" w:rsidP="00375BA5">
            <w:pPr>
              <w:rPr>
                <w:color w:val="000000"/>
              </w:rPr>
            </w:pPr>
            <w:r w:rsidRPr="008E0537">
              <w:rPr>
                <w:color w:val="000000"/>
              </w:rPr>
              <w:t>Математическая запись</w:t>
            </w:r>
          </w:p>
        </w:tc>
        <w:tc>
          <w:tcPr>
            <w:tcW w:w="3191" w:type="dxa"/>
          </w:tcPr>
          <w:p w:rsidR="00624212" w:rsidRPr="008E0537" w:rsidRDefault="00624212" w:rsidP="00375BA5">
            <w:pPr>
              <w:rPr>
                <w:color w:val="000000"/>
              </w:rPr>
            </w:pPr>
            <w:r w:rsidRPr="008E0537">
              <w:rPr>
                <w:color w:val="000000"/>
              </w:rPr>
              <w:t>Пояснения (величины и единицы измерения)</w:t>
            </w:r>
          </w:p>
        </w:tc>
      </w:tr>
    </w:tbl>
    <w:p w:rsidR="00624212" w:rsidRPr="008E0537" w:rsidRDefault="00624212" w:rsidP="00624212">
      <w:pPr>
        <w:shd w:val="clear" w:color="auto" w:fill="FFFFFF"/>
        <w:ind w:firstLine="709"/>
      </w:pPr>
    </w:p>
    <w:p w:rsidR="00624212" w:rsidRPr="008E0537" w:rsidRDefault="00624212" w:rsidP="00624212">
      <w:pPr>
        <w:shd w:val="clear" w:color="auto" w:fill="FFFFFF"/>
      </w:pPr>
      <w:r w:rsidRPr="008E0537">
        <w:t>Решить задачи: (2): упр.13(3), упр.14(1,2,5,6)</w:t>
      </w:r>
    </w:p>
    <w:p w:rsidR="00624212" w:rsidRPr="008E0537" w:rsidRDefault="00624212" w:rsidP="00624212">
      <w:pPr>
        <w:shd w:val="clear" w:color="auto" w:fill="FFFFFF"/>
        <w:ind w:firstLine="567"/>
        <w:rPr>
          <w:b/>
          <w:color w:val="000000"/>
        </w:rPr>
      </w:pPr>
      <w:r w:rsidRPr="008E0537">
        <w:rPr>
          <w:b/>
          <w:color w:val="000000"/>
        </w:rPr>
        <w:t>Тема 5.3 Элементы астрофизики</w:t>
      </w:r>
    </w:p>
    <w:p w:rsidR="00624212" w:rsidRPr="008E0537" w:rsidRDefault="00624212" w:rsidP="00624212">
      <w:pPr>
        <w:shd w:val="clear" w:color="auto" w:fill="FFFFFF"/>
        <w:rPr>
          <w:color w:val="000000"/>
        </w:rPr>
      </w:pPr>
      <w:r w:rsidRPr="008E0537">
        <w:rPr>
          <w:color w:val="000000"/>
        </w:rPr>
        <w:t>Подготовить сообщение по теме «Применение законов физики для объяснения природы космических объектов».</w:t>
      </w:r>
    </w:p>
    <w:p w:rsidR="00624212" w:rsidRPr="008E0537" w:rsidRDefault="00624212" w:rsidP="00624212">
      <w:pPr>
        <w:shd w:val="clear" w:color="auto" w:fill="FFFFFF"/>
        <w:rPr>
          <w:b/>
        </w:rPr>
      </w:pPr>
      <w:r w:rsidRPr="008E0537">
        <w:rPr>
          <w:b/>
          <w:bCs/>
          <w:color w:val="000000"/>
        </w:rPr>
        <w:t xml:space="preserve">Раздел 6. Обобщающие сведения по физике </w:t>
      </w:r>
    </w:p>
    <w:p w:rsidR="00624212" w:rsidRPr="008E0537" w:rsidRDefault="00624212" w:rsidP="00624212">
      <w:pPr>
        <w:shd w:val="clear" w:color="auto" w:fill="FFFFFF"/>
        <w:ind w:firstLine="567"/>
        <w:rPr>
          <w:b/>
          <w:color w:val="000000"/>
        </w:rPr>
      </w:pPr>
      <w:r w:rsidRPr="008E0537">
        <w:rPr>
          <w:b/>
          <w:color w:val="000000"/>
        </w:rPr>
        <w:t xml:space="preserve">Тема 6.1 Современная научная картина мира </w:t>
      </w:r>
    </w:p>
    <w:p w:rsidR="00624212" w:rsidRPr="008E0537" w:rsidRDefault="00624212" w:rsidP="00624212">
      <w:pPr>
        <w:shd w:val="clear" w:color="auto" w:fill="FFFFFF"/>
      </w:pPr>
      <w:r w:rsidRPr="008E0537">
        <w:rPr>
          <w:color w:val="000000"/>
        </w:rPr>
        <w:t>Работа с учебником [2], §117.</w:t>
      </w:r>
    </w:p>
    <w:p w:rsidR="00624212" w:rsidRDefault="00624212" w:rsidP="00624212">
      <w:pPr>
        <w:rPr>
          <w:b/>
        </w:rPr>
      </w:pPr>
    </w:p>
    <w:p w:rsidR="00624212" w:rsidRPr="00624212" w:rsidRDefault="00624212" w:rsidP="00A64CB0"/>
    <w:sectPr w:rsidR="00624212" w:rsidRPr="00624212" w:rsidSect="00F07EB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447" w:rsidRDefault="00527447" w:rsidP="008453CC">
      <w:r>
        <w:separator/>
      </w:r>
    </w:p>
  </w:endnote>
  <w:endnote w:type="continuationSeparator" w:id="0">
    <w:p w:rsidR="00527447" w:rsidRDefault="00527447" w:rsidP="008453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3360"/>
      <w:docPartObj>
        <w:docPartGallery w:val="Page Numbers (Bottom of Page)"/>
        <w:docPartUnique/>
      </w:docPartObj>
    </w:sdtPr>
    <w:sdtContent>
      <w:p w:rsidR="00A64CB0" w:rsidRDefault="00FE1AD5">
        <w:pPr>
          <w:pStyle w:val="a9"/>
          <w:jc w:val="center"/>
        </w:pPr>
        <w:fldSimple w:instr=" PAGE   \* MERGEFORMAT ">
          <w:r w:rsidR="00041F86">
            <w:rPr>
              <w:noProof/>
            </w:rPr>
            <w:t>2</w:t>
          </w:r>
        </w:fldSimple>
      </w:p>
    </w:sdtContent>
  </w:sdt>
  <w:p w:rsidR="00A64CB0" w:rsidRDefault="00A64CB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447" w:rsidRDefault="00527447" w:rsidP="008453CC">
      <w:r>
        <w:separator/>
      </w:r>
    </w:p>
  </w:footnote>
  <w:footnote w:type="continuationSeparator" w:id="0">
    <w:p w:rsidR="00527447" w:rsidRDefault="00527447" w:rsidP="008453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71E1F"/>
    <w:multiLevelType w:val="multilevel"/>
    <w:tmpl w:val="125C90EE"/>
    <w:lvl w:ilvl="0">
      <w:start w:val="1"/>
      <w:numFmt w:val="decimal"/>
      <w:lvlText w:val="%1."/>
      <w:lvlJc w:val="left"/>
      <w:pPr>
        <w:ind w:left="720" w:hanging="360"/>
      </w:pPr>
      <w:rPr>
        <w:rFonts w:hint="default"/>
        <w:b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98440E0"/>
    <w:multiLevelType w:val="hybridMultilevel"/>
    <w:tmpl w:val="E4C63F50"/>
    <w:lvl w:ilvl="0" w:tplc="2D6E59B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832790"/>
    <w:multiLevelType w:val="hybridMultilevel"/>
    <w:tmpl w:val="F3BAE6FC"/>
    <w:lvl w:ilvl="0" w:tplc="E8687DC8">
      <w:start w:val="8"/>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D2E406F"/>
    <w:multiLevelType w:val="hybridMultilevel"/>
    <w:tmpl w:val="55DE7E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F600E13"/>
    <w:multiLevelType w:val="hybridMultilevel"/>
    <w:tmpl w:val="1ACED230"/>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6B144F5"/>
    <w:multiLevelType w:val="hybridMultilevel"/>
    <w:tmpl w:val="3EAA7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C944DC"/>
    <w:multiLevelType w:val="hybridMultilevel"/>
    <w:tmpl w:val="02E8E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DB772F"/>
    <w:multiLevelType w:val="hybridMultilevel"/>
    <w:tmpl w:val="5254C5AE"/>
    <w:lvl w:ilvl="0" w:tplc="14429902">
      <w:start w:val="1"/>
      <w:numFmt w:val="bullet"/>
      <w:lvlText w:val="З"/>
      <w:lvlJc w:val="left"/>
      <w:pPr>
        <w:ind w:left="720" w:hanging="360"/>
      </w:pPr>
      <w:rPr>
        <w:rFonts w:ascii="Times New Roman" w:hAnsi="Times New Roman" w:cs="Times New Roman"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656D51"/>
    <w:multiLevelType w:val="hybridMultilevel"/>
    <w:tmpl w:val="08B45EE0"/>
    <w:lvl w:ilvl="0" w:tplc="65E2EF46">
      <w:start w:val="1"/>
      <w:numFmt w:val="decimal"/>
      <w:lvlText w:val="%1."/>
      <w:lvlJc w:val="left"/>
      <w:pPr>
        <w:ind w:left="360" w:hanging="360"/>
      </w:pPr>
      <w:rPr>
        <w:rFonts w:hint="default"/>
        <w:b w:val="0"/>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76D1BB0"/>
    <w:multiLevelType w:val="hybridMultilevel"/>
    <w:tmpl w:val="CFCEAF9E"/>
    <w:lvl w:ilvl="0" w:tplc="CD14194E">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0C5EF5"/>
    <w:multiLevelType w:val="hybridMultilevel"/>
    <w:tmpl w:val="42E84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30C5748"/>
    <w:multiLevelType w:val="hybridMultilevel"/>
    <w:tmpl w:val="37366C9E"/>
    <w:lvl w:ilvl="0" w:tplc="65E2EF46">
      <w:start w:val="1"/>
      <w:numFmt w:val="decimal"/>
      <w:lvlText w:val="%1."/>
      <w:lvlJc w:val="left"/>
      <w:pPr>
        <w:ind w:left="360" w:hanging="360"/>
      </w:pPr>
      <w:rPr>
        <w:rFonts w:hint="default"/>
        <w:b w:val="0"/>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8715619"/>
    <w:multiLevelType w:val="hybridMultilevel"/>
    <w:tmpl w:val="FCCA982A"/>
    <w:lvl w:ilvl="0" w:tplc="FF749CE2">
      <w:start w:val="1"/>
      <w:numFmt w:val="bullet"/>
      <w:lvlText w:val="У"/>
      <w:lvlJc w:val="left"/>
      <w:pPr>
        <w:ind w:left="720" w:hanging="360"/>
      </w:pPr>
      <w:rPr>
        <w:rFonts w:ascii="Times New Roman" w:hAnsi="Times New Roman" w:cs="Times New Roman"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4972F04"/>
    <w:multiLevelType w:val="hybridMultilevel"/>
    <w:tmpl w:val="5F8E2F9E"/>
    <w:lvl w:ilvl="0" w:tplc="04190001">
      <w:start w:val="1"/>
      <w:numFmt w:val="bullet"/>
      <w:lvlText w:val=""/>
      <w:lvlJc w:val="left"/>
      <w:pPr>
        <w:ind w:left="1429" w:hanging="360"/>
      </w:pPr>
      <w:rPr>
        <w:rFonts w:ascii="Symbol" w:hAnsi="Symbol" w:hint="default"/>
      </w:rPr>
    </w:lvl>
    <w:lvl w:ilvl="1" w:tplc="2640AD5C">
      <w:numFmt w:val="bullet"/>
      <w:lvlText w:val="•"/>
      <w:lvlJc w:val="left"/>
      <w:pPr>
        <w:ind w:left="2494" w:hanging="70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9D250C4"/>
    <w:multiLevelType w:val="hybridMultilevel"/>
    <w:tmpl w:val="BACA494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BBD4DF7"/>
    <w:multiLevelType w:val="hybridMultilevel"/>
    <w:tmpl w:val="C6924E54"/>
    <w:lvl w:ilvl="0" w:tplc="55A0482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2"/>
  </w:num>
  <w:num w:numId="5">
    <w:abstractNumId w:val="7"/>
  </w:num>
  <w:num w:numId="6">
    <w:abstractNumId w:val="3"/>
  </w:num>
  <w:num w:numId="7">
    <w:abstractNumId w:val="10"/>
  </w:num>
  <w:num w:numId="8">
    <w:abstractNumId w:val="1"/>
  </w:num>
  <w:num w:numId="9">
    <w:abstractNumId w:val="9"/>
  </w:num>
  <w:num w:numId="10">
    <w:abstractNumId w:val="2"/>
  </w:num>
  <w:num w:numId="11">
    <w:abstractNumId w:val="8"/>
  </w:num>
  <w:num w:numId="12">
    <w:abstractNumId w:val="11"/>
  </w:num>
  <w:num w:numId="13">
    <w:abstractNumId w:val="6"/>
  </w:num>
  <w:num w:numId="14">
    <w:abstractNumId w:val="13"/>
  </w:num>
  <w:num w:numId="15">
    <w:abstractNumId w:val="15"/>
  </w:num>
  <w:num w:numId="16">
    <w:abstractNumId w:val="1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characterSpacingControl w:val="doNotCompress"/>
  <w:footnotePr>
    <w:footnote w:id="-1"/>
    <w:footnote w:id="0"/>
  </w:footnotePr>
  <w:endnotePr>
    <w:endnote w:id="-1"/>
    <w:endnote w:id="0"/>
  </w:endnotePr>
  <w:compat/>
  <w:rsids>
    <w:rsidRoot w:val="004E44BE"/>
    <w:rsid w:val="000007D9"/>
    <w:rsid w:val="0000684B"/>
    <w:rsid w:val="00041F86"/>
    <w:rsid w:val="000B192E"/>
    <w:rsid w:val="000D27CF"/>
    <w:rsid w:val="001258EC"/>
    <w:rsid w:val="00160D2C"/>
    <w:rsid w:val="001D0AAB"/>
    <w:rsid w:val="002C21C9"/>
    <w:rsid w:val="003123EE"/>
    <w:rsid w:val="00327F83"/>
    <w:rsid w:val="004A163D"/>
    <w:rsid w:val="004E44BE"/>
    <w:rsid w:val="004F282B"/>
    <w:rsid w:val="00527447"/>
    <w:rsid w:val="0056278A"/>
    <w:rsid w:val="00573C3C"/>
    <w:rsid w:val="005A033F"/>
    <w:rsid w:val="005B593F"/>
    <w:rsid w:val="00624212"/>
    <w:rsid w:val="006C0A79"/>
    <w:rsid w:val="007144B8"/>
    <w:rsid w:val="0071481C"/>
    <w:rsid w:val="00725BD4"/>
    <w:rsid w:val="00795657"/>
    <w:rsid w:val="007D5208"/>
    <w:rsid w:val="007F604A"/>
    <w:rsid w:val="00802E90"/>
    <w:rsid w:val="008453CC"/>
    <w:rsid w:val="008804A0"/>
    <w:rsid w:val="00912AF0"/>
    <w:rsid w:val="009420E8"/>
    <w:rsid w:val="0096099F"/>
    <w:rsid w:val="00A64CB0"/>
    <w:rsid w:val="00C353A4"/>
    <w:rsid w:val="00CC7B28"/>
    <w:rsid w:val="00D432CE"/>
    <w:rsid w:val="00F03ED5"/>
    <w:rsid w:val="00F07EBE"/>
    <w:rsid w:val="00F131D5"/>
    <w:rsid w:val="00F559B8"/>
    <w:rsid w:val="00FD3525"/>
    <w:rsid w:val="00FE1A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9" type="connector" idref="#Прямая со стрелкой 288"/>
        <o:r id="V:Rule10" type="connector" idref="#Прямая со стрелкой 290"/>
        <o:r id="V:Rule11" type="connector" idref="#Прямая со стрелкой 282"/>
        <o:r id="V:Rule12" type="connector" idref="#Прямая со стрелкой 289"/>
        <o:r id="V:Rule13" type="connector" idref="#Прямая со стрелкой 281"/>
        <o:r id="V:Rule14" type="connector" idref="#Прямая со стрелкой 283"/>
        <o:r id="V:Rule15" type="connector" idref="#Прямая со стрелкой 285"/>
        <o:r id="V:Rule16" type="connector" idref="#Прямая со стрелкой 2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4BE"/>
    <w:pPr>
      <w:spacing w:after="0" w:line="240" w:lineRule="auto"/>
      <w:jc w:val="both"/>
    </w:pPr>
    <w:rPr>
      <w:rFonts w:ascii="Times New Roman" w:eastAsia="Times New Roman" w:hAnsi="Times New Roman" w:cs="Times New Roman"/>
      <w:sz w:val="28"/>
      <w:szCs w:val="20"/>
      <w:lang w:val="uk-UA" w:eastAsia="ru-RU"/>
    </w:rPr>
  </w:style>
  <w:style w:type="paragraph" w:styleId="1">
    <w:name w:val="heading 1"/>
    <w:basedOn w:val="a"/>
    <w:next w:val="a"/>
    <w:link w:val="10"/>
    <w:qFormat/>
    <w:rsid w:val="00CC7B28"/>
    <w:pPr>
      <w:keepNext/>
      <w:spacing w:before="240" w:after="60"/>
      <w:jc w:val="left"/>
      <w:outlineLvl w:val="0"/>
    </w:pPr>
    <w:rPr>
      <w:rFonts w:ascii="Cambria" w:hAnsi="Cambria"/>
      <w:b/>
      <w:bCs/>
      <w:kern w:val="32"/>
      <w:sz w:val="32"/>
      <w:szCs w:val="32"/>
      <w:lang w:val="ru-RU"/>
    </w:rPr>
  </w:style>
  <w:style w:type="paragraph" w:styleId="2">
    <w:name w:val="heading 2"/>
    <w:basedOn w:val="a"/>
    <w:next w:val="a"/>
    <w:link w:val="20"/>
    <w:uiPriority w:val="9"/>
    <w:unhideWhenUsed/>
    <w:qFormat/>
    <w:rsid w:val="00CC7B28"/>
    <w:pPr>
      <w:keepNext/>
      <w:keepLines/>
      <w:spacing w:before="200"/>
      <w:jc w:val="left"/>
      <w:outlineLvl w:val="1"/>
    </w:pPr>
    <w:rPr>
      <w:rFonts w:asciiTheme="majorHAnsi" w:eastAsiaTheme="majorEastAsia" w:hAnsiTheme="majorHAnsi" w:cstheme="majorBidi"/>
      <w:b/>
      <w:bCs/>
      <w:color w:val="4F81BD" w:themeColor="accent1"/>
      <w:sz w:val="26"/>
      <w:szCs w:val="26"/>
      <w:lang w:val="ru-RU"/>
    </w:rPr>
  </w:style>
  <w:style w:type="paragraph" w:styleId="3">
    <w:name w:val="heading 3"/>
    <w:basedOn w:val="a"/>
    <w:next w:val="a"/>
    <w:link w:val="30"/>
    <w:qFormat/>
    <w:rsid w:val="00CC7B28"/>
    <w:pPr>
      <w:keepNext/>
      <w:spacing w:before="240" w:after="60"/>
      <w:jc w:val="left"/>
      <w:outlineLvl w:val="2"/>
    </w:pPr>
    <w:rPr>
      <w:rFonts w:ascii="Arial" w:hAnsi="Arial"/>
      <w:b/>
      <w:bCs/>
      <w:sz w:val="26"/>
      <w:szCs w:val="26"/>
      <w:lang w:val="ru-RU" w:eastAsia="en-US"/>
    </w:rPr>
  </w:style>
  <w:style w:type="paragraph" w:styleId="4">
    <w:name w:val="heading 4"/>
    <w:basedOn w:val="a"/>
    <w:next w:val="a"/>
    <w:link w:val="40"/>
    <w:unhideWhenUsed/>
    <w:qFormat/>
    <w:rsid w:val="00CC7B28"/>
    <w:pPr>
      <w:keepNext/>
      <w:keepLines/>
      <w:spacing w:before="200"/>
      <w:jc w:val="left"/>
      <w:outlineLvl w:val="3"/>
    </w:pPr>
    <w:rPr>
      <w:rFonts w:asciiTheme="majorHAnsi" w:eastAsiaTheme="majorEastAsia" w:hAnsiTheme="majorHAnsi" w:cstheme="majorBidi"/>
      <w:b/>
      <w:bCs/>
      <w:i/>
      <w:iCs/>
      <w:color w:val="4F81BD" w:themeColor="accent1"/>
      <w:sz w:val="24"/>
      <w:szCs w:val="24"/>
      <w:lang w:val="ru-RU"/>
    </w:rPr>
  </w:style>
  <w:style w:type="paragraph" w:styleId="5">
    <w:name w:val="heading 5"/>
    <w:basedOn w:val="a"/>
    <w:next w:val="a"/>
    <w:link w:val="50"/>
    <w:uiPriority w:val="9"/>
    <w:semiHidden/>
    <w:unhideWhenUsed/>
    <w:qFormat/>
    <w:rsid w:val="00CC7B28"/>
    <w:pPr>
      <w:keepNext/>
      <w:keepLines/>
      <w:spacing w:before="200"/>
      <w:jc w:val="left"/>
      <w:outlineLvl w:val="4"/>
    </w:pPr>
    <w:rPr>
      <w:rFonts w:asciiTheme="majorHAnsi" w:eastAsiaTheme="majorEastAsia" w:hAnsiTheme="majorHAnsi" w:cstheme="majorBidi"/>
      <w:color w:val="243F60" w:themeColor="accent1" w:themeShade="7F"/>
      <w:sz w:val="24"/>
      <w:szCs w:val="24"/>
      <w:lang w:val="ru-RU"/>
    </w:rPr>
  </w:style>
  <w:style w:type="paragraph" w:styleId="6">
    <w:name w:val="heading 6"/>
    <w:basedOn w:val="a"/>
    <w:next w:val="a"/>
    <w:link w:val="60"/>
    <w:qFormat/>
    <w:rsid w:val="00CC7B28"/>
    <w:pPr>
      <w:spacing w:before="240" w:after="60"/>
      <w:jc w:val="left"/>
      <w:outlineLvl w:val="5"/>
    </w:pPr>
    <w:rPr>
      <w:b/>
      <w:bCs/>
      <w:sz w:val="22"/>
      <w:szCs w:val="22"/>
      <w:lang w:val="ru-RU"/>
    </w:rPr>
  </w:style>
  <w:style w:type="paragraph" w:styleId="8">
    <w:name w:val="heading 8"/>
    <w:basedOn w:val="a"/>
    <w:next w:val="a"/>
    <w:link w:val="80"/>
    <w:qFormat/>
    <w:rsid w:val="00CC7B28"/>
    <w:pPr>
      <w:keepNext/>
      <w:ind w:firstLine="709"/>
      <w:jc w:val="left"/>
      <w:outlineLvl w:val="7"/>
    </w:pPr>
    <w:rPr>
      <w:bCs/>
      <w:sz w:val="26"/>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C0A79"/>
    <w:pPr>
      <w:ind w:left="720"/>
      <w:contextualSpacing/>
    </w:pPr>
    <w:rPr>
      <w:rFonts w:ascii="Calibri" w:eastAsia="Calibri" w:hAnsi="Calibri"/>
    </w:rPr>
  </w:style>
  <w:style w:type="table" w:styleId="a4">
    <w:name w:val="Table Grid"/>
    <w:basedOn w:val="a1"/>
    <w:rsid w:val="004E44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basedOn w:val="a"/>
    <w:link w:val="a6"/>
    <w:uiPriority w:val="99"/>
    <w:qFormat/>
    <w:rsid w:val="004E44BE"/>
    <w:pPr>
      <w:jc w:val="center"/>
    </w:pPr>
    <w:rPr>
      <w:rFonts w:ascii="Calibri" w:hAnsi="Calibri" w:cs="Calibri"/>
      <w:sz w:val="24"/>
      <w:szCs w:val="24"/>
      <w:lang w:val="ru-RU"/>
    </w:rPr>
  </w:style>
  <w:style w:type="character" w:customStyle="1" w:styleId="a6">
    <w:name w:val="Название Знак"/>
    <w:basedOn w:val="a0"/>
    <w:link w:val="a5"/>
    <w:uiPriority w:val="99"/>
    <w:rsid w:val="004E44BE"/>
    <w:rPr>
      <w:rFonts w:ascii="Calibri" w:eastAsia="Times New Roman" w:hAnsi="Calibri" w:cs="Calibri"/>
      <w:sz w:val="24"/>
      <w:szCs w:val="24"/>
      <w:lang w:eastAsia="ru-RU"/>
    </w:rPr>
  </w:style>
  <w:style w:type="character" w:customStyle="1" w:styleId="10">
    <w:name w:val="Заголовок 1 Знак"/>
    <w:basedOn w:val="a0"/>
    <w:link w:val="1"/>
    <w:rsid w:val="00CC7B28"/>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CC7B2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CC7B28"/>
    <w:rPr>
      <w:rFonts w:ascii="Arial" w:eastAsia="Times New Roman" w:hAnsi="Arial" w:cs="Times New Roman"/>
      <w:b/>
      <w:bCs/>
      <w:sz w:val="26"/>
      <w:szCs w:val="26"/>
    </w:rPr>
  </w:style>
  <w:style w:type="character" w:customStyle="1" w:styleId="40">
    <w:name w:val="Заголовок 4 Знак"/>
    <w:basedOn w:val="a0"/>
    <w:link w:val="4"/>
    <w:rsid w:val="00CC7B28"/>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CC7B28"/>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CC7B28"/>
    <w:rPr>
      <w:rFonts w:ascii="Times New Roman" w:eastAsia="Times New Roman" w:hAnsi="Times New Roman" w:cs="Times New Roman"/>
      <w:b/>
      <w:bCs/>
      <w:lang w:eastAsia="ru-RU"/>
    </w:rPr>
  </w:style>
  <w:style w:type="character" w:customStyle="1" w:styleId="80">
    <w:name w:val="Заголовок 8 Знак"/>
    <w:basedOn w:val="a0"/>
    <w:link w:val="8"/>
    <w:rsid w:val="00CC7B28"/>
    <w:rPr>
      <w:rFonts w:ascii="Times New Roman" w:eastAsia="Times New Roman" w:hAnsi="Times New Roman" w:cs="Times New Roman"/>
      <w:bCs/>
      <w:sz w:val="26"/>
      <w:szCs w:val="20"/>
      <w:lang w:val="en-US" w:eastAsia="ru-RU"/>
    </w:rPr>
  </w:style>
  <w:style w:type="paragraph" w:styleId="a7">
    <w:name w:val="header"/>
    <w:basedOn w:val="a"/>
    <w:link w:val="a8"/>
    <w:uiPriority w:val="99"/>
    <w:unhideWhenUsed/>
    <w:rsid w:val="00CC7B28"/>
    <w:pPr>
      <w:tabs>
        <w:tab w:val="center" w:pos="4677"/>
        <w:tab w:val="right" w:pos="9355"/>
      </w:tabs>
      <w:jc w:val="left"/>
    </w:pPr>
    <w:rPr>
      <w:rFonts w:ascii="Calibri" w:eastAsia="Calibri" w:hAnsi="Calibri"/>
      <w:sz w:val="20"/>
      <w:lang w:val="ru-RU" w:eastAsia="en-US"/>
    </w:rPr>
  </w:style>
  <w:style w:type="character" w:customStyle="1" w:styleId="a8">
    <w:name w:val="Верхний колонтитул Знак"/>
    <w:basedOn w:val="a0"/>
    <w:link w:val="a7"/>
    <w:uiPriority w:val="99"/>
    <w:rsid w:val="00CC7B28"/>
    <w:rPr>
      <w:rFonts w:ascii="Calibri" w:eastAsia="Calibri" w:hAnsi="Calibri" w:cs="Times New Roman"/>
      <w:sz w:val="20"/>
      <w:szCs w:val="20"/>
    </w:rPr>
  </w:style>
  <w:style w:type="paragraph" w:styleId="a9">
    <w:name w:val="footer"/>
    <w:basedOn w:val="a"/>
    <w:link w:val="aa"/>
    <w:uiPriority w:val="99"/>
    <w:unhideWhenUsed/>
    <w:rsid w:val="00CC7B28"/>
    <w:pPr>
      <w:tabs>
        <w:tab w:val="center" w:pos="4677"/>
        <w:tab w:val="right" w:pos="9355"/>
      </w:tabs>
      <w:jc w:val="left"/>
    </w:pPr>
    <w:rPr>
      <w:rFonts w:ascii="Calibri" w:eastAsia="Calibri" w:hAnsi="Calibri"/>
      <w:sz w:val="20"/>
      <w:lang w:val="ru-RU" w:eastAsia="en-US"/>
    </w:rPr>
  </w:style>
  <w:style w:type="character" w:customStyle="1" w:styleId="aa">
    <w:name w:val="Нижний колонтитул Знак"/>
    <w:basedOn w:val="a0"/>
    <w:link w:val="a9"/>
    <w:uiPriority w:val="99"/>
    <w:rsid w:val="00CC7B28"/>
    <w:rPr>
      <w:rFonts w:ascii="Calibri" w:eastAsia="Calibri" w:hAnsi="Calibri" w:cs="Times New Roman"/>
      <w:sz w:val="20"/>
      <w:szCs w:val="20"/>
    </w:rPr>
  </w:style>
  <w:style w:type="paragraph" w:styleId="11">
    <w:name w:val="toc 1"/>
    <w:basedOn w:val="a"/>
    <w:next w:val="a"/>
    <w:autoRedefine/>
    <w:rsid w:val="00CC7B28"/>
    <w:pPr>
      <w:tabs>
        <w:tab w:val="left" w:pos="440"/>
        <w:tab w:val="right" w:leader="dot" w:pos="9356"/>
      </w:tabs>
      <w:spacing w:line="360" w:lineRule="auto"/>
      <w:jc w:val="left"/>
    </w:pPr>
    <w:rPr>
      <w:noProof/>
      <w:szCs w:val="28"/>
      <w:lang w:val="ru-RU"/>
    </w:rPr>
  </w:style>
  <w:style w:type="paragraph" w:styleId="ab">
    <w:name w:val="Body Text"/>
    <w:basedOn w:val="a"/>
    <w:link w:val="ac"/>
    <w:unhideWhenUsed/>
    <w:rsid w:val="00CC7B28"/>
    <w:pPr>
      <w:spacing w:after="120" w:line="276" w:lineRule="auto"/>
      <w:jc w:val="left"/>
    </w:pPr>
    <w:rPr>
      <w:rFonts w:ascii="Calibri" w:eastAsia="Calibri" w:hAnsi="Calibri"/>
      <w:sz w:val="20"/>
      <w:lang w:val="ru-RU" w:eastAsia="en-US"/>
    </w:rPr>
  </w:style>
  <w:style w:type="character" w:customStyle="1" w:styleId="ac">
    <w:name w:val="Основной текст Знак"/>
    <w:basedOn w:val="a0"/>
    <w:link w:val="ab"/>
    <w:rsid w:val="00CC7B28"/>
    <w:rPr>
      <w:rFonts w:ascii="Calibri" w:eastAsia="Calibri" w:hAnsi="Calibri" w:cs="Times New Roman"/>
      <w:sz w:val="20"/>
      <w:szCs w:val="20"/>
    </w:rPr>
  </w:style>
  <w:style w:type="character" w:customStyle="1" w:styleId="apple-converted-space">
    <w:name w:val="apple-converted-space"/>
    <w:basedOn w:val="a0"/>
    <w:rsid w:val="00CC7B28"/>
  </w:style>
  <w:style w:type="paragraph" w:customStyle="1" w:styleId="Style7">
    <w:name w:val="Style7"/>
    <w:basedOn w:val="a"/>
    <w:rsid w:val="00CC7B28"/>
    <w:pPr>
      <w:widowControl w:val="0"/>
      <w:autoSpaceDE w:val="0"/>
      <w:autoSpaceDN w:val="0"/>
      <w:adjustRightInd w:val="0"/>
      <w:spacing w:line="317" w:lineRule="exact"/>
      <w:ind w:firstLine="734"/>
    </w:pPr>
    <w:rPr>
      <w:sz w:val="24"/>
      <w:szCs w:val="24"/>
      <w:lang w:val="ru-RU"/>
    </w:rPr>
  </w:style>
  <w:style w:type="character" w:customStyle="1" w:styleId="FontStyle44">
    <w:name w:val="Font Style44"/>
    <w:rsid w:val="00CC7B28"/>
    <w:rPr>
      <w:rFonts w:ascii="Times New Roman" w:hAnsi="Times New Roman" w:cs="Times New Roman"/>
      <w:sz w:val="26"/>
      <w:szCs w:val="26"/>
    </w:rPr>
  </w:style>
  <w:style w:type="paragraph" w:styleId="ad">
    <w:name w:val="Subtitle"/>
    <w:basedOn w:val="a"/>
    <w:link w:val="ae"/>
    <w:qFormat/>
    <w:rsid w:val="00CC7B28"/>
    <w:pPr>
      <w:spacing w:line="360" w:lineRule="auto"/>
      <w:jc w:val="center"/>
    </w:pPr>
    <w:rPr>
      <w:rFonts w:ascii="Arial" w:hAnsi="Arial"/>
      <w:b/>
      <w:bCs/>
      <w:iCs/>
      <w:color w:val="000000"/>
      <w:sz w:val="20"/>
      <w:szCs w:val="24"/>
      <w:lang w:val="ru-RU" w:eastAsia="en-US"/>
    </w:rPr>
  </w:style>
  <w:style w:type="character" w:customStyle="1" w:styleId="ae">
    <w:name w:val="Подзаголовок Знак"/>
    <w:basedOn w:val="a0"/>
    <w:link w:val="ad"/>
    <w:rsid w:val="00CC7B28"/>
    <w:rPr>
      <w:rFonts w:ascii="Arial" w:eastAsia="Times New Roman" w:hAnsi="Arial" w:cs="Times New Roman"/>
      <w:b/>
      <w:bCs/>
      <w:iCs/>
      <w:color w:val="000000"/>
      <w:sz w:val="20"/>
      <w:szCs w:val="24"/>
    </w:rPr>
  </w:style>
  <w:style w:type="character" w:customStyle="1" w:styleId="21">
    <w:name w:val="Основной текст с отступом 2 Знак"/>
    <w:basedOn w:val="a0"/>
    <w:link w:val="22"/>
    <w:uiPriority w:val="99"/>
    <w:rsid w:val="00CC7B28"/>
    <w:rPr>
      <w:rFonts w:ascii="Times New Roman" w:eastAsia="Times New Roman" w:hAnsi="Times New Roman" w:cs="Times New Roman"/>
      <w:sz w:val="24"/>
      <w:szCs w:val="24"/>
    </w:rPr>
  </w:style>
  <w:style w:type="paragraph" w:styleId="22">
    <w:name w:val="Body Text Indent 2"/>
    <w:basedOn w:val="a"/>
    <w:link w:val="21"/>
    <w:uiPriority w:val="99"/>
    <w:unhideWhenUsed/>
    <w:rsid w:val="00CC7B28"/>
    <w:pPr>
      <w:spacing w:after="120" w:line="480" w:lineRule="auto"/>
      <w:ind w:left="283"/>
      <w:jc w:val="left"/>
    </w:pPr>
    <w:rPr>
      <w:sz w:val="24"/>
      <w:szCs w:val="24"/>
      <w:lang w:val="ru-RU" w:eastAsia="en-US"/>
    </w:rPr>
  </w:style>
  <w:style w:type="character" w:customStyle="1" w:styleId="210">
    <w:name w:val="Основной текст с отступом 2 Знак1"/>
    <w:basedOn w:val="a0"/>
    <w:link w:val="22"/>
    <w:uiPriority w:val="99"/>
    <w:semiHidden/>
    <w:rsid w:val="00CC7B28"/>
    <w:rPr>
      <w:rFonts w:ascii="Times New Roman" w:eastAsia="Times New Roman" w:hAnsi="Times New Roman" w:cs="Times New Roman"/>
      <w:sz w:val="28"/>
      <w:szCs w:val="20"/>
      <w:lang w:val="uk-UA" w:eastAsia="ru-RU"/>
    </w:rPr>
  </w:style>
  <w:style w:type="paragraph" w:styleId="af">
    <w:name w:val="List"/>
    <w:basedOn w:val="a"/>
    <w:rsid w:val="00CC7B28"/>
    <w:pPr>
      <w:ind w:left="283" w:hanging="283"/>
      <w:jc w:val="left"/>
    </w:pPr>
    <w:rPr>
      <w:rFonts w:ascii="Arial" w:hAnsi="Arial" w:cs="Wingdings"/>
      <w:sz w:val="24"/>
      <w:szCs w:val="28"/>
      <w:lang w:val="ru-RU" w:eastAsia="ar-SA"/>
    </w:rPr>
  </w:style>
  <w:style w:type="paragraph" w:styleId="af0">
    <w:name w:val="Balloon Text"/>
    <w:basedOn w:val="a"/>
    <w:link w:val="af1"/>
    <w:uiPriority w:val="99"/>
    <w:unhideWhenUsed/>
    <w:rsid w:val="00CC7B28"/>
    <w:pPr>
      <w:jc w:val="left"/>
    </w:pPr>
    <w:rPr>
      <w:rFonts w:ascii="Tahoma" w:hAnsi="Tahoma"/>
      <w:sz w:val="16"/>
      <w:szCs w:val="16"/>
      <w:lang w:val="ru-RU" w:eastAsia="en-US"/>
    </w:rPr>
  </w:style>
  <w:style w:type="character" w:customStyle="1" w:styleId="af1">
    <w:name w:val="Текст выноски Знак"/>
    <w:basedOn w:val="a0"/>
    <w:link w:val="af0"/>
    <w:uiPriority w:val="99"/>
    <w:rsid w:val="00CC7B28"/>
    <w:rPr>
      <w:rFonts w:ascii="Tahoma" w:eastAsia="Times New Roman" w:hAnsi="Tahoma" w:cs="Times New Roman"/>
      <w:sz w:val="16"/>
      <w:szCs w:val="16"/>
    </w:rPr>
  </w:style>
  <w:style w:type="paragraph" w:customStyle="1" w:styleId="FR1">
    <w:name w:val="FR1"/>
    <w:rsid w:val="00CC7B28"/>
    <w:pPr>
      <w:widowControl w:val="0"/>
      <w:autoSpaceDE w:val="0"/>
      <w:autoSpaceDN w:val="0"/>
      <w:adjustRightInd w:val="0"/>
      <w:spacing w:after="0" w:line="240" w:lineRule="auto"/>
      <w:ind w:left="1560"/>
    </w:pPr>
    <w:rPr>
      <w:rFonts w:ascii="Arial" w:eastAsia="Times New Roman" w:hAnsi="Arial" w:cs="Arial"/>
      <w:b/>
      <w:bCs/>
      <w:sz w:val="24"/>
      <w:szCs w:val="24"/>
      <w:lang w:eastAsia="ru-RU"/>
    </w:rPr>
  </w:style>
  <w:style w:type="paragraph" w:customStyle="1" w:styleId="FR2">
    <w:name w:val="FR2"/>
    <w:rsid w:val="00CC7B28"/>
    <w:pPr>
      <w:widowControl w:val="0"/>
      <w:autoSpaceDE w:val="0"/>
      <w:autoSpaceDN w:val="0"/>
      <w:adjustRightInd w:val="0"/>
      <w:spacing w:before="360" w:after="0" w:line="240" w:lineRule="auto"/>
      <w:ind w:left="1320"/>
    </w:pPr>
    <w:rPr>
      <w:rFonts w:ascii="Arial" w:eastAsia="Times New Roman" w:hAnsi="Arial" w:cs="Arial"/>
      <w:b/>
      <w:bCs/>
      <w:i/>
      <w:iCs/>
      <w:sz w:val="18"/>
      <w:szCs w:val="18"/>
      <w:lang w:eastAsia="ru-RU"/>
    </w:rPr>
  </w:style>
  <w:style w:type="paragraph" w:customStyle="1" w:styleId="FR3">
    <w:name w:val="FR3"/>
    <w:rsid w:val="00CC7B28"/>
    <w:pPr>
      <w:widowControl w:val="0"/>
      <w:autoSpaceDE w:val="0"/>
      <w:autoSpaceDN w:val="0"/>
      <w:adjustRightInd w:val="0"/>
      <w:spacing w:after="0" w:line="240" w:lineRule="auto"/>
      <w:ind w:left="6360"/>
    </w:pPr>
    <w:rPr>
      <w:rFonts w:ascii="Arial" w:eastAsia="Times New Roman" w:hAnsi="Arial" w:cs="Arial"/>
      <w:sz w:val="12"/>
      <w:szCs w:val="12"/>
      <w:lang w:eastAsia="ru-RU"/>
    </w:rPr>
  </w:style>
  <w:style w:type="paragraph" w:styleId="af2">
    <w:name w:val="Normal (Web)"/>
    <w:basedOn w:val="a"/>
    <w:uiPriority w:val="99"/>
    <w:rsid w:val="00CC7B28"/>
    <w:pPr>
      <w:spacing w:before="100" w:beforeAutospacing="1" w:after="100" w:afterAutospacing="1"/>
      <w:jc w:val="left"/>
    </w:pPr>
    <w:rPr>
      <w:sz w:val="24"/>
      <w:szCs w:val="24"/>
      <w:lang w:val="ru-RU"/>
    </w:rPr>
  </w:style>
  <w:style w:type="paragraph" w:customStyle="1" w:styleId="Default">
    <w:name w:val="Default"/>
    <w:rsid w:val="00CC7B2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FR5">
    <w:name w:val="FR5"/>
    <w:rsid w:val="00CC7B28"/>
    <w:pPr>
      <w:widowControl w:val="0"/>
      <w:overflowPunct w:val="0"/>
      <w:autoSpaceDE w:val="0"/>
      <w:autoSpaceDN w:val="0"/>
      <w:adjustRightInd w:val="0"/>
      <w:spacing w:after="0" w:line="440" w:lineRule="auto"/>
      <w:ind w:right="4800"/>
      <w:textAlignment w:val="baseline"/>
    </w:pPr>
    <w:rPr>
      <w:rFonts w:ascii="Arial" w:eastAsia="Times New Roman" w:hAnsi="Arial" w:cs="Times New Roman"/>
      <w:noProof/>
      <w:sz w:val="12"/>
      <w:szCs w:val="20"/>
      <w:lang w:eastAsia="ru-RU"/>
    </w:rPr>
  </w:style>
  <w:style w:type="table" w:customStyle="1" w:styleId="81">
    <w:name w:val="Сетка таблицы8"/>
    <w:basedOn w:val="a1"/>
    <w:next w:val="a4"/>
    <w:rsid w:val="00CC7B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uiPriority w:val="20"/>
    <w:qFormat/>
    <w:rsid w:val="00CC7B28"/>
    <w:rPr>
      <w:i/>
      <w:iCs/>
    </w:rPr>
  </w:style>
  <w:style w:type="paragraph" w:customStyle="1" w:styleId="12">
    <w:name w:val="Абзац списка1"/>
    <w:basedOn w:val="a"/>
    <w:uiPriority w:val="99"/>
    <w:rsid w:val="00CC7B28"/>
    <w:pPr>
      <w:spacing w:after="200" w:line="276" w:lineRule="auto"/>
      <w:ind w:left="720"/>
      <w:jc w:val="left"/>
    </w:pPr>
    <w:rPr>
      <w:rFonts w:ascii="Calibri" w:hAnsi="Calibri" w:cs="Calibri"/>
      <w:sz w:val="22"/>
      <w:szCs w:val="22"/>
      <w:lang w:val="ru-RU"/>
    </w:rPr>
  </w:style>
  <w:style w:type="character" w:styleId="af4">
    <w:name w:val="page number"/>
    <w:basedOn w:val="a0"/>
    <w:rsid w:val="00CC7B28"/>
  </w:style>
  <w:style w:type="paragraph" w:styleId="af5">
    <w:name w:val="Body Text Indent"/>
    <w:basedOn w:val="a"/>
    <w:link w:val="af6"/>
    <w:uiPriority w:val="99"/>
    <w:unhideWhenUsed/>
    <w:rsid w:val="00CC7B28"/>
    <w:pPr>
      <w:spacing w:after="120" w:line="276" w:lineRule="auto"/>
      <w:ind w:left="283"/>
      <w:jc w:val="left"/>
    </w:pPr>
    <w:rPr>
      <w:rFonts w:ascii="Calibri" w:eastAsia="Calibri" w:hAnsi="Calibri"/>
      <w:sz w:val="22"/>
      <w:szCs w:val="22"/>
      <w:lang w:val="ru-RU" w:eastAsia="en-US"/>
    </w:rPr>
  </w:style>
  <w:style w:type="character" w:customStyle="1" w:styleId="af6">
    <w:name w:val="Основной текст с отступом Знак"/>
    <w:basedOn w:val="a0"/>
    <w:link w:val="af5"/>
    <w:uiPriority w:val="99"/>
    <w:rsid w:val="00CC7B28"/>
    <w:rPr>
      <w:rFonts w:ascii="Calibri" w:eastAsia="Calibri" w:hAnsi="Calibri" w:cs="Times New Roman"/>
    </w:rPr>
  </w:style>
  <w:style w:type="character" w:styleId="af7">
    <w:name w:val="Strong"/>
    <w:basedOn w:val="a0"/>
    <w:uiPriority w:val="22"/>
    <w:qFormat/>
    <w:rsid w:val="00CC7B28"/>
    <w:rPr>
      <w:b/>
      <w:bCs/>
    </w:rPr>
  </w:style>
  <w:style w:type="paragraph" w:customStyle="1" w:styleId="bodytext2">
    <w:name w:val="bodytext2"/>
    <w:basedOn w:val="a"/>
    <w:rsid w:val="00CC7B28"/>
    <w:pPr>
      <w:spacing w:before="100" w:beforeAutospacing="1" w:after="100" w:afterAutospacing="1"/>
      <w:jc w:val="left"/>
    </w:pPr>
    <w:rPr>
      <w:sz w:val="24"/>
      <w:szCs w:val="24"/>
      <w:lang w:val="ru-RU"/>
    </w:rPr>
  </w:style>
  <w:style w:type="character" w:styleId="af8">
    <w:name w:val="Hyperlink"/>
    <w:basedOn w:val="a0"/>
    <w:uiPriority w:val="99"/>
    <w:unhideWhenUsed/>
    <w:rsid w:val="00CC7B28"/>
    <w:rPr>
      <w:color w:val="0000FF"/>
      <w:u w:val="single"/>
    </w:rPr>
  </w:style>
  <w:style w:type="paragraph" w:styleId="af9">
    <w:name w:val="TOC Heading"/>
    <w:basedOn w:val="1"/>
    <w:next w:val="a"/>
    <w:uiPriority w:val="39"/>
    <w:semiHidden/>
    <w:unhideWhenUsed/>
    <w:qFormat/>
    <w:rsid w:val="00CC7B2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31">
    <w:name w:val="toc 3"/>
    <w:basedOn w:val="a"/>
    <w:next w:val="a"/>
    <w:autoRedefine/>
    <w:uiPriority w:val="39"/>
    <w:unhideWhenUsed/>
    <w:rsid w:val="00CC7B28"/>
    <w:pPr>
      <w:spacing w:after="100" w:line="276" w:lineRule="auto"/>
      <w:ind w:left="440"/>
      <w:jc w:val="left"/>
    </w:pPr>
    <w:rPr>
      <w:rFonts w:ascii="Calibri" w:eastAsia="Calibri" w:hAnsi="Calibri"/>
      <w:sz w:val="22"/>
      <w:szCs w:val="22"/>
      <w:lang w:val="ru-RU" w:eastAsia="en-US"/>
    </w:rPr>
  </w:style>
  <w:style w:type="paragraph" w:styleId="23">
    <w:name w:val="Body Text 2"/>
    <w:basedOn w:val="a"/>
    <w:link w:val="24"/>
    <w:rsid w:val="00CC7B28"/>
    <w:pPr>
      <w:spacing w:after="120" w:line="480" w:lineRule="auto"/>
      <w:jc w:val="left"/>
    </w:pPr>
    <w:rPr>
      <w:sz w:val="24"/>
      <w:szCs w:val="24"/>
      <w:lang w:val="ru-RU"/>
    </w:rPr>
  </w:style>
  <w:style w:type="character" w:customStyle="1" w:styleId="24">
    <w:name w:val="Основной текст 2 Знак"/>
    <w:basedOn w:val="a0"/>
    <w:link w:val="23"/>
    <w:rsid w:val="00CC7B28"/>
    <w:rPr>
      <w:rFonts w:ascii="Times New Roman" w:eastAsia="Times New Roman" w:hAnsi="Times New Roman" w:cs="Times New Roman"/>
      <w:sz w:val="24"/>
      <w:szCs w:val="24"/>
      <w:lang w:eastAsia="ru-RU"/>
    </w:rPr>
  </w:style>
  <w:style w:type="paragraph" w:styleId="afa">
    <w:name w:val="No Spacing"/>
    <w:link w:val="afb"/>
    <w:uiPriority w:val="1"/>
    <w:qFormat/>
    <w:rsid w:val="00CC7B28"/>
    <w:pPr>
      <w:spacing w:after="0" w:line="240" w:lineRule="auto"/>
    </w:pPr>
    <w:rPr>
      <w:rFonts w:ascii="Calibri" w:eastAsia="Times New Roman" w:hAnsi="Calibri" w:cs="Times New Roman"/>
    </w:rPr>
  </w:style>
  <w:style w:type="character" w:customStyle="1" w:styleId="afb">
    <w:name w:val="Без интервала Знак"/>
    <w:basedOn w:val="a0"/>
    <w:link w:val="afa"/>
    <w:uiPriority w:val="1"/>
    <w:rsid w:val="00CC7B28"/>
    <w:rPr>
      <w:rFonts w:ascii="Calibri" w:eastAsia="Times New Roman" w:hAnsi="Calibri" w:cs="Times New Roman"/>
    </w:rPr>
  </w:style>
  <w:style w:type="paragraph" w:customStyle="1" w:styleId="c2">
    <w:name w:val="c2"/>
    <w:basedOn w:val="a"/>
    <w:rsid w:val="00CC7B28"/>
    <w:pPr>
      <w:spacing w:before="100" w:beforeAutospacing="1" w:after="100" w:afterAutospacing="1"/>
      <w:jc w:val="left"/>
    </w:pPr>
    <w:rPr>
      <w:sz w:val="24"/>
      <w:szCs w:val="24"/>
      <w:lang w:val="ru-RU"/>
    </w:rPr>
  </w:style>
  <w:style w:type="character" w:customStyle="1" w:styleId="c1">
    <w:name w:val="c1"/>
    <w:basedOn w:val="a0"/>
    <w:rsid w:val="00CC7B28"/>
  </w:style>
  <w:style w:type="character" w:customStyle="1" w:styleId="c0">
    <w:name w:val="c0"/>
    <w:basedOn w:val="a0"/>
    <w:rsid w:val="00CC7B28"/>
  </w:style>
  <w:style w:type="paragraph" w:styleId="25">
    <w:name w:val="toc 2"/>
    <w:basedOn w:val="a"/>
    <w:next w:val="a"/>
    <w:autoRedefine/>
    <w:uiPriority w:val="39"/>
    <w:unhideWhenUsed/>
    <w:rsid w:val="00CC7B28"/>
    <w:pPr>
      <w:spacing w:after="100" w:line="276" w:lineRule="auto"/>
      <w:ind w:left="220"/>
      <w:jc w:val="left"/>
    </w:pPr>
    <w:rPr>
      <w:rFonts w:ascii="Calibri" w:eastAsia="Calibri" w:hAnsi="Calibri"/>
      <w:sz w:val="22"/>
      <w:szCs w:val="22"/>
      <w:lang w:val="ru-RU" w:eastAsia="en-US"/>
    </w:rPr>
  </w:style>
  <w:style w:type="paragraph" w:styleId="41">
    <w:name w:val="toc 4"/>
    <w:basedOn w:val="a"/>
    <w:next w:val="a"/>
    <w:autoRedefine/>
    <w:uiPriority w:val="39"/>
    <w:unhideWhenUsed/>
    <w:rsid w:val="00CC7B28"/>
    <w:pPr>
      <w:spacing w:after="100" w:line="276" w:lineRule="auto"/>
      <w:ind w:left="660"/>
      <w:jc w:val="left"/>
    </w:pPr>
    <w:rPr>
      <w:rFonts w:asciiTheme="minorHAnsi" w:eastAsiaTheme="minorEastAsia" w:hAnsiTheme="minorHAnsi" w:cstheme="minorBidi"/>
      <w:sz w:val="22"/>
      <w:szCs w:val="22"/>
      <w:lang w:val="ru-RU"/>
    </w:rPr>
  </w:style>
  <w:style w:type="paragraph" w:styleId="51">
    <w:name w:val="toc 5"/>
    <w:basedOn w:val="a"/>
    <w:next w:val="a"/>
    <w:autoRedefine/>
    <w:uiPriority w:val="39"/>
    <w:unhideWhenUsed/>
    <w:rsid w:val="00CC7B28"/>
    <w:pPr>
      <w:spacing w:after="100" w:line="276" w:lineRule="auto"/>
      <w:ind w:left="880"/>
      <w:jc w:val="left"/>
    </w:pPr>
    <w:rPr>
      <w:rFonts w:asciiTheme="minorHAnsi" w:eastAsiaTheme="minorEastAsia" w:hAnsiTheme="minorHAnsi" w:cstheme="minorBidi"/>
      <w:sz w:val="22"/>
      <w:szCs w:val="22"/>
      <w:lang w:val="ru-RU"/>
    </w:rPr>
  </w:style>
  <w:style w:type="paragraph" w:styleId="61">
    <w:name w:val="toc 6"/>
    <w:basedOn w:val="a"/>
    <w:next w:val="a"/>
    <w:autoRedefine/>
    <w:uiPriority w:val="39"/>
    <w:unhideWhenUsed/>
    <w:rsid w:val="00CC7B28"/>
    <w:pPr>
      <w:spacing w:after="100" w:line="276" w:lineRule="auto"/>
      <w:ind w:left="1100"/>
      <w:jc w:val="left"/>
    </w:pPr>
    <w:rPr>
      <w:rFonts w:asciiTheme="minorHAnsi" w:eastAsiaTheme="minorEastAsia" w:hAnsiTheme="minorHAnsi" w:cstheme="minorBidi"/>
      <w:sz w:val="22"/>
      <w:szCs w:val="22"/>
      <w:lang w:val="ru-RU"/>
    </w:rPr>
  </w:style>
  <w:style w:type="paragraph" w:styleId="7">
    <w:name w:val="toc 7"/>
    <w:basedOn w:val="a"/>
    <w:next w:val="a"/>
    <w:autoRedefine/>
    <w:uiPriority w:val="39"/>
    <w:unhideWhenUsed/>
    <w:rsid w:val="00CC7B28"/>
    <w:pPr>
      <w:spacing w:after="100" w:line="276" w:lineRule="auto"/>
      <w:ind w:left="1320"/>
      <w:jc w:val="left"/>
    </w:pPr>
    <w:rPr>
      <w:rFonts w:asciiTheme="minorHAnsi" w:eastAsiaTheme="minorEastAsia" w:hAnsiTheme="minorHAnsi" w:cstheme="minorBidi"/>
      <w:sz w:val="22"/>
      <w:szCs w:val="22"/>
      <w:lang w:val="ru-RU"/>
    </w:rPr>
  </w:style>
  <w:style w:type="paragraph" w:styleId="82">
    <w:name w:val="toc 8"/>
    <w:basedOn w:val="a"/>
    <w:next w:val="a"/>
    <w:autoRedefine/>
    <w:uiPriority w:val="39"/>
    <w:unhideWhenUsed/>
    <w:rsid w:val="00CC7B28"/>
    <w:pPr>
      <w:spacing w:after="100" w:line="276" w:lineRule="auto"/>
      <w:ind w:left="1540"/>
      <w:jc w:val="left"/>
    </w:pPr>
    <w:rPr>
      <w:rFonts w:asciiTheme="minorHAnsi" w:eastAsiaTheme="minorEastAsia" w:hAnsiTheme="minorHAnsi" w:cstheme="minorBidi"/>
      <w:sz w:val="22"/>
      <w:szCs w:val="22"/>
      <w:lang w:val="ru-RU"/>
    </w:rPr>
  </w:style>
  <w:style w:type="paragraph" w:styleId="9">
    <w:name w:val="toc 9"/>
    <w:basedOn w:val="a"/>
    <w:next w:val="a"/>
    <w:autoRedefine/>
    <w:uiPriority w:val="39"/>
    <w:unhideWhenUsed/>
    <w:rsid w:val="00CC7B28"/>
    <w:pPr>
      <w:spacing w:after="100" w:line="276" w:lineRule="auto"/>
      <w:ind w:left="1760"/>
      <w:jc w:val="left"/>
    </w:pPr>
    <w:rPr>
      <w:rFonts w:asciiTheme="minorHAnsi" w:eastAsiaTheme="minorEastAsia" w:hAnsiTheme="minorHAnsi" w:cstheme="minorBidi"/>
      <w:sz w:val="22"/>
      <w:szCs w:val="22"/>
      <w:lang w:val="ru-RU"/>
    </w:rPr>
  </w:style>
  <w:style w:type="paragraph" w:customStyle="1" w:styleId="leftmargin">
    <w:name w:val="left_margin"/>
    <w:basedOn w:val="a"/>
    <w:rsid w:val="00CC7B28"/>
    <w:pPr>
      <w:spacing w:before="100" w:beforeAutospacing="1" w:after="100" w:afterAutospacing="1"/>
      <w:jc w:val="left"/>
    </w:pPr>
    <w:rPr>
      <w:sz w:val="24"/>
      <w:szCs w:val="24"/>
      <w:lang w:val="ru-RU"/>
    </w:rPr>
  </w:style>
  <w:style w:type="character" w:styleId="afc">
    <w:name w:val="Placeholder Text"/>
    <w:basedOn w:val="a0"/>
    <w:uiPriority w:val="99"/>
    <w:semiHidden/>
    <w:rsid w:val="00CC7B28"/>
    <w:rPr>
      <w:color w:val="808080"/>
    </w:rPr>
  </w:style>
  <w:style w:type="paragraph" w:styleId="z-">
    <w:name w:val="HTML Top of Form"/>
    <w:basedOn w:val="a"/>
    <w:next w:val="a"/>
    <w:link w:val="z-0"/>
    <w:hidden/>
    <w:uiPriority w:val="99"/>
    <w:semiHidden/>
    <w:unhideWhenUsed/>
    <w:rsid w:val="00CC7B28"/>
    <w:pPr>
      <w:pBdr>
        <w:bottom w:val="single" w:sz="6" w:space="1" w:color="auto"/>
      </w:pBdr>
      <w:jc w:val="center"/>
    </w:pPr>
    <w:rPr>
      <w:rFonts w:ascii="Arial" w:hAnsi="Arial" w:cs="Arial"/>
      <w:vanish/>
      <w:sz w:val="16"/>
      <w:szCs w:val="16"/>
      <w:lang w:val="ru-RU"/>
    </w:rPr>
  </w:style>
  <w:style w:type="character" w:customStyle="1" w:styleId="z-0">
    <w:name w:val="z-Начало формы Знак"/>
    <w:basedOn w:val="a0"/>
    <w:link w:val="z-"/>
    <w:uiPriority w:val="99"/>
    <w:semiHidden/>
    <w:rsid w:val="00CC7B2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C7B28"/>
    <w:pPr>
      <w:pBdr>
        <w:top w:val="single" w:sz="6" w:space="1" w:color="auto"/>
      </w:pBdr>
      <w:jc w:val="center"/>
    </w:pPr>
    <w:rPr>
      <w:rFonts w:ascii="Arial" w:hAnsi="Arial" w:cs="Arial"/>
      <w:vanish/>
      <w:sz w:val="16"/>
      <w:szCs w:val="16"/>
      <w:lang w:val="ru-RU"/>
    </w:rPr>
  </w:style>
  <w:style w:type="character" w:customStyle="1" w:styleId="z-2">
    <w:name w:val="z-Конец формы Знак"/>
    <w:basedOn w:val="a0"/>
    <w:link w:val="z-1"/>
    <w:uiPriority w:val="99"/>
    <w:semiHidden/>
    <w:rsid w:val="00CC7B28"/>
    <w:rPr>
      <w:rFonts w:ascii="Arial" w:eastAsia="Times New Roman" w:hAnsi="Arial" w:cs="Arial"/>
      <w:vanish/>
      <w:sz w:val="16"/>
      <w:szCs w:val="16"/>
      <w:lang w:eastAsia="ru-RU"/>
    </w:rPr>
  </w:style>
  <w:style w:type="character" w:customStyle="1" w:styleId="aspan">
    <w:name w:val="aspan"/>
    <w:basedOn w:val="a0"/>
    <w:rsid w:val="00CC7B28"/>
  </w:style>
  <w:style w:type="character" w:customStyle="1" w:styleId="afd">
    <w:name w:val="Текст сноски Знак"/>
    <w:basedOn w:val="a0"/>
    <w:link w:val="afe"/>
    <w:rsid w:val="00CC7B28"/>
    <w:rPr>
      <w:rFonts w:ascii="Times New Roman" w:eastAsia="Times New Roman" w:hAnsi="Times New Roman"/>
      <w:color w:val="0000FF"/>
      <w:lang w:val="en-US"/>
    </w:rPr>
  </w:style>
  <w:style w:type="paragraph" w:styleId="afe">
    <w:name w:val="footnote text"/>
    <w:basedOn w:val="a"/>
    <w:link w:val="afd"/>
    <w:rsid w:val="00CC7B28"/>
    <w:pPr>
      <w:spacing w:after="120"/>
      <w:ind w:left="216" w:hanging="216"/>
      <w:jc w:val="left"/>
    </w:pPr>
    <w:rPr>
      <w:rFonts w:cstheme="minorBidi"/>
      <w:color w:val="0000FF"/>
      <w:sz w:val="22"/>
      <w:szCs w:val="22"/>
      <w:lang w:val="en-US" w:eastAsia="en-US"/>
    </w:rPr>
  </w:style>
  <w:style w:type="character" w:customStyle="1" w:styleId="13">
    <w:name w:val="Текст сноски Знак1"/>
    <w:basedOn w:val="a0"/>
    <w:link w:val="afe"/>
    <w:uiPriority w:val="99"/>
    <w:semiHidden/>
    <w:rsid w:val="00CC7B28"/>
    <w:rPr>
      <w:rFonts w:ascii="Times New Roman" w:eastAsia="Times New Roman" w:hAnsi="Times New Roman" w:cs="Times New Roman"/>
      <w:sz w:val="20"/>
      <w:szCs w:val="20"/>
      <w:lang w:val="uk-UA" w:eastAsia="ru-RU"/>
    </w:rPr>
  </w:style>
  <w:style w:type="character" w:customStyle="1" w:styleId="aff">
    <w:name w:val="Текст концевой сноски Знак"/>
    <w:basedOn w:val="a0"/>
    <w:link w:val="aff0"/>
    <w:semiHidden/>
    <w:rsid w:val="00CC7B28"/>
    <w:rPr>
      <w:rFonts w:ascii="Times New Roman" w:eastAsia="Times New Roman" w:hAnsi="Times New Roman"/>
      <w:color w:val="0000FF"/>
      <w:lang w:val="en-US"/>
    </w:rPr>
  </w:style>
  <w:style w:type="paragraph" w:styleId="aff0">
    <w:name w:val="endnote text"/>
    <w:basedOn w:val="a"/>
    <w:link w:val="aff"/>
    <w:semiHidden/>
    <w:rsid w:val="00CC7B28"/>
    <w:pPr>
      <w:ind w:left="216" w:hanging="216"/>
      <w:jc w:val="left"/>
    </w:pPr>
    <w:rPr>
      <w:rFonts w:cstheme="minorBidi"/>
      <w:color w:val="0000FF"/>
      <w:sz w:val="22"/>
      <w:szCs w:val="22"/>
      <w:lang w:val="en-US" w:eastAsia="en-US"/>
    </w:rPr>
  </w:style>
  <w:style w:type="character" w:customStyle="1" w:styleId="14">
    <w:name w:val="Текст концевой сноски Знак1"/>
    <w:basedOn w:val="a0"/>
    <w:link w:val="aff0"/>
    <w:uiPriority w:val="99"/>
    <w:semiHidden/>
    <w:rsid w:val="00CC7B28"/>
    <w:rPr>
      <w:rFonts w:ascii="Times New Roman" w:eastAsia="Times New Roman" w:hAnsi="Times New Roman" w:cs="Times New Roman"/>
      <w:sz w:val="20"/>
      <w:szCs w:val="20"/>
      <w:lang w:val="uk-UA" w:eastAsia="ru-RU"/>
    </w:rPr>
  </w:style>
  <w:style w:type="paragraph" w:customStyle="1" w:styleId="content">
    <w:name w:val="content"/>
    <w:basedOn w:val="a"/>
    <w:rsid w:val="00CC7B28"/>
    <w:pPr>
      <w:spacing w:before="100" w:beforeAutospacing="1" w:after="100" w:afterAutospacing="1"/>
      <w:jc w:val="left"/>
    </w:pPr>
    <w:rPr>
      <w:sz w:val="24"/>
      <w:szCs w:val="24"/>
      <w:lang w:val="ru-RU"/>
    </w:rPr>
  </w:style>
  <w:style w:type="character" w:styleId="aff1">
    <w:name w:val="footnote reference"/>
    <w:basedOn w:val="a0"/>
    <w:rsid w:val="00CC7B28"/>
    <w:rPr>
      <w:vertAlign w:val="superscript"/>
    </w:rPr>
  </w:style>
  <w:style w:type="paragraph" w:customStyle="1" w:styleId="26">
    <w:name w:val="Знак2"/>
    <w:basedOn w:val="a"/>
    <w:rsid w:val="00CC7B28"/>
    <w:pPr>
      <w:tabs>
        <w:tab w:val="left" w:pos="708"/>
      </w:tabs>
      <w:spacing w:after="160" w:line="240" w:lineRule="exact"/>
      <w:jc w:val="left"/>
    </w:pPr>
    <w:rPr>
      <w:rFonts w:ascii="Verdana" w:hAnsi="Verdana" w:cs="Verdana"/>
      <w:sz w:val="20"/>
      <w:lang w:val="en-US" w:eastAsia="en-US"/>
    </w:rPr>
  </w:style>
  <w:style w:type="paragraph" w:customStyle="1" w:styleId="c4">
    <w:name w:val="c4"/>
    <w:basedOn w:val="a"/>
    <w:rsid w:val="00CC7B28"/>
    <w:pPr>
      <w:spacing w:before="100" w:beforeAutospacing="1" w:after="100" w:afterAutospacing="1"/>
      <w:jc w:val="left"/>
    </w:pPr>
    <w:rPr>
      <w:sz w:val="24"/>
      <w:szCs w:val="24"/>
      <w:lang w:val="ru-RU"/>
    </w:rPr>
  </w:style>
  <w:style w:type="paragraph" w:customStyle="1" w:styleId="maintext">
    <w:name w:val="maintext"/>
    <w:basedOn w:val="a"/>
    <w:rsid w:val="00CC7B28"/>
    <w:pPr>
      <w:spacing w:before="100" w:beforeAutospacing="1" w:after="100" w:afterAutospacing="1"/>
      <w:jc w:val="left"/>
    </w:pPr>
    <w:rPr>
      <w:sz w:val="24"/>
      <w:szCs w:val="24"/>
      <w:lang w:val="ru-RU"/>
    </w:rPr>
  </w:style>
  <w:style w:type="character" w:customStyle="1" w:styleId="glava">
    <w:name w:val="glava"/>
    <w:basedOn w:val="a0"/>
    <w:rsid w:val="00CC7B28"/>
  </w:style>
  <w:style w:type="character" w:customStyle="1" w:styleId="punkt">
    <w:name w:val="punkt"/>
    <w:basedOn w:val="a0"/>
    <w:rsid w:val="00CC7B28"/>
  </w:style>
  <w:style w:type="paragraph" w:customStyle="1" w:styleId="aff2">
    <w:name w:val="Заголовок"/>
    <w:basedOn w:val="a"/>
    <w:next w:val="a"/>
    <w:link w:val="aff3"/>
    <w:autoRedefine/>
    <w:qFormat/>
    <w:rsid w:val="00CC7B28"/>
    <w:pPr>
      <w:ind w:left="708"/>
      <w:jc w:val="center"/>
    </w:pPr>
    <w:rPr>
      <w:rFonts w:eastAsia="Calibri"/>
      <w:b/>
      <w:bCs/>
      <w:szCs w:val="24"/>
      <w:lang w:val="ru-RU" w:eastAsia="en-US"/>
    </w:rPr>
  </w:style>
  <w:style w:type="character" w:customStyle="1" w:styleId="aff3">
    <w:name w:val="Заголовок Знак"/>
    <w:basedOn w:val="a0"/>
    <w:link w:val="aff2"/>
    <w:rsid w:val="00CC7B28"/>
    <w:rPr>
      <w:rFonts w:ascii="Times New Roman" w:eastAsia="Calibri" w:hAnsi="Times New Roman" w:cs="Times New Roman"/>
      <w:b/>
      <w:bCs/>
      <w:sz w:val="28"/>
      <w:szCs w:val="24"/>
    </w:rPr>
  </w:style>
  <w:style w:type="paragraph" w:styleId="32">
    <w:name w:val="Body Text 3"/>
    <w:basedOn w:val="a"/>
    <w:link w:val="33"/>
    <w:rsid w:val="00CC7B28"/>
    <w:pPr>
      <w:spacing w:after="120"/>
      <w:jc w:val="left"/>
    </w:pPr>
    <w:rPr>
      <w:sz w:val="16"/>
      <w:szCs w:val="16"/>
      <w:lang w:val="ru-RU"/>
    </w:rPr>
  </w:style>
  <w:style w:type="character" w:customStyle="1" w:styleId="33">
    <w:name w:val="Основной текст 3 Знак"/>
    <w:basedOn w:val="a0"/>
    <w:link w:val="32"/>
    <w:rsid w:val="00CC7B28"/>
    <w:rPr>
      <w:rFonts w:ascii="Times New Roman" w:eastAsia="Times New Roman" w:hAnsi="Times New Roman" w:cs="Times New Roman"/>
      <w:sz w:val="16"/>
      <w:szCs w:val="16"/>
      <w:lang w:eastAsia="ru-RU"/>
    </w:rPr>
  </w:style>
  <w:style w:type="paragraph" w:customStyle="1" w:styleId="graytext">
    <w:name w:val="graytext"/>
    <w:basedOn w:val="a"/>
    <w:rsid w:val="00CC7B28"/>
    <w:pPr>
      <w:spacing w:before="100" w:beforeAutospacing="1" w:after="100" w:afterAutospacing="1"/>
      <w:jc w:val="left"/>
    </w:pPr>
    <w:rPr>
      <w:sz w:val="24"/>
      <w:szCs w:val="24"/>
      <w:lang w:val="ru-RU"/>
    </w:rPr>
  </w:style>
  <w:style w:type="paragraph" w:styleId="aff4">
    <w:name w:val="caption"/>
    <w:basedOn w:val="a"/>
    <w:next w:val="a"/>
    <w:semiHidden/>
    <w:unhideWhenUsed/>
    <w:qFormat/>
    <w:rsid w:val="00CC7B28"/>
    <w:pPr>
      <w:jc w:val="left"/>
    </w:pPr>
    <w:rPr>
      <w:b/>
      <w:bCs/>
      <w:sz w:val="20"/>
      <w:lang w:val="ru-RU"/>
    </w:rPr>
  </w:style>
  <w:style w:type="paragraph" w:customStyle="1" w:styleId="taskpoint">
    <w:name w:val="task_point"/>
    <w:basedOn w:val="a"/>
    <w:rsid w:val="00CC7B28"/>
    <w:pPr>
      <w:spacing w:before="100" w:beforeAutospacing="1" w:after="100" w:afterAutospacing="1"/>
      <w:jc w:val="left"/>
    </w:pPr>
    <w:rPr>
      <w:sz w:val="24"/>
      <w:szCs w:val="24"/>
      <w:lang w:val="ru-RU"/>
    </w:rPr>
  </w:style>
  <w:style w:type="character" w:styleId="HTML">
    <w:name w:val="HTML Code"/>
    <w:basedOn w:val="a0"/>
    <w:uiPriority w:val="99"/>
    <w:unhideWhenUsed/>
    <w:rsid w:val="00CC7B28"/>
    <w:rPr>
      <w:rFonts w:ascii="Courier New" w:eastAsia="Times New Roman" w:hAnsi="Courier New" w:cs="Courier New"/>
      <w:sz w:val="20"/>
      <w:szCs w:val="20"/>
    </w:rPr>
  </w:style>
  <w:style w:type="paragraph" w:customStyle="1" w:styleId="s1">
    <w:name w:val="s_1"/>
    <w:basedOn w:val="a"/>
    <w:rsid w:val="00CC7B28"/>
    <w:pPr>
      <w:spacing w:before="100" w:beforeAutospacing="1" w:after="100" w:afterAutospacing="1"/>
      <w:jc w:val="left"/>
    </w:pPr>
    <w:rPr>
      <w:sz w:val="24"/>
      <w:szCs w:val="24"/>
      <w:lang w:val="ru-RU"/>
    </w:rPr>
  </w:style>
  <w:style w:type="paragraph" w:customStyle="1" w:styleId="ConsPlusNormal">
    <w:name w:val="ConsPlusNormal"/>
    <w:rsid w:val="00CC7B28"/>
    <w:pPr>
      <w:widowControl w:val="0"/>
      <w:autoSpaceDE w:val="0"/>
      <w:autoSpaceDN w:val="0"/>
      <w:adjustRightInd w:val="0"/>
      <w:spacing w:after="0" w:line="240" w:lineRule="auto"/>
    </w:pPr>
    <w:rPr>
      <w:rFonts w:ascii="Arial" w:eastAsiaTheme="minorEastAsia" w:hAnsi="Arial" w:cs="Arial"/>
      <w:sz w:val="20"/>
      <w:szCs w:val="20"/>
      <w:lang w:eastAsia="ru-RU"/>
    </w:rPr>
  </w:style>
  <w:style w:type="numbering" w:customStyle="1" w:styleId="15">
    <w:name w:val="Нет списка1"/>
    <w:next w:val="a2"/>
    <w:uiPriority w:val="99"/>
    <w:semiHidden/>
    <w:unhideWhenUsed/>
    <w:rsid w:val="00A64CB0"/>
  </w:style>
  <w:style w:type="numbering" w:customStyle="1" w:styleId="27">
    <w:name w:val="Нет списка2"/>
    <w:next w:val="a2"/>
    <w:uiPriority w:val="99"/>
    <w:semiHidden/>
    <w:unhideWhenUsed/>
    <w:rsid w:val="00A64CB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5.jpeg"/><Relationship Id="rId21" Type="http://schemas.openxmlformats.org/officeDocument/2006/relationships/image" Target="media/image9.emf"/><Relationship Id="rId42" Type="http://schemas.openxmlformats.org/officeDocument/2006/relationships/image" Target="media/image22.png"/><Relationship Id="rId63" Type="http://schemas.openxmlformats.org/officeDocument/2006/relationships/oleObject" Target="embeddings/oleObject25.bin"/><Relationship Id="rId84" Type="http://schemas.openxmlformats.org/officeDocument/2006/relationships/image" Target="media/image52.png"/><Relationship Id="rId138" Type="http://schemas.openxmlformats.org/officeDocument/2006/relationships/hyperlink" Target="http://school.xvatit.com/index.php?title=%D0%9C%D0%BE%D0%B4%D1%83%D0%BB%D1%8C_%D0%B2%D0%B5%D0%BA%D1%82%D0%BE%D1%80%D0%B0_%D0%BC%D0%B0%D0%B3%D0%BD%D0%B8%D1%82%D0%BD%D0%BE%D0%B9_%D0%B8%D0%BD%D0%B4%D1%83%D0%BA%D1%86%D0%B8%D0%B8._%D0%A1%D0%B8%D0%BB%D0%B0_%D0%90%D0%BC%D0%BF%D0%B5%D1%80%D0%B0" TargetMode="External"/><Relationship Id="rId159" Type="http://schemas.openxmlformats.org/officeDocument/2006/relationships/hyperlink" Target="https://ru.wikipedia.org/wiki/%D0%AD%D0%BB%D0%B5%D0%BA%D1%82%D1%80%D0%BE%D0%BC%D0%B0%D0%B3%D0%BD%D0%B8%D1%82%D0%BD%D0%B0%D1%8F_%D0%B8%D0%BD%D0%B4%D1%83%D0%BA%D1%86%D0%B8%D1%8F" TargetMode="External"/><Relationship Id="rId170" Type="http://schemas.openxmlformats.org/officeDocument/2006/relationships/hyperlink" Target="https://ru.wikipedia.org/wiki/%D0%9F%D1%80%D0%BE%D0%B8%D0%B7%D0%B2%D0%BE%D0%B4%D0%BD%D0%B0%D1%8F_%D1%84%D1%83%D0%BD%D0%BA%D1%86%D0%B8%D0%B8" TargetMode="External"/><Relationship Id="rId191" Type="http://schemas.openxmlformats.org/officeDocument/2006/relationships/hyperlink" Target="http://www.eduspb.com/node/1544" TargetMode="External"/><Relationship Id="rId205" Type="http://schemas.openxmlformats.org/officeDocument/2006/relationships/hyperlink" Target="http://www.eduspb.com/public/img/formula/image003_36.png" TargetMode="External"/><Relationship Id="rId107" Type="http://schemas.openxmlformats.org/officeDocument/2006/relationships/image" Target="media/image75.png"/><Relationship Id="rId11" Type="http://schemas.openxmlformats.org/officeDocument/2006/relationships/image" Target="media/image4.png"/><Relationship Id="rId32" Type="http://schemas.openxmlformats.org/officeDocument/2006/relationships/image" Target="media/image14.emf"/><Relationship Id="rId37" Type="http://schemas.openxmlformats.org/officeDocument/2006/relationships/image" Target="media/image17.png"/><Relationship Id="rId53" Type="http://schemas.openxmlformats.org/officeDocument/2006/relationships/oleObject" Target="embeddings/oleObject19.bin"/><Relationship Id="rId58" Type="http://schemas.openxmlformats.org/officeDocument/2006/relationships/oleObject" Target="embeddings/oleObject22.bin"/><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70.png"/><Relationship Id="rId123" Type="http://schemas.openxmlformats.org/officeDocument/2006/relationships/image" Target="media/image91.png"/><Relationship Id="rId128" Type="http://schemas.openxmlformats.org/officeDocument/2006/relationships/image" Target="media/image96.png"/><Relationship Id="rId144" Type="http://schemas.openxmlformats.org/officeDocument/2006/relationships/hyperlink" Target="http://school.xvatit.com/index.php?title=%D0%AD%D0%BD%D0%B5%D1%80%D0%B3%D0%B8%D1%8F_%D0%BC%D0%B0%D0%B3%D0%BD%D0%B8%D1%82%D0%BD%D0%BE%D0%B3%D0%BE_%D0%BF%D0%BE%D0%BB%D1%8F_%D1%82%D0%BE%D0%BA%D0%B0" TargetMode="External"/><Relationship Id="rId149" Type="http://schemas.openxmlformats.org/officeDocument/2006/relationships/hyperlink" Target="http://5terka.com/images/fiz9gromrodzad/fiz9gromrod-499.png" TargetMode="External"/><Relationship Id="rId5" Type="http://schemas.openxmlformats.org/officeDocument/2006/relationships/footnotes" Target="footnotes.xml"/><Relationship Id="rId90" Type="http://schemas.openxmlformats.org/officeDocument/2006/relationships/image" Target="media/image58.png"/><Relationship Id="rId95" Type="http://schemas.openxmlformats.org/officeDocument/2006/relationships/image" Target="media/image63.png"/><Relationship Id="rId160" Type="http://schemas.openxmlformats.org/officeDocument/2006/relationships/hyperlink" Target="https://ru.wikipedia.org/wiki/%D0%9F%D0%B5%D1%80%D0%B5%D0%BC%D0%B5%D0%BD%D0%BD%D1%8B%D0%B9_%D1%82%D0%BE%D0%BA" TargetMode="External"/><Relationship Id="rId165" Type="http://schemas.openxmlformats.org/officeDocument/2006/relationships/hyperlink" Target="https://ru.wikipedia.org/wiki/%D0%AD%D0%BB%D0%B5%D0%BA%D1%82%D1%80%D0%BE%D0%B4%D0%B2%D0%B8%D0%B6%D1%83%D1%89%D0%B0%D1%8F_%D1%81%D0%B8%D0%BB%D0%B0" TargetMode="External"/><Relationship Id="rId181" Type="http://schemas.openxmlformats.org/officeDocument/2006/relationships/hyperlink" Target="http://www.eduspb.com/public/img/formula/image012_10.png" TargetMode="External"/><Relationship Id="rId186" Type="http://schemas.openxmlformats.org/officeDocument/2006/relationships/image" Target="media/image123.png"/><Relationship Id="rId216" Type="http://schemas.openxmlformats.org/officeDocument/2006/relationships/theme" Target="theme/theme1.xml"/><Relationship Id="rId211" Type="http://schemas.openxmlformats.org/officeDocument/2006/relationships/image" Target="media/image141.wmf"/><Relationship Id="rId22" Type="http://schemas.openxmlformats.org/officeDocument/2006/relationships/oleObject" Target="embeddings/oleObject6.bin"/><Relationship Id="rId27" Type="http://schemas.openxmlformats.org/officeDocument/2006/relationships/oleObject" Target="embeddings/oleObject9.bin"/><Relationship Id="rId43" Type="http://schemas.openxmlformats.org/officeDocument/2006/relationships/image" Target="media/image23.wmf"/><Relationship Id="rId48" Type="http://schemas.openxmlformats.org/officeDocument/2006/relationships/oleObject" Target="embeddings/oleObject16.bin"/><Relationship Id="rId64" Type="http://schemas.openxmlformats.org/officeDocument/2006/relationships/image" Target="media/image32.png"/><Relationship Id="rId69" Type="http://schemas.openxmlformats.org/officeDocument/2006/relationships/image" Target="media/image37.jpeg"/><Relationship Id="rId113" Type="http://schemas.openxmlformats.org/officeDocument/2006/relationships/image" Target="media/image81.png"/><Relationship Id="rId118" Type="http://schemas.openxmlformats.org/officeDocument/2006/relationships/image" Target="media/image86.png"/><Relationship Id="rId134" Type="http://schemas.openxmlformats.org/officeDocument/2006/relationships/image" Target="media/image102.emf"/><Relationship Id="rId139" Type="http://schemas.openxmlformats.org/officeDocument/2006/relationships/hyperlink" Target="http://school.xvatit.com/index.php?title=%D0%A4%D0%B0%D0%B9%D0%BB:F67.jpg"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image" Target="media/image112.png"/><Relationship Id="rId155" Type="http://schemas.openxmlformats.org/officeDocument/2006/relationships/hyperlink" Target="https://ru.wikipedia.org/wiki/%D0%9B%D0%B0%D1%82%D0%B8%D0%BD%D1%81%D0%BA%D0%B8%D0%B9_%D1%8F%D0%B7%D1%8B%D0%BA" TargetMode="External"/><Relationship Id="rId171" Type="http://schemas.openxmlformats.org/officeDocument/2006/relationships/hyperlink" Target="https://ru.wikipedia.org/wiki/%D0%A2%D0%BE%D0%BA%D0%B8_%D0%B2%D1%8B%D1%81%D0%BE%D0%BA%D0%BE%D0%B9_%D1%87%D0%B0%D1%81%D1%82%D0%BE%D1%82%D1%8B" TargetMode="External"/><Relationship Id="rId176" Type="http://schemas.openxmlformats.org/officeDocument/2006/relationships/hyperlink" Target="http://www.eduspb.com/public/img/formula/image001_28.png" TargetMode="External"/><Relationship Id="rId192" Type="http://schemas.openxmlformats.org/officeDocument/2006/relationships/hyperlink" Target="http://www.eduspb.com/public/img/formula/image001_47.png" TargetMode="External"/><Relationship Id="rId197" Type="http://schemas.openxmlformats.org/officeDocument/2006/relationships/image" Target="media/image131.png"/><Relationship Id="rId206" Type="http://schemas.openxmlformats.org/officeDocument/2006/relationships/image" Target="media/image137.png"/><Relationship Id="rId201" Type="http://schemas.openxmlformats.org/officeDocument/2006/relationships/image" Target="media/image134.png"/><Relationship Id="rId12" Type="http://schemas.openxmlformats.org/officeDocument/2006/relationships/image" Target="media/image5.wmf"/><Relationship Id="rId17" Type="http://schemas.openxmlformats.org/officeDocument/2006/relationships/image" Target="media/image7.emf"/><Relationship Id="rId33" Type="http://schemas.openxmlformats.org/officeDocument/2006/relationships/oleObject" Target="embeddings/oleObject12.bin"/><Relationship Id="rId38" Type="http://schemas.openxmlformats.org/officeDocument/2006/relationships/image" Target="media/image18.png"/><Relationship Id="rId59" Type="http://schemas.openxmlformats.org/officeDocument/2006/relationships/image" Target="media/image30.wmf"/><Relationship Id="rId103" Type="http://schemas.openxmlformats.org/officeDocument/2006/relationships/image" Target="media/image71.jpeg"/><Relationship Id="rId108" Type="http://schemas.openxmlformats.org/officeDocument/2006/relationships/image" Target="media/image76.png"/><Relationship Id="rId124" Type="http://schemas.openxmlformats.org/officeDocument/2006/relationships/image" Target="media/image92.png"/><Relationship Id="rId129" Type="http://schemas.openxmlformats.org/officeDocument/2006/relationships/image" Target="media/image97.png"/><Relationship Id="rId54" Type="http://schemas.openxmlformats.org/officeDocument/2006/relationships/oleObject" Target="embeddings/oleObject20.bin"/><Relationship Id="rId70" Type="http://schemas.openxmlformats.org/officeDocument/2006/relationships/image" Target="media/image38.jpeg"/><Relationship Id="rId75" Type="http://schemas.openxmlformats.org/officeDocument/2006/relationships/image" Target="media/image43.jpeg"/><Relationship Id="rId91" Type="http://schemas.openxmlformats.org/officeDocument/2006/relationships/image" Target="media/image59.png"/><Relationship Id="rId96" Type="http://schemas.openxmlformats.org/officeDocument/2006/relationships/image" Target="media/image64.png"/><Relationship Id="rId140" Type="http://schemas.openxmlformats.org/officeDocument/2006/relationships/image" Target="media/image106.jpeg"/><Relationship Id="rId145" Type="http://schemas.openxmlformats.org/officeDocument/2006/relationships/image" Target="media/image108.png"/><Relationship Id="rId161" Type="http://schemas.openxmlformats.org/officeDocument/2006/relationships/hyperlink" Target="https://ru.wikipedia.org/wiki/%D0%A7%D0%B0%D1%81%D1%82%D0%BE%D1%82%D0%B0_%D1%81%D0%B5%D1%82%D0%B8" TargetMode="External"/><Relationship Id="rId166" Type="http://schemas.openxmlformats.org/officeDocument/2006/relationships/hyperlink" Target="https://ru.wikipedia.org/wiki/%D0%AD%D0%BB%D0%B5%D0%BA%D1%82%D1%80%D0%BE%D0%BC%D0%B0%D0%B3%D0%BD%D0%B8%D1%82%D0%BD%D0%B0%D1%8F_%D0%B8%D0%BD%D0%B4%D1%83%D0%BA%D1%86%D0%B8%D1%8F" TargetMode="External"/><Relationship Id="rId182" Type="http://schemas.openxmlformats.org/officeDocument/2006/relationships/image" Target="media/image121.png"/><Relationship Id="rId187" Type="http://schemas.openxmlformats.org/officeDocument/2006/relationships/hyperlink" Target="http://www.eduspb.com/public/img/formula/image018_10.png"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26.bin"/><Relationship Id="rId23" Type="http://schemas.openxmlformats.org/officeDocument/2006/relationships/image" Target="media/image10.emf"/><Relationship Id="rId28" Type="http://schemas.openxmlformats.org/officeDocument/2006/relationships/image" Target="media/image12.emf"/><Relationship Id="rId49" Type="http://schemas.openxmlformats.org/officeDocument/2006/relationships/image" Target="media/image26.wmf"/><Relationship Id="rId114" Type="http://schemas.openxmlformats.org/officeDocument/2006/relationships/image" Target="media/image82.png"/><Relationship Id="rId119" Type="http://schemas.openxmlformats.org/officeDocument/2006/relationships/image" Target="media/image87.jpeg"/><Relationship Id="rId44" Type="http://schemas.openxmlformats.org/officeDocument/2006/relationships/oleObject" Target="embeddings/oleObject14.bin"/><Relationship Id="rId60" Type="http://schemas.openxmlformats.org/officeDocument/2006/relationships/oleObject" Target="embeddings/oleObject23.bin"/><Relationship Id="rId65" Type="http://schemas.openxmlformats.org/officeDocument/2006/relationships/image" Target="media/image33.png"/><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image" Target="media/image98.png"/><Relationship Id="rId135" Type="http://schemas.openxmlformats.org/officeDocument/2006/relationships/image" Target="media/image103.jpeg"/><Relationship Id="rId151" Type="http://schemas.openxmlformats.org/officeDocument/2006/relationships/image" Target="media/image113.png"/><Relationship Id="rId156" Type="http://schemas.openxmlformats.org/officeDocument/2006/relationships/hyperlink" Target="https://ru.wikipedia.org/wiki/%D0%AD%D0%BB%D0%B5%D0%BA%D1%82%D1%80%D0%BE%D0%B4%D0%B8%D0%BD%D0%B0%D0%BC%D0%B8%D0%BA%D0%B0" TargetMode="External"/><Relationship Id="rId177" Type="http://schemas.openxmlformats.org/officeDocument/2006/relationships/image" Target="media/image117.png"/><Relationship Id="rId198" Type="http://schemas.openxmlformats.org/officeDocument/2006/relationships/image" Target="media/image132.png"/><Relationship Id="rId172" Type="http://schemas.openxmlformats.org/officeDocument/2006/relationships/hyperlink" Target="https://ru.wikipedia.org/wiki/%D0%9C%D0%B8%D0%BA%D1%80%D0%BE%D0%B2%D0%BE%D0%BB%D0%BD%D0%BE%D0%B2%D0%BE%D0%B5_%D0%B8%D0%B7%D0%BB%D1%83%D1%87%D0%B5%D0%BD%D0%B8%D0%B5" TargetMode="External"/><Relationship Id="rId193" Type="http://schemas.openxmlformats.org/officeDocument/2006/relationships/image" Target="media/image127.png"/><Relationship Id="rId202" Type="http://schemas.openxmlformats.org/officeDocument/2006/relationships/image" Target="media/image135.png"/><Relationship Id="rId207" Type="http://schemas.openxmlformats.org/officeDocument/2006/relationships/hyperlink" Target="http://www.eduspb.com/public/img/formula/image005_29.png" TargetMode="Externa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image" Target="media/image19.png"/><Relationship Id="rId109" Type="http://schemas.openxmlformats.org/officeDocument/2006/relationships/image" Target="media/image77.png"/><Relationship Id="rId34" Type="http://schemas.openxmlformats.org/officeDocument/2006/relationships/image" Target="media/image15.emf"/><Relationship Id="rId50" Type="http://schemas.openxmlformats.org/officeDocument/2006/relationships/oleObject" Target="embeddings/oleObject17.bin"/><Relationship Id="rId55" Type="http://schemas.openxmlformats.org/officeDocument/2006/relationships/image" Target="media/image28.wmf"/><Relationship Id="rId76" Type="http://schemas.openxmlformats.org/officeDocument/2006/relationships/image" Target="media/image44.jpeg"/><Relationship Id="rId97" Type="http://schemas.openxmlformats.org/officeDocument/2006/relationships/image" Target="media/image65.png"/><Relationship Id="rId104" Type="http://schemas.openxmlformats.org/officeDocument/2006/relationships/image" Target="media/image72.jpeg"/><Relationship Id="rId120" Type="http://schemas.openxmlformats.org/officeDocument/2006/relationships/image" Target="media/image88.png"/><Relationship Id="rId125" Type="http://schemas.openxmlformats.org/officeDocument/2006/relationships/image" Target="media/image93.png"/><Relationship Id="rId141" Type="http://schemas.openxmlformats.org/officeDocument/2006/relationships/hyperlink" Target="http://school.xvatit.com/index.php?title=%D0%9F%D1%80%D0%BE%D0%B2%D0%BE%D0%B4%D0%BD%D0%B8%D0%BA%D0%B8_%D0%B2_%D1%8D%D0%BB%D0%B5%D0%BA%D1%82%D1%80%D0%BE%D1%81%D1%82%D0%B0%D1%82%D0%B8%D1%87%D0%B5%D1%81%D0%BA%D0%BE%D0%BC_%D0%BF%D0%BE%D0%BB%D0%B5" TargetMode="External"/><Relationship Id="rId146" Type="http://schemas.openxmlformats.org/officeDocument/2006/relationships/image" Target="media/image109.jpeg"/><Relationship Id="rId167" Type="http://schemas.openxmlformats.org/officeDocument/2006/relationships/hyperlink" Target="https://ru.wikipedia.org/wiki/%D0%9C%D0%B0%D0%B3%D0%BD%D0%B8%D1%82%D0%BD%D1%8B%D0%B9_%D0%BF%D0%BE%D1%82%D0%BE%D0%BA" TargetMode="External"/><Relationship Id="rId188" Type="http://schemas.openxmlformats.org/officeDocument/2006/relationships/image" Target="media/image124.png"/><Relationship Id="rId7" Type="http://schemas.openxmlformats.org/officeDocument/2006/relationships/footer" Target="footer1.xml"/><Relationship Id="rId71" Type="http://schemas.openxmlformats.org/officeDocument/2006/relationships/image" Target="media/image39.png"/><Relationship Id="rId92" Type="http://schemas.openxmlformats.org/officeDocument/2006/relationships/image" Target="media/image60.png"/><Relationship Id="rId162" Type="http://schemas.openxmlformats.org/officeDocument/2006/relationships/hyperlink" Target="https://ru.wikipedia.org/wiki/%D0%AD%D0%BB%D0%B5%D0%BA%D1%82%D1%80%D0%B8%D1%87%D0%B5%D1%81%D0%BA%D0%B8%D0%B9_%D1%82%D0%BE%D0%BA" TargetMode="External"/><Relationship Id="rId183" Type="http://schemas.openxmlformats.org/officeDocument/2006/relationships/hyperlink" Target="http://www.eduspb.com/public/img/formula/image014_11.png" TargetMode="External"/><Relationship Id="rId213" Type="http://schemas.openxmlformats.org/officeDocument/2006/relationships/image" Target="media/image142.wmf"/><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image" Target="media/image20.png"/><Relationship Id="rId45" Type="http://schemas.openxmlformats.org/officeDocument/2006/relationships/image" Target="media/image24.wmf"/><Relationship Id="rId66" Type="http://schemas.openxmlformats.org/officeDocument/2006/relationships/image" Target="media/image34.png"/><Relationship Id="rId87" Type="http://schemas.openxmlformats.org/officeDocument/2006/relationships/image" Target="media/image55.png"/><Relationship Id="rId110" Type="http://schemas.openxmlformats.org/officeDocument/2006/relationships/image" Target="media/image78.jpeg"/><Relationship Id="rId115" Type="http://schemas.openxmlformats.org/officeDocument/2006/relationships/image" Target="media/image83.png"/><Relationship Id="rId131" Type="http://schemas.openxmlformats.org/officeDocument/2006/relationships/image" Target="media/image99.jpeg"/><Relationship Id="rId136" Type="http://schemas.openxmlformats.org/officeDocument/2006/relationships/image" Target="media/image104.png"/><Relationship Id="rId157" Type="http://schemas.openxmlformats.org/officeDocument/2006/relationships/hyperlink" Target="https://ru.wikipedia.org/wiki/%D0%98%D0%BD%D0%B4%D1%83%D0%BA%D1%82%D0%B8%D0%B2%D0%BD%D0%BE%D1%81%D1%82%D1%8C" TargetMode="External"/><Relationship Id="rId178" Type="http://schemas.openxmlformats.org/officeDocument/2006/relationships/image" Target="media/image118.png"/><Relationship Id="rId61" Type="http://schemas.openxmlformats.org/officeDocument/2006/relationships/oleObject" Target="embeddings/oleObject24.bin"/><Relationship Id="rId82" Type="http://schemas.openxmlformats.org/officeDocument/2006/relationships/image" Target="media/image50.png"/><Relationship Id="rId152" Type="http://schemas.openxmlformats.org/officeDocument/2006/relationships/image" Target="media/image114.png"/><Relationship Id="rId173" Type="http://schemas.openxmlformats.org/officeDocument/2006/relationships/hyperlink" Target="http://www.eduspb.com/node/1191" TargetMode="External"/><Relationship Id="rId194" Type="http://schemas.openxmlformats.org/officeDocument/2006/relationships/image" Target="media/image128.png"/><Relationship Id="rId199" Type="http://schemas.openxmlformats.org/officeDocument/2006/relationships/hyperlink" Target="http://www.eduspb.com/public/img/formula/image019_12.png" TargetMode="External"/><Relationship Id="rId203" Type="http://schemas.openxmlformats.org/officeDocument/2006/relationships/hyperlink" Target="http://www.eduspb.com/public/img/formula/image001_43.png" TargetMode="External"/><Relationship Id="rId208" Type="http://schemas.openxmlformats.org/officeDocument/2006/relationships/image" Target="media/image138.png"/><Relationship Id="rId19" Type="http://schemas.openxmlformats.org/officeDocument/2006/relationships/image" Target="media/image8.emf"/><Relationship Id="rId14" Type="http://schemas.openxmlformats.org/officeDocument/2006/relationships/image" Target="media/image6.wmf"/><Relationship Id="rId30" Type="http://schemas.openxmlformats.org/officeDocument/2006/relationships/image" Target="media/image13.emf"/><Relationship Id="rId35" Type="http://schemas.openxmlformats.org/officeDocument/2006/relationships/oleObject" Target="embeddings/oleObject13.bin"/><Relationship Id="rId56" Type="http://schemas.openxmlformats.org/officeDocument/2006/relationships/oleObject" Target="embeddings/oleObject21.bin"/><Relationship Id="rId77" Type="http://schemas.openxmlformats.org/officeDocument/2006/relationships/image" Target="media/image45.jpeg"/><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image" Target="media/image94.png"/><Relationship Id="rId147" Type="http://schemas.openxmlformats.org/officeDocument/2006/relationships/image" Target="media/image110.jpeg"/><Relationship Id="rId168" Type="http://schemas.openxmlformats.org/officeDocument/2006/relationships/hyperlink" Target="https://ru.wikipedia.org/wiki/%D0%AD%D0%BB%D0%B5%D0%BA%D1%82%D1%80%D0%BE%D0%BC%D0%B0%D0%B3%D0%BD%D0%B8%D1%82%D0%BD%D0%B0%D1%8F_%D0%B8%D0%BD%D0%B4%D1%83%D0%BA%D1%86%D0%B8%D1%8F" TargetMode="External"/><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image" Target="media/image40.png"/><Relationship Id="rId93" Type="http://schemas.openxmlformats.org/officeDocument/2006/relationships/image" Target="media/image61.png"/><Relationship Id="rId98" Type="http://schemas.openxmlformats.org/officeDocument/2006/relationships/image" Target="media/image66.jpeg"/><Relationship Id="rId121" Type="http://schemas.openxmlformats.org/officeDocument/2006/relationships/image" Target="media/image89.png"/><Relationship Id="rId142" Type="http://schemas.openxmlformats.org/officeDocument/2006/relationships/hyperlink" Target="http://school.xvatit.com/index.php?title=%D0%A4%D0%B0%D0%B9%D0%BB:F68.jpg" TargetMode="External"/><Relationship Id="rId163" Type="http://schemas.openxmlformats.org/officeDocument/2006/relationships/hyperlink" Target="https://ru.wikipedia.org/wiki/%D0%9C%D0%B0%D0%B3%D0%BD%D0%B8%D1%82%D0%BD%D0%BE%D0%B5_%D0%BF%D0%BE%D0%BB%D0%B5" TargetMode="External"/><Relationship Id="rId184" Type="http://schemas.openxmlformats.org/officeDocument/2006/relationships/image" Target="media/image122.png"/><Relationship Id="rId189" Type="http://schemas.openxmlformats.org/officeDocument/2006/relationships/image" Target="media/image125.jpeg"/><Relationship Id="rId3" Type="http://schemas.openxmlformats.org/officeDocument/2006/relationships/settings" Target="settings.xml"/><Relationship Id="rId214" Type="http://schemas.openxmlformats.org/officeDocument/2006/relationships/oleObject" Target="embeddings/oleObject27.bin"/><Relationship Id="rId25" Type="http://schemas.openxmlformats.org/officeDocument/2006/relationships/image" Target="media/image11.emf"/><Relationship Id="rId46" Type="http://schemas.openxmlformats.org/officeDocument/2006/relationships/oleObject" Target="embeddings/oleObject15.bin"/><Relationship Id="rId67" Type="http://schemas.openxmlformats.org/officeDocument/2006/relationships/image" Target="media/image35.png"/><Relationship Id="rId116" Type="http://schemas.openxmlformats.org/officeDocument/2006/relationships/image" Target="media/image84.png"/><Relationship Id="rId137" Type="http://schemas.openxmlformats.org/officeDocument/2006/relationships/image" Target="media/image105.emf"/><Relationship Id="rId158" Type="http://schemas.openxmlformats.org/officeDocument/2006/relationships/hyperlink" Target="https://ru.wikipedia.org/wiki/%D0%9C%D0%B0%D0%B3%D0%BD%D0%B8%D1%82%D0%BE%D0%BF%D1%80%D0%BE%D0%B2%D0%BE%D0%B4" TargetMode="External"/><Relationship Id="rId20" Type="http://schemas.openxmlformats.org/officeDocument/2006/relationships/oleObject" Target="embeddings/oleObject5.bin"/><Relationship Id="rId41" Type="http://schemas.openxmlformats.org/officeDocument/2006/relationships/image" Target="media/image21.png"/><Relationship Id="rId62" Type="http://schemas.openxmlformats.org/officeDocument/2006/relationships/image" Target="media/image31.wmf"/><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79.png"/><Relationship Id="rId132" Type="http://schemas.openxmlformats.org/officeDocument/2006/relationships/image" Target="media/image100.emf"/><Relationship Id="rId153" Type="http://schemas.openxmlformats.org/officeDocument/2006/relationships/image" Target="media/image115.png"/><Relationship Id="rId174" Type="http://schemas.openxmlformats.org/officeDocument/2006/relationships/hyperlink" Target="http://www.eduspb.com/node/489" TargetMode="External"/><Relationship Id="rId179" Type="http://schemas.openxmlformats.org/officeDocument/2006/relationships/image" Target="media/image119.png"/><Relationship Id="rId195" Type="http://schemas.openxmlformats.org/officeDocument/2006/relationships/image" Target="media/image129.png"/><Relationship Id="rId209" Type="http://schemas.openxmlformats.org/officeDocument/2006/relationships/image" Target="media/image139.png"/><Relationship Id="rId190" Type="http://schemas.openxmlformats.org/officeDocument/2006/relationships/image" Target="media/image126.png"/><Relationship Id="rId204" Type="http://schemas.openxmlformats.org/officeDocument/2006/relationships/image" Target="media/image136.png"/><Relationship Id="rId15" Type="http://schemas.openxmlformats.org/officeDocument/2006/relationships/oleObject" Target="embeddings/oleObject2.bin"/><Relationship Id="rId36" Type="http://schemas.openxmlformats.org/officeDocument/2006/relationships/image" Target="media/image16.png"/><Relationship Id="rId57" Type="http://schemas.openxmlformats.org/officeDocument/2006/relationships/image" Target="media/image29.wmf"/><Relationship Id="rId106" Type="http://schemas.openxmlformats.org/officeDocument/2006/relationships/image" Target="media/image74.png"/><Relationship Id="rId127" Type="http://schemas.openxmlformats.org/officeDocument/2006/relationships/image" Target="media/image95.png"/><Relationship Id="rId10" Type="http://schemas.openxmlformats.org/officeDocument/2006/relationships/image" Target="media/image3.jpeg"/><Relationship Id="rId31" Type="http://schemas.openxmlformats.org/officeDocument/2006/relationships/oleObject" Target="embeddings/oleObject11.bin"/><Relationship Id="rId52" Type="http://schemas.openxmlformats.org/officeDocument/2006/relationships/oleObject" Target="embeddings/oleObject18.bin"/><Relationship Id="rId73" Type="http://schemas.openxmlformats.org/officeDocument/2006/relationships/image" Target="media/image41.jpeg"/><Relationship Id="rId78" Type="http://schemas.openxmlformats.org/officeDocument/2006/relationships/image" Target="media/image46.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90.png"/><Relationship Id="rId143" Type="http://schemas.openxmlformats.org/officeDocument/2006/relationships/image" Target="media/image107.jpeg"/><Relationship Id="rId148" Type="http://schemas.openxmlformats.org/officeDocument/2006/relationships/image" Target="media/image111.jpeg"/><Relationship Id="rId164" Type="http://schemas.openxmlformats.org/officeDocument/2006/relationships/hyperlink" Target="https://ru.wikipedia.org/wiki/%D0%AD%D0%BB%D0%B5%D0%BA%D1%82%D1%80%D0%BE%D0%BC%D0%B0%D0%B3%D0%BD%D0%B5%D1%82%D0%B8%D0%B7%D0%BC" TargetMode="External"/><Relationship Id="rId169" Type="http://schemas.openxmlformats.org/officeDocument/2006/relationships/hyperlink" Target="https://ru.wikipedia.org/wiki/%D0%AD%D0%BB%D0%B5%D0%BA%D1%82%D1%80%D0%BE%D0%B4%D0%B2%D0%B8%D0%B6%D1%83%D1%89%D0%B0%D1%8F_%D1%81%D0%B8%D0%BB%D0%B0" TargetMode="External"/><Relationship Id="rId185" Type="http://schemas.openxmlformats.org/officeDocument/2006/relationships/hyperlink" Target="http://www.eduspb.com/public/img/formula/image016_9.png"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120.png"/><Relationship Id="rId210" Type="http://schemas.openxmlformats.org/officeDocument/2006/relationships/image" Target="media/image140.png"/><Relationship Id="rId215" Type="http://schemas.openxmlformats.org/officeDocument/2006/relationships/fontTable" Target="fontTable.xml"/><Relationship Id="rId26" Type="http://schemas.openxmlformats.org/officeDocument/2006/relationships/oleObject" Target="embeddings/oleObject8.bin"/><Relationship Id="rId47" Type="http://schemas.openxmlformats.org/officeDocument/2006/relationships/image" Target="media/image25.wmf"/><Relationship Id="rId68" Type="http://schemas.openxmlformats.org/officeDocument/2006/relationships/image" Target="media/image36.jpeg"/><Relationship Id="rId89" Type="http://schemas.openxmlformats.org/officeDocument/2006/relationships/image" Target="media/image57.png"/><Relationship Id="rId112" Type="http://schemas.openxmlformats.org/officeDocument/2006/relationships/image" Target="media/image80.png"/><Relationship Id="rId133" Type="http://schemas.openxmlformats.org/officeDocument/2006/relationships/image" Target="media/image101.png"/><Relationship Id="rId154" Type="http://schemas.openxmlformats.org/officeDocument/2006/relationships/image" Target="media/image116.png"/><Relationship Id="rId175" Type="http://schemas.openxmlformats.org/officeDocument/2006/relationships/hyperlink" Target="http://www.eduspb.com/node/887" TargetMode="External"/><Relationship Id="rId196" Type="http://schemas.openxmlformats.org/officeDocument/2006/relationships/image" Target="media/image130.png"/><Relationship Id="rId200" Type="http://schemas.openxmlformats.org/officeDocument/2006/relationships/image" Target="media/image133.png"/><Relationship Id="rId16"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98</Pages>
  <Words>22375</Words>
  <Characters>127544</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149620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Диспетчер</dc:creator>
  <cp:lastModifiedBy>User</cp:lastModifiedBy>
  <cp:revision>2</cp:revision>
  <dcterms:created xsi:type="dcterms:W3CDTF">2024-02-01T10:04:00Z</dcterms:created>
  <dcterms:modified xsi:type="dcterms:W3CDTF">2024-02-01T10:04:00Z</dcterms:modified>
</cp:coreProperties>
</file>