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15" w:rsidRPr="000D7B15" w:rsidRDefault="000D7B15" w:rsidP="000D7B1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7B15">
        <w:rPr>
          <w:rFonts w:ascii="Times New Roman" w:hAnsi="Times New Roman" w:cs="Times New Roman"/>
          <w:b/>
          <w:sz w:val="28"/>
          <w:szCs w:val="24"/>
        </w:rPr>
        <w:t>Школы семейного обучения как один из перспективных форматов альтернативного образования в России</w:t>
      </w:r>
    </w:p>
    <w:p w:rsidR="003938F2" w:rsidRPr="00755DF9" w:rsidRDefault="009D5FF9">
      <w:pPr>
        <w:rPr>
          <w:rFonts w:ascii="Times New Roman" w:hAnsi="Times New Roman" w:cs="Times New Roman"/>
          <w:sz w:val="24"/>
          <w:szCs w:val="24"/>
        </w:rPr>
      </w:pPr>
      <w:r w:rsidRPr="00755DF9">
        <w:rPr>
          <w:rFonts w:ascii="Times New Roman" w:hAnsi="Times New Roman" w:cs="Times New Roman"/>
          <w:sz w:val="24"/>
          <w:szCs w:val="24"/>
        </w:rPr>
        <w:t xml:space="preserve">В последние годы в России резко возросла популярность школ семейного обучения. </w:t>
      </w:r>
      <w:r w:rsidR="000D685A" w:rsidRPr="00755DF9">
        <w:rPr>
          <w:rFonts w:ascii="Times New Roman" w:hAnsi="Times New Roman" w:cs="Times New Roman"/>
          <w:sz w:val="24"/>
          <w:szCs w:val="24"/>
        </w:rPr>
        <w:t>Оправдана ли такая популярность и к каким результатам приводит перевод образования в данный формат?</w:t>
      </w:r>
    </w:p>
    <w:p w:rsidR="000D685A" w:rsidRPr="00755DF9" w:rsidRDefault="005162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5DF9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755DF9">
        <w:rPr>
          <w:rFonts w:ascii="Times New Roman" w:hAnsi="Times New Roman" w:cs="Times New Roman"/>
          <w:sz w:val="24"/>
          <w:szCs w:val="24"/>
        </w:rPr>
        <w:t xml:space="preserve"> затрагивает все сферы жизни, и, конечно, не обошла стороной образование. </w:t>
      </w:r>
      <w:r w:rsidR="009F64D0" w:rsidRPr="00755DF9">
        <w:rPr>
          <w:rFonts w:ascii="Times New Roman" w:hAnsi="Times New Roman" w:cs="Times New Roman"/>
          <w:sz w:val="24"/>
          <w:szCs w:val="24"/>
        </w:rPr>
        <w:t xml:space="preserve">Все чаще приоритетом современных школьников </w:t>
      </w:r>
      <w:r w:rsidR="00214634" w:rsidRPr="00755DF9">
        <w:rPr>
          <w:rFonts w:ascii="Times New Roman" w:hAnsi="Times New Roman" w:cs="Times New Roman"/>
          <w:sz w:val="24"/>
          <w:szCs w:val="24"/>
        </w:rPr>
        <w:t xml:space="preserve">и их родителей </w:t>
      </w:r>
      <w:r w:rsidR="009F64D0" w:rsidRPr="00755DF9">
        <w:rPr>
          <w:rFonts w:ascii="Times New Roman" w:hAnsi="Times New Roman" w:cs="Times New Roman"/>
          <w:sz w:val="24"/>
          <w:szCs w:val="24"/>
        </w:rPr>
        <w:t>становятся не только высокие результ</w:t>
      </w:r>
      <w:r w:rsidR="00A9121A" w:rsidRPr="00755DF9">
        <w:rPr>
          <w:rFonts w:ascii="Times New Roman" w:hAnsi="Times New Roman" w:cs="Times New Roman"/>
          <w:sz w:val="24"/>
          <w:szCs w:val="24"/>
        </w:rPr>
        <w:t xml:space="preserve">аты обучения, но и сам процесс получения знаний. Родители стремятся обеспечить своим чадам комфортные условия получения среднего образования. </w:t>
      </w:r>
      <w:r w:rsidR="003C1AC6" w:rsidRPr="00755DF9">
        <w:rPr>
          <w:rFonts w:ascii="Times New Roman" w:hAnsi="Times New Roman" w:cs="Times New Roman"/>
          <w:sz w:val="24"/>
          <w:szCs w:val="24"/>
        </w:rPr>
        <w:t xml:space="preserve">Ввиду индивидуальных особенностей и ряда других факторов </w:t>
      </w:r>
      <w:r w:rsidR="00B45A30" w:rsidRPr="00755DF9">
        <w:rPr>
          <w:rFonts w:ascii="Times New Roman" w:hAnsi="Times New Roman" w:cs="Times New Roman"/>
          <w:sz w:val="24"/>
          <w:szCs w:val="24"/>
        </w:rPr>
        <w:t xml:space="preserve">классическая система образования может терять привлекательность в глазах учащихся. Это приводит в популяризации </w:t>
      </w:r>
      <w:r w:rsidR="00541D40" w:rsidRPr="00755DF9">
        <w:rPr>
          <w:rFonts w:ascii="Times New Roman" w:hAnsi="Times New Roman" w:cs="Times New Roman"/>
          <w:sz w:val="24"/>
          <w:szCs w:val="24"/>
        </w:rPr>
        <w:t>альтернативного образования. Появляются новые форматы, растет количество альтернативных школ. Школы семейного обучения в настоящее время являются одним из наиболее популярных форматов. Что же они собой представляют?</w:t>
      </w:r>
    </w:p>
    <w:p w:rsidR="00541D40" w:rsidRPr="00755DF9" w:rsidRDefault="00541D40" w:rsidP="00AC757F">
      <w:pPr>
        <w:rPr>
          <w:rFonts w:ascii="Times New Roman" w:hAnsi="Times New Roman" w:cs="Times New Roman"/>
          <w:sz w:val="24"/>
          <w:szCs w:val="24"/>
        </w:rPr>
      </w:pPr>
      <w:r w:rsidRPr="00755DF9">
        <w:rPr>
          <w:rFonts w:ascii="Times New Roman" w:hAnsi="Times New Roman" w:cs="Times New Roman"/>
          <w:sz w:val="24"/>
          <w:szCs w:val="24"/>
        </w:rPr>
        <w:t>Это небольшие частные организации.</w:t>
      </w:r>
      <w:r w:rsidR="00C453DF" w:rsidRPr="00755DF9">
        <w:rPr>
          <w:rFonts w:ascii="Times New Roman" w:hAnsi="Times New Roman" w:cs="Times New Roman"/>
          <w:sz w:val="24"/>
          <w:szCs w:val="24"/>
        </w:rPr>
        <w:t xml:space="preserve"> </w:t>
      </w:r>
      <w:r w:rsidR="00335C31" w:rsidRPr="00755DF9">
        <w:rPr>
          <w:rFonts w:ascii="Times New Roman" w:hAnsi="Times New Roman" w:cs="Times New Roman"/>
          <w:sz w:val="24"/>
          <w:szCs w:val="24"/>
        </w:rPr>
        <w:t xml:space="preserve">Они не имеют образовательной лицензии, не подчиняются министерству образования. </w:t>
      </w:r>
      <w:r w:rsidR="00C453DF" w:rsidRPr="00755DF9">
        <w:rPr>
          <w:rFonts w:ascii="Times New Roman" w:hAnsi="Times New Roman" w:cs="Times New Roman"/>
          <w:sz w:val="24"/>
          <w:szCs w:val="24"/>
        </w:rPr>
        <w:t xml:space="preserve">Количество учеников в таких школах редко превышает 30-40 человек (от 1 до 7-8 человек в классе). Количество классов в параллели обычно не более одного. </w:t>
      </w:r>
      <w:r w:rsidR="00AC757F" w:rsidRPr="00755DF9">
        <w:rPr>
          <w:rFonts w:ascii="Times New Roman" w:hAnsi="Times New Roman" w:cs="Times New Roman"/>
          <w:sz w:val="24"/>
          <w:szCs w:val="24"/>
        </w:rPr>
        <w:t>Организация учебного процесса – полностью в руках руководств</w:t>
      </w:r>
      <w:r w:rsidR="00AC757F" w:rsidRPr="00755DF9">
        <w:rPr>
          <w:rFonts w:ascii="Times New Roman" w:hAnsi="Times New Roman" w:cs="Times New Roman"/>
          <w:sz w:val="24"/>
          <w:szCs w:val="24"/>
        </w:rPr>
        <w:t xml:space="preserve">а школы, т.к. никто не контролирует количество часов по каждому предмету и количество дисциплин в целом. </w:t>
      </w:r>
      <w:r w:rsidR="006064B2" w:rsidRPr="00755DF9">
        <w:rPr>
          <w:rFonts w:ascii="Times New Roman" w:hAnsi="Times New Roman" w:cs="Times New Roman"/>
          <w:sz w:val="24"/>
          <w:szCs w:val="24"/>
        </w:rPr>
        <w:t xml:space="preserve">Как правило, нагрузка в них чуть ниже, чем в государственных школах. </w:t>
      </w:r>
    </w:p>
    <w:p w:rsidR="000509B1" w:rsidRPr="00755DF9" w:rsidRDefault="000509B1" w:rsidP="00AC757F">
      <w:pPr>
        <w:rPr>
          <w:rFonts w:ascii="Times New Roman" w:hAnsi="Times New Roman" w:cs="Times New Roman"/>
          <w:sz w:val="24"/>
          <w:szCs w:val="24"/>
        </w:rPr>
      </w:pPr>
      <w:r w:rsidRPr="00755DF9">
        <w:rPr>
          <w:rFonts w:ascii="Times New Roman" w:hAnsi="Times New Roman" w:cs="Times New Roman"/>
          <w:sz w:val="24"/>
          <w:szCs w:val="24"/>
        </w:rPr>
        <w:t>Ученики семейных школ переведены на семейную форму обучения</w:t>
      </w:r>
      <w:r w:rsidR="0027094C" w:rsidRPr="00755DF9">
        <w:rPr>
          <w:rFonts w:ascii="Times New Roman" w:hAnsi="Times New Roman" w:cs="Times New Roman"/>
          <w:sz w:val="24"/>
          <w:szCs w:val="24"/>
        </w:rPr>
        <w:t xml:space="preserve">. </w:t>
      </w:r>
      <w:r w:rsidR="00000B40" w:rsidRPr="00755DF9">
        <w:rPr>
          <w:rFonts w:ascii="Times New Roman" w:hAnsi="Times New Roman" w:cs="Times New Roman"/>
          <w:sz w:val="24"/>
          <w:szCs w:val="24"/>
        </w:rPr>
        <w:t xml:space="preserve">В семейных школах обычно нет оценок как таковых, а если и есть, то </w:t>
      </w:r>
      <w:r w:rsidR="0027094C" w:rsidRPr="00755DF9">
        <w:rPr>
          <w:rFonts w:ascii="Times New Roman" w:hAnsi="Times New Roman" w:cs="Times New Roman"/>
          <w:sz w:val="24"/>
          <w:szCs w:val="24"/>
        </w:rPr>
        <w:t xml:space="preserve">они не влияют на итоговый балл ученика. В данном случае важную роль играет балл за аттестацию, которую учащийся сдает по всем предметам в конце учебного года (или по желанию – до его окончания). Аттестацию можно пройти в государственной школе или же в специализированных </w:t>
      </w:r>
      <w:r w:rsidR="002848A7" w:rsidRPr="00755DF9">
        <w:rPr>
          <w:rFonts w:ascii="Times New Roman" w:hAnsi="Times New Roman" w:cs="Times New Roman"/>
          <w:sz w:val="24"/>
          <w:szCs w:val="24"/>
        </w:rPr>
        <w:t>онлайн-</w:t>
      </w:r>
      <w:r w:rsidR="0027094C" w:rsidRPr="00755DF9">
        <w:rPr>
          <w:rFonts w:ascii="Times New Roman" w:hAnsi="Times New Roman" w:cs="Times New Roman"/>
          <w:sz w:val="24"/>
          <w:szCs w:val="24"/>
        </w:rPr>
        <w:t>системах</w:t>
      </w:r>
      <w:r w:rsidR="002848A7" w:rsidRPr="00755DF9">
        <w:rPr>
          <w:rFonts w:ascii="Times New Roman" w:hAnsi="Times New Roman" w:cs="Times New Roman"/>
          <w:sz w:val="24"/>
          <w:szCs w:val="24"/>
        </w:rPr>
        <w:t>.</w:t>
      </w:r>
      <w:r w:rsidR="0019413A" w:rsidRPr="00755DF9">
        <w:rPr>
          <w:rFonts w:ascii="Times New Roman" w:hAnsi="Times New Roman" w:cs="Times New Roman"/>
          <w:sz w:val="24"/>
          <w:szCs w:val="24"/>
        </w:rPr>
        <w:t xml:space="preserve"> По итогам прохождения курса ученики сдают ОГЭ, ЕГЭ, получают полноценный документ об образовании. </w:t>
      </w:r>
    </w:p>
    <w:p w:rsidR="00882AAA" w:rsidRPr="00755DF9" w:rsidRDefault="00882AAA" w:rsidP="00AC757F">
      <w:pPr>
        <w:rPr>
          <w:rFonts w:ascii="Times New Roman" w:hAnsi="Times New Roman" w:cs="Times New Roman"/>
          <w:sz w:val="24"/>
          <w:szCs w:val="24"/>
        </w:rPr>
      </w:pPr>
      <w:r w:rsidRPr="00755DF9">
        <w:rPr>
          <w:rFonts w:ascii="Times New Roman" w:hAnsi="Times New Roman" w:cs="Times New Roman"/>
          <w:sz w:val="24"/>
          <w:szCs w:val="24"/>
        </w:rPr>
        <w:t>Данная форма обучения имеет и преимущества, и недостатки.</w:t>
      </w:r>
    </w:p>
    <w:p w:rsidR="00882AAA" w:rsidRPr="00755DF9" w:rsidRDefault="00882AAA" w:rsidP="00AC757F">
      <w:pPr>
        <w:rPr>
          <w:rFonts w:ascii="Times New Roman" w:hAnsi="Times New Roman" w:cs="Times New Roman"/>
          <w:sz w:val="24"/>
          <w:szCs w:val="24"/>
        </w:rPr>
      </w:pPr>
      <w:r w:rsidRPr="00755DF9">
        <w:rPr>
          <w:rFonts w:ascii="Times New Roman" w:hAnsi="Times New Roman" w:cs="Times New Roman"/>
          <w:sz w:val="24"/>
          <w:szCs w:val="24"/>
        </w:rPr>
        <w:t>К преимуществам можно отнести:</w:t>
      </w:r>
    </w:p>
    <w:p w:rsidR="00882AAA" w:rsidRPr="00755DF9" w:rsidRDefault="00176601" w:rsidP="00333D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DF9">
        <w:rPr>
          <w:rFonts w:ascii="Times New Roman" w:hAnsi="Times New Roman" w:cs="Times New Roman"/>
          <w:sz w:val="24"/>
          <w:szCs w:val="24"/>
        </w:rPr>
        <w:t>И</w:t>
      </w:r>
      <w:r w:rsidR="00882AAA" w:rsidRPr="00755DF9">
        <w:rPr>
          <w:rFonts w:ascii="Times New Roman" w:hAnsi="Times New Roman" w:cs="Times New Roman"/>
          <w:sz w:val="24"/>
          <w:szCs w:val="24"/>
        </w:rPr>
        <w:t>ндивидуальный подход</w:t>
      </w:r>
      <w:r w:rsidRPr="00755DF9">
        <w:rPr>
          <w:rFonts w:ascii="Times New Roman" w:hAnsi="Times New Roman" w:cs="Times New Roman"/>
          <w:sz w:val="24"/>
          <w:szCs w:val="24"/>
        </w:rPr>
        <w:t>. Он обусловлен небольшим количеством учащихся в каждом к</w:t>
      </w:r>
      <w:r w:rsidR="006550B2" w:rsidRPr="00755DF9">
        <w:rPr>
          <w:rFonts w:ascii="Times New Roman" w:hAnsi="Times New Roman" w:cs="Times New Roman"/>
          <w:sz w:val="24"/>
          <w:szCs w:val="24"/>
        </w:rPr>
        <w:t>лассе. Кроме того, учителя, лишенные «бумажной работы»</w:t>
      </w:r>
      <w:r w:rsidR="008B0EE0">
        <w:rPr>
          <w:rFonts w:ascii="Times New Roman" w:hAnsi="Times New Roman" w:cs="Times New Roman"/>
          <w:sz w:val="24"/>
          <w:szCs w:val="24"/>
        </w:rPr>
        <w:t>,</w:t>
      </w:r>
      <w:r w:rsidR="006550B2" w:rsidRPr="00755DF9">
        <w:rPr>
          <w:rFonts w:ascii="Times New Roman" w:hAnsi="Times New Roman" w:cs="Times New Roman"/>
          <w:sz w:val="24"/>
          <w:szCs w:val="24"/>
        </w:rPr>
        <w:t xml:space="preserve"> имеют возможность уделить больше времени и сил образовательному процессу.</w:t>
      </w:r>
    </w:p>
    <w:p w:rsidR="005B79C2" w:rsidRPr="00755DF9" w:rsidRDefault="00365704" w:rsidP="00333D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DF9">
        <w:rPr>
          <w:rFonts w:ascii="Times New Roman" w:hAnsi="Times New Roman" w:cs="Times New Roman"/>
          <w:sz w:val="24"/>
          <w:szCs w:val="24"/>
        </w:rPr>
        <w:t>О</w:t>
      </w:r>
      <w:r w:rsidR="005B79C2" w:rsidRPr="00755DF9">
        <w:rPr>
          <w:rFonts w:ascii="Times New Roman" w:hAnsi="Times New Roman" w:cs="Times New Roman"/>
          <w:sz w:val="24"/>
          <w:szCs w:val="24"/>
        </w:rPr>
        <w:t>бычно теплая семейная атмосфера</w:t>
      </w:r>
      <w:r w:rsidRPr="00755DF9">
        <w:rPr>
          <w:rFonts w:ascii="Times New Roman" w:hAnsi="Times New Roman" w:cs="Times New Roman"/>
          <w:sz w:val="24"/>
          <w:szCs w:val="24"/>
        </w:rPr>
        <w:t>.</w:t>
      </w:r>
    </w:p>
    <w:p w:rsidR="00743C13" w:rsidRPr="00755DF9" w:rsidRDefault="00743C13" w:rsidP="00333D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DF9">
        <w:rPr>
          <w:rFonts w:ascii="Times New Roman" w:hAnsi="Times New Roman" w:cs="Times New Roman"/>
          <w:sz w:val="24"/>
          <w:szCs w:val="24"/>
        </w:rPr>
        <w:t xml:space="preserve">Отсутствие давления на учеников, </w:t>
      </w:r>
      <w:r w:rsidR="009370B1" w:rsidRPr="00755DF9">
        <w:rPr>
          <w:rFonts w:ascii="Times New Roman" w:hAnsi="Times New Roman" w:cs="Times New Roman"/>
          <w:sz w:val="24"/>
          <w:szCs w:val="24"/>
        </w:rPr>
        <w:t xml:space="preserve">спешки, </w:t>
      </w:r>
      <w:r w:rsidRPr="00755DF9">
        <w:rPr>
          <w:rFonts w:ascii="Times New Roman" w:hAnsi="Times New Roman" w:cs="Times New Roman"/>
          <w:sz w:val="24"/>
          <w:szCs w:val="24"/>
        </w:rPr>
        <w:t>психологический комфорт.</w:t>
      </w:r>
    </w:p>
    <w:p w:rsidR="00743C13" w:rsidRPr="00755DF9" w:rsidRDefault="00743C13" w:rsidP="00333D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DF9">
        <w:rPr>
          <w:rFonts w:ascii="Times New Roman" w:hAnsi="Times New Roman" w:cs="Times New Roman"/>
          <w:sz w:val="24"/>
          <w:szCs w:val="24"/>
        </w:rPr>
        <w:t>Упор на развитие творческих способностей.</w:t>
      </w:r>
    </w:p>
    <w:p w:rsidR="005B79C2" w:rsidRPr="00755DF9" w:rsidRDefault="00365704" w:rsidP="00333D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DF9">
        <w:rPr>
          <w:rFonts w:ascii="Times New Roman" w:hAnsi="Times New Roman" w:cs="Times New Roman"/>
          <w:sz w:val="24"/>
          <w:szCs w:val="24"/>
        </w:rPr>
        <w:t>В</w:t>
      </w:r>
      <w:r w:rsidR="005B79C2" w:rsidRPr="00755DF9">
        <w:rPr>
          <w:rFonts w:ascii="Times New Roman" w:hAnsi="Times New Roman" w:cs="Times New Roman"/>
          <w:sz w:val="24"/>
          <w:szCs w:val="24"/>
        </w:rPr>
        <w:t>озможность учета индивидуальных потребностей ребенка</w:t>
      </w:r>
      <w:r w:rsidR="006550B2" w:rsidRPr="00755DF9">
        <w:rPr>
          <w:rFonts w:ascii="Times New Roman" w:hAnsi="Times New Roman" w:cs="Times New Roman"/>
          <w:sz w:val="24"/>
          <w:szCs w:val="24"/>
        </w:rPr>
        <w:t xml:space="preserve">. </w:t>
      </w:r>
      <w:r w:rsidRPr="00755DF9">
        <w:rPr>
          <w:rFonts w:ascii="Times New Roman" w:hAnsi="Times New Roman" w:cs="Times New Roman"/>
          <w:sz w:val="24"/>
          <w:szCs w:val="24"/>
        </w:rPr>
        <w:t>Это может касаться приоритета тех или иных дисциплин или тем, нагрузки, питания и многого другого. Например, при желании, ученик может посещать шко</w:t>
      </w:r>
      <w:r w:rsidR="00BE199F" w:rsidRPr="00755DF9">
        <w:rPr>
          <w:rFonts w:ascii="Times New Roman" w:hAnsi="Times New Roman" w:cs="Times New Roman"/>
          <w:sz w:val="24"/>
          <w:szCs w:val="24"/>
        </w:rPr>
        <w:t>лу только 3 дня из 5, а остально</w:t>
      </w:r>
      <w:r w:rsidRPr="00755DF9">
        <w:rPr>
          <w:rFonts w:ascii="Times New Roman" w:hAnsi="Times New Roman" w:cs="Times New Roman"/>
          <w:sz w:val="24"/>
          <w:szCs w:val="24"/>
        </w:rPr>
        <w:t xml:space="preserve">е время заниматься дома. </w:t>
      </w:r>
    </w:p>
    <w:p w:rsidR="00333D3E" w:rsidRPr="00755DF9" w:rsidRDefault="00365704" w:rsidP="00333D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DF9">
        <w:rPr>
          <w:rFonts w:ascii="Times New Roman" w:hAnsi="Times New Roman" w:cs="Times New Roman"/>
          <w:sz w:val="24"/>
          <w:szCs w:val="24"/>
        </w:rPr>
        <w:t>О</w:t>
      </w:r>
      <w:r w:rsidR="00333D3E" w:rsidRPr="00755DF9">
        <w:rPr>
          <w:rFonts w:ascii="Times New Roman" w:hAnsi="Times New Roman" w:cs="Times New Roman"/>
          <w:sz w:val="24"/>
          <w:szCs w:val="24"/>
        </w:rPr>
        <w:t>тсутствие жестких ограничений (касающихся ношения формы и др.).</w:t>
      </w:r>
    </w:p>
    <w:p w:rsidR="00C35D3E" w:rsidRPr="00755DF9" w:rsidRDefault="008B0EE0" w:rsidP="00333D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Свобода</w:t>
      </w:r>
      <w:r w:rsidR="00C35D3E" w:rsidRPr="00755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35D3E" w:rsidRPr="00755DF9">
        <w:rPr>
          <w:rFonts w:ascii="Times New Roman" w:hAnsi="Times New Roman" w:cs="Times New Roman"/>
          <w:sz w:val="24"/>
          <w:szCs w:val="24"/>
        </w:rPr>
        <w:t>выбор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35D3E" w:rsidRPr="00755DF9">
        <w:rPr>
          <w:rFonts w:ascii="Times New Roman" w:hAnsi="Times New Roman" w:cs="Times New Roman"/>
          <w:sz w:val="24"/>
          <w:szCs w:val="24"/>
        </w:rPr>
        <w:t xml:space="preserve"> материалов и методик. </w:t>
      </w:r>
    </w:p>
    <w:p w:rsidR="00BC6F85" w:rsidRPr="00755DF9" w:rsidRDefault="00BC6F85" w:rsidP="00BC6F85">
      <w:pPr>
        <w:rPr>
          <w:rFonts w:ascii="Times New Roman" w:hAnsi="Times New Roman" w:cs="Times New Roman"/>
          <w:sz w:val="24"/>
          <w:szCs w:val="24"/>
        </w:rPr>
      </w:pPr>
      <w:r w:rsidRPr="00755DF9">
        <w:rPr>
          <w:rFonts w:ascii="Times New Roman" w:hAnsi="Times New Roman" w:cs="Times New Roman"/>
          <w:sz w:val="24"/>
          <w:szCs w:val="24"/>
        </w:rPr>
        <w:t>Наиболее существенные минусы:</w:t>
      </w:r>
    </w:p>
    <w:p w:rsidR="00BC6F85" w:rsidRPr="00755DF9" w:rsidRDefault="00BC6F85" w:rsidP="003C3D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5DF9">
        <w:rPr>
          <w:rFonts w:ascii="Times New Roman" w:hAnsi="Times New Roman" w:cs="Times New Roman"/>
          <w:sz w:val="24"/>
          <w:szCs w:val="24"/>
        </w:rPr>
        <w:lastRenderedPageBreak/>
        <w:t>Обучение в таких школах платное. На 2024 год о</w:t>
      </w:r>
      <w:r w:rsidR="008B0EE0">
        <w:rPr>
          <w:rFonts w:ascii="Times New Roman" w:hAnsi="Times New Roman" w:cs="Times New Roman"/>
          <w:sz w:val="24"/>
          <w:szCs w:val="24"/>
        </w:rPr>
        <w:t xml:space="preserve">но </w:t>
      </w:r>
      <w:r w:rsidRPr="00755DF9">
        <w:rPr>
          <w:rFonts w:ascii="Times New Roman" w:hAnsi="Times New Roman" w:cs="Times New Roman"/>
          <w:sz w:val="24"/>
          <w:szCs w:val="24"/>
        </w:rPr>
        <w:t xml:space="preserve">стоит в среднем от 15 до 30 </w:t>
      </w:r>
      <w:proofErr w:type="spellStart"/>
      <w:r w:rsidRPr="00755DF9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755DF9">
        <w:rPr>
          <w:rFonts w:ascii="Times New Roman" w:hAnsi="Times New Roman" w:cs="Times New Roman"/>
          <w:sz w:val="24"/>
          <w:szCs w:val="24"/>
        </w:rPr>
        <w:t>. в месяц.</w:t>
      </w:r>
    </w:p>
    <w:p w:rsidR="00BC6F85" w:rsidRPr="00755DF9" w:rsidRDefault="00BC6F85" w:rsidP="003C3D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5DF9">
        <w:rPr>
          <w:rFonts w:ascii="Times New Roman" w:hAnsi="Times New Roman" w:cs="Times New Roman"/>
          <w:sz w:val="24"/>
          <w:szCs w:val="24"/>
        </w:rPr>
        <w:t xml:space="preserve">Некоторые ограничения в плане социализации, т.к. ребенок </w:t>
      </w:r>
      <w:r w:rsidR="00D24C05" w:rsidRPr="00755DF9">
        <w:rPr>
          <w:rFonts w:ascii="Times New Roman" w:hAnsi="Times New Roman" w:cs="Times New Roman"/>
          <w:sz w:val="24"/>
          <w:szCs w:val="24"/>
        </w:rPr>
        <w:t>находится</w:t>
      </w:r>
      <w:r w:rsidRPr="00755DF9">
        <w:rPr>
          <w:rFonts w:ascii="Times New Roman" w:hAnsi="Times New Roman" w:cs="Times New Roman"/>
          <w:sz w:val="24"/>
          <w:szCs w:val="24"/>
        </w:rPr>
        <w:t xml:space="preserve"> в н</w:t>
      </w:r>
      <w:r w:rsidR="000F34CB" w:rsidRPr="00755DF9">
        <w:rPr>
          <w:rFonts w:ascii="Times New Roman" w:hAnsi="Times New Roman" w:cs="Times New Roman"/>
          <w:sz w:val="24"/>
          <w:szCs w:val="24"/>
        </w:rPr>
        <w:t>ебольшом коллективе. Однако,</w:t>
      </w:r>
      <w:r w:rsidRPr="00755DF9">
        <w:rPr>
          <w:rFonts w:ascii="Times New Roman" w:hAnsi="Times New Roman" w:cs="Times New Roman"/>
          <w:sz w:val="24"/>
          <w:szCs w:val="24"/>
        </w:rPr>
        <w:t xml:space="preserve"> проблема легко решается путем грамотной организации учебного процесса руководством школы и </w:t>
      </w:r>
      <w:r w:rsidR="000F34CB" w:rsidRPr="00755DF9">
        <w:rPr>
          <w:rFonts w:ascii="Times New Roman" w:hAnsi="Times New Roman" w:cs="Times New Roman"/>
          <w:sz w:val="24"/>
          <w:szCs w:val="24"/>
        </w:rPr>
        <w:t xml:space="preserve">продуманными </w:t>
      </w:r>
      <w:r w:rsidR="00D24C05" w:rsidRPr="00755DF9">
        <w:rPr>
          <w:rFonts w:ascii="Times New Roman" w:hAnsi="Times New Roman" w:cs="Times New Roman"/>
          <w:sz w:val="24"/>
          <w:szCs w:val="24"/>
        </w:rPr>
        <w:t>действиями родителей</w:t>
      </w:r>
      <w:r w:rsidR="000F34CB" w:rsidRPr="00755DF9">
        <w:rPr>
          <w:rFonts w:ascii="Times New Roman" w:hAnsi="Times New Roman" w:cs="Times New Roman"/>
          <w:sz w:val="24"/>
          <w:szCs w:val="24"/>
        </w:rPr>
        <w:t xml:space="preserve">, способствующим успешной социализации ребенка. </w:t>
      </w:r>
      <w:r w:rsidR="00957515" w:rsidRPr="00755DF9">
        <w:rPr>
          <w:rFonts w:ascii="Times New Roman" w:hAnsi="Times New Roman" w:cs="Times New Roman"/>
          <w:sz w:val="24"/>
          <w:szCs w:val="24"/>
        </w:rPr>
        <w:t>В таком случае у</w:t>
      </w:r>
      <w:r w:rsidR="000F34CB" w:rsidRPr="00755DF9">
        <w:rPr>
          <w:rFonts w:ascii="Times New Roman" w:hAnsi="Times New Roman" w:cs="Times New Roman"/>
          <w:sz w:val="24"/>
          <w:szCs w:val="24"/>
        </w:rPr>
        <w:t xml:space="preserve">ченики семейных школ </w:t>
      </w:r>
      <w:r w:rsidR="00957515" w:rsidRPr="00755DF9">
        <w:rPr>
          <w:rFonts w:ascii="Times New Roman" w:hAnsi="Times New Roman" w:cs="Times New Roman"/>
          <w:sz w:val="24"/>
          <w:szCs w:val="24"/>
        </w:rPr>
        <w:t xml:space="preserve">тесно общаются между собой, имеют друзей среди сверстников, посещают спортивные, музыкальные и другие дополнительные занятия. </w:t>
      </w:r>
    </w:p>
    <w:p w:rsidR="00882AAA" w:rsidRPr="00755DF9" w:rsidRDefault="00DE5CB7" w:rsidP="00AC757F">
      <w:pPr>
        <w:rPr>
          <w:rFonts w:ascii="Times New Roman" w:hAnsi="Times New Roman" w:cs="Times New Roman"/>
          <w:sz w:val="24"/>
          <w:szCs w:val="24"/>
        </w:rPr>
      </w:pPr>
      <w:r w:rsidRPr="00755DF9">
        <w:rPr>
          <w:rFonts w:ascii="Times New Roman" w:hAnsi="Times New Roman" w:cs="Times New Roman"/>
          <w:sz w:val="24"/>
          <w:szCs w:val="24"/>
        </w:rPr>
        <w:t xml:space="preserve">Существует множество мнений, касаемо целесообразности дальнейшего развития альтернативных школ данного формата. </w:t>
      </w:r>
      <w:r w:rsidR="00C35D3E" w:rsidRPr="00755DF9">
        <w:rPr>
          <w:rFonts w:ascii="Times New Roman" w:hAnsi="Times New Roman" w:cs="Times New Roman"/>
          <w:sz w:val="24"/>
          <w:szCs w:val="24"/>
        </w:rPr>
        <w:t xml:space="preserve">Критика основана преимущественно на вопросах к образовательным результатам учащихся. Однако, стоит сказать, </w:t>
      </w:r>
      <w:r w:rsidR="00FE5D8E" w:rsidRPr="00755DF9">
        <w:rPr>
          <w:rFonts w:ascii="Times New Roman" w:hAnsi="Times New Roman" w:cs="Times New Roman"/>
          <w:sz w:val="24"/>
          <w:szCs w:val="24"/>
        </w:rPr>
        <w:t xml:space="preserve">по средним баллам и результатам экзаменов учащиеся семейных школ </w:t>
      </w:r>
      <w:proofErr w:type="gramStart"/>
      <w:r w:rsidR="00FE5D8E" w:rsidRPr="00755DF9">
        <w:rPr>
          <w:rFonts w:ascii="Times New Roman" w:hAnsi="Times New Roman" w:cs="Times New Roman"/>
          <w:sz w:val="24"/>
          <w:szCs w:val="24"/>
        </w:rPr>
        <w:t>ни чуть не</w:t>
      </w:r>
      <w:proofErr w:type="gramEnd"/>
      <w:r w:rsidR="00FE5D8E" w:rsidRPr="00755DF9">
        <w:rPr>
          <w:rFonts w:ascii="Times New Roman" w:hAnsi="Times New Roman" w:cs="Times New Roman"/>
          <w:sz w:val="24"/>
          <w:szCs w:val="24"/>
        </w:rPr>
        <w:t xml:space="preserve"> уступают учащимся классических. При этом, сам процесс обучения, по мнению, учащихся и их родителей, протекает более комфортно.</w:t>
      </w:r>
    </w:p>
    <w:p w:rsidR="00B51249" w:rsidRPr="00755DF9" w:rsidRDefault="00B51249" w:rsidP="00AC757F">
      <w:pPr>
        <w:rPr>
          <w:rFonts w:ascii="Times New Roman" w:hAnsi="Times New Roman" w:cs="Times New Roman"/>
          <w:sz w:val="24"/>
          <w:szCs w:val="24"/>
        </w:rPr>
      </w:pPr>
      <w:r w:rsidRPr="00755DF9">
        <w:rPr>
          <w:rFonts w:ascii="Times New Roman" w:hAnsi="Times New Roman" w:cs="Times New Roman"/>
          <w:sz w:val="24"/>
          <w:szCs w:val="24"/>
        </w:rPr>
        <w:t>Таким образом, данная форма образов</w:t>
      </w:r>
      <w:r w:rsidR="00BA286C">
        <w:rPr>
          <w:rFonts w:ascii="Times New Roman" w:hAnsi="Times New Roman" w:cs="Times New Roman"/>
          <w:sz w:val="24"/>
          <w:szCs w:val="24"/>
        </w:rPr>
        <w:t>ательных учреждений имеет полное</w:t>
      </w:r>
      <w:r w:rsidRPr="00755DF9">
        <w:rPr>
          <w:rFonts w:ascii="Times New Roman" w:hAnsi="Times New Roman" w:cs="Times New Roman"/>
          <w:sz w:val="24"/>
          <w:szCs w:val="24"/>
        </w:rPr>
        <w:t xml:space="preserve"> право на существование и дальнейшее развитие и поддержку. </w:t>
      </w:r>
      <w:bookmarkStart w:id="0" w:name="_GoBack"/>
      <w:bookmarkEnd w:id="0"/>
    </w:p>
    <w:sectPr w:rsidR="00B51249" w:rsidRPr="0075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5655"/>
    <w:multiLevelType w:val="hybridMultilevel"/>
    <w:tmpl w:val="7988C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055F6"/>
    <w:multiLevelType w:val="hybridMultilevel"/>
    <w:tmpl w:val="F53EF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5B"/>
    <w:rsid w:val="00000B40"/>
    <w:rsid w:val="000509B1"/>
    <w:rsid w:val="000D685A"/>
    <w:rsid w:val="000D7B15"/>
    <w:rsid w:val="000F34CB"/>
    <w:rsid w:val="00176601"/>
    <w:rsid w:val="0019413A"/>
    <w:rsid w:val="00214634"/>
    <w:rsid w:val="0027094C"/>
    <w:rsid w:val="002848A7"/>
    <w:rsid w:val="003059E9"/>
    <w:rsid w:val="00333D3E"/>
    <w:rsid w:val="00335C31"/>
    <w:rsid w:val="00365704"/>
    <w:rsid w:val="003938F2"/>
    <w:rsid w:val="003A4408"/>
    <w:rsid w:val="003C1AC6"/>
    <w:rsid w:val="003C3D01"/>
    <w:rsid w:val="005162DB"/>
    <w:rsid w:val="00541D40"/>
    <w:rsid w:val="005B79C2"/>
    <w:rsid w:val="006064B2"/>
    <w:rsid w:val="006550B2"/>
    <w:rsid w:val="006A1891"/>
    <w:rsid w:val="006C05E5"/>
    <w:rsid w:val="00743C13"/>
    <w:rsid w:val="00755DF9"/>
    <w:rsid w:val="00882AAA"/>
    <w:rsid w:val="008B0EE0"/>
    <w:rsid w:val="009370B1"/>
    <w:rsid w:val="00957515"/>
    <w:rsid w:val="009D5FF9"/>
    <w:rsid w:val="009F64D0"/>
    <w:rsid w:val="00A9121A"/>
    <w:rsid w:val="00AC757F"/>
    <w:rsid w:val="00B45A30"/>
    <w:rsid w:val="00B51249"/>
    <w:rsid w:val="00BA286C"/>
    <w:rsid w:val="00BC6F85"/>
    <w:rsid w:val="00BE199F"/>
    <w:rsid w:val="00C35D3E"/>
    <w:rsid w:val="00C43C01"/>
    <w:rsid w:val="00C453DF"/>
    <w:rsid w:val="00D24C05"/>
    <w:rsid w:val="00D9215B"/>
    <w:rsid w:val="00DE5CB7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45C2"/>
  <w15:chartTrackingRefBased/>
  <w15:docId w15:val="{6B6C154F-72BB-4BFC-81EA-4F84214F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12082023</dc:creator>
  <cp:keywords/>
  <dc:description/>
  <cp:lastModifiedBy>12082023</cp:lastModifiedBy>
  <cp:revision>50</cp:revision>
  <dcterms:created xsi:type="dcterms:W3CDTF">2024-02-03T08:43:00Z</dcterms:created>
  <dcterms:modified xsi:type="dcterms:W3CDTF">2024-02-03T12:02:00Z</dcterms:modified>
</cp:coreProperties>
</file>