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625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10123"/>
      </w:tblGrid>
      <w:tr w:rsidR="00B7560D" w:rsidRPr="00B7560D" w14:paraId="0EC528DF" w14:textId="77777777" w:rsidTr="00C454E0">
        <w:trPr>
          <w:trHeight w:val="786"/>
        </w:trPr>
        <w:tc>
          <w:tcPr>
            <w:tcW w:w="10123" w:type="dxa"/>
            <w:tcBorders>
              <w:bottom w:val="thinThickSmallGap" w:sz="24" w:space="0" w:color="auto"/>
            </w:tcBorders>
          </w:tcPr>
          <w:p w14:paraId="23451D80" w14:textId="4981515C" w:rsidR="00B7560D" w:rsidRPr="00B7560D" w:rsidRDefault="00B7560D" w:rsidP="00C454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60D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2D897E75" w14:textId="77777777" w:rsidR="00B7560D" w:rsidRPr="00B7560D" w:rsidRDefault="00B7560D" w:rsidP="00C454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60D">
              <w:rPr>
                <w:rFonts w:ascii="Times New Roman" w:hAnsi="Times New Roman"/>
                <w:sz w:val="28"/>
                <w:szCs w:val="28"/>
              </w:rPr>
              <w:t>«Московский государственный университет геодезии и картографии»</w:t>
            </w:r>
          </w:p>
        </w:tc>
      </w:tr>
    </w:tbl>
    <w:p w14:paraId="3CBDA8BC" w14:textId="77777777" w:rsidR="00B7560D" w:rsidRPr="00B7560D" w:rsidRDefault="00B7560D" w:rsidP="00C454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2" w:type="dxa"/>
        <w:tblInd w:w="-752" w:type="dxa"/>
        <w:tblLook w:val="00A0" w:firstRow="1" w:lastRow="0" w:firstColumn="1" w:lastColumn="0" w:noHBand="0" w:noVBand="0"/>
      </w:tblPr>
      <w:tblGrid>
        <w:gridCol w:w="606"/>
        <w:gridCol w:w="4360"/>
        <w:gridCol w:w="5081"/>
        <w:gridCol w:w="65"/>
      </w:tblGrid>
      <w:tr w:rsidR="00B7560D" w:rsidRPr="00B7560D" w14:paraId="1F29F6BE" w14:textId="77777777" w:rsidTr="00630140">
        <w:trPr>
          <w:gridAfter w:val="1"/>
          <w:wAfter w:w="64" w:type="dxa"/>
          <w:trHeight w:val="306"/>
        </w:trPr>
        <w:tc>
          <w:tcPr>
            <w:tcW w:w="10048" w:type="dxa"/>
            <w:gridSpan w:val="3"/>
            <w:vAlign w:val="center"/>
          </w:tcPr>
          <w:p w14:paraId="52FF1734" w14:textId="77777777" w:rsidR="00B7560D" w:rsidRPr="00B7560D" w:rsidRDefault="00B7560D" w:rsidP="00C454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560D">
              <w:rPr>
                <w:rFonts w:ascii="Times New Roman" w:hAnsi="Times New Roman"/>
                <w:sz w:val="28"/>
                <w:szCs w:val="28"/>
              </w:rPr>
              <w:t xml:space="preserve">Кафедра космического мониторинга и экологии </w:t>
            </w:r>
            <w:proofErr w:type="spellStart"/>
            <w:r w:rsidRPr="00B7560D">
              <w:rPr>
                <w:rFonts w:ascii="Times New Roman" w:hAnsi="Times New Roman"/>
                <w:sz w:val="28"/>
                <w:szCs w:val="28"/>
              </w:rPr>
              <w:t>МИИГАиК</w:t>
            </w:r>
            <w:proofErr w:type="spellEnd"/>
          </w:p>
        </w:tc>
      </w:tr>
      <w:tr w:rsidR="00B7560D" w:rsidRPr="00B7560D" w14:paraId="121EC2D2" w14:textId="77777777" w:rsidTr="00630140">
        <w:trPr>
          <w:gridAfter w:val="1"/>
          <w:wAfter w:w="64" w:type="dxa"/>
          <w:trHeight w:val="85"/>
        </w:trPr>
        <w:tc>
          <w:tcPr>
            <w:tcW w:w="10048" w:type="dxa"/>
            <w:gridSpan w:val="3"/>
          </w:tcPr>
          <w:p w14:paraId="27EB8A20" w14:textId="77777777" w:rsidR="00B7560D" w:rsidRPr="00B7560D" w:rsidRDefault="00B7560D" w:rsidP="00C454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E28" w14:paraId="0F0EB7FA" w14:textId="77777777" w:rsidTr="00630140">
        <w:tblPrEx>
          <w:tblLook w:val="04A0" w:firstRow="1" w:lastRow="0" w:firstColumn="1" w:lastColumn="0" w:noHBand="0" w:noVBand="1"/>
        </w:tblPrEx>
        <w:trPr>
          <w:gridBefore w:val="1"/>
          <w:wBefore w:w="606" w:type="dxa"/>
          <w:trHeight w:val="3068"/>
        </w:trPr>
        <w:tc>
          <w:tcPr>
            <w:tcW w:w="4360" w:type="dxa"/>
          </w:tcPr>
          <w:p w14:paraId="1763A4B0" w14:textId="77777777" w:rsidR="00637E28" w:rsidRPr="00DD1A98" w:rsidRDefault="00637E28" w:rsidP="00C454E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9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4B1A131" w14:textId="77777777" w:rsidR="00637E28" w:rsidRDefault="00637E28" w:rsidP="00C454E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военного учебного центра</w:t>
            </w:r>
          </w:p>
          <w:p w14:paraId="1E26E0FC" w14:textId="77777777" w:rsidR="00FC545B" w:rsidRDefault="00FC545B" w:rsidP="00C454E0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0D81C9EB" w14:textId="7A7CBB35" w:rsidR="00637E28" w:rsidRDefault="00637E28" w:rsidP="00C454E0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полковник                     </w:t>
            </w:r>
          </w:p>
          <w:p w14:paraId="472BEC2D" w14:textId="77777777" w:rsidR="00637E28" w:rsidRDefault="00637E28" w:rsidP="00C454E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Назаров</w:t>
            </w:r>
          </w:p>
          <w:p w14:paraId="7B104FD6" w14:textId="77777777" w:rsidR="00637E28" w:rsidRPr="00DD1A98" w:rsidRDefault="00637E28" w:rsidP="00C454E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A8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 </w:t>
            </w:r>
            <w:r w:rsidRPr="008F2A8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___________2023</w:t>
            </w:r>
          </w:p>
        </w:tc>
        <w:tc>
          <w:tcPr>
            <w:tcW w:w="5146" w:type="dxa"/>
            <w:gridSpan w:val="2"/>
          </w:tcPr>
          <w:p w14:paraId="3BD3CE9C" w14:textId="77777777" w:rsidR="00637E28" w:rsidRPr="00DD1A98" w:rsidRDefault="00637E28" w:rsidP="00C454E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9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47AA18E7" w14:textId="77777777" w:rsidR="00637E28" w:rsidRPr="00DD1A98" w:rsidRDefault="00637E28" w:rsidP="00C454E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98">
              <w:rPr>
                <w:rFonts w:ascii="Times New Roman" w:hAnsi="Times New Roman"/>
                <w:sz w:val="28"/>
                <w:szCs w:val="28"/>
              </w:rPr>
              <w:t xml:space="preserve">    Заведующий кафедрой космического                                                мониторинга и экологии </w:t>
            </w:r>
          </w:p>
          <w:p w14:paraId="638A34C6" w14:textId="77777777" w:rsidR="00637E28" w:rsidRPr="00DD1A98" w:rsidRDefault="00637E28" w:rsidP="00C454E0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1A98">
              <w:rPr>
                <w:rFonts w:ascii="Times New Roman" w:hAnsi="Times New Roman"/>
                <w:sz w:val="28"/>
                <w:szCs w:val="28"/>
              </w:rPr>
              <w:t xml:space="preserve">                 профессор</w:t>
            </w:r>
          </w:p>
          <w:p w14:paraId="48178E7C" w14:textId="77777777" w:rsidR="00637E28" w:rsidRPr="00DD1A98" w:rsidRDefault="00637E28" w:rsidP="00C454E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1A98">
              <w:rPr>
                <w:rFonts w:ascii="Times New Roman" w:hAnsi="Times New Roman"/>
                <w:sz w:val="28"/>
                <w:szCs w:val="28"/>
              </w:rPr>
              <w:t>В. Малинников</w:t>
            </w:r>
          </w:p>
          <w:p w14:paraId="4AC1FCDE" w14:textId="77777777" w:rsidR="00637E28" w:rsidRPr="00DD1A98" w:rsidRDefault="00637E28" w:rsidP="00C454E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2A8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 </w:t>
            </w:r>
            <w:r w:rsidRPr="008F2A8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___________2023</w:t>
            </w:r>
          </w:p>
        </w:tc>
      </w:tr>
      <w:tr w:rsidR="00637E28" w:rsidRPr="00D36CCD" w14:paraId="29FC2657" w14:textId="77777777" w:rsidTr="00630140">
        <w:trPr>
          <w:gridBefore w:val="1"/>
          <w:gridAfter w:val="1"/>
          <w:wBefore w:w="606" w:type="dxa"/>
          <w:wAfter w:w="65" w:type="dxa"/>
          <w:trHeight w:val="78"/>
        </w:trPr>
        <w:tc>
          <w:tcPr>
            <w:tcW w:w="9441" w:type="dxa"/>
            <w:gridSpan w:val="2"/>
          </w:tcPr>
          <w:p w14:paraId="42B4B7CE" w14:textId="77777777" w:rsidR="00637E28" w:rsidRPr="00D36CCD" w:rsidRDefault="00637E28" w:rsidP="00C454E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0FECBD3" w14:textId="35CE7F83" w:rsidR="00B7560D" w:rsidRDefault="000B6F14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14:paraId="4DFE8703" w14:textId="30A7A918" w:rsidR="000B6F14" w:rsidRDefault="000B6F14" w:rsidP="009C76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F14">
        <w:rPr>
          <w:rFonts w:ascii="Times New Roman" w:hAnsi="Times New Roman"/>
          <w:sz w:val="28"/>
          <w:szCs w:val="28"/>
        </w:rPr>
        <w:t>для проведения практического занятия № 2</w:t>
      </w:r>
      <w:r w:rsidR="00577C66">
        <w:rPr>
          <w:rFonts w:ascii="Times New Roman" w:hAnsi="Times New Roman"/>
          <w:sz w:val="28"/>
          <w:szCs w:val="28"/>
        </w:rPr>
        <w:t xml:space="preserve"> со студентами</w:t>
      </w:r>
    </w:p>
    <w:tbl>
      <w:tblPr>
        <w:tblW w:w="10099" w:type="dxa"/>
        <w:tblLook w:val="00A0" w:firstRow="1" w:lastRow="0" w:firstColumn="1" w:lastColumn="0" w:noHBand="0" w:noVBand="0"/>
      </w:tblPr>
      <w:tblGrid>
        <w:gridCol w:w="3906"/>
        <w:gridCol w:w="6193"/>
      </w:tblGrid>
      <w:tr w:rsidR="00B7560D" w:rsidRPr="00EC165F" w14:paraId="4C37C42C" w14:textId="77777777" w:rsidTr="00FC545B">
        <w:trPr>
          <w:trHeight w:val="251"/>
        </w:trPr>
        <w:tc>
          <w:tcPr>
            <w:tcW w:w="3906" w:type="dxa"/>
          </w:tcPr>
          <w:p w14:paraId="29DE4701" w14:textId="49A2D055" w:rsidR="00B7560D" w:rsidRPr="00EC165F" w:rsidRDefault="00577C66" w:rsidP="00630140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учебной дисциплине</w:t>
            </w:r>
            <w:r w:rsidR="0063014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93" w:type="dxa"/>
          </w:tcPr>
          <w:p w14:paraId="4F56B3AD" w14:textId="05E19ED0" w:rsidR="00FC545B" w:rsidRPr="00FC545B" w:rsidRDefault="00630140" w:rsidP="00FC545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0140">
              <w:rPr>
                <w:rFonts w:ascii="Times New Roman" w:hAnsi="Times New Roman"/>
                <w:b/>
                <w:sz w:val="28"/>
                <w:szCs w:val="28"/>
              </w:rPr>
              <w:t>Основы военной подготовки</w:t>
            </w:r>
          </w:p>
        </w:tc>
      </w:tr>
    </w:tbl>
    <w:p w14:paraId="0E22CAF9" w14:textId="77777777" w:rsidR="00FC545B" w:rsidRPr="00FC545B" w:rsidRDefault="00FC545B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26D9B09" w14:textId="3B964005" w:rsidR="00B7560D" w:rsidRPr="00EC165F" w:rsidRDefault="00B7560D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>РАЗДЕЛ №3 Огневая подготовка из стрелкового оружия</w:t>
      </w:r>
    </w:p>
    <w:p w14:paraId="0550C9FD" w14:textId="340F983F" w:rsidR="00C55D49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>Тема №</w:t>
      </w:r>
      <w:r w:rsidR="00427158" w:rsidRPr="00EC165F">
        <w:rPr>
          <w:rFonts w:ascii="Times New Roman" w:hAnsi="Times New Roman"/>
          <w:b/>
          <w:sz w:val="28"/>
          <w:szCs w:val="28"/>
        </w:rPr>
        <w:t>6</w:t>
      </w:r>
      <w:r w:rsidR="00C55D49" w:rsidRPr="00EC165F">
        <w:rPr>
          <w:rFonts w:ascii="Times New Roman" w:hAnsi="Times New Roman"/>
          <w:b/>
          <w:sz w:val="28"/>
          <w:szCs w:val="28"/>
        </w:rPr>
        <w:t>.</w:t>
      </w:r>
      <w:r w:rsidRPr="00EC165F">
        <w:rPr>
          <w:rFonts w:ascii="Times New Roman" w:hAnsi="Times New Roman"/>
          <w:b/>
          <w:sz w:val="28"/>
          <w:szCs w:val="28"/>
        </w:rPr>
        <w:t xml:space="preserve"> </w:t>
      </w:r>
      <w:r w:rsidR="007237E6" w:rsidRPr="00EC165F">
        <w:rPr>
          <w:rFonts w:ascii="Times New Roman" w:hAnsi="Times New Roman"/>
          <w:b/>
          <w:sz w:val="28"/>
          <w:szCs w:val="28"/>
        </w:rPr>
        <w:t xml:space="preserve"> </w:t>
      </w:r>
      <w:r w:rsidR="0033408A" w:rsidRPr="00EC165F">
        <w:rPr>
          <w:rFonts w:ascii="Times New Roman" w:hAnsi="Times New Roman"/>
          <w:sz w:val="28"/>
          <w:szCs w:val="28"/>
        </w:rPr>
        <w:t>Назначение, боевые свойства, материальная часть и применение стрелкового оружия, ручных противотанковых гранатомётов и ручных гранат</w:t>
      </w:r>
      <w:r w:rsidR="007237E6" w:rsidRPr="00EC165F">
        <w:rPr>
          <w:rFonts w:ascii="Times New Roman" w:hAnsi="Times New Roman"/>
          <w:sz w:val="28"/>
          <w:szCs w:val="28"/>
        </w:rPr>
        <w:t xml:space="preserve">. </w:t>
      </w:r>
    </w:p>
    <w:p w14:paraId="64816060" w14:textId="1F26347A" w:rsidR="0033408A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 xml:space="preserve">Занятие </w:t>
      </w:r>
      <w:r w:rsidR="00B7560D" w:rsidRPr="00EC165F">
        <w:rPr>
          <w:rFonts w:ascii="Times New Roman" w:hAnsi="Times New Roman"/>
          <w:b/>
          <w:sz w:val="28"/>
          <w:szCs w:val="28"/>
        </w:rPr>
        <w:t>6.1</w:t>
      </w:r>
      <w:r w:rsidR="00C55D49" w:rsidRPr="00EC165F">
        <w:rPr>
          <w:rFonts w:ascii="Times New Roman" w:hAnsi="Times New Roman"/>
          <w:b/>
          <w:sz w:val="28"/>
          <w:szCs w:val="28"/>
        </w:rPr>
        <w:t>.</w:t>
      </w:r>
      <w:r w:rsidRPr="00EC165F">
        <w:rPr>
          <w:rFonts w:ascii="Times New Roman" w:hAnsi="Times New Roman"/>
          <w:b/>
          <w:sz w:val="28"/>
          <w:szCs w:val="28"/>
        </w:rPr>
        <w:t xml:space="preserve"> </w:t>
      </w:r>
      <w:r w:rsidR="0033408A" w:rsidRPr="00EC165F">
        <w:rPr>
          <w:rFonts w:ascii="Times New Roman" w:hAnsi="Times New Roman"/>
          <w:sz w:val="28"/>
          <w:szCs w:val="28"/>
        </w:rPr>
        <w:t xml:space="preserve">Назначение, </w:t>
      </w:r>
      <w:r w:rsidR="00B7560D" w:rsidRPr="00EC165F">
        <w:rPr>
          <w:rFonts w:ascii="Times New Roman" w:hAnsi="Times New Roman"/>
          <w:sz w:val="28"/>
          <w:szCs w:val="28"/>
        </w:rPr>
        <w:t xml:space="preserve">состав, </w:t>
      </w:r>
      <w:r w:rsidR="0033408A" w:rsidRPr="00EC165F">
        <w:rPr>
          <w:rFonts w:ascii="Times New Roman" w:hAnsi="Times New Roman"/>
          <w:sz w:val="28"/>
          <w:szCs w:val="28"/>
        </w:rPr>
        <w:t>боевые свойства</w:t>
      </w:r>
      <w:r w:rsidR="00B7560D" w:rsidRPr="00EC165F">
        <w:rPr>
          <w:rFonts w:ascii="Times New Roman" w:hAnsi="Times New Roman"/>
          <w:sz w:val="28"/>
          <w:szCs w:val="28"/>
        </w:rPr>
        <w:t xml:space="preserve"> и порядок сборки и разборки АК – 74 и РПК -74</w:t>
      </w:r>
      <w:r w:rsidR="0033408A" w:rsidRPr="00EC165F">
        <w:rPr>
          <w:rFonts w:ascii="Times New Roman" w:hAnsi="Times New Roman"/>
          <w:sz w:val="28"/>
          <w:szCs w:val="28"/>
        </w:rPr>
        <w:t xml:space="preserve">. </w:t>
      </w:r>
    </w:p>
    <w:p w14:paraId="4551EF27" w14:textId="77777777" w:rsidR="0079732E" w:rsidRPr="00EC165F" w:rsidRDefault="0079732E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 xml:space="preserve">Время: </w:t>
      </w:r>
      <w:r w:rsidRPr="00EC165F">
        <w:rPr>
          <w:rFonts w:ascii="Times New Roman" w:hAnsi="Times New Roman"/>
          <w:bCs/>
          <w:sz w:val="28"/>
          <w:szCs w:val="28"/>
        </w:rPr>
        <w:t>90 минут</w:t>
      </w:r>
      <w:r w:rsidRPr="00EC165F">
        <w:rPr>
          <w:rFonts w:ascii="Times New Roman" w:hAnsi="Times New Roman"/>
          <w:b/>
          <w:sz w:val="28"/>
          <w:szCs w:val="28"/>
        </w:rPr>
        <w:t xml:space="preserve"> </w:t>
      </w:r>
    </w:p>
    <w:p w14:paraId="71EEDC33" w14:textId="77777777" w:rsidR="0079732E" w:rsidRPr="00EC165F" w:rsidRDefault="0079732E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65F">
        <w:rPr>
          <w:rFonts w:ascii="Times New Roman" w:hAnsi="Times New Roman"/>
          <w:b/>
          <w:sz w:val="28"/>
          <w:szCs w:val="28"/>
        </w:rPr>
        <w:t xml:space="preserve">Место: 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аудитория 257</w:t>
      </w:r>
      <w:r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9E63168" w14:textId="77777777" w:rsidR="009208A4" w:rsidRDefault="0079732E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Учебные и воспитательные цели: </w:t>
      </w:r>
    </w:p>
    <w:p w14:paraId="2725E9AC" w14:textId="7CF88907" w:rsidR="009208A4" w:rsidRPr="009208A4" w:rsidRDefault="009208A4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B563B">
        <w:rPr>
          <w:rFonts w:ascii="Times New Roman" w:eastAsia="Times New Roman" w:hAnsi="Times New Roman"/>
          <w:sz w:val="28"/>
          <w:szCs w:val="28"/>
          <w:lang w:eastAsia="ru-RU"/>
        </w:rPr>
        <w:t>Изуч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7B5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63B">
        <w:rPr>
          <w:rFonts w:ascii="Times New Roman" w:hAnsi="Times New Roman"/>
          <w:sz w:val="28"/>
          <w:szCs w:val="28"/>
        </w:rPr>
        <w:t>н</w:t>
      </w:r>
      <w:r w:rsidR="007B563B" w:rsidRPr="00EC165F">
        <w:rPr>
          <w:rFonts w:ascii="Times New Roman" w:hAnsi="Times New Roman"/>
          <w:sz w:val="28"/>
          <w:szCs w:val="28"/>
        </w:rPr>
        <w:t>азначени</w:t>
      </w:r>
      <w:r w:rsidR="008848B2">
        <w:rPr>
          <w:rFonts w:ascii="Times New Roman" w:hAnsi="Times New Roman"/>
          <w:sz w:val="28"/>
          <w:szCs w:val="28"/>
        </w:rPr>
        <w:t>я</w:t>
      </w:r>
      <w:r w:rsidR="007B563B" w:rsidRPr="00EC165F">
        <w:rPr>
          <w:rFonts w:ascii="Times New Roman" w:hAnsi="Times New Roman"/>
          <w:sz w:val="28"/>
          <w:szCs w:val="28"/>
        </w:rPr>
        <w:t>, состав</w:t>
      </w:r>
      <w:r w:rsidR="008848B2">
        <w:rPr>
          <w:rFonts w:ascii="Times New Roman" w:hAnsi="Times New Roman"/>
          <w:sz w:val="28"/>
          <w:szCs w:val="28"/>
        </w:rPr>
        <w:t>а</w:t>
      </w:r>
      <w:r w:rsidR="007B563B" w:rsidRPr="00EC165F">
        <w:rPr>
          <w:rFonts w:ascii="Times New Roman" w:hAnsi="Times New Roman"/>
          <w:sz w:val="28"/>
          <w:szCs w:val="28"/>
        </w:rPr>
        <w:t>, боевы</w:t>
      </w:r>
      <w:r w:rsidR="008848B2">
        <w:rPr>
          <w:rFonts w:ascii="Times New Roman" w:hAnsi="Times New Roman"/>
          <w:sz w:val="28"/>
          <w:szCs w:val="28"/>
        </w:rPr>
        <w:t>х</w:t>
      </w:r>
      <w:r w:rsidR="007B563B" w:rsidRPr="00EC165F">
        <w:rPr>
          <w:rFonts w:ascii="Times New Roman" w:hAnsi="Times New Roman"/>
          <w:sz w:val="28"/>
          <w:szCs w:val="28"/>
        </w:rPr>
        <w:t xml:space="preserve"> свойств и порядок сборки и разборки АК – 74 и РПК -74</w:t>
      </w:r>
      <w:r w:rsidR="007B563B">
        <w:rPr>
          <w:rFonts w:ascii="Times New Roman" w:hAnsi="Times New Roman"/>
          <w:sz w:val="28"/>
          <w:szCs w:val="28"/>
        </w:rPr>
        <w:t xml:space="preserve"> и в</w:t>
      </w: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>ыработ</w:t>
      </w:r>
      <w:r w:rsidR="009049C1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</w:t>
      </w:r>
      <w:r w:rsidR="009049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</w:t>
      </w:r>
      <w:r w:rsidR="00904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подготовк</w:t>
      </w:r>
      <w:r w:rsidR="007B563B">
        <w:rPr>
          <w:rFonts w:ascii="Times New Roman" w:eastAsia="Times New Roman" w:hAnsi="Times New Roman"/>
          <w:sz w:val="28"/>
          <w:szCs w:val="28"/>
          <w:lang w:eastAsia="ru-RU"/>
        </w:rPr>
        <w:t>е автомата к боевому применению</w:t>
      </w:r>
      <w:r w:rsidRPr="00920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CF4082" w14:textId="1F2CB22B" w:rsidR="0079732E" w:rsidRPr="00EC165F" w:rsidRDefault="008848B2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8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08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B563B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</w:t>
      </w:r>
      <w:r w:rsidR="0079732E" w:rsidRPr="00EC165F">
        <w:rPr>
          <w:rFonts w:ascii="Times New Roman" w:hAnsi="Times New Roman"/>
          <w:sz w:val="28"/>
          <w:szCs w:val="28"/>
        </w:rPr>
        <w:t xml:space="preserve"> общи</w:t>
      </w:r>
      <w:r w:rsidR="009049C1">
        <w:rPr>
          <w:rFonts w:ascii="Times New Roman" w:hAnsi="Times New Roman"/>
          <w:sz w:val="28"/>
          <w:szCs w:val="28"/>
        </w:rPr>
        <w:t>х</w:t>
      </w:r>
      <w:r w:rsidR="0079732E" w:rsidRPr="00EC165F">
        <w:rPr>
          <w:rFonts w:ascii="Times New Roman" w:hAnsi="Times New Roman"/>
          <w:sz w:val="28"/>
          <w:szCs w:val="28"/>
        </w:rPr>
        <w:t xml:space="preserve"> требовани</w:t>
      </w:r>
      <w:r w:rsidR="009049C1">
        <w:rPr>
          <w:rFonts w:ascii="Times New Roman" w:hAnsi="Times New Roman"/>
          <w:sz w:val="28"/>
          <w:szCs w:val="28"/>
        </w:rPr>
        <w:t>й</w:t>
      </w:r>
      <w:r w:rsidR="0079732E" w:rsidRPr="00EC165F">
        <w:rPr>
          <w:rFonts w:ascii="Times New Roman" w:hAnsi="Times New Roman"/>
          <w:sz w:val="28"/>
          <w:szCs w:val="28"/>
        </w:rPr>
        <w:t xml:space="preserve"> безопасности </w:t>
      </w:r>
      <w:r w:rsidR="00DD1A98">
        <w:rPr>
          <w:rFonts w:ascii="Times New Roman" w:hAnsi="Times New Roman"/>
          <w:sz w:val="28"/>
          <w:szCs w:val="28"/>
        </w:rPr>
        <w:t xml:space="preserve">при </w:t>
      </w:r>
      <w:r w:rsidR="00DD1A98" w:rsidRPr="00EC165F">
        <w:rPr>
          <w:rFonts w:ascii="Times New Roman" w:hAnsi="Times New Roman"/>
          <w:sz w:val="28"/>
          <w:szCs w:val="28"/>
        </w:rPr>
        <w:t>проведени</w:t>
      </w:r>
      <w:r w:rsidR="00DD1A98">
        <w:rPr>
          <w:rFonts w:ascii="Times New Roman" w:hAnsi="Times New Roman"/>
          <w:sz w:val="28"/>
          <w:szCs w:val="28"/>
        </w:rPr>
        <w:t xml:space="preserve">и занятий по огневой подготовке, </w:t>
      </w:r>
      <w:r w:rsidR="0079732E" w:rsidRPr="00EC165F">
        <w:rPr>
          <w:rFonts w:ascii="Times New Roman" w:hAnsi="Times New Roman"/>
          <w:sz w:val="28"/>
          <w:szCs w:val="28"/>
        </w:rPr>
        <w:t>при обращении с</w:t>
      </w:r>
      <w:r w:rsidR="000A7002" w:rsidRPr="00EC165F">
        <w:rPr>
          <w:rFonts w:ascii="Times New Roman" w:hAnsi="Times New Roman"/>
          <w:sz w:val="28"/>
          <w:szCs w:val="28"/>
        </w:rPr>
        <w:t xml:space="preserve"> АК-74 и РПК -74</w:t>
      </w:r>
      <w:r w:rsidR="00DD1A98">
        <w:rPr>
          <w:rFonts w:ascii="Times New Roman" w:hAnsi="Times New Roman"/>
          <w:sz w:val="28"/>
          <w:szCs w:val="28"/>
        </w:rPr>
        <w:t xml:space="preserve"> и</w:t>
      </w:r>
      <w:r w:rsidR="007B563B">
        <w:rPr>
          <w:rFonts w:ascii="Times New Roman" w:hAnsi="Times New Roman"/>
          <w:sz w:val="28"/>
          <w:szCs w:val="28"/>
        </w:rPr>
        <w:t xml:space="preserve"> при п</w:t>
      </w:r>
      <w:r w:rsidR="000A7002" w:rsidRPr="00EC165F">
        <w:rPr>
          <w:rFonts w:ascii="Times New Roman" w:hAnsi="Times New Roman"/>
          <w:sz w:val="28"/>
          <w:szCs w:val="28"/>
        </w:rPr>
        <w:t>рове</w:t>
      </w:r>
      <w:r w:rsidR="007B563B">
        <w:rPr>
          <w:rFonts w:ascii="Times New Roman" w:hAnsi="Times New Roman"/>
          <w:sz w:val="28"/>
          <w:szCs w:val="28"/>
        </w:rPr>
        <w:t>дении</w:t>
      </w:r>
      <w:r w:rsidR="000A7002" w:rsidRPr="00EC165F">
        <w:rPr>
          <w:rFonts w:ascii="Times New Roman" w:hAnsi="Times New Roman"/>
          <w:sz w:val="28"/>
          <w:szCs w:val="28"/>
        </w:rPr>
        <w:t xml:space="preserve"> </w:t>
      </w:r>
      <w:r w:rsidR="00DD1A98">
        <w:rPr>
          <w:rFonts w:ascii="Times New Roman" w:hAnsi="Times New Roman"/>
          <w:sz w:val="28"/>
          <w:szCs w:val="28"/>
        </w:rPr>
        <w:t xml:space="preserve">их </w:t>
      </w:r>
      <w:r w:rsidR="000A7002" w:rsidRPr="00EC165F">
        <w:rPr>
          <w:rFonts w:ascii="Times New Roman" w:hAnsi="Times New Roman"/>
          <w:sz w:val="28"/>
          <w:szCs w:val="28"/>
        </w:rPr>
        <w:t>сборк</w:t>
      </w:r>
      <w:r w:rsidR="007B563B">
        <w:rPr>
          <w:rFonts w:ascii="Times New Roman" w:hAnsi="Times New Roman"/>
          <w:sz w:val="28"/>
          <w:szCs w:val="28"/>
        </w:rPr>
        <w:t>и</w:t>
      </w:r>
      <w:r w:rsidR="000A7002" w:rsidRPr="00EC165F">
        <w:rPr>
          <w:rFonts w:ascii="Times New Roman" w:hAnsi="Times New Roman"/>
          <w:sz w:val="28"/>
          <w:szCs w:val="28"/>
        </w:rPr>
        <w:t xml:space="preserve"> и разборк</w:t>
      </w:r>
      <w:r w:rsidR="007B563B">
        <w:rPr>
          <w:rFonts w:ascii="Times New Roman" w:hAnsi="Times New Roman"/>
          <w:sz w:val="28"/>
          <w:szCs w:val="28"/>
        </w:rPr>
        <w:t>и</w:t>
      </w:r>
      <w:r w:rsidR="000A7002" w:rsidRPr="00EC165F">
        <w:rPr>
          <w:rFonts w:ascii="Times New Roman" w:hAnsi="Times New Roman"/>
          <w:sz w:val="28"/>
          <w:szCs w:val="28"/>
        </w:rPr>
        <w:t xml:space="preserve"> на практике</w:t>
      </w:r>
      <w:r w:rsidR="0079732E" w:rsidRPr="00EC165F">
        <w:rPr>
          <w:rFonts w:ascii="Times New Roman" w:hAnsi="Times New Roman"/>
          <w:sz w:val="28"/>
          <w:szCs w:val="28"/>
        </w:rPr>
        <w:t>.</w:t>
      </w:r>
      <w:r w:rsidR="0079732E"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5AD03B6" w14:textId="31D33872" w:rsidR="008848B2" w:rsidRPr="00BC1F48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1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Воспитание любви к Родине, чувства патриотизма, готовности к защите Отечества и п</w:t>
      </w:r>
      <w:r w:rsidRPr="00BC1F48">
        <w:rPr>
          <w:rFonts w:ascii="Times New Roman" w:hAnsi="Times New Roman"/>
          <w:sz w:val="28"/>
          <w:szCs w:val="28"/>
        </w:rPr>
        <w:t xml:space="preserve">олучение знаний умений и навыков, необходимых для становления </w:t>
      </w:r>
      <w:r w:rsidRPr="00BC1F48">
        <w:rPr>
          <w:rFonts w:ascii="Times New Roman" w:hAnsi="Times New Roman"/>
          <w:sz w:val="28"/>
          <w:szCs w:val="28"/>
        </w:rPr>
        <w:lastRenderedPageBreak/>
        <w:t>обучающихся в качестве граждан способных и готовых к выполнению воинского долга</w:t>
      </w:r>
      <w:r>
        <w:rPr>
          <w:rFonts w:ascii="Times New Roman" w:hAnsi="Times New Roman"/>
          <w:sz w:val="28"/>
          <w:szCs w:val="28"/>
        </w:rPr>
        <w:t xml:space="preserve"> и обязанности по защите Родины.</w:t>
      </w:r>
    </w:p>
    <w:p w14:paraId="1812B510" w14:textId="77777777" w:rsidR="00630140" w:rsidRDefault="009049C1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48B2" w:rsidRPr="00BC1F48">
        <w:rPr>
          <w:rFonts w:ascii="Times New Roman" w:hAnsi="Times New Roman"/>
          <w:sz w:val="28"/>
          <w:szCs w:val="28"/>
        </w:rPr>
        <w:t xml:space="preserve">. </w:t>
      </w:r>
      <w:r w:rsidR="008848B2" w:rsidRPr="001649CF">
        <w:rPr>
          <w:rFonts w:ascii="Times New Roman" w:hAnsi="Times New Roman"/>
          <w:sz w:val="28"/>
          <w:szCs w:val="28"/>
        </w:rPr>
        <w:t>Получ</w:t>
      </w:r>
      <w:r w:rsidR="008848B2">
        <w:rPr>
          <w:rFonts w:ascii="Times New Roman" w:hAnsi="Times New Roman"/>
          <w:sz w:val="28"/>
          <w:szCs w:val="28"/>
        </w:rPr>
        <w:t>ение</w:t>
      </w:r>
      <w:r w:rsidR="008848B2" w:rsidRPr="001649CF">
        <w:rPr>
          <w:rFonts w:ascii="Times New Roman" w:hAnsi="Times New Roman"/>
          <w:sz w:val="28"/>
          <w:szCs w:val="28"/>
        </w:rPr>
        <w:t xml:space="preserve"> </w:t>
      </w:r>
      <w:r w:rsidR="008848B2">
        <w:rPr>
          <w:rFonts w:ascii="Times New Roman" w:hAnsi="Times New Roman"/>
          <w:sz w:val="28"/>
          <w:szCs w:val="28"/>
        </w:rPr>
        <w:t xml:space="preserve">обучающимися </w:t>
      </w:r>
      <w:r w:rsidR="008848B2" w:rsidRPr="001649CF">
        <w:rPr>
          <w:rFonts w:ascii="Times New Roman" w:hAnsi="Times New Roman"/>
          <w:sz w:val="28"/>
          <w:szCs w:val="28"/>
        </w:rPr>
        <w:t>объем</w:t>
      </w:r>
      <w:r w:rsidR="008848B2">
        <w:rPr>
          <w:rFonts w:ascii="Times New Roman" w:hAnsi="Times New Roman"/>
          <w:sz w:val="28"/>
          <w:szCs w:val="28"/>
        </w:rPr>
        <w:t>а</w:t>
      </w:r>
      <w:r w:rsidR="008848B2" w:rsidRPr="001649CF">
        <w:rPr>
          <w:rFonts w:ascii="Times New Roman" w:hAnsi="Times New Roman"/>
          <w:sz w:val="28"/>
          <w:szCs w:val="28"/>
        </w:rPr>
        <w:t xml:space="preserve"> знаний по устройству и работе автомата Калашникова</w:t>
      </w:r>
      <w:r w:rsidR="008848B2">
        <w:rPr>
          <w:rFonts w:ascii="Times New Roman" w:hAnsi="Times New Roman"/>
          <w:sz w:val="28"/>
          <w:szCs w:val="28"/>
        </w:rPr>
        <w:t>, в том числе</w:t>
      </w:r>
      <w:r w:rsidR="008848B2" w:rsidRPr="001649CF">
        <w:rPr>
          <w:rFonts w:ascii="Times New Roman" w:hAnsi="Times New Roman"/>
          <w:sz w:val="28"/>
          <w:szCs w:val="28"/>
        </w:rPr>
        <w:t xml:space="preserve"> научить </w:t>
      </w:r>
      <w:r w:rsidR="008848B2">
        <w:rPr>
          <w:rFonts w:ascii="Times New Roman" w:hAnsi="Times New Roman"/>
          <w:sz w:val="28"/>
          <w:szCs w:val="28"/>
        </w:rPr>
        <w:t>их</w:t>
      </w:r>
      <w:r w:rsidR="008848B2" w:rsidRPr="001649CF">
        <w:rPr>
          <w:rFonts w:ascii="Times New Roman" w:hAnsi="Times New Roman"/>
          <w:sz w:val="28"/>
          <w:szCs w:val="28"/>
        </w:rPr>
        <w:t xml:space="preserve"> умело обращаться с автоматом.</w:t>
      </w:r>
    </w:p>
    <w:p w14:paraId="4B6F0138" w14:textId="488FED14" w:rsidR="00630140" w:rsidRDefault="00630140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848B2" w:rsidRPr="001649CF">
        <w:rPr>
          <w:rFonts w:ascii="Times New Roman" w:hAnsi="Times New Roman"/>
          <w:sz w:val="28"/>
          <w:szCs w:val="28"/>
        </w:rPr>
        <w:t xml:space="preserve"> Сформирова</w:t>
      </w:r>
      <w:r w:rsidR="008848B2">
        <w:rPr>
          <w:rFonts w:ascii="Times New Roman" w:hAnsi="Times New Roman"/>
          <w:sz w:val="28"/>
          <w:szCs w:val="28"/>
        </w:rPr>
        <w:t>ние</w:t>
      </w:r>
      <w:r w:rsidR="008848B2" w:rsidRPr="0016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="008848B2" w:rsidRPr="001649CF">
        <w:rPr>
          <w:rFonts w:ascii="Times New Roman" w:hAnsi="Times New Roman"/>
          <w:sz w:val="28"/>
          <w:szCs w:val="28"/>
        </w:rPr>
        <w:t>серьезно</w:t>
      </w:r>
      <w:r w:rsidR="008848B2">
        <w:rPr>
          <w:rFonts w:ascii="Times New Roman" w:hAnsi="Times New Roman"/>
          <w:sz w:val="28"/>
          <w:szCs w:val="28"/>
        </w:rPr>
        <w:t>го</w:t>
      </w:r>
      <w:r w:rsidR="008848B2" w:rsidRPr="001649CF">
        <w:rPr>
          <w:rFonts w:ascii="Times New Roman" w:hAnsi="Times New Roman"/>
          <w:sz w:val="28"/>
          <w:szCs w:val="28"/>
        </w:rPr>
        <w:t xml:space="preserve"> и ответственно</w:t>
      </w:r>
      <w:r w:rsidR="008848B2">
        <w:rPr>
          <w:rFonts w:ascii="Times New Roman" w:hAnsi="Times New Roman"/>
          <w:sz w:val="28"/>
          <w:szCs w:val="28"/>
        </w:rPr>
        <w:t>го</w:t>
      </w:r>
      <w:r w:rsidR="008848B2" w:rsidRPr="001649CF">
        <w:rPr>
          <w:rFonts w:ascii="Times New Roman" w:hAnsi="Times New Roman"/>
          <w:sz w:val="28"/>
          <w:szCs w:val="28"/>
        </w:rPr>
        <w:t xml:space="preserve"> отношени</w:t>
      </w:r>
      <w:r w:rsidR="008848B2">
        <w:rPr>
          <w:rFonts w:ascii="Times New Roman" w:hAnsi="Times New Roman"/>
          <w:sz w:val="28"/>
          <w:szCs w:val="28"/>
        </w:rPr>
        <w:t>я</w:t>
      </w:r>
      <w:r w:rsidR="008848B2" w:rsidRPr="001649CF">
        <w:rPr>
          <w:rFonts w:ascii="Times New Roman" w:hAnsi="Times New Roman"/>
          <w:sz w:val="28"/>
          <w:szCs w:val="28"/>
        </w:rPr>
        <w:t xml:space="preserve"> к оружию, </w:t>
      </w:r>
      <w:r w:rsidR="008848B2">
        <w:rPr>
          <w:rFonts w:ascii="Times New Roman" w:hAnsi="Times New Roman"/>
          <w:sz w:val="28"/>
          <w:szCs w:val="28"/>
        </w:rPr>
        <w:t xml:space="preserve">к </w:t>
      </w:r>
      <w:r w:rsidR="008848B2" w:rsidRPr="001649CF">
        <w:rPr>
          <w:rFonts w:ascii="Times New Roman" w:hAnsi="Times New Roman"/>
          <w:sz w:val="28"/>
          <w:szCs w:val="28"/>
        </w:rPr>
        <w:t>соблюдени</w:t>
      </w:r>
      <w:r w:rsidR="008848B2">
        <w:rPr>
          <w:rFonts w:ascii="Times New Roman" w:hAnsi="Times New Roman"/>
          <w:sz w:val="28"/>
          <w:szCs w:val="28"/>
        </w:rPr>
        <w:t>ю</w:t>
      </w:r>
      <w:r w:rsidR="008848B2" w:rsidRPr="001649CF">
        <w:rPr>
          <w:rFonts w:ascii="Times New Roman" w:hAnsi="Times New Roman"/>
          <w:sz w:val="28"/>
          <w:szCs w:val="28"/>
        </w:rPr>
        <w:t xml:space="preserve"> мер безопасности при проведении занятий по огневой подготовке. Воспит</w:t>
      </w:r>
      <w:r w:rsidR="008848B2">
        <w:rPr>
          <w:rFonts w:ascii="Times New Roman" w:hAnsi="Times New Roman"/>
          <w:sz w:val="28"/>
          <w:szCs w:val="28"/>
        </w:rPr>
        <w:t>ание</w:t>
      </w:r>
      <w:r w:rsidR="008848B2" w:rsidRPr="0016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них </w:t>
      </w:r>
      <w:r w:rsidR="008848B2" w:rsidRPr="001649CF">
        <w:rPr>
          <w:rFonts w:ascii="Times New Roman" w:hAnsi="Times New Roman"/>
          <w:sz w:val="28"/>
          <w:szCs w:val="28"/>
        </w:rPr>
        <w:t>дисциплинированност</w:t>
      </w:r>
      <w:r w:rsidR="008848B2">
        <w:rPr>
          <w:rFonts w:ascii="Times New Roman" w:hAnsi="Times New Roman"/>
          <w:sz w:val="28"/>
          <w:szCs w:val="28"/>
        </w:rPr>
        <w:t>и</w:t>
      </w:r>
      <w:r w:rsidR="008848B2" w:rsidRPr="001649CF">
        <w:rPr>
          <w:rFonts w:ascii="Times New Roman" w:hAnsi="Times New Roman"/>
          <w:sz w:val="28"/>
          <w:szCs w:val="28"/>
        </w:rPr>
        <w:t>, исполнительност</w:t>
      </w:r>
      <w:r w:rsidR="008848B2">
        <w:rPr>
          <w:rFonts w:ascii="Times New Roman" w:hAnsi="Times New Roman"/>
          <w:sz w:val="28"/>
          <w:szCs w:val="28"/>
        </w:rPr>
        <w:t>и</w:t>
      </w:r>
      <w:r w:rsidR="008848B2" w:rsidRPr="001649CF">
        <w:rPr>
          <w:rFonts w:ascii="Times New Roman" w:hAnsi="Times New Roman"/>
          <w:sz w:val="28"/>
          <w:szCs w:val="28"/>
        </w:rPr>
        <w:t>, внимательност</w:t>
      </w:r>
      <w:r w:rsidR="008848B2">
        <w:rPr>
          <w:rFonts w:ascii="Times New Roman" w:hAnsi="Times New Roman"/>
          <w:sz w:val="28"/>
          <w:szCs w:val="28"/>
        </w:rPr>
        <w:t>и</w:t>
      </w:r>
      <w:r w:rsidR="008848B2" w:rsidRPr="001649CF">
        <w:rPr>
          <w:rFonts w:ascii="Times New Roman" w:hAnsi="Times New Roman"/>
          <w:sz w:val="28"/>
          <w:szCs w:val="28"/>
        </w:rPr>
        <w:t xml:space="preserve">, уважение </w:t>
      </w:r>
      <w:r w:rsidR="008848B2">
        <w:rPr>
          <w:rFonts w:ascii="Times New Roman" w:hAnsi="Times New Roman"/>
          <w:sz w:val="28"/>
          <w:szCs w:val="28"/>
        </w:rPr>
        <w:t xml:space="preserve">обучающихся </w:t>
      </w:r>
      <w:r w:rsidR="008848B2" w:rsidRPr="001649CF">
        <w:rPr>
          <w:rFonts w:ascii="Times New Roman" w:hAnsi="Times New Roman"/>
          <w:sz w:val="28"/>
          <w:szCs w:val="28"/>
        </w:rPr>
        <w:t>к отечественному оружию и содержание его в исправном состоянии.</w:t>
      </w:r>
      <w:r w:rsidR="008848B2">
        <w:rPr>
          <w:rFonts w:ascii="Times New Roman" w:hAnsi="Times New Roman"/>
          <w:sz w:val="28"/>
          <w:szCs w:val="28"/>
        </w:rPr>
        <w:t xml:space="preserve"> </w:t>
      </w:r>
    </w:p>
    <w:p w14:paraId="5D303771" w14:textId="7699F187" w:rsidR="008848B2" w:rsidRDefault="00630140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Выработ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ка у обучающихся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умени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навыков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подготовке автомата Калашникова к боевому применению, 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неполной разборке и сборке</w:t>
      </w:r>
      <w:r w:rsidR="008848B2" w:rsidRPr="00E01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проведении его техниче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ского обслуживания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снаряжении магазина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азви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высок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>, уверенност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848B2" w:rsidRPr="009208A4"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боевой эффективности изучаемого стрелкового оружия</w:t>
      </w:r>
      <w:r w:rsidR="008848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CBDF9E" w14:textId="77777777" w:rsidR="008848B2" w:rsidRPr="00D36CCD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CCD">
        <w:rPr>
          <w:rFonts w:ascii="Times New Roman" w:hAnsi="Times New Roman"/>
          <w:b/>
          <w:sz w:val="28"/>
          <w:szCs w:val="28"/>
        </w:rPr>
        <w:t>Материально</w:t>
      </w:r>
      <w:r>
        <w:rPr>
          <w:rFonts w:ascii="Times New Roman" w:hAnsi="Times New Roman"/>
          <w:b/>
          <w:sz w:val="28"/>
          <w:szCs w:val="28"/>
        </w:rPr>
        <w:t>-техническая база</w:t>
      </w:r>
      <w:r w:rsidRPr="00D36CCD">
        <w:rPr>
          <w:rFonts w:ascii="Times New Roman" w:hAnsi="Times New Roman"/>
          <w:b/>
          <w:sz w:val="28"/>
          <w:szCs w:val="28"/>
        </w:rPr>
        <w:t xml:space="preserve">: </w:t>
      </w:r>
      <w:r w:rsidRPr="00D36CCD">
        <w:rPr>
          <w:rFonts w:ascii="Times New Roman" w:hAnsi="Times New Roman"/>
          <w:sz w:val="28"/>
          <w:szCs w:val="28"/>
        </w:rPr>
        <w:t xml:space="preserve">Технические средства обучения (ТСО), </w:t>
      </w:r>
      <w:r>
        <w:rPr>
          <w:rFonts w:ascii="Times New Roman" w:hAnsi="Times New Roman"/>
          <w:sz w:val="28"/>
          <w:szCs w:val="28"/>
        </w:rPr>
        <w:t>учебно-методическая литература и методические материалы, кино-фото и видеоматериалы, наглядные пособия,</w:t>
      </w:r>
      <w:r w:rsidRPr="00D36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стрелковое </w:t>
      </w:r>
      <w:r w:rsidRPr="00D36CCD">
        <w:rPr>
          <w:rFonts w:ascii="Times New Roman" w:hAnsi="Times New Roman"/>
          <w:sz w:val="28"/>
          <w:szCs w:val="28"/>
        </w:rPr>
        <w:t>учебное оружие</w:t>
      </w:r>
      <w:r>
        <w:rPr>
          <w:rFonts w:ascii="Times New Roman" w:hAnsi="Times New Roman"/>
          <w:sz w:val="28"/>
          <w:szCs w:val="28"/>
        </w:rPr>
        <w:t>, учебные патроны, ноутбук, проектор, экран</w:t>
      </w:r>
      <w:r w:rsidRPr="00D36CCD">
        <w:rPr>
          <w:rFonts w:ascii="Times New Roman" w:hAnsi="Times New Roman"/>
          <w:sz w:val="28"/>
          <w:szCs w:val="28"/>
        </w:rPr>
        <w:t>.</w:t>
      </w:r>
    </w:p>
    <w:p w14:paraId="314E63A7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CCD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14:paraId="2751BA70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01AC8">
        <w:rPr>
          <w:rFonts w:ascii="Times New Roman" w:hAnsi="Times New Roman"/>
          <w:sz w:val="28"/>
          <w:szCs w:val="28"/>
        </w:rPr>
        <w:t>Конституция РФ</w:t>
      </w:r>
      <w:r>
        <w:rPr>
          <w:rFonts w:ascii="Times New Roman" w:hAnsi="Times New Roman"/>
          <w:sz w:val="28"/>
          <w:szCs w:val="28"/>
        </w:rPr>
        <w:t>, М, Омега-Л, 2022 г.</w:t>
      </w:r>
      <w:r w:rsidRPr="00E01AC8">
        <w:rPr>
          <w:rFonts w:ascii="Times New Roman" w:hAnsi="Times New Roman"/>
          <w:sz w:val="28"/>
          <w:szCs w:val="28"/>
        </w:rPr>
        <w:t xml:space="preserve">; </w:t>
      </w:r>
    </w:p>
    <w:p w14:paraId="056A1A15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Федеральный закон от 29 декабря 2012 года №273–ФЗ «Об образовании в Российской Федерации»; </w:t>
      </w:r>
    </w:p>
    <w:p w14:paraId="6CD0205A" w14:textId="77777777" w:rsidR="00630140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Федеральный закон от 28 марта 1998 года №53–ФЗ «О воинской обязанности и военной службе»; </w:t>
      </w:r>
    </w:p>
    <w:p w14:paraId="43A07277" w14:textId="6756177E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Указ Президента Российской Федерации от 16.09.1999 № 1237 «Вопросы прохождения военной службы» и «Положение о порядке прохождения военной службы»;</w:t>
      </w:r>
    </w:p>
    <w:p w14:paraId="7D5422A8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Сборник Общевоинских уставов Вооруженных сил Российской Федерации, М, Воениздат, 2008 г.; </w:t>
      </w:r>
    </w:p>
    <w:p w14:paraId="1FC288A9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Сборник нормативов по боевой подготовке сухопутных войск, М., Воениздат, 1984 г. и </w:t>
      </w:r>
      <w:r w:rsidRPr="00D36CCD">
        <w:rPr>
          <w:rFonts w:ascii="Times New Roman" w:hAnsi="Times New Roman"/>
          <w:sz w:val="28"/>
          <w:szCs w:val="28"/>
        </w:rPr>
        <w:t>Техническое описание, инструкци</w:t>
      </w:r>
      <w:r>
        <w:rPr>
          <w:rFonts w:ascii="Times New Roman" w:hAnsi="Times New Roman"/>
          <w:sz w:val="28"/>
          <w:szCs w:val="28"/>
        </w:rPr>
        <w:t>и</w:t>
      </w:r>
      <w:r w:rsidRPr="00D36CCD">
        <w:rPr>
          <w:rFonts w:ascii="Times New Roman" w:hAnsi="Times New Roman"/>
          <w:sz w:val="28"/>
          <w:szCs w:val="28"/>
        </w:rPr>
        <w:t xml:space="preserve"> по эксплуатации АК-74, РПГ-7</w:t>
      </w:r>
      <w:r>
        <w:rPr>
          <w:rFonts w:ascii="Times New Roman" w:hAnsi="Times New Roman"/>
          <w:sz w:val="28"/>
          <w:szCs w:val="28"/>
        </w:rPr>
        <w:t>,</w:t>
      </w:r>
      <w:r w:rsidRPr="00325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ПМ;</w:t>
      </w:r>
    </w:p>
    <w:p w14:paraId="0501782A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Наставление по стрелковому делу/ редакции Чайка В.М.-Москва, Воениздат, 1985 г.; </w:t>
      </w:r>
    </w:p>
    <w:p w14:paraId="246BA2A6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Боевой устав по подготовке и ведению общевойскового боя, Часть 2;</w:t>
      </w:r>
    </w:p>
    <w:p w14:paraId="504B8768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Боевой устав по подготовке и ведению общевойскового боя, Часть 3;</w:t>
      </w:r>
    </w:p>
    <w:p w14:paraId="7C967718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Огневая подготовка: учебное пособие/ Л.С. </w:t>
      </w:r>
      <w:proofErr w:type="spellStart"/>
      <w:r>
        <w:rPr>
          <w:rFonts w:ascii="Times New Roman" w:hAnsi="Times New Roman"/>
          <w:sz w:val="28"/>
          <w:szCs w:val="28"/>
        </w:rPr>
        <w:t>Шулдешов</w:t>
      </w:r>
      <w:proofErr w:type="spellEnd"/>
      <w:r>
        <w:rPr>
          <w:rFonts w:ascii="Times New Roman" w:hAnsi="Times New Roman"/>
          <w:sz w:val="28"/>
          <w:szCs w:val="28"/>
        </w:rPr>
        <w:t xml:space="preserve">, В.А. Родионов В.В. </w:t>
      </w:r>
      <w:proofErr w:type="spellStart"/>
      <w:r>
        <w:rPr>
          <w:rFonts w:ascii="Times New Roman" w:hAnsi="Times New Roman"/>
          <w:sz w:val="28"/>
          <w:szCs w:val="28"/>
        </w:rPr>
        <w:t>Углянский</w:t>
      </w:r>
      <w:proofErr w:type="spellEnd"/>
      <w:r>
        <w:rPr>
          <w:rFonts w:ascii="Times New Roman" w:hAnsi="Times New Roman"/>
          <w:sz w:val="28"/>
          <w:szCs w:val="28"/>
        </w:rPr>
        <w:t>, Москва, КНОРУС, 2020 г.;</w:t>
      </w:r>
    </w:p>
    <w:p w14:paraId="3363DD83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Общевоенная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подготовка, Учебник В.Ю. </w:t>
      </w:r>
      <w:proofErr w:type="spellStart"/>
      <w:r>
        <w:rPr>
          <w:rFonts w:ascii="Times New Roman" w:hAnsi="Times New Roman"/>
          <w:sz w:val="28"/>
          <w:szCs w:val="28"/>
        </w:rPr>
        <w:t>Микрюков</w:t>
      </w:r>
      <w:proofErr w:type="spellEnd"/>
      <w:r>
        <w:rPr>
          <w:rFonts w:ascii="Times New Roman" w:hAnsi="Times New Roman"/>
          <w:sz w:val="28"/>
          <w:szCs w:val="28"/>
        </w:rPr>
        <w:t>, Москва, КНОРУС, 2017 г.</w:t>
      </w:r>
    </w:p>
    <w:p w14:paraId="1935C5EE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Интернет ресурс Минобороны Российской Федерации </w:t>
      </w:r>
      <w:hyperlink r:id="rId5" w:history="1">
        <w:r w:rsidRPr="001D4742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6722B6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D474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6722B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D4742">
          <w:rPr>
            <w:rStyle w:val="a5"/>
            <w:rFonts w:ascii="Times New Roman" w:hAnsi="Times New Roman"/>
            <w:sz w:val="28"/>
            <w:szCs w:val="28"/>
            <w:lang w:val="en-US"/>
          </w:rPr>
          <w:t>mil</w:t>
        </w:r>
        <w:r w:rsidRPr="006722B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D474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72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электронной библиотеке</w:t>
      </w:r>
      <w:r w:rsidRPr="00672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6722B6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elibrary</w:t>
      </w:r>
      <w:r w:rsidRPr="006722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3EF6FF0C" w14:textId="77777777" w:rsidR="008848B2" w:rsidRDefault="008848B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возможно использование учебно-методических материалов и интернет ресурсов, определенный в </w:t>
      </w:r>
      <w:proofErr w:type="spellStart"/>
      <w:r>
        <w:rPr>
          <w:rFonts w:ascii="Times New Roman" w:hAnsi="Times New Roman"/>
          <w:sz w:val="28"/>
          <w:szCs w:val="28"/>
        </w:rPr>
        <w:t>МИИГАиК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14:paraId="0DBB5F14" w14:textId="77777777" w:rsidR="009049C1" w:rsidRPr="00B9162C" w:rsidRDefault="009049C1" w:rsidP="009C76B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62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91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Учебные вопросы и расчёт</w:t>
      </w:r>
      <w:r w:rsidRPr="00B91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времени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7655"/>
        <w:gridCol w:w="1237"/>
      </w:tblGrid>
      <w:tr w:rsidR="009049C1" w:rsidRPr="00EC165F" w14:paraId="065DF267" w14:textId="77777777" w:rsidTr="00FC545B">
        <w:trPr>
          <w:trHeight w:val="7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B3A4F" w14:textId="675A2B84" w:rsidR="009049C1" w:rsidRPr="00EC165F" w:rsidRDefault="00630140" w:rsidP="009C76BC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</w:t>
            </w:r>
            <w:r w:rsidR="009049C1" w:rsidRPr="00EC1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8E3CE" w14:textId="77777777" w:rsidR="009049C1" w:rsidRPr="00EC165F" w:rsidRDefault="009049C1" w:rsidP="009C76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вопросы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061" w14:textId="77777777" w:rsidR="009049C1" w:rsidRPr="00EC165F" w:rsidRDefault="009049C1" w:rsidP="009C76BC">
            <w:pPr>
              <w:snapToGrid w:val="0"/>
              <w:spacing w:after="0" w:line="360" w:lineRule="auto"/>
              <w:ind w:firstLine="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в</w:t>
            </w:r>
          </w:p>
          <w:p w14:paraId="1E1AD4AF" w14:textId="77777777" w:rsidR="009049C1" w:rsidRPr="00EC165F" w:rsidRDefault="009049C1" w:rsidP="009C76BC">
            <w:pPr>
              <w:spacing w:after="0" w:line="360" w:lineRule="auto"/>
              <w:ind w:firstLine="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мин.</w:t>
            </w:r>
          </w:p>
        </w:tc>
      </w:tr>
      <w:tr w:rsidR="009049C1" w:rsidRPr="00EC165F" w14:paraId="21E53116" w14:textId="77777777" w:rsidTr="009049C1">
        <w:trPr>
          <w:trHeight w:val="44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0F11" w14:textId="77777777" w:rsidR="009049C1" w:rsidRPr="00EC165F" w:rsidRDefault="009049C1" w:rsidP="009C76BC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14:paraId="0B33DB1E" w14:textId="77777777" w:rsidR="009049C1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F69BC81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14:paraId="767179F3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605E5A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10A54B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A21F2A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925DD5" w14:textId="2666B166" w:rsidR="009049C1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B0500C" w14:textId="77777777" w:rsidR="003A3CBA" w:rsidRPr="00EC165F" w:rsidRDefault="003A3CBA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9B127B" w14:textId="77777777" w:rsidR="009049C1" w:rsidRPr="00EC165F" w:rsidRDefault="009049C1" w:rsidP="009C76BC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E04F" w14:textId="77777777" w:rsidR="009049C1" w:rsidRDefault="009049C1" w:rsidP="009C76BC">
            <w:pPr>
              <w:snapToGrid w:val="0"/>
              <w:spacing w:after="0" w:line="360" w:lineRule="auto"/>
              <w:ind w:firstLine="3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ступительная часть</w:t>
            </w:r>
          </w:p>
          <w:p w14:paraId="744A188D" w14:textId="77777777" w:rsidR="009049C1" w:rsidRPr="0065698C" w:rsidRDefault="009049C1" w:rsidP="009C76BC">
            <w:pPr>
              <w:snapToGrid w:val="0"/>
              <w:spacing w:after="0" w:line="360" w:lineRule="auto"/>
              <w:ind w:firstLine="3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готовности студентов к занятию</w:t>
            </w:r>
          </w:p>
          <w:p w14:paraId="599CE1F7" w14:textId="77777777" w:rsidR="009049C1" w:rsidRPr="00EC165F" w:rsidRDefault="009049C1" w:rsidP="009C76BC">
            <w:pPr>
              <w:spacing w:after="0" w:line="360" w:lineRule="auto"/>
              <w:ind w:firstLine="3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14:paraId="7295AD99" w14:textId="77777777" w:rsidR="009049C1" w:rsidRPr="00EC165F" w:rsidRDefault="009049C1" w:rsidP="009C76BC">
            <w:pPr>
              <w:spacing w:after="0" w:line="360" w:lineRule="auto"/>
              <w:ind w:firstLine="3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вопросы:</w:t>
            </w:r>
          </w:p>
          <w:p w14:paraId="7331C3DC" w14:textId="77777777" w:rsidR="009049C1" w:rsidRPr="00EC165F" w:rsidRDefault="009049C1" w:rsidP="009C76BC">
            <w:pPr>
              <w:spacing w:after="0" w:line="360" w:lineRule="auto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1. Общие требования безопасности при обращении с АК -74 и РПК -74 и требования безопасности при проведении занятий по огневой подготовке.</w:t>
            </w:r>
          </w:p>
          <w:p w14:paraId="77E8E407" w14:textId="4352661A" w:rsidR="009049C1" w:rsidRPr="00EC165F" w:rsidRDefault="009049C1" w:rsidP="009C76BC">
            <w:pPr>
              <w:spacing w:after="0" w:line="360" w:lineRule="auto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50596056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12312">
              <w:rPr>
                <w:rFonts w:ascii="Times New Roman" w:hAnsi="Times New Roman"/>
                <w:sz w:val="28"/>
                <w:szCs w:val="28"/>
              </w:rPr>
              <w:t xml:space="preserve">Назначение, состав, боевые свойства и порядок 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>сборки и разборки АК-74</w:t>
            </w:r>
            <w:r w:rsidR="00812312">
              <w:rPr>
                <w:rFonts w:ascii="Times New Roman" w:hAnsi="Times New Roman"/>
                <w:sz w:val="28"/>
                <w:szCs w:val="28"/>
              </w:rPr>
              <w:t xml:space="preserve"> и РПК -74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0"/>
          <w:p w14:paraId="31C877AE" w14:textId="55FB57DE" w:rsidR="009049C1" w:rsidRPr="003A3CBA" w:rsidRDefault="009049C1" w:rsidP="003A3CBA">
            <w:pPr>
              <w:spacing w:after="0" w:line="360" w:lineRule="auto"/>
              <w:ind w:firstLine="3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ительная часть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700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14:paraId="1E790E35" w14:textId="77777777" w:rsidR="009049C1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522CD9D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</w:t>
            </w:r>
          </w:p>
          <w:p w14:paraId="4336C904" w14:textId="77777777" w:rsidR="009049C1" w:rsidRPr="00EC165F" w:rsidRDefault="009049C1" w:rsidP="009C76B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7CA7526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14:paraId="1CFCEC5A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E03FF5B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A68048C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  <w:p w14:paraId="33835B6E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1576C5E" w14:textId="77777777" w:rsidR="009049C1" w:rsidRPr="00EC165F" w:rsidRDefault="009049C1" w:rsidP="009C76B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14:paraId="641D2B82" w14:textId="15F15424" w:rsidR="00DD1A98" w:rsidRDefault="00DD1A98" w:rsidP="009049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35B487" w14:textId="22FBCCD4" w:rsidR="00FC545B" w:rsidRDefault="00FC545B" w:rsidP="009049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EDAD25" w14:textId="77777777" w:rsidR="003A3CBA" w:rsidRDefault="003A3CBA" w:rsidP="009049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FA4A29" w14:textId="77777777" w:rsidR="0079732E" w:rsidRPr="00EC165F" w:rsidRDefault="0079732E" w:rsidP="009049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Разработал: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И.Ф. Чебан</w:t>
      </w:r>
    </w:p>
    <w:tbl>
      <w:tblPr>
        <w:tblW w:w="10173" w:type="dxa"/>
        <w:tblInd w:w="-752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79732E" w:rsidRPr="00EC165F" w14:paraId="41156768" w14:textId="77777777" w:rsidTr="000A7002">
        <w:tc>
          <w:tcPr>
            <w:tcW w:w="10173" w:type="dxa"/>
          </w:tcPr>
          <w:p w14:paraId="6BFBC77B" w14:textId="24250558" w:rsidR="0079732E" w:rsidRPr="00EC165F" w:rsidRDefault="0079732E" w:rsidP="0090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2023 г</w:t>
            </w:r>
            <w:r w:rsidR="00392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520A98D" w14:textId="77777777" w:rsidR="0079732E" w:rsidRPr="00EC165F" w:rsidRDefault="0079732E" w:rsidP="0090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443EDBE" w14:textId="68031110" w:rsidR="000A7002" w:rsidRDefault="000A7002" w:rsidP="00C454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FDCED6" w14:textId="42A36E9B" w:rsidR="000A7002" w:rsidRPr="00EC165F" w:rsidRDefault="0065698C" w:rsidP="009C76B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62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B916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0A7002"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>етодические указания</w:t>
      </w:r>
    </w:p>
    <w:p w14:paraId="0E743F9C" w14:textId="69C1C366" w:rsidR="000308EA" w:rsidRDefault="000A7002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начала занятия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проверить готовность аудитории, технических средств обучения, а также наличие учебных пособий и раздаточного материала при необходимости. Во введении, преподаватель</w:t>
      </w:r>
      <w:r w:rsidR="000308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966E3DD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доклад дежурного по учебной 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7E6268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приветствует студентов, проверяет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>наличие и внешний вид, а также готовность студентов к занятию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12758E" w14:textId="695CE0A3" w:rsidR="000A7002" w:rsidRPr="00EC165F" w:rsidRDefault="000308EA" w:rsidP="009C76BC">
      <w:pPr>
        <w:tabs>
          <w:tab w:val="left" w:pos="-28"/>
          <w:tab w:val="left" w:pos="3888"/>
          <w:tab w:val="left" w:pos="41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бъявляет тему, цель, учебные вопросы занятия, обращается к обучающимся со вступительным словом, а также порядок его проведения. </w:t>
      </w:r>
    </w:p>
    <w:p w14:paraId="653491B7" w14:textId="3C5CD06D" w:rsidR="000A7002" w:rsidRPr="00EC165F" w:rsidRDefault="000A7002" w:rsidP="009C76BC">
      <w:pPr>
        <w:tabs>
          <w:tab w:val="left" w:pos="-28"/>
          <w:tab w:val="left" w:pos="3888"/>
          <w:tab w:val="left" w:pos="41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вступительном слове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требуется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убедить студентов в важности получаемых знаний по данному разделу, так как знания стрелкового оружия, является неотделимой составляющей от их общей и профессиональной подготовки.</w:t>
      </w:r>
    </w:p>
    <w:p w14:paraId="46DA87BF" w14:textId="65F38673" w:rsidR="000A7002" w:rsidRPr="00EC165F" w:rsidRDefault="000A7002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основной части занятия, </w:t>
      </w:r>
      <w:r w:rsidR="000308E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студентов с боевыми свойствами </w:t>
      </w:r>
      <w:bookmarkStart w:id="1" w:name="_Hlk150595483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АК – 74 и РПК - 74 </w:t>
      </w:r>
      <w:bookmarkEnd w:id="1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и порядком применения. Основное внимание обратить на изучение назначения, боевых свойств, порядок разборки и сборки и устройство АК – 74</w:t>
      </w:r>
      <w:r w:rsidR="000308E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т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ребования безопасности при обращении с оружием. </w:t>
      </w:r>
    </w:p>
    <w:p w14:paraId="03C6739F" w14:textId="50F3C642" w:rsidR="00387962" w:rsidRPr="00387962" w:rsidRDefault="000A7002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проводится методом показа, рассказа, тренировки. </w:t>
      </w:r>
      <w:r w:rsidR="00EF574C">
        <w:rPr>
          <w:rFonts w:ascii="Times New Roman" w:eastAsia="Times New Roman" w:hAnsi="Times New Roman"/>
          <w:sz w:val="28"/>
          <w:szCs w:val="28"/>
          <w:lang w:eastAsia="ru-RU"/>
        </w:rPr>
        <w:t>Основное внимание обращается на и</w:t>
      </w:r>
      <w:r w:rsidR="00EF574C"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назначения, боевых свойств и устройства АК-74, РПК-74,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EF574C" w:rsidRPr="00387962">
        <w:rPr>
          <w:rFonts w:ascii="Times New Roman" w:eastAsia="Times New Roman" w:hAnsi="Times New Roman"/>
          <w:sz w:val="28"/>
          <w:szCs w:val="28"/>
          <w:lang w:eastAsia="ru-RU"/>
        </w:rPr>
        <w:t>их разборки и сборки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EF574C" w:rsidRPr="00387962">
        <w:rPr>
          <w:rFonts w:ascii="Times New Roman" w:eastAsia="Times New Roman" w:hAnsi="Times New Roman"/>
          <w:sz w:val="28"/>
          <w:szCs w:val="28"/>
          <w:lang w:eastAsia="ru-RU"/>
        </w:rPr>
        <w:t>абот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F574C"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и механизмов при заряжании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оружия </w:t>
      </w:r>
      <w:r w:rsidR="00EF574C"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и стрельбе. </w:t>
      </w:r>
      <w:r w:rsidR="00EF574C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даю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обучаемым под запись. </w:t>
      </w:r>
      <w:r w:rsidR="000308EA">
        <w:rPr>
          <w:rFonts w:ascii="Times New Roman" w:eastAsia="Times New Roman" w:hAnsi="Times New Roman"/>
          <w:sz w:val="28"/>
          <w:szCs w:val="28"/>
          <w:lang w:eastAsia="ru-RU"/>
        </w:rPr>
        <w:t>Необходимо о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братить внимание, что каждое занятие по материальной части стрелкового оружия, вооружения и военной техники (ВВТ) начинается с доведения обучаемым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безопасности.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Необходимо п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ривести примеры их нарушения из практики войск. </w:t>
      </w:r>
      <w:r w:rsidR="00387962"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 w:rsidR="00FC545B">
        <w:rPr>
          <w:rFonts w:ascii="Times New Roman" w:eastAsia="Times New Roman" w:hAnsi="Times New Roman"/>
          <w:sz w:val="28"/>
          <w:szCs w:val="28"/>
          <w:lang w:eastAsia="ru-RU"/>
        </w:rPr>
        <w:t>рекомендуется</w:t>
      </w:r>
      <w:r w:rsidR="00387962"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напомнить студентам, что нарушения требований безопасности при проведении занятий по огневой подготовке, обращения с оружием (вооружением) и боеприпасами влечет за собой: - дисциплинарную, административную и уголовную ответственность.</w:t>
      </w:r>
    </w:p>
    <w:p w14:paraId="1D7FC3D4" w14:textId="77777777" w:rsidR="000308EA" w:rsidRDefault="000A7002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В заключение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руководитель: </w:t>
      </w:r>
    </w:p>
    <w:p w14:paraId="0B8D1D9A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напоминает тему и цели занятия; </w:t>
      </w:r>
    </w:p>
    <w:p w14:paraId="7A58E4BF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обращается к обучающимся с заключительным словом; </w:t>
      </w:r>
    </w:p>
    <w:p w14:paraId="3D8911B1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анализ положительных сторон занятия, указывает недостатки и сроки их устранения; </w:t>
      </w:r>
    </w:p>
    <w:p w14:paraId="7F451D4D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выставляет оценки по результатам опроса и по результатам сборки и разборки; </w:t>
      </w:r>
    </w:p>
    <w:p w14:paraId="32A94107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задание для самостоятельной работы; </w:t>
      </w:r>
    </w:p>
    <w:p w14:paraId="32742B19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доклад о наличии литературы; </w:t>
      </w:r>
    </w:p>
    <w:p w14:paraId="7954C82F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объявляет тему следующего занятия; </w:t>
      </w:r>
    </w:p>
    <w:p w14:paraId="1773141C" w14:textId="77777777" w:rsidR="000308EA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отвечает на вопросы; </w:t>
      </w:r>
    </w:p>
    <w:p w14:paraId="0B76B284" w14:textId="40931261" w:rsidR="000A7002" w:rsidRPr="00EC165F" w:rsidRDefault="000308EA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A7002" w:rsidRPr="00EC165F">
        <w:rPr>
          <w:rFonts w:ascii="Times New Roman" w:eastAsia="Times New Roman" w:hAnsi="Times New Roman"/>
          <w:sz w:val="28"/>
          <w:szCs w:val="28"/>
          <w:lang w:eastAsia="ru-RU"/>
        </w:rPr>
        <w:t>подает команду о завершении занятия.</w:t>
      </w:r>
    </w:p>
    <w:p w14:paraId="5D2916EF" w14:textId="77777777" w:rsidR="0065698C" w:rsidRDefault="0065698C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3C2421" w14:textId="684F7DE2" w:rsidR="004348FB" w:rsidRPr="00EC165F" w:rsidRDefault="0065698C" w:rsidP="009C76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162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B916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000B" w:rsidRPr="00EC165F">
        <w:rPr>
          <w:rFonts w:ascii="Times New Roman" w:hAnsi="Times New Roman"/>
          <w:b/>
          <w:sz w:val="28"/>
          <w:szCs w:val="28"/>
        </w:rPr>
        <w:t>Учебн</w:t>
      </w:r>
      <w:r w:rsidR="004348FB" w:rsidRPr="00EC165F">
        <w:rPr>
          <w:rFonts w:ascii="Times New Roman" w:hAnsi="Times New Roman"/>
          <w:b/>
          <w:sz w:val="28"/>
          <w:szCs w:val="28"/>
        </w:rPr>
        <w:t>ые</w:t>
      </w:r>
      <w:r w:rsidR="0041000B" w:rsidRPr="00EC1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материалы</w:t>
      </w:r>
      <w:r w:rsidR="0041000B" w:rsidRPr="00EC165F">
        <w:rPr>
          <w:rFonts w:ascii="Times New Roman" w:hAnsi="Times New Roman"/>
          <w:b/>
          <w:sz w:val="28"/>
          <w:szCs w:val="28"/>
        </w:rPr>
        <w:t>:</w:t>
      </w:r>
    </w:p>
    <w:p w14:paraId="5420F8A0" w14:textId="1793E8C8" w:rsidR="00EF574C" w:rsidRPr="00EF574C" w:rsidRDefault="00EF574C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74C">
        <w:rPr>
          <w:rFonts w:ascii="Times New Roman" w:hAnsi="Times New Roman"/>
          <w:b/>
          <w:sz w:val="28"/>
          <w:szCs w:val="28"/>
        </w:rPr>
        <w:t>Вступительная часть</w:t>
      </w:r>
    </w:p>
    <w:p w14:paraId="70B21E01" w14:textId="77777777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обучающихся доводится информация: </w:t>
      </w:r>
    </w:p>
    <w:p w14:paraId="7C361315" w14:textId="77777777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ситуации на линии соприкосновения войск в зоне СВО; </w:t>
      </w:r>
    </w:p>
    <w:p w14:paraId="4186FD3F" w14:textId="77777777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общей ситуации в израильском конфликте; </w:t>
      </w:r>
    </w:p>
    <w:p w14:paraId="72AE3406" w14:textId="77777777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основных тенденциях в мире, с учетом действующих военных конфликтов в разных регионах.</w:t>
      </w:r>
    </w:p>
    <w:p w14:paraId="200EB7BA" w14:textId="77777777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обучающимся задаются вопросы, в целях изучения их общего уровня подготовки к началу занятия по предстоящей теме занятия:</w:t>
      </w:r>
    </w:p>
    <w:p w14:paraId="293C0D2A" w14:textId="3309A081" w:rsidR="004348FB" w:rsidRPr="00EC165F" w:rsidRDefault="004348F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1. </w:t>
      </w:r>
      <w:r w:rsidR="0065698C">
        <w:rPr>
          <w:rFonts w:ascii="Times New Roman" w:hAnsi="Times New Roman"/>
          <w:sz w:val="28"/>
          <w:szCs w:val="28"/>
        </w:rPr>
        <w:t>О</w:t>
      </w:r>
      <w:r w:rsidR="00C056E1" w:rsidRPr="00EC165F">
        <w:rPr>
          <w:rFonts w:ascii="Times New Roman" w:hAnsi="Times New Roman"/>
          <w:sz w:val="28"/>
          <w:szCs w:val="28"/>
        </w:rPr>
        <w:t>бщие требования безопасности при обращении со стрелковым оружием</w:t>
      </w:r>
      <w:r w:rsidR="00387962" w:rsidRPr="00387962">
        <w:rPr>
          <w:rFonts w:ascii="Times New Roman" w:hAnsi="Times New Roman"/>
          <w:sz w:val="28"/>
          <w:szCs w:val="28"/>
        </w:rPr>
        <w:t xml:space="preserve"> </w:t>
      </w:r>
      <w:r w:rsidR="00EF574C">
        <w:rPr>
          <w:rFonts w:ascii="Times New Roman" w:hAnsi="Times New Roman"/>
          <w:sz w:val="28"/>
          <w:szCs w:val="28"/>
        </w:rPr>
        <w:t>и</w:t>
      </w:r>
      <w:r w:rsidR="0033408A" w:rsidRPr="00EC165F">
        <w:rPr>
          <w:rFonts w:ascii="Times New Roman" w:hAnsi="Times New Roman"/>
          <w:sz w:val="28"/>
          <w:szCs w:val="28"/>
        </w:rPr>
        <w:t xml:space="preserve"> требования безопасности при проведении занятий по огневой подготовке. </w:t>
      </w:r>
    </w:p>
    <w:p w14:paraId="05995FE1" w14:textId="3AF3B7F0" w:rsidR="00C056E1" w:rsidRPr="00EC165F" w:rsidRDefault="004348F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2. </w:t>
      </w:r>
      <w:r w:rsidR="0065698C">
        <w:rPr>
          <w:rFonts w:ascii="Times New Roman" w:hAnsi="Times New Roman"/>
          <w:sz w:val="28"/>
          <w:szCs w:val="28"/>
        </w:rPr>
        <w:t>Н</w:t>
      </w:r>
      <w:r w:rsidR="0033408A" w:rsidRPr="00EC165F">
        <w:rPr>
          <w:rFonts w:ascii="Times New Roman" w:hAnsi="Times New Roman"/>
          <w:sz w:val="28"/>
          <w:szCs w:val="28"/>
        </w:rPr>
        <w:t>азначение, боевые свойства, и поряд</w:t>
      </w:r>
      <w:r w:rsidR="0065698C">
        <w:rPr>
          <w:rFonts w:ascii="Times New Roman" w:hAnsi="Times New Roman"/>
          <w:sz w:val="28"/>
          <w:szCs w:val="28"/>
        </w:rPr>
        <w:t>о</w:t>
      </w:r>
      <w:r w:rsidR="0033408A" w:rsidRPr="00EC165F">
        <w:rPr>
          <w:rFonts w:ascii="Times New Roman" w:hAnsi="Times New Roman"/>
          <w:sz w:val="28"/>
          <w:szCs w:val="28"/>
        </w:rPr>
        <w:t xml:space="preserve">к </w:t>
      </w:r>
      <w:r w:rsidR="0079732E" w:rsidRPr="00EC165F">
        <w:rPr>
          <w:rFonts w:ascii="Times New Roman" w:hAnsi="Times New Roman"/>
          <w:sz w:val="28"/>
          <w:szCs w:val="28"/>
        </w:rPr>
        <w:t>сборки и разборки</w:t>
      </w:r>
      <w:r w:rsidR="0033408A" w:rsidRPr="00EC165F">
        <w:rPr>
          <w:rFonts w:ascii="Times New Roman" w:hAnsi="Times New Roman"/>
          <w:sz w:val="28"/>
          <w:szCs w:val="28"/>
        </w:rPr>
        <w:t xml:space="preserve"> </w:t>
      </w:r>
      <w:r w:rsidR="0079732E" w:rsidRPr="00EC165F">
        <w:rPr>
          <w:rFonts w:ascii="Times New Roman" w:hAnsi="Times New Roman"/>
          <w:sz w:val="28"/>
          <w:szCs w:val="28"/>
        </w:rPr>
        <w:t>АК-74 и РПК - 74</w:t>
      </w:r>
      <w:r w:rsidR="0033408A" w:rsidRPr="00EC165F">
        <w:rPr>
          <w:rFonts w:ascii="Times New Roman" w:hAnsi="Times New Roman"/>
          <w:sz w:val="28"/>
          <w:szCs w:val="28"/>
        </w:rPr>
        <w:t>.</w:t>
      </w:r>
    </w:p>
    <w:p w14:paraId="6ED4AB93" w14:textId="135F3621" w:rsidR="009C76BC" w:rsidRDefault="004348F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3. </w:t>
      </w:r>
      <w:r w:rsidR="0065698C">
        <w:rPr>
          <w:rFonts w:ascii="Times New Roman" w:hAnsi="Times New Roman"/>
          <w:sz w:val="28"/>
          <w:szCs w:val="28"/>
        </w:rPr>
        <w:t>У</w:t>
      </w:r>
      <w:r w:rsidR="00C056E1" w:rsidRPr="00EC165F">
        <w:rPr>
          <w:rFonts w:ascii="Times New Roman" w:hAnsi="Times New Roman"/>
          <w:sz w:val="28"/>
          <w:szCs w:val="28"/>
        </w:rPr>
        <w:t xml:space="preserve">стройство, технические характеристики и </w:t>
      </w:r>
      <w:r w:rsidR="0079732E" w:rsidRPr="00EC165F">
        <w:rPr>
          <w:rFonts w:ascii="Times New Roman" w:hAnsi="Times New Roman"/>
          <w:sz w:val="28"/>
          <w:szCs w:val="28"/>
        </w:rPr>
        <w:t>основное пред</w:t>
      </w:r>
      <w:r w:rsidR="00C056E1" w:rsidRPr="00EC165F">
        <w:rPr>
          <w:rFonts w:ascii="Times New Roman" w:hAnsi="Times New Roman"/>
          <w:sz w:val="28"/>
          <w:szCs w:val="28"/>
        </w:rPr>
        <w:t>назначение АК-74</w:t>
      </w:r>
      <w:r w:rsidRPr="00EC165F">
        <w:rPr>
          <w:rFonts w:ascii="Times New Roman" w:hAnsi="Times New Roman"/>
          <w:sz w:val="28"/>
          <w:szCs w:val="28"/>
        </w:rPr>
        <w:t>.</w:t>
      </w:r>
      <w:r w:rsidR="00387962" w:rsidRPr="00387962">
        <w:rPr>
          <w:rFonts w:ascii="Times New Roman" w:hAnsi="Times New Roman"/>
          <w:sz w:val="28"/>
          <w:szCs w:val="28"/>
        </w:rPr>
        <w:t xml:space="preserve"> </w:t>
      </w:r>
    </w:p>
    <w:p w14:paraId="16D7E911" w14:textId="19660967" w:rsidR="00C056E1" w:rsidRPr="00EC165F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87962" w:rsidRPr="00EC165F">
        <w:rPr>
          <w:rFonts w:ascii="Times New Roman" w:hAnsi="Times New Roman"/>
          <w:sz w:val="28"/>
          <w:szCs w:val="28"/>
        </w:rPr>
        <w:t>Работа частей и механизмов АК-74 и РПК – 74 при заряжании и стрельбе.</w:t>
      </w:r>
    </w:p>
    <w:p w14:paraId="13828ECA" w14:textId="3A1B605F" w:rsidR="009C76BC" w:rsidRDefault="009C76B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7002" w:rsidRPr="00EC165F">
        <w:rPr>
          <w:rFonts w:ascii="Times New Roman" w:hAnsi="Times New Roman"/>
          <w:sz w:val="28"/>
          <w:szCs w:val="28"/>
        </w:rPr>
        <w:t>. Пр</w:t>
      </w:r>
      <w:r w:rsidR="0065698C">
        <w:rPr>
          <w:rFonts w:ascii="Times New Roman" w:hAnsi="Times New Roman"/>
          <w:sz w:val="28"/>
          <w:szCs w:val="28"/>
        </w:rPr>
        <w:t>актический вопрос одному, двум студентам</w:t>
      </w:r>
      <w:r w:rsidR="00387962">
        <w:rPr>
          <w:rFonts w:ascii="Times New Roman" w:hAnsi="Times New Roman"/>
          <w:sz w:val="28"/>
          <w:szCs w:val="28"/>
        </w:rPr>
        <w:t>:</w:t>
      </w:r>
      <w:r w:rsidR="0065698C">
        <w:rPr>
          <w:rFonts w:ascii="Times New Roman" w:hAnsi="Times New Roman"/>
          <w:sz w:val="28"/>
          <w:szCs w:val="28"/>
        </w:rPr>
        <w:t xml:space="preserve"> </w:t>
      </w:r>
    </w:p>
    <w:p w14:paraId="0141DBFA" w14:textId="77777777" w:rsidR="009C76BC" w:rsidRDefault="00387962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Порядок проведения разборки и сборки АК – 74</w:t>
      </w:r>
      <w:r>
        <w:rPr>
          <w:rFonts w:ascii="Times New Roman" w:hAnsi="Times New Roman"/>
          <w:sz w:val="28"/>
          <w:szCs w:val="28"/>
        </w:rPr>
        <w:t>?</w:t>
      </w:r>
      <w:r w:rsidR="0065698C">
        <w:rPr>
          <w:rFonts w:ascii="Times New Roman" w:hAnsi="Times New Roman"/>
          <w:sz w:val="28"/>
          <w:szCs w:val="28"/>
        </w:rPr>
        <w:t xml:space="preserve"> </w:t>
      </w:r>
    </w:p>
    <w:p w14:paraId="565E11D3" w14:textId="12AC90F6" w:rsidR="000A7002" w:rsidRPr="00EC165F" w:rsidRDefault="0065698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7002" w:rsidRPr="00EC165F">
        <w:rPr>
          <w:rFonts w:ascii="Times New Roman" w:hAnsi="Times New Roman"/>
          <w:sz w:val="28"/>
          <w:szCs w:val="28"/>
        </w:rPr>
        <w:t xml:space="preserve">овести </w:t>
      </w:r>
      <w:r w:rsidRPr="00EC165F">
        <w:rPr>
          <w:rFonts w:ascii="Times New Roman" w:hAnsi="Times New Roman"/>
          <w:sz w:val="28"/>
          <w:szCs w:val="28"/>
        </w:rPr>
        <w:t>разборк</w:t>
      </w:r>
      <w:r>
        <w:rPr>
          <w:rFonts w:ascii="Times New Roman" w:hAnsi="Times New Roman"/>
          <w:sz w:val="28"/>
          <w:szCs w:val="28"/>
        </w:rPr>
        <w:t>у</w:t>
      </w:r>
      <w:r w:rsidRPr="00EC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A7002" w:rsidRPr="00EC165F">
        <w:rPr>
          <w:rFonts w:ascii="Times New Roman" w:hAnsi="Times New Roman"/>
          <w:sz w:val="28"/>
          <w:szCs w:val="28"/>
        </w:rPr>
        <w:t>сборк</w:t>
      </w:r>
      <w:r>
        <w:rPr>
          <w:rFonts w:ascii="Times New Roman" w:hAnsi="Times New Roman"/>
          <w:sz w:val="28"/>
          <w:szCs w:val="28"/>
        </w:rPr>
        <w:t xml:space="preserve">у </w:t>
      </w:r>
      <w:r w:rsidR="000A7002" w:rsidRPr="00EC165F">
        <w:rPr>
          <w:rFonts w:ascii="Times New Roman" w:hAnsi="Times New Roman"/>
          <w:sz w:val="28"/>
          <w:szCs w:val="28"/>
        </w:rPr>
        <w:t>АК – 74</w:t>
      </w:r>
      <w:r>
        <w:rPr>
          <w:rFonts w:ascii="Times New Roman" w:hAnsi="Times New Roman"/>
          <w:sz w:val="28"/>
          <w:szCs w:val="28"/>
        </w:rPr>
        <w:t xml:space="preserve"> на время</w:t>
      </w:r>
      <w:r w:rsidR="000A7002" w:rsidRPr="00EC165F">
        <w:rPr>
          <w:rFonts w:ascii="Times New Roman" w:hAnsi="Times New Roman"/>
          <w:sz w:val="28"/>
          <w:szCs w:val="28"/>
        </w:rPr>
        <w:t>.</w:t>
      </w:r>
    </w:p>
    <w:p w14:paraId="2F6A6928" w14:textId="474D021D" w:rsidR="004F3651" w:rsidRDefault="004F3651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56F80F" w14:textId="53775C5F" w:rsidR="009C76BC" w:rsidRDefault="009C76BC" w:rsidP="00C454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348957" w14:textId="0411EEF4" w:rsidR="0041000B" w:rsidRDefault="00B24343" w:rsidP="00C454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4343">
        <w:rPr>
          <w:rFonts w:ascii="Times New Roman" w:hAnsi="Times New Roman"/>
          <w:b/>
          <w:sz w:val="28"/>
          <w:szCs w:val="28"/>
        </w:rPr>
        <w:lastRenderedPageBreak/>
        <w:t>Учебные вопросы</w:t>
      </w:r>
    </w:p>
    <w:p w14:paraId="3F08BAF1" w14:textId="77777777" w:rsidR="00B24343" w:rsidRPr="00B24343" w:rsidRDefault="00B24343" w:rsidP="00C454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834C63" w14:textId="20007507" w:rsidR="00C056E1" w:rsidRPr="00EC165F" w:rsidRDefault="00B24343" w:rsidP="00C454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056E1" w:rsidRPr="00EC165F">
        <w:rPr>
          <w:rFonts w:ascii="Times New Roman" w:hAnsi="Times New Roman"/>
          <w:b/>
          <w:sz w:val="28"/>
          <w:szCs w:val="28"/>
        </w:rPr>
        <w:t>Общие требования безопасности при обращении с</w:t>
      </w:r>
      <w:r w:rsidR="004F3651" w:rsidRPr="00EC165F">
        <w:rPr>
          <w:rFonts w:ascii="Times New Roman" w:hAnsi="Times New Roman"/>
          <w:b/>
          <w:sz w:val="28"/>
          <w:szCs w:val="28"/>
        </w:rPr>
        <w:t xml:space="preserve"> АК- 74 и РПК - 74</w:t>
      </w:r>
      <w:r w:rsidR="00C056E1" w:rsidRPr="00EC165F">
        <w:rPr>
          <w:rFonts w:ascii="Times New Roman" w:hAnsi="Times New Roman"/>
          <w:b/>
          <w:sz w:val="28"/>
          <w:szCs w:val="28"/>
        </w:rPr>
        <w:t xml:space="preserve"> и требования безопасности при проведении занятий по огневой подготовке</w:t>
      </w:r>
    </w:p>
    <w:p w14:paraId="2C51A32A" w14:textId="77777777" w:rsidR="001B5C39" w:rsidRPr="005B4328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328">
        <w:rPr>
          <w:rFonts w:ascii="Times New Roman" w:hAnsi="Times New Roman"/>
          <w:b/>
          <w:sz w:val="28"/>
          <w:szCs w:val="28"/>
        </w:rPr>
        <w:t>а) Общие требования безопасности при обращении со стрелковым оружием.</w:t>
      </w:r>
    </w:p>
    <w:p w14:paraId="52ED3E93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Безопасность при стрельбе обеспечивается четкой организацией стрельб, точным соблюдением Курса стрельб,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D36CCD">
        <w:rPr>
          <w:rFonts w:ascii="Times New Roman" w:hAnsi="Times New Roman"/>
          <w:sz w:val="28"/>
          <w:szCs w:val="28"/>
        </w:rPr>
        <w:t xml:space="preserve">установленных правил и мер безопасности, высокой дисциплинированность всех военнослужащих. </w:t>
      </w:r>
    </w:p>
    <w:p w14:paraId="72866FB5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На каждом объекте, на котором проводятся стрельбы, с учетом его особенностей и местных условий разрабатывается инструкция по мерам безопасности, которую должен знать личный состав подразделений, выведенный на стрельбу. </w:t>
      </w:r>
    </w:p>
    <w:p w14:paraId="2A785895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Личный состав, не усвоивший меры безопасности, к стрельбе и обслуживанию стрельбы НЕ ДОПУСКАЕТСЯ! Каждый военнослужащий должен выполнять меры безопасности при стрельбе. </w:t>
      </w:r>
    </w:p>
    <w:p w14:paraId="65EB2045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Командиры частей и подразделений несут полную ответственность за точное соблюдение подчиненным им личным составом мер безопасности. </w:t>
      </w:r>
    </w:p>
    <w:p w14:paraId="0841F699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Перед стрельбой мишенное поле должно быть осмотрено и с его территории должны быть удалены люди, животные и транспорт. </w:t>
      </w:r>
    </w:p>
    <w:p w14:paraId="659E04E6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Передвижения на объекте стрельбы разрешаются только по дорогам и в районах, которые указаны начальником учебного центра. </w:t>
      </w:r>
    </w:p>
    <w:p w14:paraId="7A2EEA08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ЗАПРЕЩАЕТСЯ заходить (выезжать) на участки, где имеются неразорвавшиеся снаряды, мины, бомбы, взрыватели и другие взрывоопасные вещества. Эти участки должны быть обозначены указками и знаками с соответствующими предупредительными надписями. </w:t>
      </w:r>
    </w:p>
    <w:p w14:paraId="74D5261F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ЗАПРЕЩАЕТСЯ трогать неразорвавшиеся снаряды, мины и другие взрывоопасные предметы и средства имитации. О каждом неразорвавшемся снаряде (гранате), имитационном заряде докладывать старшему руководителю стрельбы и начальнику учебного центра установленным порядком. </w:t>
      </w:r>
    </w:p>
    <w:p w14:paraId="30245EC9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При отсутствии (потере) связи экипажей стреляющих боевых машин с руководителем стрельбы запрещается открывать и вести огонь; огонь </w:t>
      </w:r>
      <w:r w:rsidRPr="00D36CCD">
        <w:rPr>
          <w:rFonts w:ascii="Times New Roman" w:hAnsi="Times New Roman"/>
          <w:sz w:val="28"/>
          <w:szCs w:val="28"/>
        </w:rPr>
        <w:lastRenderedPageBreak/>
        <w:t xml:space="preserve">немедленно прекращается также при возникновении пожара на мишенном поле и на территории из лётного пространства, при потере ориентировки экипажами стреляющих боевых машин и при отставании от соседних боевых машин более чем на 100 метров. </w:t>
      </w:r>
    </w:p>
    <w:p w14:paraId="7E5511AB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По сигналам прекращения огня и по командам "Стой", "Прекратить огонь" боевые машины (стреляющие) прекращают огонь, останавливаются, оружие разряжается и ставится на предохранитель (выключаются </w:t>
      </w:r>
      <w:proofErr w:type="spellStart"/>
      <w:r w:rsidRPr="00D36CCD">
        <w:rPr>
          <w:rFonts w:ascii="Times New Roman" w:hAnsi="Times New Roman"/>
          <w:sz w:val="28"/>
          <w:szCs w:val="28"/>
        </w:rPr>
        <w:t>электропуски</w:t>
      </w:r>
      <w:proofErr w:type="spellEnd"/>
      <w:r w:rsidRPr="00D36CCD">
        <w:rPr>
          <w:rFonts w:ascii="Times New Roman" w:hAnsi="Times New Roman"/>
          <w:sz w:val="28"/>
          <w:szCs w:val="28"/>
        </w:rPr>
        <w:t xml:space="preserve">). </w:t>
      </w:r>
    </w:p>
    <w:p w14:paraId="2093C65B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ЗАПРЕЩАЕТСЯ открывать люки и выходить из боевых машин до возвращения их в исходное положение (до подачи команды "К машинам"). При метании боевых ручных гранат вставлять запал разрешается только перед ее метанием по команде руководителя. Переносить боевые ручные гранаты вне гранатных сумок ЗАПРЕЩАЕТСЯ! </w:t>
      </w:r>
    </w:p>
    <w:p w14:paraId="602D6700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Выходить из укрытия разрешается по истечении не менее 10 с после взрыва оборонительной и противотанковой гранаты. </w:t>
      </w:r>
    </w:p>
    <w:p w14:paraId="48D551F4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Если заряженная боевая граната не была брошена (предохранительная чека не вынималась), разряжение ее производить только по команде и под непосредственным наблюдением руководителя. </w:t>
      </w:r>
    </w:p>
    <w:p w14:paraId="3AB5C725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36CCD">
        <w:rPr>
          <w:rFonts w:ascii="Times New Roman" w:hAnsi="Times New Roman"/>
          <w:sz w:val="28"/>
          <w:szCs w:val="28"/>
          <w:u w:val="single"/>
        </w:rPr>
        <w:t>Ведение огня каждым стреляющим должно немедленно прекращаться самостоятельно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D36CCD">
        <w:rPr>
          <w:rFonts w:ascii="Times New Roman" w:hAnsi="Times New Roman"/>
          <w:sz w:val="28"/>
          <w:szCs w:val="28"/>
          <w:u w:val="single"/>
        </w:rPr>
        <w:t xml:space="preserve"> или по команде руководителя в случаях:</w:t>
      </w:r>
    </w:p>
    <w:p w14:paraId="6AA5B78C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появления людей, машины или животных на мишенном поле, низко летающих самолетов и вертолетов над районом стрельбы;</w:t>
      </w:r>
    </w:p>
    <w:p w14:paraId="727F5F48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падения гранат за пределы безопасной зоны или вблизи блиндажа, занятого людьми, и потери связи с блиндажом; </w:t>
      </w:r>
    </w:p>
    <w:p w14:paraId="1B773CCD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>- поднятия белого флага (включения фонаря белого света) на командном пункте или на блиндаже, а также подачи из блиндажа другого условленного сигнала о прекращении огня (взрывпакета, дымовой шашки, ракеты и т.п.);</w:t>
      </w:r>
    </w:p>
    <w:p w14:paraId="486450D3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доклада или подачи с поста оцепления установленного сигнала об опасности продолжения стрельбы;</w:t>
      </w:r>
    </w:p>
    <w:p w14:paraId="4B7D8C03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возникновения пожара на мишенном поле.</w:t>
      </w:r>
    </w:p>
    <w:p w14:paraId="2A71355E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Для прекращения огня подается сигнал "Отбой" и выставляется белый флаг (включается белый фонарь) вместо красного, а также подается команда: "Стой, прекратить огонь". Сигнал "Отбой" должны немедленно принять все </w:t>
      </w:r>
      <w:r w:rsidRPr="00D36CCD">
        <w:rPr>
          <w:rFonts w:ascii="Times New Roman" w:hAnsi="Times New Roman"/>
          <w:sz w:val="28"/>
          <w:szCs w:val="28"/>
        </w:rPr>
        <w:lastRenderedPageBreak/>
        <w:t>стреляющие и, оставаясь на местах, прекращать огонь, не дожидаясь команд или сигналов своих командиров.</w:t>
      </w:r>
    </w:p>
    <w:p w14:paraId="54192EAA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От сигнала "Отбой" до сигнала "Огонь" запрещается кому бы то ни было находиться на огневой позиции (месте для стрельбы) и подходить к оставленному на ней оружию. </w:t>
      </w:r>
    </w:p>
    <w:p w14:paraId="65200F97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36CCD">
        <w:rPr>
          <w:rFonts w:ascii="Times New Roman" w:hAnsi="Times New Roman"/>
          <w:sz w:val="28"/>
          <w:szCs w:val="28"/>
          <w:u w:val="single"/>
        </w:rPr>
        <w:t>КАТЕГОРИЧЕСКИ запрещается:</w:t>
      </w:r>
    </w:p>
    <w:p w14:paraId="1A02F9E9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заряжать оружие боевыми и холостыми патронами, а также боевыми и инертными газами до сигнала "Огонь" (команды руководителя, командира); </w:t>
      </w:r>
    </w:p>
    <w:p w14:paraId="7F3A2241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>- направлять оружие на людей, в сторону и в тыл стрельбища независимо от того, заряжено оно или нет;</w:t>
      </w:r>
    </w:p>
    <w:p w14:paraId="744103CF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открывать и вести огонь из неисправного оружия, неисправными боеприпасами, в опасных направлениях стрельбы, при поднятом белом флаге на командном (участковом) пункте и укрытиях (блиндажах);</w:t>
      </w:r>
    </w:p>
    <w:p w14:paraId="7D3C0120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оставлять где бы то ни было заряженное оружие или передавать его другим лицам, оставлять на огневой позиции (место для стрельбы) индивидуальное оружие без команды руководителя (командира);</w:t>
      </w:r>
    </w:p>
    <w:p w14:paraId="02041C3E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находиться людям и располагать боеприпасы, взрывчатые и горючие вещества сзади ручного противотанкового гранатомета в секторе 90 градусов и ближе 30 м; упирать казенный срез ствола гранатомета в какие-либо предметы или в грунт; использовать гранаты, имеющие наружные повреждения; снимать предохранительный колпачок с головной части взрывателя боевой гранаты при стрельбе в дождь и сильный снег; в непосредственной близости впереди места для стрельбы не должны находиться кустарник или высокая трава; при стрельбе из окопа казенный срез ствола ручного противотанкового гранатомета не должен находиться ближе 2 м от задней стенки окопа;</w:t>
      </w:r>
    </w:p>
    <w:p w14:paraId="72BC347D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производить стрельбу из автомата с прибором для беззвучной и беспламенной стрельбы (ПБС) обыкновенными патронами;</w:t>
      </w:r>
    </w:p>
    <w:p w14:paraId="39368192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заходить (выезжать) на участки стрельбища (учебного центра), где имеются неразорвавшиеся боевые гранаты и другие взрывоопасные предметы; эти участки являются запретными зонами и должны быть огорожены, обозначены указками к знакам с соответствующими предупредительными надписями, </w:t>
      </w:r>
      <w:proofErr w:type="gramStart"/>
      <w:r w:rsidRPr="00D36CC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36CCD">
        <w:rPr>
          <w:rFonts w:ascii="Times New Roman" w:hAnsi="Times New Roman"/>
          <w:sz w:val="28"/>
          <w:szCs w:val="28"/>
        </w:rPr>
        <w:t xml:space="preserve">: "Опасно!", "Неразорвавшаяся граната - не трогать!"; </w:t>
      </w:r>
    </w:p>
    <w:p w14:paraId="7B1586A4" w14:textId="77777777" w:rsidR="001B5C39" w:rsidRPr="00D36CCD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lastRenderedPageBreak/>
        <w:t xml:space="preserve">- разбирать боевые гранаты и устранять в них неисправности; </w:t>
      </w:r>
    </w:p>
    <w:p w14:paraId="03DB4229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CD">
        <w:rPr>
          <w:rFonts w:ascii="Times New Roman" w:hAnsi="Times New Roman"/>
          <w:sz w:val="28"/>
          <w:szCs w:val="28"/>
        </w:rPr>
        <w:t xml:space="preserve"> - трогать неразорвавшиеся гранаты, снаряды и другие взрывоопасные предметы; каждую неразорвавшуюся гранату (снаряд) сразу же после обнаружения необходимо обозначить указкой с предупредительной надписью и сообщить начальнику стрельбища.</w:t>
      </w:r>
    </w:p>
    <w:p w14:paraId="0D85C6AF" w14:textId="77777777" w:rsidR="001B5C39" w:rsidRPr="005B4328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328">
        <w:rPr>
          <w:rFonts w:ascii="Times New Roman" w:hAnsi="Times New Roman"/>
          <w:b/>
          <w:sz w:val="28"/>
          <w:szCs w:val="28"/>
        </w:rPr>
        <w:t>б) Общие требования безопасности при проведении занятий по огневой подготовке</w:t>
      </w:r>
    </w:p>
    <w:p w14:paraId="6023EC5B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>При обращении с оружием необходимо строго соблюдать следующие правила:</w:t>
      </w:r>
    </w:p>
    <w:p w14:paraId="5D2F5585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1. Во время проведения </w:t>
      </w:r>
      <w:r>
        <w:rPr>
          <w:rFonts w:ascii="Times New Roman" w:hAnsi="Times New Roman"/>
          <w:sz w:val="28"/>
          <w:szCs w:val="28"/>
        </w:rPr>
        <w:t>занятий</w:t>
      </w:r>
      <w:r w:rsidRPr="009E5A25">
        <w:rPr>
          <w:rFonts w:ascii="Times New Roman" w:hAnsi="Times New Roman"/>
          <w:sz w:val="28"/>
          <w:szCs w:val="28"/>
        </w:rPr>
        <w:t xml:space="preserve"> все действия с оружием производить только по командам руководителя.</w:t>
      </w:r>
    </w:p>
    <w:p w14:paraId="7BF0AFD2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>2. П</w:t>
      </w:r>
      <w:r>
        <w:rPr>
          <w:rFonts w:ascii="Times New Roman" w:hAnsi="Times New Roman"/>
          <w:sz w:val="28"/>
          <w:szCs w:val="28"/>
        </w:rPr>
        <w:t>еред началом выполнения какого-либо действия, а также по окончании</w:t>
      </w:r>
      <w:r w:rsidRPr="009E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9E5A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9E5A25">
        <w:rPr>
          <w:rFonts w:ascii="Times New Roman" w:hAnsi="Times New Roman"/>
          <w:sz w:val="28"/>
          <w:szCs w:val="28"/>
        </w:rPr>
        <w:t>при передаче и получении оружия необходимо прежде всего убедиться в том, что оно не заряжено.</w:t>
      </w:r>
    </w:p>
    <w:p w14:paraId="5B9609B1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3. В процессе </w:t>
      </w:r>
      <w:r>
        <w:rPr>
          <w:rFonts w:ascii="Times New Roman" w:hAnsi="Times New Roman"/>
          <w:sz w:val="28"/>
          <w:szCs w:val="28"/>
        </w:rPr>
        <w:t>выполнения приемов по разборке и сборке оружия необходимо</w:t>
      </w:r>
      <w:r w:rsidRPr="009E5A25">
        <w:rPr>
          <w:rFonts w:ascii="Times New Roman" w:hAnsi="Times New Roman"/>
          <w:sz w:val="28"/>
          <w:szCs w:val="28"/>
        </w:rPr>
        <w:t xml:space="preserve"> держать оружие </w:t>
      </w:r>
      <w:r>
        <w:rPr>
          <w:rFonts w:ascii="Times New Roman" w:hAnsi="Times New Roman"/>
          <w:sz w:val="28"/>
          <w:szCs w:val="28"/>
        </w:rPr>
        <w:t xml:space="preserve">строго </w:t>
      </w:r>
      <w:r w:rsidRPr="009E5A25">
        <w:rPr>
          <w:rFonts w:ascii="Times New Roman" w:hAnsi="Times New Roman"/>
          <w:sz w:val="28"/>
          <w:szCs w:val="28"/>
        </w:rPr>
        <w:t xml:space="preserve">только в </w:t>
      </w:r>
      <w:r>
        <w:rPr>
          <w:rFonts w:ascii="Times New Roman" w:hAnsi="Times New Roman"/>
          <w:sz w:val="28"/>
          <w:szCs w:val="28"/>
        </w:rPr>
        <w:t xml:space="preserve">том </w:t>
      </w:r>
      <w:r w:rsidRPr="009E5A25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>, где нет людей, как правило</w:t>
      </w:r>
      <w:r w:rsidRPr="009E5A25">
        <w:rPr>
          <w:rFonts w:ascii="Times New Roman" w:hAnsi="Times New Roman"/>
          <w:sz w:val="28"/>
          <w:szCs w:val="28"/>
        </w:rPr>
        <w:t xml:space="preserve"> стволом вверх, независимо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A25">
        <w:rPr>
          <w:rFonts w:ascii="Times New Roman" w:hAnsi="Times New Roman"/>
          <w:sz w:val="28"/>
          <w:szCs w:val="28"/>
        </w:rPr>
        <w:t>того, заряжено оно или нет.</w:t>
      </w:r>
    </w:p>
    <w:p w14:paraId="25FEB5A0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4. Немедленно прекратить </w:t>
      </w:r>
      <w:r>
        <w:rPr>
          <w:rFonts w:ascii="Times New Roman" w:hAnsi="Times New Roman"/>
          <w:sz w:val="28"/>
          <w:szCs w:val="28"/>
        </w:rPr>
        <w:t>любые действия с оружием</w:t>
      </w:r>
      <w:r w:rsidRPr="009E5A25">
        <w:rPr>
          <w:rFonts w:ascii="Times New Roman" w:hAnsi="Times New Roman"/>
          <w:sz w:val="28"/>
          <w:szCs w:val="28"/>
        </w:rPr>
        <w:t xml:space="preserve"> в случаях: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A25">
        <w:rPr>
          <w:rFonts w:ascii="Times New Roman" w:hAnsi="Times New Roman"/>
          <w:sz w:val="28"/>
          <w:szCs w:val="28"/>
        </w:rPr>
        <w:t>поступления команды о прекращении с</w:t>
      </w:r>
      <w:r>
        <w:rPr>
          <w:rFonts w:ascii="Times New Roman" w:hAnsi="Times New Roman"/>
          <w:sz w:val="28"/>
          <w:szCs w:val="28"/>
        </w:rPr>
        <w:t>борки-разборки</w:t>
      </w:r>
      <w:r w:rsidRPr="009E5A25">
        <w:rPr>
          <w:rFonts w:ascii="Times New Roman" w:hAnsi="Times New Roman"/>
          <w:sz w:val="28"/>
          <w:szCs w:val="28"/>
        </w:rPr>
        <w:t>, появления в</w:t>
      </w:r>
      <w:r>
        <w:rPr>
          <w:rFonts w:ascii="Times New Roman" w:hAnsi="Times New Roman"/>
          <w:sz w:val="28"/>
          <w:szCs w:val="28"/>
        </w:rPr>
        <w:t>близи других людей.</w:t>
      </w:r>
    </w:p>
    <w:p w14:paraId="378A8B4D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 ходе занятия н</w:t>
      </w:r>
      <w:r w:rsidRPr="009E5A25">
        <w:rPr>
          <w:rFonts w:ascii="Times New Roman" w:hAnsi="Times New Roman"/>
          <w:sz w:val="28"/>
          <w:szCs w:val="28"/>
        </w:rPr>
        <w:t>осить и хранить оружие с закрытым затвором и спущенным с боевого взвода курком.</w:t>
      </w:r>
    </w:p>
    <w:p w14:paraId="590ECA16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>Категорически запрещается:</w:t>
      </w:r>
    </w:p>
    <w:p w14:paraId="276B81EA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Производить какие бы то не было действий с оружием и тем более з</w:t>
      </w:r>
      <w:r w:rsidRPr="009E5A25">
        <w:rPr>
          <w:rFonts w:ascii="Times New Roman" w:hAnsi="Times New Roman"/>
          <w:sz w:val="28"/>
          <w:szCs w:val="28"/>
        </w:rPr>
        <w:t xml:space="preserve">аряжать оружие </w:t>
      </w:r>
      <w:r>
        <w:rPr>
          <w:rFonts w:ascii="Times New Roman" w:hAnsi="Times New Roman"/>
          <w:sz w:val="28"/>
          <w:szCs w:val="28"/>
        </w:rPr>
        <w:t xml:space="preserve">даже в случае нахождения на огневом рубеже, </w:t>
      </w:r>
      <w:r w:rsidRPr="009E5A25">
        <w:rPr>
          <w:rFonts w:ascii="Times New Roman" w:hAnsi="Times New Roman"/>
          <w:sz w:val="28"/>
          <w:szCs w:val="28"/>
        </w:rPr>
        <w:t>до команды руководителя и сигнала «ОГОНЬ».</w:t>
      </w:r>
    </w:p>
    <w:p w14:paraId="6263B244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 xml:space="preserve">2. Направлять оружие на людей, в сторону и в тыл </w:t>
      </w:r>
      <w:r>
        <w:rPr>
          <w:rFonts w:ascii="Times New Roman" w:hAnsi="Times New Roman"/>
          <w:sz w:val="28"/>
          <w:szCs w:val="28"/>
        </w:rPr>
        <w:t>тира (</w:t>
      </w:r>
      <w:r w:rsidRPr="009E5A25">
        <w:rPr>
          <w:rFonts w:ascii="Times New Roman" w:hAnsi="Times New Roman"/>
          <w:sz w:val="28"/>
          <w:szCs w:val="28"/>
        </w:rPr>
        <w:t>стрельбища</w:t>
      </w:r>
      <w:r>
        <w:rPr>
          <w:rFonts w:ascii="Times New Roman" w:hAnsi="Times New Roman"/>
          <w:sz w:val="28"/>
          <w:szCs w:val="28"/>
        </w:rPr>
        <w:t>)</w:t>
      </w:r>
      <w:r w:rsidRPr="009E5A25">
        <w:rPr>
          <w:rFonts w:ascii="Times New Roman" w:hAnsi="Times New Roman"/>
          <w:sz w:val="28"/>
          <w:szCs w:val="28"/>
        </w:rPr>
        <w:t>, независимо от того, заряжено оно или нет.</w:t>
      </w:r>
    </w:p>
    <w:p w14:paraId="25BAC6C0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>3. Открывать и вести огонь из неисправного оружия, при поднятом белом флаге.</w:t>
      </w:r>
    </w:p>
    <w:p w14:paraId="09678ABF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t>4. Оставлять где бы то ни было заряженное оружие или передавать его другим лицам.</w:t>
      </w:r>
    </w:p>
    <w:p w14:paraId="64427071" w14:textId="77777777" w:rsidR="001B5C39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25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Отходить без разрешения куда-либо или з</w:t>
      </w:r>
      <w:r w:rsidRPr="009E5A25">
        <w:rPr>
          <w:rFonts w:ascii="Times New Roman" w:hAnsi="Times New Roman"/>
          <w:sz w:val="28"/>
          <w:szCs w:val="28"/>
        </w:rPr>
        <w:t xml:space="preserve">аходить на участки </w:t>
      </w:r>
      <w:r>
        <w:rPr>
          <w:rFonts w:ascii="Times New Roman" w:hAnsi="Times New Roman"/>
          <w:sz w:val="28"/>
          <w:szCs w:val="28"/>
        </w:rPr>
        <w:t>тира (</w:t>
      </w:r>
      <w:r w:rsidRPr="009E5A25">
        <w:rPr>
          <w:rFonts w:ascii="Times New Roman" w:hAnsi="Times New Roman"/>
          <w:sz w:val="28"/>
          <w:szCs w:val="28"/>
        </w:rPr>
        <w:t>стрельбища</w:t>
      </w:r>
      <w:r>
        <w:rPr>
          <w:rFonts w:ascii="Times New Roman" w:hAnsi="Times New Roman"/>
          <w:sz w:val="28"/>
          <w:szCs w:val="28"/>
        </w:rPr>
        <w:t>)</w:t>
      </w:r>
      <w:r w:rsidRPr="009E5A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там</w:t>
      </w:r>
      <w:r w:rsidRPr="009E5A25">
        <w:rPr>
          <w:rFonts w:ascii="Times New Roman" w:hAnsi="Times New Roman"/>
          <w:sz w:val="28"/>
          <w:szCs w:val="28"/>
        </w:rPr>
        <w:t xml:space="preserve"> имеются неразорвавшиеся боевые гранаты (снаряды), другие взрывоопасные предметы, и трогать их.</w:t>
      </w:r>
    </w:p>
    <w:p w14:paraId="041E5BE0" w14:textId="06A56ACC" w:rsidR="00C056E1" w:rsidRPr="00EC165F" w:rsidRDefault="00C056E1" w:rsidP="00C454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36A6C1" w14:textId="64A31173" w:rsidR="004F3651" w:rsidRPr="00812312" w:rsidRDefault="00B24343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12312" w:rsidRPr="00812312">
        <w:rPr>
          <w:rFonts w:ascii="Times New Roman" w:hAnsi="Times New Roman"/>
          <w:b/>
          <w:sz w:val="28"/>
          <w:szCs w:val="28"/>
        </w:rPr>
        <w:t>Назначение, состав, боевые свойства и порядок сборки и разборки АК-74 и РПК -74</w:t>
      </w:r>
      <w:r w:rsidR="004F3651" w:rsidRPr="00812312">
        <w:rPr>
          <w:rFonts w:ascii="Times New Roman" w:hAnsi="Times New Roman"/>
          <w:b/>
          <w:sz w:val="28"/>
          <w:szCs w:val="28"/>
        </w:rPr>
        <w:t>.</w:t>
      </w:r>
    </w:p>
    <w:p w14:paraId="6388C839" w14:textId="3943A331" w:rsidR="000308EA" w:rsidRDefault="000308EA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АК-74 по надежности, неприхотливости в эксплуатации, качеству изготовления, мощи автоматического огня, удобства маневра </w:t>
      </w:r>
      <w:r w:rsidR="00B24343">
        <w:rPr>
          <w:rFonts w:ascii="Times New Roman" w:hAnsi="Times New Roman"/>
          <w:sz w:val="28"/>
          <w:szCs w:val="28"/>
        </w:rPr>
        <w:t xml:space="preserve">и </w:t>
      </w:r>
      <w:r w:rsidRPr="00EC165F">
        <w:rPr>
          <w:rFonts w:ascii="Times New Roman" w:hAnsi="Times New Roman"/>
          <w:sz w:val="28"/>
          <w:szCs w:val="28"/>
        </w:rPr>
        <w:t>является непревзойденным образцом</w:t>
      </w:r>
      <w:r w:rsidR="00B24343">
        <w:rPr>
          <w:rFonts w:ascii="Times New Roman" w:hAnsi="Times New Roman"/>
          <w:sz w:val="28"/>
          <w:szCs w:val="28"/>
        </w:rPr>
        <w:t xml:space="preserve"> автоматического оружия</w:t>
      </w:r>
      <w:r w:rsidRPr="00EC165F">
        <w:rPr>
          <w:rFonts w:ascii="Times New Roman" w:hAnsi="Times New Roman"/>
          <w:sz w:val="28"/>
          <w:szCs w:val="28"/>
        </w:rPr>
        <w:t xml:space="preserve">. </w:t>
      </w:r>
    </w:p>
    <w:p w14:paraId="652D5B0C" w14:textId="74FAD404" w:rsidR="0041000B" w:rsidRPr="00EC165F" w:rsidRDefault="0041000B" w:rsidP="00C454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>Тактико-технические характеристики АК-74</w:t>
      </w:r>
      <w:r w:rsidRPr="00EC165F">
        <w:rPr>
          <w:rFonts w:ascii="Times New Roman" w:hAnsi="Times New Roman"/>
          <w:sz w:val="28"/>
          <w:szCs w:val="28"/>
        </w:rPr>
        <w:t>.</w:t>
      </w:r>
    </w:p>
    <w:tbl>
      <w:tblPr>
        <w:tblW w:w="969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3"/>
        <w:gridCol w:w="1843"/>
        <w:gridCol w:w="1843"/>
      </w:tblGrid>
      <w:tr w:rsidR="0041000B" w:rsidRPr="00EC165F" w14:paraId="008F3439" w14:textId="77777777" w:rsidTr="001B5C39">
        <w:trPr>
          <w:trHeight w:val="1125"/>
        </w:trPr>
        <w:tc>
          <w:tcPr>
            <w:tcW w:w="6013" w:type="dxa"/>
          </w:tcPr>
          <w:p w14:paraId="180ACB74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</w:p>
          <w:p w14:paraId="712BF0C9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Калибр (мм) </w:t>
            </w:r>
          </w:p>
          <w:p w14:paraId="3DC15272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Прицельная дальность (м) наиболее действительный огонь  </w:t>
            </w:r>
          </w:p>
          <w:p w14:paraId="3C84A9F8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Дальность прямого выстрела: </w:t>
            </w:r>
          </w:p>
          <w:p w14:paraId="48795EAB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- по 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грудн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>. фигуре (м)</w:t>
            </w:r>
          </w:p>
          <w:p w14:paraId="73319C36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- по бегущей фигуре (м)</w:t>
            </w:r>
          </w:p>
          <w:p w14:paraId="5142B881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- по цели высотой 2м   </w:t>
            </w:r>
          </w:p>
          <w:p w14:paraId="07AD147E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Боевая скорострельность (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выстр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/мин) </w:t>
            </w:r>
            <w:proofErr w:type="spellStart"/>
            <w:proofErr w:type="gramStart"/>
            <w:r w:rsidRPr="00EC165F">
              <w:rPr>
                <w:rFonts w:ascii="Times New Roman" w:hAnsi="Times New Roman"/>
                <w:sz w:val="28"/>
                <w:szCs w:val="28"/>
              </w:rPr>
              <w:t>одиночн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proofErr w:type="gramEnd"/>
            <w:r w:rsidRPr="00EC165F">
              <w:rPr>
                <w:rFonts w:ascii="Times New Roman" w:hAnsi="Times New Roman"/>
                <w:sz w:val="28"/>
                <w:szCs w:val="28"/>
              </w:rPr>
              <w:t>очеред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5F7E145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Начальная скорость пули (гранаты) м/сек   </w:t>
            </w:r>
          </w:p>
          <w:p w14:paraId="6189D015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Дальность убойного действия пули (м) </w:t>
            </w:r>
          </w:p>
          <w:p w14:paraId="7F00A26C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Масса: </w:t>
            </w:r>
          </w:p>
          <w:p w14:paraId="5663FF8C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 со снаряженным магазином (кг)</w:t>
            </w:r>
          </w:p>
          <w:p w14:paraId="554F7081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- с оптическим прицелом (кг) </w:t>
            </w:r>
          </w:p>
          <w:p w14:paraId="639BEC1D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Вес: патрона (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) гранаты с пороховым зарядом (кг) </w:t>
            </w:r>
          </w:p>
          <w:p w14:paraId="6FBDF9E9" w14:textId="77777777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Емкость магазина (сумки) </w:t>
            </w:r>
          </w:p>
          <w:p w14:paraId="3EF25634" w14:textId="77777777" w:rsidR="004F5A62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Вес сумки с 2мя 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выстр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62956A1" w14:textId="06928B30" w:rsidR="0041000B" w:rsidRPr="00EC165F" w:rsidRDefault="0041000B" w:rsidP="00C454E0">
            <w:pPr>
              <w:pBdr>
                <w:between w:val="single" w:sz="4" w:space="1" w:color="auto"/>
              </w:pBd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и ЗИП с 3мя 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выстр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. (кг) </w:t>
            </w:r>
          </w:p>
        </w:tc>
        <w:tc>
          <w:tcPr>
            <w:tcW w:w="1843" w:type="dxa"/>
          </w:tcPr>
          <w:p w14:paraId="5AED4969" w14:textId="77777777" w:rsidR="0041000B" w:rsidRPr="00EC165F" w:rsidRDefault="0041000B" w:rsidP="009C76BC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>АК-74</w:t>
            </w:r>
          </w:p>
          <w:p w14:paraId="5C2622B3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5.45</w:t>
            </w:r>
          </w:p>
          <w:p w14:paraId="3E0E19E6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E046379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14:paraId="1C489821" w14:textId="77777777" w:rsidR="004F5A62" w:rsidRPr="00EC165F" w:rsidRDefault="004F5A62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CE0EBAB" w14:textId="13A42C6A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440</w:t>
            </w:r>
          </w:p>
          <w:p w14:paraId="7BBDBAC3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625</w:t>
            </w:r>
          </w:p>
          <w:p w14:paraId="38B2BB28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C054690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40/100</w:t>
            </w:r>
          </w:p>
          <w:p w14:paraId="3170C9B8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EF775A7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900</w:t>
            </w:r>
          </w:p>
          <w:p w14:paraId="162FEE7C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1350</w:t>
            </w:r>
          </w:p>
          <w:p w14:paraId="610A920E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14:paraId="6D921A98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FEDE8D0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10,2</w:t>
            </w:r>
          </w:p>
          <w:p w14:paraId="3DC999A1" w14:textId="77777777" w:rsidR="004F5A62" w:rsidRPr="00EC165F" w:rsidRDefault="004F5A62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5092444" w14:textId="6754DDB0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AC12117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3111374B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14:paraId="4B84C5B9" w14:textId="7F290F9B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FA23295" w14:textId="2ED51B7A" w:rsidR="0041000B" w:rsidRPr="00EC165F" w:rsidRDefault="009C76BC" w:rsidP="009C76BC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 74</w:t>
            </w:r>
            <w:r w:rsidR="0041000B" w:rsidRPr="00EC165F">
              <w:rPr>
                <w:rFonts w:ascii="Times New Roman" w:hAnsi="Times New Roman"/>
                <w:sz w:val="28"/>
                <w:szCs w:val="28"/>
              </w:rPr>
              <w:t>/ У</w:t>
            </w:r>
          </w:p>
          <w:p w14:paraId="4C7B58F1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5.45</w:t>
            </w:r>
          </w:p>
          <w:p w14:paraId="330FF516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063A172D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14:paraId="4296D7F7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FE7EB62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360</w:t>
            </w:r>
          </w:p>
          <w:p w14:paraId="6F3DE178" w14:textId="2800F79E" w:rsidR="0041000B" w:rsidRPr="00EC165F" w:rsidRDefault="004F5A62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3FFB4C0" w14:textId="482822C4" w:rsidR="0041000B" w:rsidRPr="00EC165F" w:rsidRDefault="004F5A62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E67CAD3" w14:textId="46CAA626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40/10</w:t>
            </w:r>
            <w:r w:rsidR="004F5A62" w:rsidRPr="00EC165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EDCB687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4532386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735</w:t>
            </w:r>
          </w:p>
          <w:p w14:paraId="69F38EBB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1100</w:t>
            </w:r>
          </w:p>
          <w:p w14:paraId="65787469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14:paraId="5916C0A7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14:paraId="17A2572D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10,2</w:t>
            </w:r>
          </w:p>
          <w:p w14:paraId="75F64EC5" w14:textId="77777777" w:rsidR="004F5A62" w:rsidRPr="00EC165F" w:rsidRDefault="004F5A62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9F70A93" w14:textId="7A179684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55D9035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5CFCEDA3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14:paraId="12EBF128" w14:textId="2FB6D20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2133FD1" w14:textId="77777777" w:rsidR="00B24343" w:rsidRDefault="00B24343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3EF31" w14:textId="361B5832" w:rsidR="0041000B" w:rsidRPr="00EC165F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>Общее устройство автомата</w:t>
      </w:r>
      <w:r w:rsidR="007237E6" w:rsidRPr="00EC165F">
        <w:rPr>
          <w:rFonts w:ascii="Times New Roman" w:hAnsi="Times New Roman"/>
          <w:b/>
          <w:sz w:val="28"/>
          <w:szCs w:val="28"/>
        </w:rPr>
        <w:t xml:space="preserve"> АК-74</w:t>
      </w:r>
      <w:r w:rsidRPr="00EC165F">
        <w:rPr>
          <w:rFonts w:ascii="Times New Roman" w:hAnsi="Times New Roman"/>
          <w:b/>
          <w:sz w:val="28"/>
          <w:szCs w:val="28"/>
        </w:rPr>
        <w:t>.</w:t>
      </w:r>
    </w:p>
    <w:p w14:paraId="6DEBF4F1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Автомат состоит из следующих основных частей и механизмов (показать АК-74): </w:t>
      </w:r>
    </w:p>
    <w:p w14:paraId="1020A459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- ствола со ствольной коробкой, прицельным приспособлением, прикладом и пистолетной рукояткой; </w:t>
      </w:r>
    </w:p>
    <w:p w14:paraId="4F4D9DA8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крышки ствольной коробки;</w:t>
      </w:r>
    </w:p>
    <w:p w14:paraId="6FA62021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затворной рамы с газовым поршнем; </w:t>
      </w:r>
    </w:p>
    <w:p w14:paraId="532B739E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- затвора; - возвратного механизма; </w:t>
      </w:r>
    </w:p>
    <w:p w14:paraId="44FF6850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газовой трубки со ствольной накладкой;</w:t>
      </w:r>
    </w:p>
    <w:p w14:paraId="15519ED4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ударно-спускового механизма; </w:t>
      </w:r>
    </w:p>
    <w:p w14:paraId="7746F5B7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цевья;</w:t>
      </w:r>
    </w:p>
    <w:p w14:paraId="784D715A" w14:textId="77777777" w:rsidR="0041000B" w:rsidRPr="00EC165F" w:rsidRDefault="0041000B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магазина.</w:t>
      </w:r>
    </w:p>
    <w:p w14:paraId="4E027DE9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Кроме того, у автомата имеется дульный тормоз-компенсатор и штык- нож. В комплект автомата входят: принадлежность, ремень и сумка для магазинов.</w:t>
      </w:r>
    </w:p>
    <w:p w14:paraId="50A522FE" w14:textId="20C90680" w:rsidR="0041000B" w:rsidRPr="00EC165F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t>Порядок разборки и сборки автомата АК-74.</w:t>
      </w:r>
    </w:p>
    <w:p w14:paraId="6A3C51D2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Разборка автомата может быть неполная и полная: неполная - для чистки, смазки и осмотра автомата; полная - для чистки при сильном загрязнении автомата после прохождения его под дождем или в снегу, при переходе на новую смазку и при ремонте. </w:t>
      </w:r>
    </w:p>
    <w:p w14:paraId="271BE68B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Излишне частая разборка автомата вредна, так как ускоряет изнашивание частей и механизмов. </w:t>
      </w:r>
    </w:p>
    <w:p w14:paraId="746822A2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Разборку и сборку производить на столе или на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сличить номера на его частях: у каждого автомата номеру на </w:t>
      </w:r>
      <w:r w:rsidRPr="00EC165F">
        <w:rPr>
          <w:rFonts w:ascii="Times New Roman" w:hAnsi="Times New Roman"/>
          <w:sz w:val="28"/>
          <w:szCs w:val="28"/>
        </w:rPr>
        <w:lastRenderedPageBreak/>
        <w:t xml:space="preserve">ствольной коробке должны соответствовать номера на газовой трубке, затворной раме, затворе, крышке ствольной коробки и других частях автомата. </w:t>
      </w:r>
    </w:p>
    <w:p w14:paraId="5A058D46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Отделить магазин. Удерживая автомат левой рукой за шейку приклада или цевье, правой рукой обхватить магазин, нажимая большим пальцем на защелку, подать нижнюю часть магазина вперед и отделить его.</w:t>
      </w:r>
    </w:p>
    <w:p w14:paraId="220989FA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После этого, проверить нет ли патрона в патроннике, для чего опустить переводчик вниз, отвести рукоятку затворной рамы назад и осмотреть патронник, отпустить рукоятку затворной рамы и спустить курок с боевого взвода.</w:t>
      </w:r>
    </w:p>
    <w:p w14:paraId="62FF039A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Вынуть пенал с принадлежностью. 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14:paraId="6C3A053B" w14:textId="67A7215D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У автомата со складывающимся </w:t>
      </w:r>
      <w:r w:rsidR="00BC01B3" w:rsidRPr="00EC165F">
        <w:rPr>
          <w:rFonts w:ascii="Times New Roman" w:hAnsi="Times New Roman"/>
          <w:sz w:val="28"/>
          <w:szCs w:val="28"/>
        </w:rPr>
        <w:t xml:space="preserve">рамочным </w:t>
      </w:r>
      <w:r w:rsidRPr="00EC165F">
        <w:rPr>
          <w:rFonts w:ascii="Times New Roman" w:hAnsi="Times New Roman"/>
          <w:sz w:val="28"/>
          <w:szCs w:val="28"/>
        </w:rPr>
        <w:t xml:space="preserve">прикладом пенал носится в кармане сумки для магазинов. </w:t>
      </w:r>
    </w:p>
    <w:p w14:paraId="08E7A3EB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Отделить шомпол. Оттянуть конец шомпола от ствола, чтобы его головка вышла из-под упора на основании мушки и вынуть шомпол вверх. При отделении шомпола разрешается пользоваться выколоткой.</w:t>
      </w:r>
    </w:p>
    <w:p w14:paraId="39882F09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Отделить дульный тормоз-компенсатор. Удерживая автомат в вертикальном положении дульной частью вверх, с помощью выколотки (из принадлежности) утопить фиксатор дульного тормоза. Вращая дульный тормоз против часовой стрелки, свернуть его с резьбового выступа основания мушки. В случае тугого вращения дульного тормоза разрешается производить вращение с помощью шомпола, вставленного в окно дульного тормоза.</w:t>
      </w:r>
    </w:p>
    <w:p w14:paraId="38813CBE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28 крышки ствольной коробки и отделить крышку.</w:t>
      </w:r>
    </w:p>
    <w:p w14:paraId="51042202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lastRenderedPageBreak/>
        <w:t xml:space="preserve"> - Отделить возвратный механизм. Удерживая автомат левой рукой,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 </w:t>
      </w:r>
    </w:p>
    <w:p w14:paraId="26999087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- Отделить затворную раму с затвором. Продолжая удерживать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14:paraId="6C4A50CD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 - Отделить затвор от затворной рамы.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 </w:t>
      </w:r>
    </w:p>
    <w:p w14:paraId="7A0AA66E" w14:textId="77777777" w:rsidR="0041000B" w:rsidRPr="00EC165F" w:rsidRDefault="0041000B" w:rsidP="009C76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- Отделить газовую трубку со ствольной накладкой. Удерживая автомат левой рукой, правой рукой надеть пенал принадлежности прямоугольным отверстием на выступ </w:t>
      </w:r>
      <w:proofErr w:type="spellStart"/>
      <w:r w:rsidRPr="00EC165F">
        <w:rPr>
          <w:rFonts w:ascii="Times New Roman" w:hAnsi="Times New Roman"/>
          <w:sz w:val="28"/>
          <w:szCs w:val="28"/>
        </w:rPr>
        <w:t>замыкателя</w:t>
      </w:r>
      <w:proofErr w:type="spellEnd"/>
      <w:r w:rsidRPr="00EC165F">
        <w:rPr>
          <w:rFonts w:ascii="Times New Roman" w:hAnsi="Times New Roman"/>
          <w:sz w:val="28"/>
          <w:szCs w:val="28"/>
        </w:rPr>
        <w:t xml:space="preserve"> газовой трубки, повернуть </w:t>
      </w:r>
      <w:proofErr w:type="spellStart"/>
      <w:r w:rsidRPr="00EC165F">
        <w:rPr>
          <w:rFonts w:ascii="Times New Roman" w:hAnsi="Times New Roman"/>
          <w:sz w:val="28"/>
          <w:szCs w:val="28"/>
        </w:rPr>
        <w:t>замыкатель</w:t>
      </w:r>
      <w:proofErr w:type="spellEnd"/>
      <w:r w:rsidRPr="00EC165F">
        <w:rPr>
          <w:rFonts w:ascii="Times New Roman" w:hAnsi="Times New Roman"/>
          <w:sz w:val="28"/>
          <w:szCs w:val="28"/>
        </w:rPr>
        <w:t xml:space="preserve"> от себя до вертикального положения и снять газовую трубку с патрубка газовой камеры. Порядок сборки АК-74 после неполной разборки осуществляется в обратной последовательности.</w:t>
      </w:r>
    </w:p>
    <w:p w14:paraId="059FC1C6" w14:textId="1167708D" w:rsidR="0041000B" w:rsidRPr="0043641C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Норматив №13 Неполная разборка автомата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1995"/>
        <w:gridCol w:w="1903"/>
        <w:gridCol w:w="3291"/>
      </w:tblGrid>
      <w:tr w:rsidR="0041000B" w:rsidRPr="00EC165F" w14:paraId="573087BC" w14:textId="77777777" w:rsidTr="00C05CC3">
        <w:trPr>
          <w:trHeight w:val="375"/>
        </w:trPr>
        <w:tc>
          <w:tcPr>
            <w:tcW w:w="1995" w:type="dxa"/>
          </w:tcPr>
          <w:p w14:paraId="5CD98D7D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115D5F8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665" w:type="dxa"/>
          </w:tcPr>
          <w:p w14:paraId="5DBE519A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990" w:type="dxa"/>
          </w:tcPr>
          <w:p w14:paraId="694D57DC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41000B" w:rsidRPr="00EC165F" w14:paraId="52AE59BE" w14:textId="77777777" w:rsidTr="00C05CC3">
        <w:trPr>
          <w:trHeight w:val="203"/>
        </w:trPr>
        <w:tc>
          <w:tcPr>
            <w:tcW w:w="1995" w:type="dxa"/>
          </w:tcPr>
          <w:p w14:paraId="7BD417F3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АК-74</w:t>
            </w:r>
          </w:p>
        </w:tc>
        <w:tc>
          <w:tcPr>
            <w:tcW w:w="1995" w:type="dxa"/>
          </w:tcPr>
          <w:p w14:paraId="12A7D19F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15 сек</w:t>
            </w:r>
          </w:p>
        </w:tc>
        <w:tc>
          <w:tcPr>
            <w:tcW w:w="1665" w:type="dxa"/>
          </w:tcPr>
          <w:p w14:paraId="4B217C7B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17 сек</w:t>
            </w:r>
          </w:p>
        </w:tc>
        <w:tc>
          <w:tcPr>
            <w:tcW w:w="2990" w:type="dxa"/>
          </w:tcPr>
          <w:p w14:paraId="5EB14B9B" w14:textId="77777777" w:rsidR="0041000B" w:rsidRPr="00EC165F" w:rsidRDefault="0041000B" w:rsidP="00C454E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19 сек</w:t>
            </w:r>
          </w:p>
        </w:tc>
      </w:tr>
    </w:tbl>
    <w:p w14:paraId="17181D30" w14:textId="3673F954" w:rsidR="0041000B" w:rsidRPr="0043641C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Норматив №14 Сборка автомат</w:t>
      </w:r>
      <w:r w:rsidR="001B5C39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970"/>
        <w:gridCol w:w="1903"/>
        <w:gridCol w:w="3291"/>
      </w:tblGrid>
      <w:tr w:rsidR="0041000B" w:rsidRPr="00EC165F" w14:paraId="65FCFD66" w14:textId="77777777" w:rsidTr="00C05CC3">
        <w:trPr>
          <w:trHeight w:val="263"/>
        </w:trPr>
        <w:tc>
          <w:tcPr>
            <w:tcW w:w="2175" w:type="dxa"/>
          </w:tcPr>
          <w:p w14:paraId="13248332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7AC9D6F3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650" w:type="dxa"/>
          </w:tcPr>
          <w:p w14:paraId="2C48148D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3075" w:type="dxa"/>
          </w:tcPr>
          <w:p w14:paraId="64492AD4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41000B" w:rsidRPr="00EC165F" w14:paraId="2DA4871B" w14:textId="77777777" w:rsidTr="00C05CC3">
        <w:trPr>
          <w:trHeight w:val="315"/>
        </w:trPr>
        <w:tc>
          <w:tcPr>
            <w:tcW w:w="2175" w:type="dxa"/>
          </w:tcPr>
          <w:p w14:paraId="359231F5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АК-74</w:t>
            </w:r>
          </w:p>
        </w:tc>
        <w:tc>
          <w:tcPr>
            <w:tcW w:w="1740" w:type="dxa"/>
          </w:tcPr>
          <w:p w14:paraId="4493602A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25 сек</w:t>
            </w:r>
          </w:p>
        </w:tc>
        <w:tc>
          <w:tcPr>
            <w:tcW w:w="1650" w:type="dxa"/>
          </w:tcPr>
          <w:p w14:paraId="64DD1521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27 сек </w:t>
            </w:r>
          </w:p>
        </w:tc>
        <w:tc>
          <w:tcPr>
            <w:tcW w:w="3075" w:type="dxa"/>
          </w:tcPr>
          <w:p w14:paraId="10808615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32 сек</w:t>
            </w:r>
          </w:p>
        </w:tc>
      </w:tr>
    </w:tbl>
    <w:p w14:paraId="5FB0DB48" w14:textId="77777777" w:rsidR="00E444D2" w:rsidRPr="00EC165F" w:rsidRDefault="00E444D2" w:rsidP="00C454E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E69012" w14:textId="6F6A64FB" w:rsidR="0041000B" w:rsidRPr="0043641C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Норматив №16 Снаряжение магазинов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970"/>
        <w:gridCol w:w="1903"/>
        <w:gridCol w:w="3291"/>
      </w:tblGrid>
      <w:tr w:rsidR="0041000B" w:rsidRPr="00EC165F" w14:paraId="3EA0979F" w14:textId="77777777" w:rsidTr="00C05CC3">
        <w:trPr>
          <w:trHeight w:val="248"/>
        </w:trPr>
        <w:tc>
          <w:tcPr>
            <w:tcW w:w="2235" w:type="dxa"/>
          </w:tcPr>
          <w:p w14:paraId="6331F720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EE278BE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748" w:type="dxa"/>
          </w:tcPr>
          <w:p w14:paraId="213EDD01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3072" w:type="dxa"/>
          </w:tcPr>
          <w:p w14:paraId="03B129E3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41000B" w:rsidRPr="00EC165F" w14:paraId="13BFADC3" w14:textId="77777777" w:rsidTr="00C05CC3">
        <w:trPr>
          <w:trHeight w:val="330"/>
        </w:trPr>
        <w:tc>
          <w:tcPr>
            <w:tcW w:w="2235" w:type="dxa"/>
          </w:tcPr>
          <w:p w14:paraId="31E58468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АК-74 (30 шт.)</w:t>
            </w:r>
          </w:p>
        </w:tc>
        <w:tc>
          <w:tcPr>
            <w:tcW w:w="1592" w:type="dxa"/>
          </w:tcPr>
          <w:p w14:paraId="4D1554DC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33 сек</w:t>
            </w:r>
          </w:p>
        </w:tc>
        <w:tc>
          <w:tcPr>
            <w:tcW w:w="1748" w:type="dxa"/>
          </w:tcPr>
          <w:p w14:paraId="466555E9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38 сек</w:t>
            </w:r>
          </w:p>
        </w:tc>
        <w:tc>
          <w:tcPr>
            <w:tcW w:w="3072" w:type="dxa"/>
          </w:tcPr>
          <w:p w14:paraId="389DAB41" w14:textId="77777777" w:rsidR="0041000B" w:rsidRPr="00EC165F" w:rsidRDefault="0041000B" w:rsidP="00C454E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43 сек</w:t>
            </w:r>
          </w:p>
        </w:tc>
      </w:tr>
    </w:tbl>
    <w:p w14:paraId="42A521EC" w14:textId="60347D4B" w:rsidR="0041000B" w:rsidRPr="00EC165F" w:rsidRDefault="0041000B" w:rsidP="00C454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165F">
        <w:rPr>
          <w:rFonts w:ascii="Times New Roman" w:hAnsi="Times New Roman"/>
          <w:b/>
          <w:sz w:val="28"/>
          <w:szCs w:val="28"/>
        </w:rPr>
        <w:lastRenderedPageBreak/>
        <w:t xml:space="preserve"> «</w:t>
      </w:r>
      <w:r w:rsidR="000308EA" w:rsidRPr="00EC165F">
        <w:rPr>
          <w:rFonts w:ascii="Times New Roman" w:hAnsi="Times New Roman"/>
          <w:b/>
          <w:sz w:val="28"/>
          <w:szCs w:val="28"/>
        </w:rPr>
        <w:t>Возможные задержки и неисправности,</w:t>
      </w:r>
      <w:r w:rsidRPr="00EC165F">
        <w:rPr>
          <w:rFonts w:ascii="Times New Roman" w:hAnsi="Times New Roman"/>
          <w:b/>
          <w:sz w:val="28"/>
          <w:szCs w:val="28"/>
        </w:rPr>
        <w:t xml:space="preserve"> возникающие при стрельбе, и способы их устранения».</w:t>
      </w:r>
      <w:r w:rsidR="004348FB" w:rsidRPr="00EC165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617" w:tblpY="10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2947"/>
        <w:gridCol w:w="3154"/>
      </w:tblGrid>
      <w:tr w:rsidR="0041000B" w:rsidRPr="00EC165F" w14:paraId="7FAAE98B" w14:textId="77777777" w:rsidTr="00812312">
        <w:trPr>
          <w:trHeight w:val="690"/>
        </w:trPr>
        <w:tc>
          <w:tcPr>
            <w:tcW w:w="3392" w:type="dxa"/>
          </w:tcPr>
          <w:p w14:paraId="2C5C323B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Задержки и их характеристика</w:t>
            </w:r>
          </w:p>
        </w:tc>
        <w:tc>
          <w:tcPr>
            <w:tcW w:w="2947" w:type="dxa"/>
          </w:tcPr>
          <w:p w14:paraId="67FFCA56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Причины задержки</w:t>
            </w:r>
          </w:p>
        </w:tc>
        <w:tc>
          <w:tcPr>
            <w:tcW w:w="3154" w:type="dxa"/>
          </w:tcPr>
          <w:p w14:paraId="5B023B54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Способ устранения</w:t>
            </w:r>
          </w:p>
        </w:tc>
      </w:tr>
      <w:tr w:rsidR="0041000B" w:rsidRPr="00EC165F" w14:paraId="1D9182F5" w14:textId="77777777" w:rsidTr="00812312">
        <w:trPr>
          <w:trHeight w:val="465"/>
        </w:trPr>
        <w:tc>
          <w:tcPr>
            <w:tcW w:w="3392" w:type="dxa"/>
          </w:tcPr>
          <w:p w14:paraId="5ACE6624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Неподача патрона.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Затвор в переднем положении, но выстрела не произошло – в патроннике нет патрона.</w:t>
            </w:r>
          </w:p>
        </w:tc>
        <w:tc>
          <w:tcPr>
            <w:tcW w:w="2947" w:type="dxa"/>
          </w:tcPr>
          <w:p w14:paraId="3B315B9B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1.Загрязнение или неисправность магазина. 2.Неисправность защелки магазина.</w:t>
            </w:r>
          </w:p>
        </w:tc>
        <w:tc>
          <w:tcPr>
            <w:tcW w:w="3154" w:type="dxa"/>
          </w:tcPr>
          <w:p w14:paraId="6F940BB1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Перезарядить автомат (пулемет) и продолжить стрельбу. При повторении задержки заменить магазин. При неисправности защелки магазина оружие оправить в ремонтную мастерскую.</w:t>
            </w:r>
          </w:p>
        </w:tc>
      </w:tr>
      <w:tr w:rsidR="0041000B" w:rsidRPr="00EC165F" w14:paraId="7B68E9BE" w14:textId="77777777" w:rsidTr="00812312">
        <w:trPr>
          <w:trHeight w:val="465"/>
        </w:trPr>
        <w:tc>
          <w:tcPr>
            <w:tcW w:w="3392" w:type="dxa"/>
          </w:tcPr>
          <w:p w14:paraId="7259BC01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Утыкание</w:t>
            </w:r>
            <w:proofErr w:type="spellEnd"/>
            <w:r w:rsidRPr="00EC165F">
              <w:rPr>
                <w:rFonts w:ascii="Times New Roman" w:hAnsi="Times New Roman"/>
                <w:b/>
                <w:sz w:val="28"/>
                <w:szCs w:val="28"/>
              </w:rPr>
              <w:t xml:space="preserve"> патрона. 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>Патрон пулей уткнулся в казенный срез ствола, подвижные части остановились в среднем положении.</w:t>
            </w:r>
          </w:p>
        </w:tc>
        <w:tc>
          <w:tcPr>
            <w:tcW w:w="2947" w:type="dxa"/>
          </w:tcPr>
          <w:p w14:paraId="778E6BBE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Неисправность магазина.</w:t>
            </w:r>
          </w:p>
        </w:tc>
        <w:tc>
          <w:tcPr>
            <w:tcW w:w="3154" w:type="dxa"/>
          </w:tcPr>
          <w:p w14:paraId="2DC8621E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Удерживая рукоятку затворной рамы, удалить уткнувшийся патрон и продолжать стрельбу. При повторении задержки заменить магазин.</w:t>
            </w:r>
          </w:p>
        </w:tc>
      </w:tr>
      <w:tr w:rsidR="0041000B" w:rsidRPr="00EC165F" w14:paraId="49F47C81" w14:textId="77777777" w:rsidTr="00812312">
        <w:trPr>
          <w:trHeight w:val="795"/>
        </w:trPr>
        <w:tc>
          <w:tcPr>
            <w:tcW w:w="3392" w:type="dxa"/>
          </w:tcPr>
          <w:p w14:paraId="02DC1DDB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>Осечка.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Затвор в переднем положении, патрон в патроннике, курок спущен – выстрела не произошло.</w:t>
            </w:r>
          </w:p>
        </w:tc>
        <w:tc>
          <w:tcPr>
            <w:tcW w:w="2947" w:type="dxa"/>
          </w:tcPr>
          <w:p w14:paraId="5172098A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 xml:space="preserve">1.Неисправность патрона. 2.Неисправность ударника или ударно- спускового механизма, </w:t>
            </w: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загрязнение или застывание смазки (отсутствует или малый </w:t>
            </w:r>
            <w:proofErr w:type="spellStart"/>
            <w:r w:rsidRPr="00EC165F">
              <w:rPr>
                <w:rFonts w:ascii="Times New Roman" w:hAnsi="Times New Roman"/>
                <w:sz w:val="28"/>
                <w:szCs w:val="28"/>
              </w:rPr>
              <w:t>накол</w:t>
            </w:r>
            <w:proofErr w:type="spellEnd"/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бойка на капсуле). 3.Заклинивание ударника в затворе.</w:t>
            </w:r>
          </w:p>
        </w:tc>
        <w:tc>
          <w:tcPr>
            <w:tcW w:w="3154" w:type="dxa"/>
          </w:tcPr>
          <w:p w14:paraId="1EE4C8B5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Перезарядить автомат (пулемет) и продолжать стрельбу. При повторении задержки осмотреть и прочистить ударник и </w:t>
            </w:r>
            <w:r w:rsidRPr="00EC165F">
              <w:rPr>
                <w:rFonts w:ascii="Times New Roman" w:hAnsi="Times New Roman"/>
                <w:sz w:val="28"/>
                <w:szCs w:val="28"/>
              </w:rPr>
              <w:lastRenderedPageBreak/>
              <w:t>ударно-спусковой механизм, при поломке или износе ударно- спускового механизма оружие отправить в ремонтную мастерскую. Отделить ударник от затвора и прочистить отверстие в затворе под ударником.</w:t>
            </w:r>
          </w:p>
        </w:tc>
      </w:tr>
      <w:tr w:rsidR="0041000B" w:rsidRPr="00EC165F" w14:paraId="6B15D008" w14:textId="77777777" w:rsidTr="00812312">
        <w:trPr>
          <w:trHeight w:val="750"/>
        </w:trPr>
        <w:tc>
          <w:tcPr>
            <w:tcW w:w="3392" w:type="dxa"/>
          </w:tcPr>
          <w:p w14:paraId="435935E8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6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Неизвлечение</w:t>
            </w:r>
            <w:proofErr w:type="spellEnd"/>
            <w:r w:rsidRPr="00EC165F">
              <w:rPr>
                <w:rFonts w:ascii="Times New Roman" w:hAnsi="Times New Roman"/>
                <w:b/>
                <w:sz w:val="28"/>
                <w:szCs w:val="28"/>
              </w:rPr>
              <w:t xml:space="preserve"> гильзы.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 xml:space="preserve"> Гильза в патроннике, очередной патрон упирается в нее пулей, подвижные части остановились в среднем положении.</w:t>
            </w:r>
          </w:p>
        </w:tc>
        <w:tc>
          <w:tcPr>
            <w:tcW w:w="2947" w:type="dxa"/>
          </w:tcPr>
          <w:p w14:paraId="5075E557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1.Грязный патрон или загрязнение патрона.</w:t>
            </w:r>
          </w:p>
          <w:p w14:paraId="55EC0F33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2.Загрязнение или неисправность выбрасывателя или его пружины.</w:t>
            </w:r>
          </w:p>
        </w:tc>
        <w:tc>
          <w:tcPr>
            <w:tcW w:w="3154" w:type="dxa"/>
          </w:tcPr>
          <w:p w14:paraId="5C0FF423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Отвести рукоятку затворной рамы назад и, удерживая ее в заднем положении, отделить магазин и извлечь уткнувшийся патрон. Извлечь затвором или шомполом гильзу из патронника. Продолжат стрельбу. При повторении задержки прочистить патронник и патроны. Осмотреть и очистить от грязи выбрасыватель и продолжать стрельбу. При неисправности выбрасывателя оружие отправить в ремонтную мастерскую</w:t>
            </w:r>
          </w:p>
        </w:tc>
      </w:tr>
      <w:tr w:rsidR="0041000B" w:rsidRPr="00EC165F" w14:paraId="0C97F05A" w14:textId="77777777" w:rsidTr="00812312">
        <w:trPr>
          <w:trHeight w:val="960"/>
        </w:trPr>
        <w:tc>
          <w:tcPr>
            <w:tcW w:w="3392" w:type="dxa"/>
          </w:tcPr>
          <w:p w14:paraId="3EDAC3A2" w14:textId="2711E574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Прихват или </w:t>
            </w:r>
            <w:r w:rsidR="007A0A7D" w:rsidRPr="00EC165F">
              <w:rPr>
                <w:rFonts w:ascii="Times New Roman" w:hAnsi="Times New Roman"/>
                <w:b/>
                <w:sz w:val="28"/>
                <w:szCs w:val="28"/>
              </w:rPr>
              <w:t>не отражение</w:t>
            </w:r>
            <w:r w:rsidRPr="00EC165F">
              <w:rPr>
                <w:rFonts w:ascii="Times New Roman" w:hAnsi="Times New Roman"/>
                <w:b/>
                <w:sz w:val="28"/>
                <w:szCs w:val="28"/>
              </w:rPr>
              <w:t xml:space="preserve"> гильзы. </w:t>
            </w:r>
            <w:r w:rsidRPr="00EC165F">
              <w:rPr>
                <w:rFonts w:ascii="Times New Roman" w:hAnsi="Times New Roman"/>
                <w:sz w:val="28"/>
                <w:szCs w:val="28"/>
              </w:rPr>
              <w:t>Гильза не выброшена из ствольной коробки, а осталась в ней впереди затвора или дослана затвором обратно в патронник.</w:t>
            </w:r>
          </w:p>
        </w:tc>
        <w:tc>
          <w:tcPr>
            <w:tcW w:w="2947" w:type="dxa"/>
          </w:tcPr>
          <w:p w14:paraId="698FFA16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1.Загрязнение трущихся частей, газовых путей или патронника. 2.Загрязнение или неисправность выбрасывателя.</w:t>
            </w:r>
          </w:p>
        </w:tc>
        <w:tc>
          <w:tcPr>
            <w:tcW w:w="3154" w:type="dxa"/>
          </w:tcPr>
          <w:p w14:paraId="537A0ED5" w14:textId="77777777" w:rsidR="0041000B" w:rsidRPr="00EC165F" w:rsidRDefault="0041000B" w:rsidP="009C76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65F">
              <w:rPr>
                <w:rFonts w:ascii="Times New Roman" w:hAnsi="Times New Roman"/>
                <w:sz w:val="28"/>
                <w:szCs w:val="28"/>
              </w:rPr>
              <w:t>Отвести рукоятку затворной рамы назад, выбросить гильзу и продолжать стрельбу. При повторении задержки прочистить газовые пути, трущиеся части и патронник, трущиеся детали смазать. При неисправности выбрасывателя оружие отправляется в ремонтную мастерскую.</w:t>
            </w:r>
          </w:p>
        </w:tc>
      </w:tr>
    </w:tbl>
    <w:p w14:paraId="4B924A79" w14:textId="77777777" w:rsidR="00812312" w:rsidRDefault="00812312" w:rsidP="009C76B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9A7A7" w14:textId="77777777" w:rsidR="00812312" w:rsidRDefault="00812312" w:rsidP="0081231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5,45-мм ручной пулемёт Калашникова </w:t>
      </w:r>
    </w:p>
    <w:p w14:paraId="12E4BBBA" w14:textId="1ACDD10D" w:rsidR="000308EA" w:rsidRPr="00812312" w:rsidRDefault="00812312" w:rsidP="0081231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2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(РПК-74, </w:t>
      </w:r>
      <w:hyperlink r:id="rId6" w:tooltip="Индекс ГРАУ" w:history="1">
        <w:r w:rsidRPr="0081231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Индекс ГРАУ</w:t>
        </w:r>
      </w:hyperlink>
      <w:r w:rsidRPr="00812312">
        <w:rPr>
          <w:rFonts w:ascii="Times New Roman" w:eastAsia="Times New Roman" w:hAnsi="Times New Roman"/>
          <w:b/>
          <w:sz w:val="28"/>
          <w:szCs w:val="28"/>
          <w:lang w:eastAsia="ru-RU"/>
        </w:rPr>
        <w:t> — 6П18)</w:t>
      </w:r>
    </w:p>
    <w:p w14:paraId="6E6B2AC7" w14:textId="69A3FE6E" w:rsid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5,45-мм ручной пулемёт Калашникова (РПК-74, </w:t>
      </w:r>
      <w:hyperlink r:id="rId7" w:tooltip="Индекс ГРАУ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Индекс ГРАУ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 — 6П18) — </w:t>
      </w:r>
      <w:hyperlink r:id="rId8" w:tooltip="Ручной пулемёт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ручной пулемёт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разработанный для замены в войсках </w:t>
      </w:r>
      <w:hyperlink r:id="rId9" w:tooltip="Пулемёт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пулемёта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tooltip="Ручной Пулемёт Калашникова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РПК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патрон </w:t>
      </w:r>
      <w:hyperlink r:id="rId11" w:tooltip="7,62×39 мм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7,62×39 мм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системы стрелкового оружия под </w:t>
      </w:r>
      <w:proofErr w:type="spellStart"/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малоимпульсный</w:t>
      </w:r>
      <w:proofErr w:type="spellEnd"/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патрон </w:t>
      </w:r>
      <w:hyperlink r:id="rId12" w:tooltip="5,45×39 мм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5,45×39 мм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Принят на вооружение в </w:t>
      </w:r>
      <w:hyperlink r:id="rId13" w:tooltip="1974 год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1974 году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автоматом </w:t>
      </w:r>
      <w:hyperlink r:id="rId14" w:tooltip="АК74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АК74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. В 1993 году, после создания автомата </w:t>
      </w:r>
      <w:hyperlink r:id="rId15" w:anchor=".D0.90.D0.9A-74.D0.9C" w:tooltip="АК-74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АК-74М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Ижевском машиностроительном заводе и </w:t>
      </w:r>
      <w:proofErr w:type="spellStart"/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вятско-полянском</w:t>
      </w:r>
      <w:proofErr w:type="spellEnd"/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машиностроительном заводе «Молот», соблюдая принцип унификации, провели соответствующую доработку РПК-74 до уровня РПК-74М</w:t>
      </w:r>
      <w:hyperlink r:id="rId16" w:anchor="cite_note-autogenerated20131120-1-3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[3]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экспорта на базе РПК-74М также разработан вариант РПК-201 под патрон </w:t>
      </w:r>
      <w:hyperlink r:id="rId17" w:tooltip="5,56×45 мм НАТО" w:history="1">
        <w:r w:rsidRPr="00812312">
          <w:rPr>
            <w:rFonts w:ascii="Times New Roman" w:eastAsia="Times New Roman" w:hAnsi="Times New Roman"/>
            <w:sz w:val="28"/>
            <w:szCs w:val="28"/>
            <w:lang w:eastAsia="ru-RU"/>
          </w:rPr>
          <w:t>5,56×45 мм НАТО</w:t>
        </w:r>
      </w:hyperlink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, использующий магазины от автомата АК-101 того же калибра, и РПК-203 под патрон 7,62×39 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D1F87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Неполную разборку пулемёта производят для чистки, смазки и осмотра оружия в следующем порядке: </w:t>
      </w:r>
    </w:p>
    <w:p w14:paraId="19CF3B0A" w14:textId="5D57B52E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магазин;</w:t>
      </w:r>
    </w:p>
    <w:p w14:paraId="3E18A811" w14:textId="08CEA0AC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Проверяют отсутствие патрона в патроннике;</w:t>
      </w:r>
    </w:p>
    <w:p w14:paraId="52F46390" w14:textId="79F69CBB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Вынимают пенал принадлежности из гнезда приклада (кроме пулемётов со складными прикладами);</w:t>
      </w:r>
    </w:p>
    <w:p w14:paraId="049C6322" w14:textId="04E79F42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шомпол;</w:t>
      </w:r>
    </w:p>
    <w:p w14:paraId="7E93BE54" w14:textId="44D55B0D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пламегаситель;</w:t>
      </w:r>
    </w:p>
    <w:p w14:paraId="04F99873" w14:textId="4812E4C7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крышку ствольной коробки;</w:t>
      </w:r>
    </w:p>
    <w:p w14:paraId="765A3809" w14:textId="17DF8514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возвратный механизм;</w:t>
      </w:r>
    </w:p>
    <w:p w14:paraId="7E249D50" w14:textId="7501217C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затворную раму с затвором;</w:t>
      </w:r>
    </w:p>
    <w:p w14:paraId="5DB40391" w14:textId="476E8E5A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затвор от затворной рамы;</w:t>
      </w:r>
    </w:p>
    <w:p w14:paraId="5DF9B51B" w14:textId="7757F9B8" w:rsidR="00812312" w:rsidRPr="00812312" w:rsidRDefault="003A3CBA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312"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газовую трубку со ствольной накладкой.</w:t>
      </w:r>
    </w:p>
    <w:p w14:paraId="4FA5A812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Сборка после неполной разборки осуществляется в обратном порядке. </w:t>
      </w:r>
    </w:p>
    <w:p w14:paraId="212D9D86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Полную разборку осуществляют для чистки при сильном загрязнении, а также для ремонта в следующем порядке: </w:t>
      </w:r>
    </w:p>
    <w:p w14:paraId="6E00CF21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Производят неполную разборку;</w:t>
      </w:r>
    </w:p>
    <w:p w14:paraId="301720B2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Разбирают магазин;</w:t>
      </w:r>
    </w:p>
    <w:p w14:paraId="024E2250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Разбирают возвратный механизм;</w:t>
      </w:r>
    </w:p>
    <w:p w14:paraId="0A86FBC8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Разбирают затвор;</w:t>
      </w:r>
    </w:p>
    <w:p w14:paraId="7775DB48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Разбирают ударно-спусковой механизм;</w:t>
      </w:r>
    </w:p>
    <w:p w14:paraId="7F6A4FC1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Отделяют цевье.</w:t>
      </w:r>
    </w:p>
    <w:p w14:paraId="2C82A4B6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Сборка после полной разборки осуществляется в обратном порядке. </w:t>
      </w:r>
    </w:p>
    <w:p w14:paraId="1A875362" w14:textId="0513FEAF" w:rsidR="00812312" w:rsidRPr="00812312" w:rsidRDefault="00812312" w:rsidP="003A3C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b/>
          <w:sz w:val="28"/>
          <w:szCs w:val="28"/>
          <w:lang w:eastAsia="ru-RU"/>
        </w:rPr>
        <w:t>Дальность эффективной стрельбы составляет:</w:t>
      </w:r>
    </w:p>
    <w:p w14:paraId="5496A92C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по одиночным наземным целям — 600 м;</w:t>
      </w:r>
    </w:p>
    <w:p w14:paraId="32E4DD45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по воздушным целям — 500 м;</w:t>
      </w:r>
    </w:p>
    <w:p w14:paraId="11096335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по групповым наземным целям — 1000 м.</w:t>
      </w:r>
    </w:p>
    <w:p w14:paraId="302F9224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Дальность прямого выстрела: </w:t>
      </w:r>
    </w:p>
    <w:p w14:paraId="2C063729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по грудной фигуре — 460 м;</w:t>
      </w:r>
    </w:p>
    <w:p w14:paraId="057EEFB2" w14:textId="77777777" w:rsidR="00812312" w:rsidRPr="00812312" w:rsidRDefault="00812312" w:rsidP="00812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12">
        <w:rPr>
          <w:rFonts w:ascii="Times New Roman" w:eastAsia="Times New Roman" w:hAnsi="Times New Roman"/>
          <w:sz w:val="28"/>
          <w:szCs w:val="28"/>
          <w:lang w:eastAsia="ru-RU"/>
        </w:rPr>
        <w:t>по ростовой фигуре —  640 м.</w:t>
      </w:r>
    </w:p>
    <w:p w14:paraId="48E5A10F" w14:textId="2DF2915A" w:rsidR="0041000B" w:rsidRPr="00B24343" w:rsidRDefault="0041000B" w:rsidP="009904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4343">
        <w:rPr>
          <w:rFonts w:ascii="Times New Roman" w:hAnsi="Times New Roman"/>
          <w:b/>
          <w:sz w:val="28"/>
          <w:szCs w:val="28"/>
        </w:rPr>
        <w:t>Заключительна</w:t>
      </w:r>
      <w:r w:rsidR="00B24343" w:rsidRPr="00B24343">
        <w:rPr>
          <w:rFonts w:ascii="Times New Roman" w:hAnsi="Times New Roman"/>
          <w:b/>
          <w:sz w:val="28"/>
          <w:szCs w:val="28"/>
        </w:rPr>
        <w:t>я   ч</w:t>
      </w:r>
      <w:r w:rsidRPr="00B24343">
        <w:rPr>
          <w:rFonts w:ascii="Times New Roman" w:hAnsi="Times New Roman"/>
          <w:b/>
          <w:sz w:val="28"/>
          <w:szCs w:val="28"/>
        </w:rPr>
        <w:t>асть</w:t>
      </w:r>
    </w:p>
    <w:p w14:paraId="2C6085BB" w14:textId="77777777" w:rsidR="0041000B" w:rsidRPr="00B24343" w:rsidRDefault="0041000B" w:rsidP="00990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343">
        <w:rPr>
          <w:rFonts w:ascii="Times New Roman" w:eastAsia="Times New Roman" w:hAnsi="Times New Roman"/>
          <w:sz w:val="28"/>
          <w:szCs w:val="28"/>
          <w:lang w:eastAsia="ru-RU"/>
        </w:rPr>
        <w:t>В заключительной части нужно напомнить обучаемым основные моменты, учебные вопросы, указать, как достигнуть цели занятия. Необходимо отметить, какие учебные вопросы отработаны слабее, в связи с этим поставить задачу на самостоятельную работу.</w:t>
      </w:r>
    </w:p>
    <w:p w14:paraId="51707620" w14:textId="77777777" w:rsidR="007A0A7D" w:rsidRPr="00EC165F" w:rsidRDefault="007A0A7D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США и их союзники по блоку НАТО продолжают разработку и развёртывание качественно новых систем вооружения, в том числе и новых видов стрелкового оружия и боеприпасов. Отсюда вытекает необходимость повышения бдительности и боевой готовности Вооружённых Сил России. Решая эту задачу, надо иметь ввиду, что при оборонительном характере военной доктрины России Вооружённые Силы исходят из принципа ответного действия.</w:t>
      </w:r>
    </w:p>
    <w:p w14:paraId="62709465" w14:textId="77777777" w:rsidR="007A0A7D" w:rsidRPr="00EC165F" w:rsidRDefault="007A0A7D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Анализ современных боевых действий войск показывает, что в условиях применения противником ОМП, ВТО, успех боя будет определяться не только умелым использованием имеющихся сил и средств для нанесения поражения противнику, но и в значительной степени своевременным и надёжным осуществлением мер боевого обеспечения, в том числе инженерного, химического, общевойскового боя.</w:t>
      </w:r>
    </w:p>
    <w:p w14:paraId="13F9E0AD" w14:textId="77777777" w:rsidR="007A0A7D" w:rsidRPr="00EC165F" w:rsidRDefault="007A0A7D" w:rsidP="009C7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Опыт локальных войн последних лет показывает, что в современ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общевойсковом бою применение стрелкового оружия имеет важное значение для достижения военного успеха.</w:t>
      </w:r>
    </w:p>
    <w:p w14:paraId="742D1B98" w14:textId="2A1019D7" w:rsidR="007A0A7D" w:rsidRPr="00EC165F" w:rsidRDefault="007A0A7D" w:rsidP="009C7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задач более устрашающего, решающего характера, </w:t>
      </w:r>
      <w:r w:rsidR="008A1997" w:rsidRPr="00EC1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</w:t>
      </w:r>
      <w:r w:rsidRPr="00EC1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РХБР и РХБК невозможно без использования вооружения и технических средств, с назначением и характеристиками которых вы познакомились на сегодняшнем занятии.</w:t>
      </w:r>
    </w:p>
    <w:p w14:paraId="018892C1" w14:textId="77777777" w:rsidR="007A0A7D" w:rsidRPr="00EC165F" w:rsidRDefault="007A0A7D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ведение боевых действий в обстановке выполнение работ по ликвидации последствий аварий на радиационно- и химически опасных объектах предполагает правильное и умелое использование стрелковых вооружения, иных средств для сохранения боеспособности частей и подразделений.</w:t>
      </w:r>
    </w:p>
    <w:p w14:paraId="379B6384" w14:textId="3C255AA4" w:rsidR="00B24343" w:rsidRDefault="00B24343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IY</w:t>
      </w:r>
      <w:r w:rsidRPr="00B24343">
        <w:rPr>
          <w:rFonts w:ascii="Times New Roman" w:hAnsi="Times New Roman"/>
          <w:b/>
          <w:sz w:val="28"/>
          <w:szCs w:val="28"/>
        </w:rPr>
        <w:t xml:space="preserve">. Задание и методические указания студентам </w:t>
      </w:r>
    </w:p>
    <w:p w14:paraId="3256A332" w14:textId="173DC42B" w:rsidR="00B24343" w:rsidRPr="00B24343" w:rsidRDefault="00B24343" w:rsidP="009C7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4343">
        <w:rPr>
          <w:rFonts w:ascii="Times New Roman" w:hAnsi="Times New Roman"/>
          <w:b/>
          <w:sz w:val="28"/>
          <w:szCs w:val="28"/>
        </w:rPr>
        <w:t>на самостоятельную работу</w:t>
      </w:r>
    </w:p>
    <w:p w14:paraId="09E9ED9B" w14:textId="3919F48A" w:rsidR="00B24343" w:rsidRDefault="00652633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студент оценивается на практическое занятие.</w:t>
      </w:r>
    </w:p>
    <w:p w14:paraId="02F58468" w14:textId="1D674C6A" w:rsidR="0043641C" w:rsidRPr="0043641C" w:rsidRDefault="0043641C" w:rsidP="009C76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Контрольные вопросы:</w:t>
      </w:r>
    </w:p>
    <w:p w14:paraId="498B681E" w14:textId="2FDD15CA" w:rsidR="0043641C" w:rsidRPr="00EC165F" w:rsidRDefault="0043641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C165F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работы стрелкового оружия</w:t>
      </w:r>
      <w:r w:rsidRPr="00EC165F">
        <w:rPr>
          <w:rFonts w:ascii="Times New Roman" w:hAnsi="Times New Roman"/>
          <w:sz w:val="28"/>
          <w:szCs w:val="28"/>
        </w:rPr>
        <w:t xml:space="preserve">, приемы и правила сборки и разборки АК </w:t>
      </w:r>
      <w:r>
        <w:rPr>
          <w:rFonts w:ascii="Times New Roman" w:hAnsi="Times New Roman"/>
          <w:sz w:val="28"/>
          <w:szCs w:val="28"/>
        </w:rPr>
        <w:t>–</w:t>
      </w:r>
      <w:r w:rsidRPr="00EC165F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?</w:t>
      </w:r>
    </w:p>
    <w:p w14:paraId="04262FBA" w14:textId="5B0B1A17" w:rsidR="0043641C" w:rsidRDefault="0043641C" w:rsidP="009C7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3. Какие неисправности бывают при стрельбе из АК -74 и как следует их устранить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2F84567" w14:textId="77777777" w:rsidR="0043641C" w:rsidRDefault="0043641C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3FDEC6" w14:textId="0BE3F345" w:rsidR="007A0A7D" w:rsidRPr="00EC165F" w:rsidRDefault="007A0A7D" w:rsidP="009C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Занятие заканчиваю, ответив на вопросы обучаемых, дав задание на самоподготовку и проверив наличие материального обеспечения.</w:t>
      </w:r>
    </w:p>
    <w:p w14:paraId="3B2B7C20" w14:textId="77777777" w:rsidR="001113D2" w:rsidRDefault="00B24343" w:rsidP="009C76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следующему уроку</w:t>
      </w:r>
      <w:r w:rsidR="001113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CF24DFC" w14:textId="77777777" w:rsidR="001B5C39" w:rsidRPr="00F03122" w:rsidRDefault="001B5C39" w:rsidP="001B5C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031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а) изучить:</w:t>
      </w:r>
    </w:p>
    <w:p w14:paraId="16A686A7" w14:textId="77777777" w:rsidR="001B5C39" w:rsidRPr="00EC165F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1. Общие требования безопасности при обращении со стрелковым оружием и требования безопасности при проведении занятий по огневой подготовке</w:t>
      </w:r>
      <w:r>
        <w:rPr>
          <w:rFonts w:ascii="Times New Roman" w:hAnsi="Times New Roman"/>
          <w:sz w:val="28"/>
          <w:szCs w:val="28"/>
        </w:rPr>
        <w:t>.</w:t>
      </w:r>
    </w:p>
    <w:p w14:paraId="0D8880CC" w14:textId="77777777" w:rsidR="001B5C39" w:rsidRPr="00EC165F" w:rsidRDefault="001B5C39" w:rsidP="001B5C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2. Основы, приемы и правила сборки и разборки АК </w:t>
      </w:r>
      <w:r>
        <w:rPr>
          <w:rFonts w:ascii="Times New Roman" w:hAnsi="Times New Roman"/>
          <w:sz w:val="28"/>
          <w:szCs w:val="28"/>
        </w:rPr>
        <w:t>–</w:t>
      </w:r>
      <w:r w:rsidRPr="00EC165F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.</w:t>
      </w:r>
    </w:p>
    <w:p w14:paraId="48C1DA91" w14:textId="77777777" w:rsidR="001B5C39" w:rsidRDefault="001B5C39" w:rsidP="001B5C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3. Какие неисправности бывают при стрельбе из АК -74 и как следует их устранить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EAB8F4" w14:textId="77777777" w:rsidR="001B5C39" w:rsidRPr="00F03122" w:rsidRDefault="001B5C39" w:rsidP="001B5C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031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б) дооформить конспект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14:paraId="7AC63F08" w14:textId="77777777" w:rsidR="001B5C39" w:rsidRPr="00F03122" w:rsidRDefault="001B5C39" w:rsidP="001B5C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031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в) быть готовым отвечать и на другие контрольные вопросы.</w:t>
      </w:r>
    </w:p>
    <w:p w14:paraId="4AB1877A" w14:textId="77777777" w:rsidR="001B5C39" w:rsidRPr="00EC165F" w:rsidRDefault="001B5C39" w:rsidP="001B5C39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Pr="00B243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использованной литературы</w:t>
      </w:r>
    </w:p>
    <w:p w14:paraId="17A736AE" w14:textId="77777777" w:rsidR="001B5C39" w:rsidRDefault="001B5C39" w:rsidP="001B5C3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Огневая подготовка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\ </w:t>
      </w:r>
      <w:proofErr w:type="spellStart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Шулдешов</w:t>
      </w:r>
      <w:proofErr w:type="spellEnd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Родионов В.В., </w:t>
      </w:r>
      <w:proofErr w:type="spellStart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Углянский</w:t>
      </w:r>
      <w:proofErr w:type="spellEnd"/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Д.Т. – Москва: КНОРУС, 2020, 216 с.</w:t>
      </w:r>
      <w:r w:rsidRPr="00387962">
        <w:rPr>
          <w:rFonts w:ascii="Times New Roman" w:hAnsi="Times New Roman"/>
          <w:b/>
          <w:sz w:val="28"/>
          <w:szCs w:val="28"/>
        </w:rPr>
        <w:t xml:space="preserve"> </w:t>
      </w:r>
    </w:p>
    <w:p w14:paraId="04E95F25" w14:textId="77777777" w:rsidR="001B5C39" w:rsidRPr="00EC165F" w:rsidRDefault="001B5C39" w:rsidP="001B5C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C165F">
        <w:rPr>
          <w:rFonts w:ascii="Times New Roman" w:hAnsi="Times New Roman"/>
          <w:sz w:val="28"/>
          <w:szCs w:val="28"/>
        </w:rPr>
        <w:t xml:space="preserve">Техническое описание и инструкция по эксплуатации </w:t>
      </w:r>
      <w:bookmarkStart w:id="2" w:name="_Hlk150594989"/>
      <w:r w:rsidRPr="00EC165F">
        <w:rPr>
          <w:rFonts w:ascii="Times New Roman" w:hAnsi="Times New Roman"/>
          <w:sz w:val="28"/>
          <w:szCs w:val="28"/>
        </w:rPr>
        <w:t xml:space="preserve">АК-74, РПК-74. </w:t>
      </w:r>
      <w:bookmarkEnd w:id="2"/>
      <w:r w:rsidRPr="00EC165F">
        <w:rPr>
          <w:rFonts w:ascii="Times New Roman" w:hAnsi="Times New Roman"/>
          <w:sz w:val="28"/>
          <w:szCs w:val="28"/>
        </w:rPr>
        <w:t>Воениздат</w:t>
      </w:r>
      <w:r>
        <w:rPr>
          <w:rFonts w:ascii="Times New Roman" w:hAnsi="Times New Roman"/>
          <w:sz w:val="28"/>
          <w:szCs w:val="28"/>
        </w:rPr>
        <w:t>,</w:t>
      </w:r>
      <w:r w:rsidRPr="00EC165F">
        <w:rPr>
          <w:rFonts w:ascii="Times New Roman" w:hAnsi="Times New Roman"/>
          <w:sz w:val="28"/>
          <w:szCs w:val="28"/>
        </w:rPr>
        <w:t xml:space="preserve"> 1981г.</w:t>
      </w:r>
    </w:p>
    <w:p w14:paraId="07F3CF2F" w14:textId="77777777" w:rsidR="001B5C39" w:rsidRDefault="001B5C39" w:rsidP="001B5C39">
      <w:pPr>
        <w:widowControl w:val="0"/>
        <w:tabs>
          <w:tab w:val="left" w:pos="0"/>
        </w:tabs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Боевой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евоинского боя (Часть 2 и Часть 3).</w:t>
      </w:r>
    </w:p>
    <w:p w14:paraId="2F5FEF27" w14:textId="77777777" w:rsidR="001B5C39" w:rsidRPr="00387962" w:rsidRDefault="001B5C39" w:rsidP="001B5C39">
      <w:pPr>
        <w:widowControl w:val="0"/>
        <w:tabs>
          <w:tab w:val="left" w:pos="0"/>
        </w:tabs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>Наставление по стрелковому 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М., Воениздат, 1985 г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668409" w14:textId="77777777" w:rsidR="001B5C39" w:rsidRPr="00387962" w:rsidRDefault="001B5C39" w:rsidP="001B5C39">
      <w:pPr>
        <w:widowControl w:val="0"/>
        <w:tabs>
          <w:tab w:val="left" w:pos="0"/>
        </w:tabs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Сборники 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>Общевоински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 xml:space="preserve"> ВС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М., Воениздат, 2008 г</w:t>
      </w:r>
      <w:r w:rsidRPr="003879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E41115" w14:textId="3D4B445B" w:rsidR="001B5C39" w:rsidRPr="00EC165F" w:rsidRDefault="001B5C39" w:rsidP="001B5C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методической разработки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на заседании кафедры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осмического мониторинга и экологии.</w:t>
      </w:r>
    </w:p>
    <w:p w14:paraId="017014DF" w14:textId="77777777" w:rsidR="001B5C39" w:rsidRPr="00EC165F" w:rsidRDefault="001B5C39" w:rsidP="001B5C3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Протокол №___от___________20    года</w:t>
      </w:r>
    </w:p>
    <w:p w14:paraId="43DD5201" w14:textId="77777777" w:rsidR="001B5C39" w:rsidRPr="00EC165F" w:rsidRDefault="001B5C39" w:rsidP="001B5C3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FC38A" w14:textId="77777777" w:rsidR="001B5C39" w:rsidRPr="00EC165F" w:rsidRDefault="001B5C39" w:rsidP="001B5C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методической разработки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на основе материалов открытой печати. Секретных сведений не имеет.</w:t>
      </w:r>
    </w:p>
    <w:p w14:paraId="381D358A" w14:textId="77777777" w:rsidR="001B5C39" w:rsidRPr="00EC165F" w:rsidRDefault="001B5C39" w:rsidP="001B5C3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>«__» __________ 20   года.</w:t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6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6AE35D8" w14:textId="43A33643" w:rsidR="001B5C39" w:rsidRPr="00EC165F" w:rsidRDefault="001B5C39" w:rsidP="001B5C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 xml:space="preserve">Преподаватель кафедры </w:t>
      </w:r>
      <w:r>
        <w:rPr>
          <w:rFonts w:ascii="Times New Roman" w:hAnsi="Times New Roman"/>
          <w:sz w:val="28"/>
          <w:szCs w:val="28"/>
        </w:rPr>
        <w:t>к</w:t>
      </w:r>
      <w:r w:rsidRPr="00EC165F">
        <w:rPr>
          <w:rFonts w:ascii="Times New Roman" w:hAnsi="Times New Roman"/>
          <w:sz w:val="28"/>
          <w:szCs w:val="28"/>
        </w:rPr>
        <w:t>осмического мониторинга и экологии,</w:t>
      </w:r>
    </w:p>
    <w:p w14:paraId="68860E3B" w14:textId="3F8231C7" w:rsidR="007A0A7D" w:rsidRPr="00EC165F" w:rsidRDefault="001B5C39" w:rsidP="009904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65F">
        <w:rPr>
          <w:rFonts w:ascii="Times New Roman" w:hAnsi="Times New Roman"/>
          <w:sz w:val="28"/>
          <w:szCs w:val="28"/>
        </w:rPr>
        <w:t>полковник запаса                                                                               И.Ф. Чебан</w:t>
      </w:r>
      <w:bookmarkStart w:id="3" w:name="_GoBack"/>
      <w:bookmarkEnd w:id="3"/>
    </w:p>
    <w:sectPr w:rsidR="007A0A7D" w:rsidRPr="00EC165F" w:rsidSect="00630140">
      <w:pgSz w:w="11906" w:h="16838" w:code="9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677"/>
    <w:multiLevelType w:val="multilevel"/>
    <w:tmpl w:val="CF2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3A73"/>
    <w:multiLevelType w:val="multilevel"/>
    <w:tmpl w:val="36D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D776A"/>
    <w:multiLevelType w:val="multilevel"/>
    <w:tmpl w:val="0100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401CC"/>
    <w:multiLevelType w:val="multilevel"/>
    <w:tmpl w:val="32C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64AE5"/>
    <w:multiLevelType w:val="multilevel"/>
    <w:tmpl w:val="060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369BC"/>
    <w:multiLevelType w:val="hybridMultilevel"/>
    <w:tmpl w:val="3F949EFC"/>
    <w:lvl w:ilvl="0" w:tplc="159C518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  <w:sz w:val="28"/>
      </w:rPr>
    </w:lvl>
    <w:lvl w:ilvl="1" w:tplc="D4DA301A">
      <w:start w:val="1"/>
      <w:numFmt w:val="decimal"/>
      <w:lvlText w:val="%2)"/>
      <w:lvlJc w:val="left"/>
      <w:pPr>
        <w:ind w:left="249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48FC1DB3"/>
    <w:multiLevelType w:val="multilevel"/>
    <w:tmpl w:val="0E74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71446"/>
    <w:multiLevelType w:val="hybridMultilevel"/>
    <w:tmpl w:val="E44E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B548B"/>
    <w:multiLevelType w:val="multilevel"/>
    <w:tmpl w:val="314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94797"/>
    <w:multiLevelType w:val="multilevel"/>
    <w:tmpl w:val="41AA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F9"/>
    <w:rsid w:val="00025D3A"/>
    <w:rsid w:val="000308EA"/>
    <w:rsid w:val="00061A40"/>
    <w:rsid w:val="000A7002"/>
    <w:rsid w:val="000B6F14"/>
    <w:rsid w:val="0010711B"/>
    <w:rsid w:val="001113D2"/>
    <w:rsid w:val="0011341E"/>
    <w:rsid w:val="00115FF4"/>
    <w:rsid w:val="001B5C39"/>
    <w:rsid w:val="001C4DB6"/>
    <w:rsid w:val="001C66C3"/>
    <w:rsid w:val="00214EA0"/>
    <w:rsid w:val="00224CDC"/>
    <w:rsid w:val="00227EF1"/>
    <w:rsid w:val="00252F6D"/>
    <w:rsid w:val="0033408A"/>
    <w:rsid w:val="003414EE"/>
    <w:rsid w:val="003861A1"/>
    <w:rsid w:val="00387962"/>
    <w:rsid w:val="003920AF"/>
    <w:rsid w:val="003A3CBA"/>
    <w:rsid w:val="0040330D"/>
    <w:rsid w:val="0041000B"/>
    <w:rsid w:val="00427158"/>
    <w:rsid w:val="00430E0D"/>
    <w:rsid w:val="004348FB"/>
    <w:rsid w:val="0043641C"/>
    <w:rsid w:val="004858A5"/>
    <w:rsid w:val="004F3651"/>
    <w:rsid w:val="004F5A62"/>
    <w:rsid w:val="0052114B"/>
    <w:rsid w:val="005330F9"/>
    <w:rsid w:val="005418E4"/>
    <w:rsid w:val="0057023B"/>
    <w:rsid w:val="005715DD"/>
    <w:rsid w:val="00577C66"/>
    <w:rsid w:val="0060348E"/>
    <w:rsid w:val="00630140"/>
    <w:rsid w:val="00637E28"/>
    <w:rsid w:val="00652633"/>
    <w:rsid w:val="0065698C"/>
    <w:rsid w:val="0067109E"/>
    <w:rsid w:val="006B2B73"/>
    <w:rsid w:val="007237E6"/>
    <w:rsid w:val="007255CC"/>
    <w:rsid w:val="00733630"/>
    <w:rsid w:val="0079732E"/>
    <w:rsid w:val="007A0A7D"/>
    <w:rsid w:val="007B563B"/>
    <w:rsid w:val="0080752D"/>
    <w:rsid w:val="00812312"/>
    <w:rsid w:val="008848B2"/>
    <w:rsid w:val="008A1997"/>
    <w:rsid w:val="008A1FF5"/>
    <w:rsid w:val="008B102A"/>
    <w:rsid w:val="008C2EFD"/>
    <w:rsid w:val="008F2A8A"/>
    <w:rsid w:val="009049C1"/>
    <w:rsid w:val="009208A4"/>
    <w:rsid w:val="00966904"/>
    <w:rsid w:val="0099041A"/>
    <w:rsid w:val="009B0CBD"/>
    <w:rsid w:val="009C76BC"/>
    <w:rsid w:val="00A05CAA"/>
    <w:rsid w:val="00A369C7"/>
    <w:rsid w:val="00A82437"/>
    <w:rsid w:val="00AA03F9"/>
    <w:rsid w:val="00B24343"/>
    <w:rsid w:val="00B303CF"/>
    <w:rsid w:val="00B44EA4"/>
    <w:rsid w:val="00B7560D"/>
    <w:rsid w:val="00B9162C"/>
    <w:rsid w:val="00BC01B3"/>
    <w:rsid w:val="00C056E1"/>
    <w:rsid w:val="00C05CC3"/>
    <w:rsid w:val="00C4077B"/>
    <w:rsid w:val="00C454E0"/>
    <w:rsid w:val="00C55D49"/>
    <w:rsid w:val="00C9694A"/>
    <w:rsid w:val="00CE36CB"/>
    <w:rsid w:val="00CE432F"/>
    <w:rsid w:val="00D36198"/>
    <w:rsid w:val="00D75A3A"/>
    <w:rsid w:val="00D92764"/>
    <w:rsid w:val="00DA5A24"/>
    <w:rsid w:val="00DB7530"/>
    <w:rsid w:val="00DD1A98"/>
    <w:rsid w:val="00DD2D4B"/>
    <w:rsid w:val="00E444D2"/>
    <w:rsid w:val="00EA4F16"/>
    <w:rsid w:val="00EC165F"/>
    <w:rsid w:val="00EE7BEF"/>
    <w:rsid w:val="00EF1640"/>
    <w:rsid w:val="00EF574C"/>
    <w:rsid w:val="00F03122"/>
    <w:rsid w:val="00F50C72"/>
    <w:rsid w:val="00F73298"/>
    <w:rsid w:val="00FC545B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221E4"/>
  <w15:docId w15:val="{AE751695-F707-482B-BE3F-064A89B2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7D"/>
    <w:pPr>
      <w:ind w:left="720"/>
      <w:contextualSpacing/>
    </w:pPr>
  </w:style>
  <w:style w:type="table" w:styleId="a4">
    <w:name w:val="Table Grid"/>
    <w:basedOn w:val="a1"/>
    <w:locked/>
    <w:rsid w:val="00EC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4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7%D0%BD%D0%BE%D0%B9_%D0%BF%D1%83%D0%BB%D0%B5%D0%BC%D1%91%D1%82" TargetMode="External"/><Relationship Id="rId13" Type="http://schemas.openxmlformats.org/officeDocument/2006/relationships/hyperlink" Target="https://ru.wikipedia.org/wiki/1974_%D0%B3%D0%BE%D0%B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5%D0%BA%D1%81_%D0%93%D0%A0%D0%90%D0%A3" TargetMode="External"/><Relationship Id="rId12" Type="http://schemas.openxmlformats.org/officeDocument/2006/relationships/hyperlink" Target="https://ru.wikipedia.org/wiki/5,45%C3%9739_%D0%BC%D0%BC" TargetMode="External"/><Relationship Id="rId17" Type="http://schemas.openxmlformats.org/officeDocument/2006/relationships/hyperlink" Target="https://ru.wikipedia.org/wiki/5,56%C3%9745_%D0%BC%D0%BC_%D0%9D%D0%90%D0%A2%D0%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9F%D0%9A-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4%D0%B5%D0%BA%D1%81_%D0%93%D0%A0%D0%90%D0%A3" TargetMode="External"/><Relationship Id="rId11" Type="http://schemas.openxmlformats.org/officeDocument/2006/relationships/hyperlink" Target="https://ru.wikipedia.org/wiki/7,62%C3%9739_%D0%BC%D0%BC" TargetMode="External"/><Relationship Id="rId5" Type="http://schemas.openxmlformats.org/officeDocument/2006/relationships/hyperlink" Target="http://www.mil.ru" TargetMode="External"/><Relationship Id="rId15" Type="http://schemas.openxmlformats.org/officeDocument/2006/relationships/hyperlink" Target="https://ru.wikipedia.org/wiki/%D0%90%D0%9A-74" TargetMode="External"/><Relationship Id="rId10" Type="http://schemas.openxmlformats.org/officeDocument/2006/relationships/hyperlink" Target="https://ru.wikipedia.org/wiki/%D0%A0%D1%83%D1%87%D0%BD%D0%BE%D0%B9_%D0%9F%D1%83%D0%BB%D0%B5%D0%BC%D1%91%D1%82_%D0%9A%D0%B0%D0%BB%D0%B0%D1%88%D0%BD%D0%B8%D0%BA%D0%BE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3%D0%BB%D0%B5%D0%BC%D1%91%D1%82" TargetMode="External"/><Relationship Id="rId14" Type="http://schemas.openxmlformats.org/officeDocument/2006/relationships/hyperlink" Target="https://ru.wikipedia.org/wiki/%D0%90%D0%9A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19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Оператор</cp:lastModifiedBy>
  <cp:revision>27</cp:revision>
  <dcterms:created xsi:type="dcterms:W3CDTF">2023-09-14T08:42:00Z</dcterms:created>
  <dcterms:modified xsi:type="dcterms:W3CDTF">2024-02-03T12:39:00Z</dcterms:modified>
</cp:coreProperties>
</file>