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52" w:rsidRPr="005E3152" w:rsidRDefault="005E3152" w:rsidP="005E3152">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40"/>
          <w:lang w:eastAsia="ru-RU"/>
        </w:rPr>
        <w:t>П</w:t>
      </w:r>
      <w:r w:rsidRPr="005E3152">
        <w:rPr>
          <w:rFonts w:ascii="Times New Roman" w:eastAsia="Times New Roman" w:hAnsi="Times New Roman" w:cs="Times New Roman"/>
          <w:b/>
          <w:bCs/>
          <w:color w:val="000000"/>
          <w:sz w:val="40"/>
          <w:lang w:eastAsia="ru-RU"/>
        </w:rPr>
        <w:t>риемы обучения</w:t>
      </w:r>
    </w:p>
    <w:p w:rsidR="005E3152" w:rsidRPr="005E3152" w:rsidRDefault="005E3152" w:rsidP="005E3152">
      <w:pPr>
        <w:shd w:val="clear" w:color="auto" w:fill="FFFFFF"/>
        <w:spacing w:after="0" w:line="240" w:lineRule="auto"/>
        <w:jc w:val="center"/>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40"/>
          <w:lang w:eastAsia="ru-RU"/>
        </w:rPr>
        <w:t>на уроках русского языка и литературы</w:t>
      </w:r>
    </w:p>
    <w:p w:rsidR="005E3152" w:rsidRPr="005E3152" w:rsidRDefault="005E3152" w:rsidP="005E3152">
      <w:pPr>
        <w:shd w:val="clear" w:color="auto" w:fill="FFFFFF"/>
        <w:spacing w:after="0" w:line="240" w:lineRule="auto"/>
        <w:jc w:val="center"/>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40"/>
          <w:lang w:eastAsia="ru-RU"/>
        </w:rPr>
        <w:t xml:space="preserve">в условиях реализации ФГОС </w:t>
      </w:r>
      <w:r w:rsidR="0041498D">
        <w:rPr>
          <w:rFonts w:ascii="Times New Roman" w:eastAsia="Times New Roman" w:hAnsi="Times New Roman" w:cs="Times New Roman"/>
          <w:b/>
          <w:bCs/>
          <w:color w:val="000000"/>
          <w:sz w:val="40"/>
          <w:lang w:eastAsia="ru-RU"/>
        </w:rPr>
        <w:t>нового</w:t>
      </w:r>
      <w:r w:rsidRPr="005E3152">
        <w:rPr>
          <w:rFonts w:ascii="Times New Roman" w:eastAsia="Times New Roman" w:hAnsi="Times New Roman" w:cs="Times New Roman"/>
          <w:b/>
          <w:bCs/>
          <w:color w:val="000000"/>
          <w:sz w:val="40"/>
          <w:lang w:eastAsia="ru-RU"/>
        </w:rPr>
        <w:t xml:space="preserve"> поколения.</w:t>
      </w:r>
    </w:p>
    <w:p w:rsidR="00596752" w:rsidRPr="0078325E" w:rsidRDefault="00596752" w:rsidP="000C2FB1">
      <w:pPr>
        <w:pStyle w:val="c11"/>
        <w:shd w:val="clear" w:color="auto" w:fill="FFFFFF"/>
        <w:spacing w:before="0" w:beforeAutospacing="0" w:after="0" w:afterAutospacing="0"/>
        <w:jc w:val="right"/>
        <w:rPr>
          <w:color w:val="000000"/>
        </w:rPr>
      </w:pPr>
      <w:r w:rsidRPr="0078325E">
        <w:rPr>
          <w:rStyle w:val="c23"/>
          <w:bCs/>
          <w:color w:val="000000"/>
        </w:rPr>
        <w:t>Автор-составитель:</w:t>
      </w:r>
    </w:p>
    <w:p w:rsidR="00596752" w:rsidRPr="0078325E" w:rsidRDefault="00596752" w:rsidP="000C2FB1">
      <w:pPr>
        <w:pStyle w:val="c11"/>
        <w:shd w:val="clear" w:color="auto" w:fill="FFFFFF"/>
        <w:spacing w:before="0" w:beforeAutospacing="0" w:after="0" w:afterAutospacing="0"/>
        <w:jc w:val="right"/>
        <w:rPr>
          <w:color w:val="000000"/>
        </w:rPr>
      </w:pPr>
      <w:r w:rsidRPr="0078325E">
        <w:rPr>
          <w:rStyle w:val="c23"/>
          <w:bCs/>
          <w:color w:val="000000"/>
        </w:rPr>
        <w:t>учитель русского языка и литературы</w:t>
      </w:r>
    </w:p>
    <w:p w:rsidR="00596752" w:rsidRPr="00596752" w:rsidRDefault="00596752" w:rsidP="000C2FB1">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78325E">
        <w:rPr>
          <w:rFonts w:ascii="Times New Roman" w:eastAsia="Times New Roman" w:hAnsi="Times New Roman" w:cs="Times New Roman"/>
          <w:color w:val="000000"/>
          <w:sz w:val="24"/>
          <w:szCs w:val="24"/>
          <w:lang w:eastAsia="ru-RU"/>
        </w:rPr>
        <w:t xml:space="preserve">1 </w:t>
      </w:r>
      <w:r w:rsidR="000C2FB1" w:rsidRPr="0078325E">
        <w:rPr>
          <w:rFonts w:ascii="Times New Roman" w:eastAsia="Times New Roman" w:hAnsi="Times New Roman" w:cs="Times New Roman"/>
          <w:color w:val="000000"/>
          <w:sz w:val="24"/>
          <w:szCs w:val="24"/>
          <w:lang w:eastAsia="ru-RU"/>
        </w:rPr>
        <w:t xml:space="preserve">квалификационной </w:t>
      </w:r>
      <w:r w:rsidRPr="0078325E">
        <w:rPr>
          <w:rFonts w:ascii="Times New Roman" w:eastAsia="Times New Roman" w:hAnsi="Times New Roman" w:cs="Times New Roman"/>
          <w:color w:val="000000"/>
          <w:sz w:val="24"/>
          <w:szCs w:val="24"/>
          <w:lang w:eastAsia="ru-RU"/>
        </w:rPr>
        <w:t>категории Юницкая Ирина Николаевна</w:t>
      </w:r>
    </w:p>
    <w:p w:rsidR="00596752" w:rsidRDefault="00596752" w:rsidP="005E315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Изменение</w:t>
      </w:r>
      <w:r w:rsidRPr="005E3152">
        <w:rPr>
          <w:rFonts w:ascii="Times New Roman" w:eastAsia="Times New Roman" w:hAnsi="Times New Roman" w:cs="Times New Roman"/>
          <w:color w:val="000000"/>
          <w:sz w:val="24"/>
          <w:szCs w:val="24"/>
          <w:lang w:eastAsia="ru-RU"/>
        </w:rPr>
        <w:t xml:space="preserve"> педагогического образования поставила перед каждым учителем задачу переосмысления своей педагогической деятельности, пересмотра методов и</w:t>
      </w:r>
      <w:r>
        <w:rPr>
          <w:rFonts w:ascii="Times New Roman" w:eastAsia="Times New Roman" w:hAnsi="Times New Roman" w:cs="Times New Roman"/>
          <w:color w:val="000000"/>
          <w:sz w:val="24"/>
          <w:szCs w:val="24"/>
          <w:lang w:eastAsia="ru-RU"/>
        </w:rPr>
        <w:t xml:space="preserve"> средств обучения и воспитания. </w:t>
      </w:r>
      <w:r w:rsidRPr="005E3152">
        <w:rPr>
          <w:rFonts w:ascii="Times New Roman" w:eastAsia="Times New Roman" w:hAnsi="Times New Roman" w:cs="Times New Roman"/>
          <w:color w:val="000000"/>
          <w:sz w:val="24"/>
          <w:szCs w:val="24"/>
          <w:lang w:eastAsia="ru-RU"/>
        </w:rPr>
        <w:t>Реализация системно-деятельностного подхода</w:t>
      </w:r>
      <w:r>
        <w:rPr>
          <w:rFonts w:ascii="Times New Roman" w:eastAsia="Times New Roman" w:hAnsi="Times New Roman" w:cs="Times New Roman"/>
          <w:color w:val="000000"/>
          <w:sz w:val="24"/>
          <w:szCs w:val="24"/>
          <w:lang w:eastAsia="ru-RU"/>
        </w:rPr>
        <w:t xml:space="preserve"> </w:t>
      </w:r>
      <w:r w:rsidRPr="005E3152">
        <w:rPr>
          <w:rFonts w:ascii="Times New Roman" w:eastAsia="Times New Roman" w:hAnsi="Times New Roman" w:cs="Times New Roman"/>
          <w:color w:val="000000"/>
          <w:sz w:val="24"/>
          <w:szCs w:val="24"/>
          <w:lang w:eastAsia="ru-RU"/>
        </w:rPr>
        <w:t>меняет представление педагогов о том, каким должно быть образование и его результат, а значит, меняет и позицию учителя на уроке.</w:t>
      </w:r>
    </w:p>
    <w:p w:rsidR="005E3152" w:rsidRDefault="005E3152" w:rsidP="005E315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5E3152">
        <w:rPr>
          <w:rFonts w:ascii="Times New Roman" w:eastAsia="Times New Roman" w:hAnsi="Times New Roman" w:cs="Times New Roman"/>
          <w:color w:val="000000"/>
          <w:sz w:val="24"/>
          <w:szCs w:val="24"/>
          <w:lang w:eastAsia="ru-RU"/>
        </w:rPr>
        <w:t xml:space="preserve">Как подготовить и провести урок, учитывая новые требования ФГОС и современные инновации? Перед современным учителем в условиях внедрения новых образовательных стандартов стоит задача использовать системно-деятельностный подход в обучении школьников. Реализация деятельностного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Именно ученики являются главными “действующими героями” на уроке. </w:t>
      </w:r>
    </w:p>
    <w:p w:rsidR="005E3152" w:rsidRDefault="005E3152" w:rsidP="005E315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5E3152">
        <w:rPr>
          <w:rFonts w:ascii="Times New Roman" w:eastAsia="Times New Roman" w:hAnsi="Times New Roman" w:cs="Times New Roman"/>
          <w:color w:val="000000"/>
          <w:sz w:val="24"/>
          <w:szCs w:val="24"/>
          <w:lang w:eastAsia="ru-RU"/>
        </w:rPr>
        <w:t xml:space="preserve">еятельностный метод обеспечивает непрерывность саморазвития личности в процессе обучения. 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деятельностных способностей необходимо включать их в самостоятельную учебно-познавательную деятельность. Главный принцип деятельностного подхода – научить учиться. </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Критерии результативности урока при системно–деятельностном подходе: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 Цели урока задаются с тенденцией передачи функции от учителя к ученику.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2. Используются разнообразные формы, методы и приемы обучения, повышающие степень активности учащихся в учебном процессе.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 Учитель владеет технологией диалога, обучает учащихся ставить и адресовать вопросы.</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4. Учитель эффективно сочетает репродуктивную и проблемную формы обучения, учит детей работать по правилу и творчески.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5.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5E3152">
        <w:rPr>
          <w:rFonts w:ascii="Times New Roman" w:eastAsia="Times New Roman" w:hAnsi="Times New Roman" w:cs="Times New Roman"/>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 6.Учитель добивается осмысления учебного материала всеми учащимися, используя для этого специальные приемы.</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7. Учитель стремиться оценивать реальное продвижение каждого ученика, поощряет и поддерживает минимальные успехи.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8. Учитель специально планирует коммуникативные задачи урока.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9. Учитель принимает и поощряет, выражаемую учеником, собственную позицию, иное мнение, обучает корректным формам их выражения.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10. Стиль, тон отношений, задаваемый на уроке, создают атмосферу сотрудничества, сотворчества, психологического комфорта.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11. На уроке осуществляется глубокое личностное воздействие “учитель – ученик” (через отношения, совместную деятельность и т.д.)</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Показатели эффективности урока: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1. Целеполагание (реализация деятельностного способа целеполагания)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1.1. Формулирование целей урока в совместной деятельности педагога и обучающихся или постановка целей урока </w:t>
      </w:r>
      <w:proofErr w:type="gramStart"/>
      <w:r w:rsidRPr="005E3152">
        <w:rPr>
          <w:rFonts w:ascii="Times New Roman" w:eastAsia="Times New Roman" w:hAnsi="Times New Roman" w:cs="Times New Roman"/>
          <w:color w:val="000000"/>
          <w:sz w:val="24"/>
          <w:szCs w:val="24"/>
          <w:lang w:eastAsia="ru-RU"/>
        </w:rPr>
        <w:t>обучающимися</w:t>
      </w:r>
      <w:proofErr w:type="gramEnd"/>
      <w:r w:rsidRPr="005E3152">
        <w:rPr>
          <w:rFonts w:ascii="Times New Roman" w:eastAsia="Times New Roman" w:hAnsi="Times New Roman" w:cs="Times New Roman"/>
          <w:color w:val="000000"/>
          <w:sz w:val="24"/>
          <w:szCs w:val="24"/>
          <w:lang w:eastAsia="ru-RU"/>
        </w:rPr>
        <w:t xml:space="preserve"> самостоятельно.</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lastRenderedPageBreak/>
        <w:t>1.2. Формулирование диагностической цели урока (диагностическая цель – цель, о факте достижения которой можно судить однозначно)</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1.3. Ясность, чёткость, конкретность цели урока и степень её соотношения с результатом.</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1.4. Постановка общей цели урока или частных задач к каждому этапу.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 xml:space="preserve">2. </w:t>
      </w:r>
      <w:proofErr w:type="gramStart"/>
      <w:r w:rsidRPr="005E3152">
        <w:rPr>
          <w:rFonts w:ascii="Times New Roman" w:eastAsia="Times New Roman" w:hAnsi="Times New Roman" w:cs="Times New Roman"/>
          <w:b/>
          <w:bCs/>
          <w:color w:val="000000"/>
          <w:sz w:val="24"/>
          <w:szCs w:val="24"/>
          <w:lang w:eastAsia="ru-RU"/>
        </w:rPr>
        <w:t>Создание на уроке условий для формирования у обучающихся готовности к саморазвитию.</w:t>
      </w:r>
      <w:proofErr w:type="gramEnd"/>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2.1. Планирование деятельности обучающихся на уроке и степень их включённости в этот процесс.</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2.2. Выполнение плана деятельности </w:t>
      </w:r>
      <w:proofErr w:type="gramStart"/>
      <w:r w:rsidRPr="005E3152">
        <w:rPr>
          <w:rFonts w:ascii="Times New Roman" w:eastAsia="Times New Roman" w:hAnsi="Times New Roman" w:cs="Times New Roman"/>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 xml:space="preserve"> на уроке и обеспечение результативности урока для развития обучающихся.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2.3. Реализация рефлексии деятельности </w:t>
      </w:r>
      <w:proofErr w:type="gramStart"/>
      <w:r w:rsidRPr="005E3152">
        <w:rPr>
          <w:rFonts w:ascii="Times New Roman" w:eastAsia="Times New Roman" w:hAnsi="Times New Roman" w:cs="Times New Roman"/>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 xml:space="preserve"> на уроке и оценивание уровня собственного продвижения по учебному материалу.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2.4. </w:t>
      </w:r>
      <w:proofErr w:type="gramStart"/>
      <w:r w:rsidRPr="005E3152">
        <w:rPr>
          <w:rFonts w:ascii="Times New Roman" w:eastAsia="Times New Roman" w:hAnsi="Times New Roman" w:cs="Times New Roman"/>
          <w:color w:val="000000"/>
          <w:sz w:val="24"/>
          <w:szCs w:val="24"/>
          <w:lang w:eastAsia="ru-RU"/>
        </w:rPr>
        <w:t>Организация и реализация на уроке различных видов деятельности обучающихся (слушание, чтение, письмо, говорение, аудирование, моделирование, прогнозирование, проектирование, конструирование, исследование, обобщение, анализ, синтез, сравнение, классификация, сопоставление, проведение аналогии, диагностирование, самостоятельная деятельность и др.)</w:t>
      </w:r>
      <w:proofErr w:type="gramEnd"/>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2.5. Побуждение </w:t>
      </w:r>
      <w:proofErr w:type="gramStart"/>
      <w:r w:rsidRPr="005E3152">
        <w:rPr>
          <w:rFonts w:ascii="Times New Roman" w:eastAsia="Times New Roman" w:hAnsi="Times New Roman" w:cs="Times New Roman"/>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 xml:space="preserve"> к саморазвитию через формулирование (выбор) домашнего задания.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 xml:space="preserve">3. Проектирование и конструирование на уроке социальной среды развития </w:t>
      </w:r>
      <w:proofErr w:type="gramStart"/>
      <w:r w:rsidRPr="005E3152">
        <w:rPr>
          <w:rFonts w:ascii="Times New Roman" w:eastAsia="Times New Roman" w:hAnsi="Times New Roman" w:cs="Times New Roman"/>
          <w:b/>
          <w:bCs/>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3.1. Реализация на уроке содержания учебного материала как системы научных понятий (научность содержания материала, следование УМК)</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3.2. Дифференциация и индивидуализация на уроке учебного материала по сложности и объёму.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3.3. </w:t>
      </w:r>
      <w:proofErr w:type="gramStart"/>
      <w:r w:rsidRPr="005E3152">
        <w:rPr>
          <w:rFonts w:ascii="Times New Roman" w:eastAsia="Times New Roman" w:hAnsi="Times New Roman" w:cs="Times New Roman"/>
          <w:color w:val="000000"/>
          <w:sz w:val="24"/>
          <w:szCs w:val="24"/>
          <w:lang w:eastAsia="ru-RU"/>
        </w:rPr>
        <w:t>Целесообразность выбора формы урока (внешняя форма: урок – мастерская, экскурсия, путешествие, суд, семинар, лекция и др., внутренняя форма: изучение нового материала, повторения, обобщения, комбинированный, развития речи, урок по определённой технологии) и формы организации деятельности детей (фронтальная, индивидуальная, групповая, парная, коллективная и др.)</w:t>
      </w:r>
      <w:proofErr w:type="gramEnd"/>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3.4. Целесообразность использования технического, дидактического, наглядного оснащения учебного занятия.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b/>
          <w:bCs/>
          <w:color w:val="000000"/>
          <w:sz w:val="24"/>
          <w:szCs w:val="24"/>
          <w:lang w:eastAsia="ru-RU"/>
        </w:rPr>
        <w:t>4. Создание на уроке условий для активной учебно–познавательной деятельности обучающихся.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4.1. Реализация на уроке компонентов учебно </w:t>
      </w:r>
      <w:proofErr w:type="gramStart"/>
      <w:r w:rsidRPr="005E3152">
        <w:rPr>
          <w:rFonts w:ascii="Times New Roman" w:eastAsia="Times New Roman" w:hAnsi="Times New Roman" w:cs="Times New Roman"/>
          <w:color w:val="000000"/>
          <w:sz w:val="24"/>
          <w:szCs w:val="24"/>
          <w:lang w:eastAsia="ru-RU"/>
        </w:rPr>
        <w:t>–п</w:t>
      </w:r>
      <w:proofErr w:type="gramEnd"/>
      <w:r w:rsidRPr="005E3152">
        <w:rPr>
          <w:rFonts w:ascii="Times New Roman" w:eastAsia="Times New Roman" w:hAnsi="Times New Roman" w:cs="Times New Roman"/>
          <w:color w:val="000000"/>
          <w:sz w:val="24"/>
          <w:szCs w:val="24"/>
          <w:lang w:eastAsia="ru-RU"/>
        </w:rPr>
        <w:t>ознавательной деятельности (цель, мотив, постановка учебной задачи, содержание, учебные действия, контроль (самоконтроль), оценка (самооценка).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4.2. </w:t>
      </w:r>
      <w:proofErr w:type="gramStart"/>
      <w:r w:rsidRPr="005E3152">
        <w:rPr>
          <w:rFonts w:ascii="Times New Roman" w:eastAsia="Times New Roman" w:hAnsi="Times New Roman" w:cs="Times New Roman"/>
          <w:color w:val="000000"/>
          <w:sz w:val="24"/>
          <w:szCs w:val="24"/>
          <w:lang w:eastAsia="ru-RU"/>
        </w:rPr>
        <w:t>Формирование (развитие) на уроке универсальных учебных действий (регулятивных, познавательных, коммуникативных, личностных)</w:t>
      </w:r>
      <w:proofErr w:type="gramEnd"/>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4.3. Формулирование и решение на уроке познавательных задач, направленных на продуктивную деятельность обучающихся.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4.4. Построение урока с учётом индивидуальных, возрастных, психологических и физиологических особенностей обучающихся.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4.5. Умение создать атмосферу доверия, психологической безопасности, одобрения, поддержки, сотрудничества, здоровьесбережения.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Деятельностный подход к организации читательской грамотности на уроках русского языка осуществляется на основе работы с лингвистическими текстами. В учебниках по русскому языку читательская грамотность формируется на основе работы со сплошными и несплошными текстами (таблицами, схемами, объявлениями, и.т.д.)</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lastRenderedPageBreak/>
        <w:t>Современный урок отличается использованием деятельностных методов и приемов обучения таких, как учебная дискуссия, диалог, видеообсуждение, деловые и ролевые игры, открытые вопросы, мозговой штурм и т.д.</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В отличие от традиционного современный урок даёт возможность учащимся самим прийти к открытию нового знания через практическую направленность. Учитель не наставник, а друг, помогающий справиться с возникшими проблемами на уроке. На современном уроке учителю необходимо создавать условия и направлять деятельность своих учеников на приобретение знаний в процессе собственной деятельности на уроке.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Особое значение приобретает выполнение школьниками учебных действий и самоконтроля, самостоятельный переход от одного этапа работы к другому</w:t>
      </w:r>
      <w:proofErr w:type="gramStart"/>
      <w:r>
        <w:rPr>
          <w:rFonts w:ascii="Times New Roman" w:eastAsia="Times New Roman" w:hAnsi="Times New Roman" w:cs="Times New Roman"/>
          <w:color w:val="000000"/>
          <w:sz w:val="24"/>
          <w:szCs w:val="24"/>
          <w:lang w:eastAsia="ru-RU"/>
        </w:rPr>
        <w:t>.</w:t>
      </w:r>
      <w:r w:rsidRPr="005E3152">
        <w:rPr>
          <w:rFonts w:ascii="Times New Roman" w:eastAsia="Times New Roman" w:hAnsi="Times New Roman" w:cs="Times New Roman"/>
          <w:color w:val="000000"/>
          <w:sz w:val="24"/>
          <w:szCs w:val="24"/>
          <w:lang w:eastAsia="ru-RU"/>
        </w:rPr>
        <w:t>С</w:t>
      </w:r>
      <w:proofErr w:type="gramEnd"/>
      <w:r w:rsidRPr="005E3152">
        <w:rPr>
          <w:rFonts w:ascii="Times New Roman" w:eastAsia="Times New Roman" w:hAnsi="Times New Roman" w:cs="Times New Roman"/>
          <w:color w:val="000000"/>
          <w:sz w:val="24"/>
          <w:szCs w:val="24"/>
          <w:lang w:eastAsia="ru-RU"/>
        </w:rPr>
        <w:t>амостоятельная работа, по сути, есть форма самообразования. Понятие самостоятельной работы ученика в современной дидактике обязательно соотносится с организующей ролью учителя.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Популярно и актуально на сегодняшний день проблемное обучение, в котором существует особый вид урока – урок-исследование. Одним из возможных способов повышения эффективности и выбора проблемы исследования является опорный конспект, который по своей сути представляет вторичный текст,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Опорный конспект составляется учителем для учеников или детьми или совместными усилиями учителя и детей в диалоге. Таким образом, умение составлять опорный конспект - одно из важных общеучебных умений, которое подготавливает учеников к презентации своих знаний.</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Самой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учитель предъявляет школьникам ту или иную проблему для 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 Развивающее обучение также лежит в основе современного урока, так как  урок развивающий – 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Особую роль играет итог урока, так называемый этап рефлексии, я использую различные приёмы рефлексии: метод незаконченного предложения; свободное высказывание, смайлики.</w:t>
      </w:r>
    </w:p>
    <w:p w:rsidR="005E3152" w:rsidRPr="005E3152" w:rsidRDefault="005E3152" w:rsidP="005E315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5E3152">
        <w:rPr>
          <w:rFonts w:ascii="Times New Roman" w:eastAsia="Times New Roman" w:hAnsi="Times New Roman" w:cs="Times New Roman"/>
          <w:color w:val="000000"/>
          <w:sz w:val="24"/>
          <w:szCs w:val="24"/>
          <w:lang w:eastAsia="ru-RU"/>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w:t>
      </w:r>
      <w:r>
        <w:rPr>
          <w:rFonts w:ascii="Times New Roman" w:eastAsia="Times New Roman" w:hAnsi="Times New Roman" w:cs="Times New Roman"/>
          <w:color w:val="000000"/>
          <w:sz w:val="24"/>
          <w:szCs w:val="24"/>
          <w:lang w:eastAsia="ru-RU"/>
        </w:rPr>
        <w:t>.</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lastRenderedPageBreak/>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5E3152">
        <w:rPr>
          <w:rFonts w:ascii="Times New Roman" w:eastAsia="Times New Roman" w:hAnsi="Times New Roman" w:cs="Times New Roman"/>
          <w:color w:val="000000"/>
          <w:sz w:val="24"/>
          <w:szCs w:val="24"/>
          <w:lang w:eastAsia="ru-RU"/>
        </w:rPr>
        <w:t>к</w:t>
      </w:r>
      <w:proofErr w:type="gramEnd"/>
      <w:r w:rsidRPr="005E3152">
        <w:rPr>
          <w:rFonts w:ascii="Times New Roman" w:eastAsia="Times New Roman" w:hAnsi="Times New Roman" w:cs="Times New Roman"/>
          <w:color w:val="000000"/>
          <w:sz w:val="24"/>
          <w:szCs w:val="24"/>
          <w:lang w:eastAsia="ru-RU"/>
        </w:rPr>
        <w:t xml:space="preserve"> своей собственной.</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Продуктивные задания – главное средство достижения результата образования. Если ученик будет обладать качествами, заложенными в ФГОС, то он сам сможет стать “архитектором и строителем” образовательного процесса, самостоятельно анализировать свою деятельность и вносить в нее коррективы.</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Учитель и его творческое отношение к учебному процессу –</w:t>
      </w:r>
      <w:r w:rsidR="00596752">
        <w:rPr>
          <w:rFonts w:ascii="Times New Roman" w:eastAsia="Times New Roman" w:hAnsi="Times New Roman" w:cs="Times New Roman"/>
          <w:color w:val="000000"/>
          <w:sz w:val="24"/>
          <w:szCs w:val="24"/>
          <w:lang w:eastAsia="ru-RU"/>
        </w:rPr>
        <w:t xml:space="preserve"> </w:t>
      </w:r>
      <w:r w:rsidRPr="005E3152">
        <w:rPr>
          <w:rFonts w:ascii="Times New Roman" w:eastAsia="Times New Roman" w:hAnsi="Times New Roman" w:cs="Times New Roman"/>
          <w:color w:val="000000"/>
          <w:sz w:val="24"/>
          <w:szCs w:val="24"/>
          <w:lang w:eastAsia="ru-RU"/>
        </w:rPr>
        <w:t>это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Таким образом, реализация ФГОС в большей степени зависит от учителя, который перестанет быть единственным носителем знаний, а будет выполнять роль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не давать готовое.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 Использование дифференцированных заданий.</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2. Включение в образовательный процесс ИКТ.</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 Использование метода проектов.</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 «Урок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В.А.Сухомлинский. Как разработать урок по-новому? Как учителю сохранить собственное лицо и учесть при этом новые требования ФГОС?</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Особенность федеральных государственных образовательных стандартов общего образования - их деятельностный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Современный урок русского языка и литературы в условиях введения ФГОС нового поколения должен включать следующие шесть основных этапов:</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мобилизация (предполагает включение учащихся в активную интеллектуальную деятельность);</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целеполагание (учащиеся самостоятельно формулируют цели урока по схеме «вспомнить → узнать → научиться»);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осознание недостаточности имеющихся знаний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коммуникация (поиск новых знаний в паре, в группе);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взаимопроверка, взаимоконтроль;</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рефлексия (осознание учеником и воспроизведение в речи того, что нового он узнал и чему научился на уроке).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Требования к современному уроку русского языка и литературы в условиях введения ФГОС:</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хорошо организованный урок в хорошо оборудованном кабинете должен иметь хор</w:t>
      </w:r>
      <w:r w:rsidR="00596752">
        <w:rPr>
          <w:rFonts w:ascii="Times New Roman" w:eastAsia="Times New Roman" w:hAnsi="Times New Roman" w:cs="Times New Roman"/>
          <w:color w:val="000000"/>
          <w:sz w:val="24"/>
          <w:szCs w:val="24"/>
          <w:lang w:eastAsia="ru-RU"/>
        </w:rPr>
        <w:t>ошее начало и хорошее окончание</w:t>
      </w:r>
      <w:r w:rsidRPr="005E3152">
        <w:rPr>
          <w:rFonts w:ascii="Times New Roman" w:eastAsia="Times New Roman" w:hAnsi="Times New Roman" w:cs="Times New Roman"/>
          <w:color w:val="000000"/>
          <w:sz w:val="24"/>
          <w:szCs w:val="24"/>
          <w:lang w:eastAsia="ru-RU"/>
        </w:rPr>
        <w:t>;</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lastRenderedPageBreak/>
        <w:t>• учитель должен спланировать свою деятельность и деятельность учащихся, четко сформулировать тему, цель, задачи урока;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учитель организует проблемные и поисковые ситуации, активизирует деятельность учащихся;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 вывод делают сами учащиеся;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•минимум репродукции и максимум творчества и сотворчества;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 времясбережение и здоровьесбережение;</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в центре внимания урока — дети;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учет уровня и возможностей учащихся, в котором учтены такие аспекты, как профиль класса, стремление учащихся, настроение детей;</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умение демонстрировать методическое искусство учителя;</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планирование обратной связи;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урок должен быть добрым.</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При подготовке к современному уроку в соответствии с новыми стандартами, нужно, прежде всего, помнить об усилении мотивации ребенка к познанию русского языка и литературы. Н</w:t>
      </w:r>
      <w:r w:rsidR="00596752">
        <w:rPr>
          <w:rFonts w:ascii="Times New Roman" w:eastAsia="Times New Roman" w:hAnsi="Times New Roman" w:cs="Times New Roman"/>
          <w:color w:val="000000"/>
          <w:sz w:val="24"/>
          <w:szCs w:val="24"/>
          <w:lang w:eastAsia="ru-RU"/>
        </w:rPr>
        <w:t>а</w:t>
      </w:r>
      <w:r w:rsidRPr="005E3152">
        <w:rPr>
          <w:rFonts w:ascii="Times New Roman" w:eastAsia="Times New Roman" w:hAnsi="Times New Roman" w:cs="Times New Roman"/>
          <w:color w:val="000000"/>
          <w:sz w:val="24"/>
          <w:szCs w:val="24"/>
          <w:lang w:eastAsia="ru-RU"/>
        </w:rPr>
        <w:t xml:space="preserve"> уроке необходимо продемонстрировать ему, что школьные занятия – это </w:t>
      </w:r>
      <w:r w:rsidR="0041498D">
        <w:rPr>
          <w:rFonts w:ascii="Times New Roman" w:eastAsia="Times New Roman" w:hAnsi="Times New Roman" w:cs="Times New Roman"/>
          <w:color w:val="000000"/>
          <w:sz w:val="24"/>
          <w:szCs w:val="24"/>
          <w:lang w:eastAsia="ru-RU"/>
        </w:rPr>
        <w:t xml:space="preserve">                     </w:t>
      </w:r>
      <w:r w:rsidRPr="005E3152">
        <w:rPr>
          <w:rFonts w:ascii="Times New Roman" w:eastAsia="Times New Roman" w:hAnsi="Times New Roman" w:cs="Times New Roman"/>
          <w:color w:val="000000"/>
          <w:sz w:val="24"/>
          <w:szCs w:val="24"/>
          <w:lang w:eastAsia="ru-RU"/>
        </w:rPr>
        <w:t>не 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Уроки должны строиться по совершенно иной схеме. Ученик должен стать живым участником образовательного процесса. Современный урок русского языка и литературы, направленный на формирование метапредметных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потребующих импровизации.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Как сам урок, так и подготовка к нему может состоять из шести шагов.</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1 – й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2 – й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3 – й шаг. Планирование действий. Когда проблема урока будет сформулирована, начнется основная его част</w:t>
      </w:r>
      <w:proofErr w:type="gramStart"/>
      <w:r w:rsidRPr="005E3152">
        <w:rPr>
          <w:rFonts w:ascii="Times New Roman" w:eastAsia="Times New Roman" w:hAnsi="Times New Roman" w:cs="Times New Roman"/>
          <w:color w:val="000000"/>
          <w:sz w:val="24"/>
          <w:szCs w:val="24"/>
          <w:lang w:eastAsia="ru-RU"/>
        </w:rPr>
        <w:t>ь-</w:t>
      </w:r>
      <w:proofErr w:type="gramEnd"/>
      <w:r w:rsidRPr="005E3152">
        <w:rPr>
          <w:rFonts w:ascii="Times New Roman" w:eastAsia="Times New Roman" w:hAnsi="Times New Roman" w:cs="Times New Roman"/>
          <w:color w:val="000000"/>
          <w:sz w:val="24"/>
          <w:szCs w:val="24"/>
          <w:lang w:eastAsia="ru-RU"/>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 4 – й шаг. Планирование решений. Планируя решение проблемы, необходимо: </w:t>
      </w:r>
      <w:proofErr w:type="gramStart"/>
      <w:r w:rsidRPr="005E3152">
        <w:rPr>
          <w:rFonts w:ascii="Times New Roman" w:eastAsia="Times New Roman" w:hAnsi="Times New Roman" w:cs="Times New Roman"/>
          <w:color w:val="000000"/>
          <w:sz w:val="24"/>
          <w:szCs w:val="24"/>
          <w:lang w:eastAsia="ru-RU"/>
        </w:rPr>
        <w:t>во</w:t>
      </w:r>
      <w:proofErr w:type="gramEnd"/>
      <w:r w:rsidRPr="005E3152">
        <w:rPr>
          <w:rFonts w:ascii="Times New Roman" w:eastAsia="Times New Roman" w:hAnsi="Times New Roman" w:cs="Times New Roman"/>
          <w:color w:val="000000"/>
          <w:sz w:val="24"/>
          <w:szCs w:val="24"/>
          <w:lang w:eastAsia="ru-RU"/>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w:t>
      </w:r>
      <w:r w:rsidRPr="005E3152">
        <w:rPr>
          <w:rFonts w:ascii="Times New Roman" w:eastAsia="Times New Roman" w:hAnsi="Times New Roman" w:cs="Times New Roman"/>
          <w:color w:val="000000"/>
          <w:sz w:val="24"/>
          <w:szCs w:val="24"/>
          <w:lang w:eastAsia="ru-RU"/>
        </w:rPr>
        <w:lastRenderedPageBreak/>
        <w:t>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5 – й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6 – й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5E3152" w:rsidRPr="005E3152" w:rsidRDefault="005E3152" w:rsidP="005E31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 xml:space="preserve">Таким образом, </w:t>
      </w:r>
      <w:r w:rsidR="00596752">
        <w:rPr>
          <w:rFonts w:ascii="Times New Roman" w:eastAsia="Times New Roman" w:hAnsi="Times New Roman" w:cs="Times New Roman"/>
          <w:color w:val="000000"/>
          <w:sz w:val="24"/>
          <w:szCs w:val="24"/>
          <w:lang w:eastAsia="ru-RU"/>
        </w:rPr>
        <w:t>ч</w:t>
      </w:r>
      <w:r w:rsidRPr="005E3152">
        <w:rPr>
          <w:rFonts w:ascii="Times New Roman" w:eastAsia="Times New Roman" w:hAnsi="Times New Roman" w:cs="Times New Roman"/>
          <w:color w:val="000000"/>
          <w:sz w:val="24"/>
          <w:szCs w:val="24"/>
          <w:lang w:eastAsia="ru-RU"/>
        </w:rPr>
        <w:t xml:space="preserve">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5E3152">
        <w:rPr>
          <w:rFonts w:ascii="Times New Roman" w:eastAsia="Times New Roman" w:hAnsi="Times New Roman" w:cs="Times New Roman"/>
          <w:color w:val="000000"/>
          <w:sz w:val="24"/>
          <w:szCs w:val="24"/>
          <w:lang w:eastAsia="ru-RU"/>
        </w:rPr>
        <w:t>обучающихся</w:t>
      </w:r>
      <w:proofErr w:type="gramEnd"/>
      <w:r w:rsidRPr="005E3152">
        <w:rPr>
          <w:rFonts w:ascii="Times New Roman" w:eastAsia="Times New Roman" w:hAnsi="Times New Roman" w:cs="Times New Roman"/>
          <w:color w:val="000000"/>
          <w:sz w:val="24"/>
          <w:szCs w:val="24"/>
          <w:lang w:eastAsia="ru-RU"/>
        </w:rPr>
        <w:t>,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596752" w:rsidRDefault="005E3152" w:rsidP="0059675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5E3152">
        <w:rPr>
          <w:rFonts w:ascii="Times New Roman" w:eastAsia="Times New Roman" w:hAnsi="Times New Roman" w:cs="Times New Roman"/>
          <w:color w:val="000000"/>
          <w:sz w:val="24"/>
          <w:szCs w:val="24"/>
          <w:lang w:eastAsia="ru-RU"/>
        </w:rPr>
        <w:t>Проблем, конечно, много, но они решаемы. Главное -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Даже сформированные коммуникативная, профессиональная, информационная компетентности ещё не обеспечат выполнение задач стандарта. 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r w:rsidR="00596752" w:rsidRPr="00596752">
        <w:rPr>
          <w:rFonts w:ascii="Times New Roman" w:eastAsia="Times New Roman" w:hAnsi="Times New Roman" w:cs="Times New Roman"/>
          <w:color w:val="000000"/>
          <w:sz w:val="24"/>
          <w:szCs w:val="24"/>
          <w:lang w:eastAsia="ru-RU"/>
        </w:rPr>
        <w:t xml:space="preserve"> </w:t>
      </w:r>
    </w:p>
    <w:p w:rsidR="005E3152" w:rsidRPr="005E3152" w:rsidRDefault="00596752" w:rsidP="00596752">
      <w:pPr>
        <w:shd w:val="clear" w:color="auto" w:fill="FFFFFF"/>
        <w:spacing w:after="0" w:line="240" w:lineRule="auto"/>
        <w:ind w:firstLine="850"/>
        <w:jc w:val="both"/>
        <w:rPr>
          <w:rFonts w:ascii="Calibri" w:eastAsia="Times New Roman" w:hAnsi="Calibri" w:cs="Times New Roman"/>
          <w:color w:val="000000"/>
          <w:lang w:eastAsia="ru-RU"/>
        </w:rPr>
      </w:pPr>
      <w:r w:rsidRPr="005E3152">
        <w:rPr>
          <w:rFonts w:ascii="Times New Roman" w:eastAsia="Times New Roman" w:hAnsi="Times New Roman" w:cs="Times New Roman"/>
          <w:color w:val="000000"/>
          <w:sz w:val="24"/>
          <w:szCs w:val="24"/>
          <w:lang w:eastAsia="ru-RU"/>
        </w:rPr>
        <w:t>Необходимо создавать </w:t>
      </w:r>
      <w:proofErr w:type="gramStart"/>
      <w:r w:rsidRPr="00596752">
        <w:rPr>
          <w:rFonts w:ascii="Times New Roman" w:eastAsia="Times New Roman" w:hAnsi="Times New Roman" w:cs="Times New Roman"/>
          <w:bCs/>
          <w:color w:val="000000"/>
          <w:sz w:val="24"/>
          <w:szCs w:val="24"/>
          <w:lang w:eastAsia="ru-RU"/>
        </w:rPr>
        <w:t>проблемные</w:t>
      </w:r>
      <w:proofErr w:type="gramEnd"/>
      <w:r w:rsidRPr="00596752">
        <w:rPr>
          <w:rFonts w:ascii="Times New Roman" w:eastAsia="Times New Roman" w:hAnsi="Times New Roman" w:cs="Times New Roman"/>
          <w:bCs/>
          <w:color w:val="000000"/>
          <w:sz w:val="24"/>
          <w:szCs w:val="24"/>
          <w:lang w:eastAsia="ru-RU"/>
        </w:rPr>
        <w:t xml:space="preserve"> ситуаций</w:t>
      </w:r>
      <w:r w:rsidRPr="00596752">
        <w:rPr>
          <w:rFonts w:ascii="Times New Roman" w:eastAsia="Times New Roman" w:hAnsi="Times New Roman" w:cs="Times New Roman"/>
          <w:color w:val="000000"/>
          <w:sz w:val="24"/>
          <w:szCs w:val="24"/>
          <w:lang w:eastAsia="ru-RU"/>
        </w:rPr>
        <w:t xml:space="preserve"> на уроке. </w:t>
      </w:r>
      <w:r w:rsidR="005E3152" w:rsidRPr="005E3152">
        <w:rPr>
          <w:rFonts w:ascii="Times New Roman" w:eastAsia="Times New Roman" w:hAnsi="Times New Roman" w:cs="Times New Roman"/>
          <w:color w:val="000000"/>
          <w:sz w:val="24"/>
          <w:szCs w:val="24"/>
          <w:lang w:eastAsia="ru-RU"/>
        </w:rPr>
        <w:t>Чтобы урок был интересным, увлекательным, а главное, полезным, нужна модифицированная система урока (соединение традиционной и новой системы по ФГОС).</w:t>
      </w:r>
    </w:p>
    <w:p w:rsidR="00596752" w:rsidRPr="005E3152" w:rsidRDefault="00596752">
      <w:pPr>
        <w:shd w:val="clear" w:color="auto" w:fill="FFFFFF"/>
        <w:spacing w:after="0" w:line="240" w:lineRule="auto"/>
        <w:ind w:firstLine="850"/>
        <w:jc w:val="both"/>
        <w:rPr>
          <w:rFonts w:ascii="Calibri" w:eastAsia="Times New Roman" w:hAnsi="Calibri" w:cs="Times New Roman"/>
          <w:color w:val="000000"/>
          <w:lang w:eastAsia="ru-RU"/>
        </w:rPr>
      </w:pPr>
    </w:p>
    <w:sectPr w:rsidR="00596752" w:rsidRPr="005E3152" w:rsidSect="000C2FB1">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152"/>
    <w:rsid w:val="000C2FB1"/>
    <w:rsid w:val="001E61CA"/>
    <w:rsid w:val="00206A89"/>
    <w:rsid w:val="002A66A2"/>
    <w:rsid w:val="0041498D"/>
    <w:rsid w:val="00432087"/>
    <w:rsid w:val="00596752"/>
    <w:rsid w:val="005E3152"/>
    <w:rsid w:val="0078325E"/>
    <w:rsid w:val="00AE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E3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5E3152"/>
  </w:style>
  <w:style w:type="paragraph" w:customStyle="1" w:styleId="c22">
    <w:name w:val="c22"/>
    <w:basedOn w:val="a"/>
    <w:rsid w:val="005E3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E3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E3152"/>
  </w:style>
  <w:style w:type="character" w:customStyle="1" w:styleId="c24">
    <w:name w:val="c24"/>
    <w:basedOn w:val="a0"/>
    <w:rsid w:val="005E3152"/>
  </w:style>
  <w:style w:type="paragraph" w:customStyle="1" w:styleId="c0">
    <w:name w:val="c0"/>
    <w:basedOn w:val="a"/>
    <w:rsid w:val="005E3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3152"/>
  </w:style>
  <w:style w:type="character" w:customStyle="1" w:styleId="c7">
    <w:name w:val="c7"/>
    <w:basedOn w:val="a0"/>
    <w:rsid w:val="005E3152"/>
  </w:style>
  <w:style w:type="paragraph" w:customStyle="1" w:styleId="c10">
    <w:name w:val="c10"/>
    <w:basedOn w:val="a"/>
    <w:rsid w:val="005E3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E3152"/>
  </w:style>
  <w:style w:type="character" w:customStyle="1" w:styleId="c29">
    <w:name w:val="c29"/>
    <w:basedOn w:val="a0"/>
    <w:rsid w:val="005E3152"/>
  </w:style>
  <w:style w:type="character" w:customStyle="1" w:styleId="c30">
    <w:name w:val="c30"/>
    <w:basedOn w:val="a0"/>
    <w:rsid w:val="005E3152"/>
  </w:style>
</w:styles>
</file>

<file path=word/webSettings.xml><?xml version="1.0" encoding="utf-8"?>
<w:webSettings xmlns:r="http://schemas.openxmlformats.org/officeDocument/2006/relationships" xmlns:w="http://schemas.openxmlformats.org/wordprocessingml/2006/main">
  <w:divs>
    <w:div w:id="209151679">
      <w:bodyDiv w:val="1"/>
      <w:marLeft w:val="0"/>
      <w:marRight w:val="0"/>
      <w:marTop w:val="0"/>
      <w:marBottom w:val="0"/>
      <w:divBdr>
        <w:top w:val="none" w:sz="0" w:space="0" w:color="auto"/>
        <w:left w:val="none" w:sz="0" w:space="0" w:color="auto"/>
        <w:bottom w:val="none" w:sz="0" w:space="0" w:color="auto"/>
        <w:right w:val="none" w:sz="0" w:space="0" w:color="auto"/>
      </w:divBdr>
    </w:div>
    <w:div w:id="13431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3324</Words>
  <Characters>18951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2021-09-08T15:52:00Z</dcterms:created>
  <dcterms:modified xsi:type="dcterms:W3CDTF">2024-02-03T13:59:00Z</dcterms:modified>
</cp:coreProperties>
</file>