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06" w:rsidRPr="00F42E06" w:rsidRDefault="00F42E06" w:rsidP="006B18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как средство развития речи и творчества детей дошкольного возраста»</w:t>
      </w:r>
    </w:p>
    <w:p w:rsidR="00F42E06" w:rsidRPr="006B18DB" w:rsidRDefault="00F42E06" w:rsidP="006B18DB">
      <w:pPr>
        <w:pStyle w:val="a4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«Игра – это огромное светлое окно,</w:t>
      </w:r>
    </w:p>
    <w:p w:rsidR="00F42E06" w:rsidRPr="006B18DB" w:rsidRDefault="00F42E06" w:rsidP="006B18DB">
      <w:pPr>
        <w:pStyle w:val="a4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через которое в духовный мир ребенка</w:t>
      </w:r>
    </w:p>
    <w:p w:rsidR="00F42E06" w:rsidRPr="006B18DB" w:rsidRDefault="00F42E06" w:rsidP="006B18DB">
      <w:pPr>
        <w:pStyle w:val="a4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вливается живительный поток представлений,</w:t>
      </w:r>
    </w:p>
    <w:p w:rsidR="00F42E06" w:rsidRPr="006B18DB" w:rsidRDefault="00F42E06" w:rsidP="006B18DB">
      <w:pPr>
        <w:pStyle w:val="a4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понятий об окружающем мире».</w:t>
      </w:r>
    </w:p>
    <w:p w:rsidR="00F42E06" w:rsidRPr="006B18DB" w:rsidRDefault="00F42E06" w:rsidP="006B18DB">
      <w:pPr>
        <w:pStyle w:val="a4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 xml:space="preserve">В.А. </w:t>
      </w:r>
      <w:proofErr w:type="spellStart"/>
      <w:r w:rsidRPr="006B18DB">
        <w:rPr>
          <w:color w:val="010101"/>
          <w:sz w:val="28"/>
          <w:szCs w:val="28"/>
        </w:rPr>
        <w:t>Сухомлински</w:t>
      </w:r>
      <w:proofErr w:type="spellEnd"/>
    </w:p>
    <w:p w:rsidR="00F42E06" w:rsidRPr="00F42E06" w:rsidRDefault="005068A6" w:rsidP="00F42E06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2E06" w:rsidRPr="00F42E06">
        <w:rPr>
          <w:sz w:val="28"/>
          <w:szCs w:val="28"/>
        </w:rPr>
        <w:t xml:space="preserve">Игра является ведущим видом деятельности дошкольника. Именно через игру ребенок познает мир, готовится к взрослой жизни. </w:t>
      </w:r>
      <w:r w:rsidR="00E42B87" w:rsidRPr="006B18DB">
        <w:rPr>
          <w:sz w:val="28"/>
          <w:szCs w:val="28"/>
        </w:rPr>
        <w:t>Одновременно, игра</w:t>
      </w:r>
      <w:r w:rsidR="00F42E06" w:rsidRPr="00F42E06">
        <w:rPr>
          <w:sz w:val="28"/>
          <w:szCs w:val="28"/>
        </w:rPr>
        <w:t xml:space="preserve"> является основой творческого развития ребенка, развития соотнесения творческих навыков и реальной жизни. Ребенку свойственно стремление к </w:t>
      </w:r>
      <w:r w:rsidR="00E42B87" w:rsidRPr="006B18DB">
        <w:rPr>
          <w:sz w:val="28"/>
          <w:szCs w:val="28"/>
        </w:rPr>
        <w:t>самостоятельности,</w:t>
      </w:r>
      <w:r w:rsidR="00F42E06" w:rsidRPr="00F42E06">
        <w:rPr>
          <w:sz w:val="28"/>
          <w:szCs w:val="28"/>
        </w:rPr>
        <w:t xml:space="preserve"> активному участию в жизни </w:t>
      </w:r>
      <w:r w:rsidR="00E42B87" w:rsidRPr="006B18DB">
        <w:rPr>
          <w:sz w:val="28"/>
          <w:szCs w:val="28"/>
        </w:rPr>
        <w:t>взрослых.</w:t>
      </w:r>
      <w:r w:rsidR="00F42E06" w:rsidRPr="00F42E06">
        <w:rPr>
          <w:sz w:val="28"/>
          <w:szCs w:val="28"/>
        </w:rPr>
        <w:t xml:space="preserve"> В игре ребенок берет на себя </w:t>
      </w:r>
      <w:r w:rsidR="00E42B87" w:rsidRPr="006B18DB">
        <w:rPr>
          <w:sz w:val="28"/>
          <w:szCs w:val="28"/>
        </w:rPr>
        <w:t>роль,</w:t>
      </w:r>
      <w:r w:rsidR="00F42E06" w:rsidRPr="00F42E06">
        <w:rPr>
          <w:sz w:val="28"/>
          <w:szCs w:val="28"/>
        </w:rPr>
        <w:t xml:space="preserve"> стремясь подражать тем </w:t>
      </w:r>
      <w:r w:rsidR="00E42B87" w:rsidRPr="006B18DB">
        <w:rPr>
          <w:sz w:val="28"/>
          <w:szCs w:val="28"/>
        </w:rPr>
        <w:t>взрослым,</w:t>
      </w:r>
      <w:r w:rsidR="00F42E06" w:rsidRPr="00F42E06">
        <w:rPr>
          <w:sz w:val="28"/>
          <w:szCs w:val="28"/>
        </w:rPr>
        <w:t xml:space="preserve"> </w:t>
      </w:r>
      <w:r w:rsidR="00E42B87" w:rsidRPr="006B18DB">
        <w:rPr>
          <w:sz w:val="28"/>
          <w:szCs w:val="28"/>
        </w:rPr>
        <w:t>образы,</w:t>
      </w:r>
      <w:r w:rsidR="00F42E06" w:rsidRPr="00F42E06">
        <w:rPr>
          <w:sz w:val="28"/>
          <w:szCs w:val="28"/>
        </w:rPr>
        <w:t xml:space="preserve"> которых </w:t>
      </w:r>
      <w:r w:rsidR="00E42B87" w:rsidRPr="006B18DB">
        <w:rPr>
          <w:sz w:val="28"/>
          <w:szCs w:val="28"/>
        </w:rPr>
        <w:t>сохранились в</w:t>
      </w:r>
      <w:r w:rsidR="00F42E06" w:rsidRPr="00F42E06">
        <w:rPr>
          <w:sz w:val="28"/>
          <w:szCs w:val="28"/>
        </w:rPr>
        <w:t xml:space="preserve"> его </w:t>
      </w:r>
      <w:r w:rsidR="00E42B87" w:rsidRPr="006B18DB">
        <w:rPr>
          <w:sz w:val="28"/>
          <w:szCs w:val="28"/>
        </w:rPr>
        <w:t>опыте.</w:t>
      </w:r>
      <w:r w:rsidR="00F42E06" w:rsidRPr="00F42E06">
        <w:rPr>
          <w:sz w:val="28"/>
          <w:szCs w:val="28"/>
        </w:rPr>
        <w:t xml:space="preserve"> Играя, </w:t>
      </w:r>
      <w:r w:rsidR="00E42B87" w:rsidRPr="006B18DB">
        <w:rPr>
          <w:sz w:val="28"/>
          <w:szCs w:val="28"/>
        </w:rPr>
        <w:t>ребенок действует</w:t>
      </w:r>
      <w:r w:rsidR="00F42E06" w:rsidRPr="00F42E06">
        <w:rPr>
          <w:sz w:val="28"/>
          <w:szCs w:val="28"/>
        </w:rPr>
        <w:t xml:space="preserve"> самостоятельно, свободно выражая свои чувства.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Сюжетно-ролевую игру можно отнести к обучающим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именно она в значительной степени определяет выбор языковых средств, способствует развитию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и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моделировать общение детей в различных речевых ситуациях. Другими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представляет собой упражнения для овладения навыками 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компонентов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условиях межличностного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непросто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творческий,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вдохновенный труд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игры ребенок познает не только окружающий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себя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место в этом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Играя малыш накапливает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 язык,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мышление и воображение 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влияние взрослого на развитие диалогической речи детей происходит в сюжетно - ролевой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через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взрослого в качестве партнера. Известно, что к пяти годам у детей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способности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условные действия с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 и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ролевое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Характерная черта этого возраста воплотить в игре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фантазии.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Отечественными психологами и педагогами доказано, что игра является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у дошкольника развиваются действия 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в отношениях между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навыки кооперации, совершенствует все стороны устной речи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(произношение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словарь, грам</w:t>
      </w:r>
      <w:r w:rsidR="00AE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матический строй, связная речь).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Н.Я. Михайленко, Д.Б. </w:t>
      </w:r>
      <w:proofErr w:type="spellStart"/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свободная сюжетно-ролевая игра – самая привлекательная деятельность для детей дошкольного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 Ее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привлекательность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тем,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игре ребенок испытывает внутреннее субъективное ощущение свободы».  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58B5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Джонни </w:t>
      </w:r>
      <w:proofErr w:type="spellStart"/>
      <w:r w:rsidR="00AE58B5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утверждал, «что именно в игре ребенок свободно владеет речью, </w:t>
      </w:r>
      <w:r w:rsidR="00AE58B5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то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думает, а не </w:t>
      </w:r>
      <w:r w:rsidR="00AE58B5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надо. В игре нет схем и правильных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ничто не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сковывает ребенка,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поучать и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играть с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фантазировать,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придумывать – вот что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самому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7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="006B18DB" w:rsidRPr="006B18DB">
        <w:rPr>
          <w:color w:val="010101"/>
          <w:sz w:val="28"/>
          <w:szCs w:val="28"/>
        </w:rPr>
        <w:t>У детей средней группы детского сада появляются коллективные игры, что создаёт возможность для быстрого развития и изменения как тематики и содержания, так и структуры игры. Играя с детьми средней группы, я обогащаю содержание игр, возникающих в группе, формирую умения организованно играть небольшими группами, сговариваться по поводу игры, поддерживать в игре дружелюбные отношения. Для решения этих задач я использую косвенные приёмы руководства: обогащаю знания детей в связи с темой возникшей игры. У детей средней группы часто одновременно возникает несколько игр на разные темы. В таких случаях я сначала помогаю детям расширить знания для одной игры, а затем постепенно перехожу к углублению содержания других.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6B18DB" w:rsidRPr="006B18DB">
        <w:rPr>
          <w:color w:val="010101"/>
          <w:sz w:val="28"/>
          <w:szCs w:val="28"/>
        </w:rPr>
        <w:t>Также я использую разнообразные приёмы формирования у детей умения организовать совместные игры. Проявляю интерес к играм детей и, задавая отдельным группам вопросы, постепенно приучаю детей обдумывать тему и содержание игры, договариваться, распределять роли. При этом я использую короткие разговоры с детьми о содержании предстоящей игры, о распределении ролей в ней, помогаю детям справедливо распределить роли, направляю внимание детей на подбор игрушек и т.д.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6B18DB" w:rsidRPr="006B18DB">
        <w:rPr>
          <w:color w:val="010101"/>
          <w:sz w:val="28"/>
          <w:szCs w:val="28"/>
        </w:rPr>
        <w:t>В средней группе, участвуя в игре, беру на себя не основную, а второстепенную роль, с тем, чтобы направить игру или оказать детям помощь в преодолении возникших затруднений.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6B18DB" w:rsidRPr="006B18DB">
        <w:rPr>
          <w:color w:val="010101"/>
          <w:sz w:val="28"/>
          <w:szCs w:val="28"/>
        </w:rPr>
        <w:t>Организуя игры с детьми, развиваю у них самостоятельность и самоорганизацию, формирую умение договориться о теме игры, распределять роли, наметить основное развитие сюжета, подготовить игровую обстановку.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6B18DB" w:rsidRPr="006B18DB">
        <w:rPr>
          <w:color w:val="010101"/>
          <w:sz w:val="28"/>
          <w:szCs w:val="28"/>
        </w:rPr>
        <w:t>Во время наблюдений за детьми в игровой деятельности, я пришла к выводу, что сюжетно – ролевая игра – это:</w:t>
      </w:r>
    </w:p>
    <w:p w:rsidR="006B18DB" w:rsidRPr="006B18DB" w:rsidRDefault="006B18DB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* Обеспечение здорового образа жизни ребёнка;</w:t>
      </w:r>
    </w:p>
    <w:p w:rsidR="006B18DB" w:rsidRPr="006B18DB" w:rsidRDefault="006B18DB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* Приобщение к общечеловеческим ценностям;</w:t>
      </w:r>
    </w:p>
    <w:p w:rsidR="006B18DB" w:rsidRPr="006B18DB" w:rsidRDefault="006B18DB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lastRenderedPageBreak/>
        <w:t>* Соединение знаний с собственной активностью детей;</w:t>
      </w:r>
    </w:p>
    <w:p w:rsidR="006B18DB" w:rsidRPr="006B18DB" w:rsidRDefault="006B18DB" w:rsidP="006B18DB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B18DB">
        <w:rPr>
          <w:color w:val="010101"/>
          <w:sz w:val="28"/>
          <w:szCs w:val="28"/>
        </w:rPr>
        <w:t>* Социально – нравственное развитие ребёнка и формирование его самосознания.</w:t>
      </w:r>
    </w:p>
    <w:p w:rsidR="006B18DB" w:rsidRPr="006B18DB" w:rsidRDefault="005068A6" w:rsidP="006B18DB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6B18DB" w:rsidRPr="006B18DB">
        <w:rPr>
          <w:color w:val="010101"/>
          <w:sz w:val="28"/>
          <w:szCs w:val="28"/>
        </w:rPr>
        <w:t>Работая с детьми в группе, создаю обстановку психологического комфорта и удовлетворения каждого ребёнка. В результате моей работы дети стали более активны, оживлены, свободнее вступают во взаимодействие, подключаются к уже играющим сверстникам, уверены и самостоятельны в игре.</w:t>
      </w:r>
    </w:p>
    <w:p w:rsidR="00496F44" w:rsidRDefault="00496F44" w:rsidP="00496F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DB" w:rsidRPr="00F42E06" w:rsidRDefault="005068A6" w:rsidP="00496F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организация предметно-игровой среды     является необходимым </w:t>
      </w:r>
      <w:r w:rsidR="006B18DB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выполнения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программной задачи развития детского </w:t>
      </w:r>
      <w:r w:rsidR="006B18DB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6B18DB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в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</w:t>
      </w:r>
      <w:r w:rsidR="006B18DB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всестороннего</w:t>
      </w:r>
      <w:r w:rsidR="006B18DB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 </w:t>
      </w:r>
      <w:r w:rsidR="006B18DB" w:rsidRPr="006B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F42E06" w:rsidRPr="00F42E06" w:rsidRDefault="00F42E06" w:rsidP="00F42E06">
      <w:pPr>
        <w:spacing w:after="200" w:line="276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06" w:rsidRPr="00F42E06" w:rsidRDefault="005068A6" w:rsidP="00496F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игрушек осуществляется в соответствии с основной тематикой детских игр в данной возрастной группе, с учетом ближайшей </w:t>
      </w:r>
      <w:r w:rsidR="006B18DB" w:rsidRPr="0049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их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</w:t>
      </w:r>
      <w:r w:rsidR="006B18DB" w:rsidRPr="0049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позволяющая развернуть игры в семью, детский сад, магазин, зоопарк, обеспечить развитие игры на трудовые </w:t>
      </w:r>
      <w:r w:rsidR="0049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</w:t>
      </w:r>
    </w:p>
    <w:p w:rsidR="00F42E06" w:rsidRPr="00F42E06" w:rsidRDefault="00F42E06" w:rsidP="00496F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игрушки скомплектованы по </w:t>
      </w:r>
      <w:r w:rsidR="006B18DB" w:rsidRPr="00496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 (больница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,</w:t>
      </w:r>
      <w:proofErr w:type="gramEnd"/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, зоопарк , на корабле ,такие готовые комплексы , позволяют развернуть игру, подобрать дополнительные игровые материалы, вместе с воспитателями</w:t>
      </w:r>
      <w:r w:rsidR="0049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игрушки – самоделки.</w:t>
      </w:r>
    </w:p>
    <w:p w:rsidR="00F42E06" w:rsidRPr="00F42E06" w:rsidRDefault="00F42E06" w:rsidP="00F42E06">
      <w:pPr>
        <w:spacing w:after="200" w:line="276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«Семья» 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игру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побуждаем детей творчески воспроизводить в играх быт семьи;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совершенствуем умение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создавать для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задуманного сюжета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обстановку. Формируем представление о коллективном ведении хозяйства, семейном бюджете, о семейных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досугах, воспитываем любовь,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членам семьи, интерес к их деятельности</w:t>
      </w:r>
    </w:p>
    <w:p w:rsidR="00F42E06" w:rsidRPr="00F42E06" w:rsidRDefault="00496F44" w:rsidP="00F42E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«Супермаркет</w:t>
      </w:r>
      <w:r w:rsidR="00F42E06"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эту игру вызываем интерес к профессии продавца; формируем навыки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поведения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воспитываем чувство взаимопомощи, дружеские взаимоотношения.  Учим детей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предметы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понятия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«мебель», «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питания», «посуда», «хлебные изделия». Расширяем словарный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запас: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продавец, кассир, директор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 и т. д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«Моряки»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игру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«Моряки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знакомим детей с трудом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обязанностями, которые служат на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кораблях: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капитан, моряки,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боцман,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рулевой,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кок, врач. На основе знаний развиваем сюжетную творческую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 с правилами поведения на корабле. Развиваем интерес к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положительные взаимоотношения между детьми. Воспитываем у детей уважение к труду людей этих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воспитываем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выдержку,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смекалку,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взаимовыручку. Расширяем словарный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запас: штурвал,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палуба,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драить,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шлюпка,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бескозырка, тельняшка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каюта,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 и.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</w:t>
      </w:r>
    </w:p>
    <w:p w:rsidR="00F42E06" w:rsidRPr="00F42E06" w:rsidRDefault="00496F44" w:rsidP="00F42E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2E06"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«Салон красоты»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эту игру знакомим детей с профессиями парикмахера, косметолога,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визажиста,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выглядеть красиво, воспитываем культуру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общественных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вежливое общение к старшим и друг к другу, расширяем словарный запас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салон, фен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прическа,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стрижка, бритва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E58B5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496F44" w:rsidRPr="0049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«Зоопарк</w:t>
      </w: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расширяем знания детей о диких животных; воспитываем доброту,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чуткое внимательное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культуру поведения в общественных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Расширяем словарный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слов: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строители, смотрители зоопарка,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ветеринарный врач, грузчики, посетители зоопарка, вольеры для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и т. д.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выделения климатических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поясов,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местности широко используем различные по цвету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лоскутки: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коричневый – горы; зеленый –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равнина,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степь;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–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песок; голубой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океаны, озера,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– северный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лед.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близка к сюжетно-ролевой </w:t>
      </w:r>
      <w:r w:rsidR="005068A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506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68A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A6" w:rsidRPr="0050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F4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96F44" w:rsidRPr="0050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драматизация.</w:t>
      </w:r>
    </w:p>
    <w:p w:rsidR="00F42E06" w:rsidRPr="00F42E06" w:rsidRDefault="005068A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предполагает,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ребенок должен как можно точнее и правильнее сыграть своего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неконтролируемая игра –постепенно превращается в сюжетно-ролевую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удобным и интересным для развития диалога, являются сюжеты известных детям волшебных сказок. Она погружает в атмосферу </w:t>
      </w:r>
      <w:r w:rsidR="00496F44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условности,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вымысла,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привлекая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Здесь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ориентировать детей на слушание друг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рассказа партнера. Дети –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наблюдатели с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 следят за ходом событий, высказывают оценки, пытаются предложить свой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бы,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пассивное участие в игре тоже очень полезно- 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«наблюдатели</w:t>
      </w:r>
      <w:r w:rsidR="00F42E0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частично осваивают умения согласованно строить новые сюжеты </w:t>
      </w:r>
    </w:p>
    <w:p w:rsidR="00F42E06" w:rsidRPr="00F42E06" w:rsidRDefault="00F42E06" w:rsidP="00F42E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игровая деятельность –это целенаправленная творческая </w:t>
      </w:r>
      <w:r w:rsidR="005068A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5068A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дошкольники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глубже и ярче постигают </w:t>
      </w:r>
      <w:r w:rsidR="005068A6"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окружающей</w:t>
      </w:r>
      <w:r w:rsidRPr="00F4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 и познают мир, развивается речь и творчество детей.</w:t>
      </w:r>
    </w:p>
    <w:p w:rsidR="00705C60" w:rsidRPr="00496F44" w:rsidRDefault="00705C60" w:rsidP="00F42E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C60" w:rsidRPr="0049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0E8"/>
    <w:multiLevelType w:val="hybridMultilevel"/>
    <w:tmpl w:val="CA0A5B9E"/>
    <w:lvl w:ilvl="0" w:tplc="47807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A157C0"/>
    <w:multiLevelType w:val="hybridMultilevel"/>
    <w:tmpl w:val="6978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EC"/>
    <w:rsid w:val="000335E0"/>
    <w:rsid w:val="00496F44"/>
    <w:rsid w:val="005068A6"/>
    <w:rsid w:val="006B18DB"/>
    <w:rsid w:val="00705C60"/>
    <w:rsid w:val="00AE58B5"/>
    <w:rsid w:val="00C677EC"/>
    <w:rsid w:val="00E42B87"/>
    <w:rsid w:val="00F42E06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21B"/>
  <w15:chartTrackingRefBased/>
  <w15:docId w15:val="{A73EB689-0C9A-4831-A3EA-F087547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2E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2023-09-24T13:30:00Z</dcterms:created>
  <dcterms:modified xsi:type="dcterms:W3CDTF">2024-02-03T14:46:00Z</dcterms:modified>
</cp:coreProperties>
</file>