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2D" w:rsidRDefault="00395B2D" w:rsidP="00395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МО учителей начальных классов</w:t>
      </w:r>
    </w:p>
    <w:p w:rsidR="00395B2D" w:rsidRDefault="003C33FB" w:rsidP="00395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2022-2023</w:t>
      </w:r>
      <w:r w:rsidR="00395B2D">
        <w:rPr>
          <w:b/>
          <w:sz w:val="28"/>
          <w:szCs w:val="28"/>
        </w:rPr>
        <w:t xml:space="preserve"> учебный год</w:t>
      </w:r>
    </w:p>
    <w:p w:rsidR="00395B2D" w:rsidRDefault="003C33FB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2022-2023</w:t>
      </w:r>
      <w:r w:rsidR="00395B2D">
        <w:rPr>
          <w:sz w:val="28"/>
          <w:szCs w:val="28"/>
        </w:rPr>
        <w:t xml:space="preserve"> учебном году методическое объединение учителей начальных </w:t>
      </w:r>
      <w:proofErr w:type="gramStart"/>
      <w:r w:rsidR="00395B2D">
        <w:rPr>
          <w:sz w:val="28"/>
          <w:szCs w:val="28"/>
        </w:rPr>
        <w:t>классов  работало</w:t>
      </w:r>
      <w:proofErr w:type="gramEnd"/>
      <w:r w:rsidR="00395B2D">
        <w:rPr>
          <w:sz w:val="28"/>
          <w:szCs w:val="28"/>
        </w:rPr>
        <w:t xml:space="preserve"> над проблемой “Повышение эффективности и качества образования в начальной школе в условиях ФГОС».</w:t>
      </w:r>
    </w:p>
    <w:p w:rsidR="00395B2D" w:rsidRDefault="00395B2D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нормативными документами, программами и стандартами образования, объективный уровень состояния учебного процесса,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, воспитанности и развития обучающихся, квалификацию педагогического коллектива и круг актуальных нерешённых проблем, методическое объединение ставило перед собой следующую цель:</w:t>
      </w:r>
    </w:p>
    <w:p w:rsidR="00395B2D" w:rsidRDefault="00395B2D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освоение и использование наиболее эффективных приемов, методов обучения и воспитания младших школьников на основе личностно-ориентированного обучения через освоение и внедрение современных педагогических технологий, учитывающих индивидуальный и дифференцированный подходы в обучении младших школьников.                                                                                                                                           Задачи работы МО: </w:t>
      </w:r>
    </w:p>
    <w:p w:rsidR="00395B2D" w:rsidRDefault="00395B2D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1.Повысить квалификацию педагогов по проблемам:</w:t>
      </w:r>
    </w:p>
    <w:p w:rsidR="00395B2D" w:rsidRDefault="00395B2D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внедрить в </w:t>
      </w:r>
      <w:proofErr w:type="gramStart"/>
      <w:r>
        <w:rPr>
          <w:sz w:val="28"/>
          <w:szCs w:val="28"/>
        </w:rPr>
        <w:t>практику  работы</w:t>
      </w:r>
      <w:proofErr w:type="gramEnd"/>
      <w:r>
        <w:rPr>
          <w:sz w:val="28"/>
          <w:szCs w:val="28"/>
        </w:rPr>
        <w:t xml:space="preserve">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395B2D" w:rsidRDefault="00395B2D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-накопить дидактический материал, соответствующий новым ФГОС;</w:t>
      </w:r>
    </w:p>
    <w:p w:rsidR="00395B2D" w:rsidRDefault="00395B2D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-освоить технологию создания </w:t>
      </w:r>
      <w:proofErr w:type="spellStart"/>
      <w:r>
        <w:rPr>
          <w:sz w:val="28"/>
          <w:szCs w:val="28"/>
        </w:rPr>
        <w:t>компетентностно</w:t>
      </w:r>
      <w:proofErr w:type="spellEnd"/>
      <w:r>
        <w:rPr>
          <w:sz w:val="28"/>
          <w:szCs w:val="28"/>
        </w:rPr>
        <w:t xml:space="preserve"> – ориентированных заданий;</w:t>
      </w:r>
    </w:p>
    <w:p w:rsidR="00395B2D" w:rsidRDefault="00395B2D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-внедрить в процесс обучения мониторинг процесса </w:t>
      </w:r>
      <w:proofErr w:type="gramStart"/>
      <w:r>
        <w:rPr>
          <w:sz w:val="28"/>
          <w:szCs w:val="28"/>
        </w:rPr>
        <w:t>формирования  ключевых</w:t>
      </w:r>
      <w:proofErr w:type="gramEnd"/>
      <w:r>
        <w:rPr>
          <w:sz w:val="28"/>
          <w:szCs w:val="28"/>
        </w:rPr>
        <w:t xml:space="preserve"> компетенций младшего школьника;</w:t>
      </w:r>
    </w:p>
    <w:p w:rsidR="00395B2D" w:rsidRDefault="00395B2D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-совершенствовать </w:t>
      </w:r>
      <w:proofErr w:type="gramStart"/>
      <w:r>
        <w:rPr>
          <w:sz w:val="28"/>
          <w:szCs w:val="28"/>
        </w:rPr>
        <w:t>формы  работы</w:t>
      </w:r>
      <w:proofErr w:type="gramEnd"/>
      <w:r>
        <w:rPr>
          <w:sz w:val="28"/>
          <w:szCs w:val="28"/>
        </w:rPr>
        <w:t xml:space="preserve"> с одаренными учащимися;</w:t>
      </w:r>
    </w:p>
    <w:p w:rsidR="00395B2D" w:rsidRDefault="00395B2D" w:rsidP="0039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психолого-педагогическую поддержку слабоуспевающих учащихся.</w:t>
      </w:r>
    </w:p>
    <w:p w:rsidR="00395B2D" w:rsidRDefault="00395B2D" w:rsidP="00395B2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Работая над проблемой “Повышение эффективности и качества образования в начальной школе в условиях ФГОС», </w:t>
      </w:r>
      <w:r w:rsidR="003C33FB">
        <w:rPr>
          <w:sz w:val="28"/>
          <w:szCs w:val="28"/>
        </w:rPr>
        <w:t>учителя начальных классов в 2022-2023</w:t>
      </w:r>
      <w:r>
        <w:rPr>
          <w:sz w:val="28"/>
          <w:szCs w:val="28"/>
        </w:rPr>
        <w:t xml:space="preserve"> учебном году добились хороших результатов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 качества знаний. Так на конец учебн</w:t>
      </w:r>
      <w:r w:rsidR="003C33FB">
        <w:rPr>
          <w:sz w:val="28"/>
          <w:szCs w:val="28"/>
        </w:rPr>
        <w:t>ого года начальная школа дала 6</w:t>
      </w:r>
      <w:r>
        <w:rPr>
          <w:sz w:val="28"/>
          <w:szCs w:val="28"/>
        </w:rPr>
        <w:t>-«отли</w:t>
      </w:r>
      <w:r w:rsidR="003C33FB">
        <w:rPr>
          <w:sz w:val="28"/>
          <w:szCs w:val="28"/>
        </w:rPr>
        <w:t>чников», 29</w:t>
      </w:r>
      <w:r>
        <w:rPr>
          <w:sz w:val="28"/>
          <w:szCs w:val="28"/>
        </w:rPr>
        <w:t xml:space="preserve"> – «хорошистов», что составило </w:t>
      </w:r>
      <w:proofErr w:type="gramStart"/>
      <w:r>
        <w:rPr>
          <w:sz w:val="28"/>
          <w:szCs w:val="28"/>
        </w:rPr>
        <w:t>более  50</w:t>
      </w:r>
      <w:proofErr w:type="gramEnd"/>
      <w:r>
        <w:rPr>
          <w:sz w:val="28"/>
          <w:szCs w:val="28"/>
        </w:rPr>
        <w:t>% от всех учащихся начальной  школы.</w:t>
      </w:r>
    </w:p>
    <w:p w:rsidR="00395B2D" w:rsidRDefault="003C33FB" w:rsidP="0039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итогам 2022/2023 </w:t>
      </w:r>
      <w:r w:rsidR="00395B2D">
        <w:rPr>
          <w:sz w:val="28"/>
          <w:szCs w:val="28"/>
        </w:rPr>
        <w:t xml:space="preserve">учебного года по всем учебным предметам учебный </w:t>
      </w:r>
      <w:proofErr w:type="gramStart"/>
      <w:r w:rsidR="00395B2D">
        <w:rPr>
          <w:sz w:val="28"/>
          <w:szCs w:val="28"/>
        </w:rPr>
        <w:t>план  (</w:t>
      </w:r>
      <w:proofErr w:type="gramEnd"/>
      <w:r w:rsidR="00395B2D">
        <w:rPr>
          <w:sz w:val="28"/>
          <w:szCs w:val="28"/>
        </w:rPr>
        <w:t>практическая и теоретическая части) выполнен полностью.</w:t>
      </w:r>
    </w:p>
    <w:p w:rsidR="00395B2D" w:rsidRDefault="00395B2D" w:rsidP="00395B2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E41EC3">
        <w:rPr>
          <w:sz w:val="28"/>
          <w:szCs w:val="28"/>
        </w:rPr>
        <w:t>Кардашева</w:t>
      </w:r>
      <w:proofErr w:type="spellEnd"/>
      <w:r w:rsidR="00E41EC3">
        <w:rPr>
          <w:sz w:val="28"/>
          <w:szCs w:val="28"/>
        </w:rPr>
        <w:t xml:space="preserve"> М.В., </w:t>
      </w:r>
      <w:r w:rsidR="003C33FB">
        <w:rPr>
          <w:sz w:val="28"/>
          <w:szCs w:val="28"/>
        </w:rPr>
        <w:t>Мелконян Т.Б</w:t>
      </w:r>
      <w:r w:rsidR="00E41EC3">
        <w:rPr>
          <w:sz w:val="28"/>
          <w:szCs w:val="28"/>
        </w:rPr>
        <w:t xml:space="preserve">., </w:t>
      </w:r>
      <w:proofErr w:type="spellStart"/>
      <w:r w:rsidR="00E41EC3">
        <w:rPr>
          <w:sz w:val="28"/>
          <w:szCs w:val="28"/>
        </w:rPr>
        <w:t>Ашотия</w:t>
      </w:r>
      <w:proofErr w:type="spellEnd"/>
      <w:r w:rsidR="00E41EC3">
        <w:rPr>
          <w:sz w:val="28"/>
          <w:szCs w:val="28"/>
        </w:rPr>
        <w:t xml:space="preserve"> Л.Н.</w:t>
      </w:r>
      <w:r w:rsidR="003C33FB">
        <w:rPr>
          <w:sz w:val="28"/>
          <w:szCs w:val="28"/>
        </w:rPr>
        <w:t>, Пономарева Д.Р.</w:t>
      </w:r>
      <w:r w:rsidR="00E41EC3">
        <w:rPr>
          <w:sz w:val="28"/>
          <w:szCs w:val="28"/>
        </w:rPr>
        <w:t xml:space="preserve"> прошли</w:t>
      </w:r>
      <w:r>
        <w:rPr>
          <w:sz w:val="28"/>
          <w:szCs w:val="28"/>
        </w:rPr>
        <w:t xml:space="preserve"> курсы повышен</w:t>
      </w:r>
      <w:r w:rsidR="00E41EC3">
        <w:rPr>
          <w:sz w:val="28"/>
          <w:szCs w:val="28"/>
        </w:rPr>
        <w:t>ия квалификации по методик</w:t>
      </w:r>
      <w:r w:rsidR="00277CF1">
        <w:rPr>
          <w:sz w:val="28"/>
          <w:szCs w:val="28"/>
        </w:rPr>
        <w:t>е препода</w:t>
      </w:r>
      <w:r w:rsidR="00E41EC3">
        <w:rPr>
          <w:sz w:val="28"/>
          <w:szCs w:val="28"/>
        </w:rPr>
        <w:t xml:space="preserve">вания </w:t>
      </w:r>
      <w:r w:rsidR="00277CF1">
        <w:rPr>
          <w:sz w:val="28"/>
          <w:szCs w:val="28"/>
        </w:rPr>
        <w:t>в образовательных организациях в условиях реализации ФГОС</w:t>
      </w:r>
      <w:r>
        <w:rPr>
          <w:sz w:val="28"/>
          <w:szCs w:val="28"/>
        </w:rPr>
        <w:t>.</w:t>
      </w:r>
      <w:r w:rsidR="00277CF1">
        <w:rPr>
          <w:sz w:val="28"/>
          <w:szCs w:val="28"/>
        </w:rPr>
        <w:t xml:space="preserve"> Начальные классы., </w:t>
      </w:r>
      <w:r w:rsidR="003C33FB">
        <w:rPr>
          <w:sz w:val="28"/>
          <w:szCs w:val="28"/>
        </w:rPr>
        <w:t>работа с детьми ОВЗ</w:t>
      </w:r>
      <w:r w:rsidR="00277CF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395B2D" w:rsidRDefault="003C33FB" w:rsidP="00395B2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2022-</w:t>
      </w:r>
      <w:proofErr w:type="gramStart"/>
      <w:r>
        <w:rPr>
          <w:sz w:val="28"/>
          <w:szCs w:val="28"/>
        </w:rPr>
        <w:t>2023</w:t>
      </w:r>
      <w:r w:rsidR="00395B2D">
        <w:rPr>
          <w:sz w:val="28"/>
          <w:szCs w:val="28"/>
        </w:rPr>
        <w:t xml:space="preserve">  учебном</w:t>
      </w:r>
      <w:proofErr w:type="gramEnd"/>
      <w:r w:rsidR="00395B2D">
        <w:rPr>
          <w:sz w:val="28"/>
          <w:szCs w:val="28"/>
        </w:rPr>
        <w:t xml:space="preserve"> году все учителя повышали свой профессиональный уровень, посещая семинары, заседания МО учителей нач. </w:t>
      </w:r>
      <w:proofErr w:type="spellStart"/>
      <w:r w:rsidR="00395B2D">
        <w:rPr>
          <w:sz w:val="28"/>
          <w:szCs w:val="28"/>
        </w:rPr>
        <w:t>кл</w:t>
      </w:r>
      <w:proofErr w:type="spellEnd"/>
      <w:r w:rsidR="00395B2D">
        <w:rPr>
          <w:sz w:val="28"/>
          <w:szCs w:val="28"/>
        </w:rPr>
        <w:t xml:space="preserve">. района. </w:t>
      </w:r>
    </w:p>
    <w:p w:rsidR="00395B2D" w:rsidRDefault="00395B2D" w:rsidP="00395B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Учителя начальных классов используют в своей работе оборудование, полученное по новым стандартам. Деятельность методического объединения у</w:t>
      </w:r>
      <w:r w:rsidR="00277CF1">
        <w:rPr>
          <w:sz w:val="28"/>
          <w:szCs w:val="28"/>
        </w:rPr>
        <w:t>чителей начальных клас</w:t>
      </w:r>
      <w:r w:rsidR="003C33FB">
        <w:rPr>
          <w:sz w:val="28"/>
          <w:szCs w:val="28"/>
        </w:rPr>
        <w:t>сов в 2022/2023</w:t>
      </w:r>
      <w:r>
        <w:rPr>
          <w:sz w:val="28"/>
          <w:szCs w:val="28"/>
        </w:rPr>
        <w:t xml:space="preserve"> учебном году строилась в соответствии с планом методической работы школы. </w:t>
      </w:r>
    </w:p>
    <w:p w:rsidR="00395B2D" w:rsidRDefault="003C33FB" w:rsidP="00395B2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2022-2023</w:t>
      </w:r>
      <w:r w:rsidR="00395B2D">
        <w:rPr>
          <w:sz w:val="28"/>
          <w:szCs w:val="28"/>
        </w:rPr>
        <w:t xml:space="preserve"> учебном году было проведено 5 заседаний МО учителей начальных классов</w:t>
      </w:r>
      <w:r w:rsidR="00395B2D">
        <w:rPr>
          <w:bCs/>
          <w:sz w:val="28"/>
          <w:szCs w:val="28"/>
        </w:rPr>
        <w:t>.</w:t>
      </w:r>
      <w:r w:rsidR="00395B2D">
        <w:rPr>
          <w:sz w:val="28"/>
          <w:szCs w:val="28"/>
        </w:rPr>
        <w:t xml:space="preserve"> Тематика рассматриваемых на заседаниях вопросов наглядно демонстрирует приоритеты в работе МО. Каждый   педагог продолжал работать над темами по самообразованию: изучали публикации, делились своими </w:t>
      </w:r>
      <w:proofErr w:type="gramStart"/>
      <w:r w:rsidR="00395B2D">
        <w:rPr>
          <w:sz w:val="28"/>
          <w:szCs w:val="28"/>
        </w:rPr>
        <w:t>наработками,  выступали</w:t>
      </w:r>
      <w:proofErr w:type="gramEnd"/>
      <w:r w:rsidR="00395B2D">
        <w:rPr>
          <w:sz w:val="28"/>
          <w:szCs w:val="28"/>
        </w:rPr>
        <w:t xml:space="preserve"> с докладами на МО.</w:t>
      </w:r>
    </w:p>
    <w:p w:rsidR="00395B2D" w:rsidRDefault="00395B2D" w:rsidP="00395B2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C33FB">
        <w:rPr>
          <w:sz w:val="28"/>
          <w:szCs w:val="28"/>
        </w:rPr>
        <w:t>Ашотия</w:t>
      </w:r>
      <w:proofErr w:type="spellEnd"/>
      <w:r w:rsidR="003C33FB">
        <w:rPr>
          <w:sz w:val="28"/>
          <w:szCs w:val="28"/>
        </w:rPr>
        <w:t xml:space="preserve"> Л.Н</w:t>
      </w:r>
      <w:r w:rsidR="00277CF1">
        <w:rPr>
          <w:sz w:val="28"/>
          <w:szCs w:val="28"/>
        </w:rPr>
        <w:t>.</w:t>
      </w:r>
      <w:r w:rsidR="003C33FB">
        <w:rPr>
          <w:sz w:val="28"/>
          <w:szCs w:val="28"/>
        </w:rPr>
        <w:t>, работала</w:t>
      </w:r>
      <w:r>
        <w:rPr>
          <w:sz w:val="28"/>
          <w:szCs w:val="28"/>
        </w:rPr>
        <w:t xml:space="preserve"> над методической </w:t>
      </w:r>
      <w:proofErr w:type="gramStart"/>
      <w:r>
        <w:rPr>
          <w:sz w:val="28"/>
          <w:szCs w:val="28"/>
        </w:rPr>
        <w:t>темой  «</w:t>
      </w:r>
      <w:proofErr w:type="gramEnd"/>
      <w:r>
        <w:rPr>
          <w:sz w:val="28"/>
          <w:szCs w:val="28"/>
        </w:rPr>
        <w:t>Повышение мотивации</w:t>
      </w:r>
      <w:r w:rsidR="00277CF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обучения в начальной школе.»</w:t>
      </w:r>
    </w:p>
    <w:p w:rsidR="00395B2D" w:rsidRDefault="00395B2D" w:rsidP="0039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3C33FB">
        <w:rPr>
          <w:sz w:val="28"/>
          <w:szCs w:val="28"/>
        </w:rPr>
        <w:t>Кардашева</w:t>
      </w:r>
      <w:proofErr w:type="spellEnd"/>
      <w:r w:rsidR="003C33FB">
        <w:rPr>
          <w:sz w:val="28"/>
          <w:szCs w:val="28"/>
        </w:rPr>
        <w:t xml:space="preserve"> М.В., работала</w:t>
      </w:r>
      <w:r>
        <w:rPr>
          <w:sz w:val="28"/>
          <w:szCs w:val="28"/>
        </w:rPr>
        <w:t xml:space="preserve"> над методической темой «Исследовательская деятельность как одно из условий формирования   УУД    младших школьников.»</w:t>
      </w:r>
    </w:p>
    <w:p w:rsidR="00395B2D" w:rsidRDefault="00395B2D" w:rsidP="0039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33FB">
        <w:rPr>
          <w:sz w:val="28"/>
          <w:szCs w:val="28"/>
        </w:rPr>
        <w:t>Мелконян Т.Б.</w:t>
      </w:r>
      <w:r>
        <w:rPr>
          <w:sz w:val="28"/>
          <w:szCs w:val="28"/>
        </w:rPr>
        <w:t xml:space="preserve">, работала над темой «Использование современных технологий на уроках русского языка и математики» </w:t>
      </w:r>
      <w:proofErr w:type="gramStart"/>
      <w:r>
        <w:rPr>
          <w:sz w:val="28"/>
          <w:szCs w:val="28"/>
        </w:rPr>
        <w:t>и  дала</w:t>
      </w:r>
      <w:proofErr w:type="gramEnd"/>
      <w:r>
        <w:rPr>
          <w:sz w:val="28"/>
          <w:szCs w:val="28"/>
        </w:rPr>
        <w:t xml:space="preserve"> открытый урок.</w:t>
      </w:r>
    </w:p>
    <w:p w:rsidR="00395B2D" w:rsidRDefault="00395B2D" w:rsidP="0039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040">
        <w:rPr>
          <w:sz w:val="28"/>
          <w:szCs w:val="28"/>
        </w:rPr>
        <w:t>Пономарева Д.Р.,</w:t>
      </w:r>
      <w:r>
        <w:rPr>
          <w:sz w:val="28"/>
          <w:szCs w:val="28"/>
        </w:rPr>
        <w:t xml:space="preserve"> работала над темой «Дифференцированный подход в обучении младших ш</w:t>
      </w:r>
      <w:r w:rsidR="00277CF1">
        <w:rPr>
          <w:sz w:val="28"/>
          <w:szCs w:val="28"/>
        </w:rPr>
        <w:t>кольников»</w:t>
      </w:r>
      <w:r>
        <w:rPr>
          <w:sz w:val="28"/>
          <w:szCs w:val="28"/>
        </w:rPr>
        <w:t>.</w:t>
      </w:r>
    </w:p>
    <w:p w:rsidR="00395B2D" w:rsidRDefault="00395B2D" w:rsidP="00395B2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Педагоги занимались оборудованием и оформлением технологических паспортов своих кабинетов. При проверке кабинетов на готовность были отмечены все учебные помещения начальных классов.</w:t>
      </w:r>
    </w:p>
    <w:p w:rsidR="00395B2D" w:rsidRDefault="00395B2D" w:rsidP="00395B2D">
      <w:pPr>
        <w:keepNex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 целью повышения качества образовательного процесса в школе, активизации всех форм внеурочной и внеклассной работы с учащимися, развития интеллектуального творчества школьников реализуется школьная программа «Одарённые дети». Спланирована работа научного общества учителей начальных </w:t>
      </w:r>
      <w:proofErr w:type="gramStart"/>
      <w:r>
        <w:rPr>
          <w:color w:val="000000"/>
          <w:sz w:val="28"/>
          <w:szCs w:val="28"/>
        </w:rPr>
        <w:t>классов  «</w:t>
      </w:r>
      <w:proofErr w:type="gramEnd"/>
      <w:r>
        <w:rPr>
          <w:color w:val="000000"/>
          <w:sz w:val="28"/>
          <w:szCs w:val="28"/>
        </w:rPr>
        <w:t>Я-</w:t>
      </w:r>
      <w:proofErr w:type="spellStart"/>
      <w:r>
        <w:rPr>
          <w:color w:val="000000"/>
          <w:sz w:val="28"/>
          <w:szCs w:val="28"/>
        </w:rPr>
        <w:t>исследователь».Уже</w:t>
      </w:r>
      <w:proofErr w:type="spellEnd"/>
      <w:r>
        <w:rPr>
          <w:color w:val="000000"/>
          <w:sz w:val="28"/>
          <w:szCs w:val="28"/>
        </w:rPr>
        <w:t xml:space="preserve"> с начальной школы учащиеся привлекаются к исследовательской работе, обучаются методам ведения научного исследования. </w:t>
      </w:r>
    </w:p>
    <w:p w:rsidR="00395B2D" w:rsidRDefault="00395B2D" w:rsidP="00395B2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протяжении всего учебного </w:t>
      </w:r>
      <w:proofErr w:type="gramStart"/>
      <w:r>
        <w:rPr>
          <w:sz w:val="28"/>
          <w:szCs w:val="28"/>
        </w:rPr>
        <w:t>года  учащиеся</w:t>
      </w:r>
      <w:proofErr w:type="gramEnd"/>
      <w:r>
        <w:rPr>
          <w:sz w:val="28"/>
          <w:szCs w:val="28"/>
        </w:rPr>
        <w:t xml:space="preserve"> являлись  участниками школьных, районных, региональных, всероссийских, конкурсов, занимали призовые места. Выявлены победители и призёры муниципальных и всероссийских конкурсов:</w:t>
      </w:r>
    </w:p>
    <w:p w:rsidR="00395B2D" w:rsidRDefault="00395B2D" w:rsidP="00395B2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en-US"/>
        </w:rPr>
        <w:t>Одним из средств достижений образовательных и воспитательных целей является внеклассная работа.</w:t>
      </w:r>
      <w:r>
        <w:rPr>
          <w:sz w:val="28"/>
          <w:szCs w:val="28"/>
        </w:rPr>
        <w:t xml:space="preserve"> В начальной школе были проведены утренники, экскурсии, предметные недели, библиотечные уроки, спортивные соревнования, мероприятия, посвящённые Дню Победы, праздники «День защитника Отечества», «Мамин праздник», «Здравствуй, Новый год</w:t>
      </w:r>
      <w:proofErr w:type="gramStart"/>
      <w:r>
        <w:rPr>
          <w:sz w:val="28"/>
          <w:szCs w:val="28"/>
        </w:rPr>
        <w:t>»,  кулинарная</w:t>
      </w:r>
      <w:proofErr w:type="gramEnd"/>
      <w:r>
        <w:rPr>
          <w:sz w:val="28"/>
          <w:szCs w:val="28"/>
        </w:rPr>
        <w:t xml:space="preserve"> ярмарка,  работали кружки, секции согласно воспитательному плану. С целью патриотического воспитания в течение года проводились Уроки Мужества.</w:t>
      </w:r>
    </w:p>
    <w:p w:rsidR="00395B2D" w:rsidRDefault="00395B2D" w:rsidP="0039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</w:t>
      </w:r>
      <w:r w:rsidR="00E62040">
        <w:rPr>
          <w:sz w:val="28"/>
          <w:szCs w:val="28"/>
        </w:rPr>
        <w:t>огам методической работы за 2022</w:t>
      </w:r>
      <w:r w:rsidR="00277CF1">
        <w:rPr>
          <w:sz w:val="28"/>
          <w:szCs w:val="28"/>
        </w:rPr>
        <w:t xml:space="preserve"> – </w:t>
      </w:r>
      <w:r w:rsidR="00E62040">
        <w:rPr>
          <w:sz w:val="28"/>
          <w:szCs w:val="28"/>
        </w:rPr>
        <w:t>2023</w:t>
      </w:r>
      <w:r>
        <w:rPr>
          <w:sz w:val="28"/>
          <w:szCs w:val="28"/>
        </w:rPr>
        <w:t xml:space="preserve"> учебный год можно сделать следующие выводы:</w:t>
      </w:r>
    </w:p>
    <w:p w:rsidR="00395B2D" w:rsidRDefault="00395B2D" w:rsidP="00395B2D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начальной школы показывает, что, в целом, поставленные задачи решены, чему способствовала четкая, слаженная </w:t>
      </w:r>
      <w:r>
        <w:rPr>
          <w:rFonts w:ascii="Times New Roman" w:hAnsi="Times New Roman"/>
          <w:sz w:val="28"/>
          <w:szCs w:val="28"/>
        </w:rPr>
        <w:lastRenderedPageBreak/>
        <w:t>работа всего методического объединения учителей начальных классов, педагогического коллектива школы.</w:t>
      </w:r>
    </w:p>
    <w:p w:rsidR="00395B2D" w:rsidRDefault="00395B2D" w:rsidP="00395B2D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  МО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учителей начальных классов удовлетворительная. </w:t>
      </w:r>
    </w:p>
    <w:p w:rsidR="00395B2D" w:rsidRDefault="00E62040" w:rsidP="00395B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на 2023-2024</w:t>
      </w:r>
      <w:bookmarkStart w:id="0" w:name="_GoBack"/>
      <w:bookmarkEnd w:id="0"/>
      <w:r w:rsidR="00395B2D">
        <w:rPr>
          <w:sz w:val="28"/>
          <w:szCs w:val="28"/>
        </w:rPr>
        <w:t xml:space="preserve"> учебный год: </w:t>
      </w:r>
    </w:p>
    <w:p w:rsidR="00395B2D" w:rsidRDefault="00395B2D" w:rsidP="00395B2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-Вести систематическую работу по освоению и применению методов, принципов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технологий, повышать эффективность и усиливать активно –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учебного процесса;</w:t>
      </w:r>
    </w:p>
    <w:p w:rsidR="00395B2D" w:rsidRDefault="00395B2D" w:rsidP="00395B2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-Продолжить работу по выявлению «одаренных» учащихся, способствовать развитию их творческого потенциала.</w:t>
      </w:r>
    </w:p>
    <w:p w:rsidR="00395B2D" w:rsidRDefault="00395B2D" w:rsidP="00395B2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-Оказывать педагогическую поддержку учащимся с разным уровнем      обучаемости;</w:t>
      </w:r>
    </w:p>
    <w:p w:rsidR="00395B2D" w:rsidRDefault="00395B2D" w:rsidP="00395B2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-Повышать уровень психолого-педагогической подготовки учителей путем самообразования, участия в семинарах, профессиональных конкурсах;</w:t>
      </w:r>
    </w:p>
    <w:p w:rsidR="00395B2D" w:rsidRDefault="00395B2D" w:rsidP="00395B2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-Совершенствовать работу по обобщению передового педагогического опыта, обмену опытом между коллегами; </w:t>
      </w:r>
    </w:p>
    <w:p w:rsidR="00395B2D" w:rsidRDefault="00395B2D" w:rsidP="00395B2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-Обратить внимание на повышение профессионального мастерства </w:t>
      </w:r>
      <w:proofErr w:type="gramStart"/>
      <w:r>
        <w:rPr>
          <w:rFonts w:ascii="Times New Roman" w:hAnsi="Times New Roman"/>
          <w:sz w:val="28"/>
          <w:szCs w:val="28"/>
        </w:rPr>
        <w:t>специалистов,  на</w:t>
      </w:r>
      <w:proofErr w:type="gramEnd"/>
      <w:r>
        <w:rPr>
          <w:rFonts w:ascii="Times New Roman" w:hAnsi="Times New Roman"/>
          <w:sz w:val="28"/>
          <w:szCs w:val="28"/>
        </w:rPr>
        <w:t xml:space="preserve">  следующие умения: технология подготовки урока и его самоанализ, самоконтроль своей деятельности, применение новых технологий и их элементов. </w:t>
      </w:r>
    </w:p>
    <w:p w:rsidR="00395B2D" w:rsidRDefault="00395B2D" w:rsidP="00395B2D">
      <w:pPr>
        <w:spacing w:line="276" w:lineRule="auto"/>
        <w:jc w:val="both"/>
        <w:rPr>
          <w:b/>
          <w:sz w:val="28"/>
          <w:szCs w:val="28"/>
        </w:rPr>
      </w:pPr>
    </w:p>
    <w:p w:rsidR="00395B2D" w:rsidRDefault="00395B2D" w:rsidP="00395B2D">
      <w:pPr>
        <w:ind w:firstLine="708"/>
        <w:jc w:val="both"/>
        <w:rPr>
          <w:sz w:val="28"/>
          <w:szCs w:val="28"/>
        </w:rPr>
      </w:pPr>
    </w:p>
    <w:p w:rsidR="00395B2D" w:rsidRDefault="00395B2D" w:rsidP="00395B2D">
      <w:pPr>
        <w:jc w:val="both"/>
        <w:rPr>
          <w:sz w:val="28"/>
          <w:szCs w:val="28"/>
        </w:rPr>
      </w:pPr>
    </w:p>
    <w:p w:rsidR="006B3B8B" w:rsidRDefault="006B3B8B"/>
    <w:sectPr w:rsidR="006B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C15"/>
    <w:multiLevelType w:val="hybridMultilevel"/>
    <w:tmpl w:val="1AC2C9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34"/>
    <w:rsid w:val="00277CF1"/>
    <w:rsid w:val="00395B2D"/>
    <w:rsid w:val="003C33FB"/>
    <w:rsid w:val="005026C3"/>
    <w:rsid w:val="006B3B8B"/>
    <w:rsid w:val="00897434"/>
    <w:rsid w:val="00E41EC3"/>
    <w:rsid w:val="00E6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EF82"/>
  <w15:chartTrackingRefBased/>
  <w15:docId w15:val="{26538F8B-38D6-401C-9B92-C62C7D3D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026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2022-06-29T17:56:00Z</cp:lastPrinted>
  <dcterms:created xsi:type="dcterms:W3CDTF">2022-06-28T09:16:00Z</dcterms:created>
  <dcterms:modified xsi:type="dcterms:W3CDTF">2023-06-29T09:46:00Z</dcterms:modified>
</cp:coreProperties>
</file>