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21" w:rsidRDefault="00C43296" w:rsidP="00C4329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445F">
        <w:rPr>
          <w:rFonts w:ascii="Times New Roman" w:hAnsi="Times New Roman"/>
          <w:b/>
          <w:sz w:val="28"/>
          <w:szCs w:val="28"/>
        </w:rPr>
        <w:t>Технология проблем</w:t>
      </w:r>
      <w:r w:rsidR="00DA5180">
        <w:rPr>
          <w:rFonts w:ascii="Times New Roman" w:hAnsi="Times New Roman"/>
          <w:b/>
          <w:sz w:val="28"/>
          <w:szCs w:val="28"/>
        </w:rPr>
        <w:t xml:space="preserve">ного обучения </w:t>
      </w:r>
      <w:r w:rsidR="001E3721">
        <w:rPr>
          <w:rFonts w:ascii="Times New Roman" w:hAnsi="Times New Roman"/>
          <w:b/>
          <w:sz w:val="28"/>
          <w:szCs w:val="28"/>
        </w:rPr>
        <w:t xml:space="preserve">детей с ОВЗ </w:t>
      </w:r>
    </w:p>
    <w:p w:rsidR="00C43296" w:rsidRDefault="001E3721" w:rsidP="00C4329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начальной школе</w:t>
      </w:r>
    </w:p>
    <w:p w:rsidR="00DA5180" w:rsidRPr="00EF445F" w:rsidRDefault="00DA5180" w:rsidP="00C4329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3296" w:rsidRPr="00A97CDF" w:rsidRDefault="00C43296" w:rsidP="00C432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DF">
        <w:rPr>
          <w:rFonts w:ascii="Times New Roman" w:hAnsi="Times New Roman"/>
          <w:sz w:val="28"/>
          <w:szCs w:val="28"/>
        </w:rPr>
        <w:t>Важнейшая цель современного образования</w:t>
      </w:r>
      <w:r w:rsidRPr="008A4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контексте федерального государственного образовательного стандарта</w:t>
      </w:r>
      <w:r w:rsidRPr="00A97CDF">
        <w:rPr>
          <w:rFonts w:ascii="Times New Roman" w:hAnsi="Times New Roman"/>
          <w:sz w:val="28"/>
          <w:szCs w:val="28"/>
        </w:rPr>
        <w:t xml:space="preserve"> - обучение и воспитание всестороннее развитой личности, способной к творчеству. И поэтому репродуктивные методы, долгое время используемые в нашей школе, не отвечают современным требованиям, так как они направлены на формирование пассивной, инертной личности.</w:t>
      </w:r>
    </w:p>
    <w:p w:rsidR="00C43296" w:rsidRPr="00A97CDF" w:rsidRDefault="00C43296" w:rsidP="00C432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DF">
        <w:rPr>
          <w:rFonts w:ascii="Times New Roman" w:hAnsi="Times New Roman"/>
          <w:sz w:val="28"/>
          <w:szCs w:val="28"/>
        </w:rPr>
        <w:t>В современной начальной школе используются многочисленные программы, называющиеся развивающимися. Однако развитие может происходить при любой программе. Определяющим фактором в этом отношении являются методы, приемы и технологии, которые применяет учитель.</w:t>
      </w:r>
    </w:p>
    <w:p w:rsidR="00C43296" w:rsidRPr="00A97CDF" w:rsidRDefault="00C43296" w:rsidP="00C432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DF">
        <w:rPr>
          <w:rFonts w:ascii="Times New Roman" w:hAnsi="Times New Roman"/>
          <w:sz w:val="28"/>
          <w:szCs w:val="28"/>
        </w:rPr>
        <w:t>Значительным развивающим потенциалом обладает технология проблемного обучения (проблемно-диалогическая технология). Проблемное обучение наиболее полно обеспечивает весь цикл учебной творческой деятельности, эффективно развивает творческие умения учащихся, обеспечивает более качественное усвоение знаний, воспитывает инициативную личность, то есть реализует социальный заказ - формирование творческой личности.</w:t>
      </w:r>
    </w:p>
    <w:p w:rsidR="00C43296" w:rsidRPr="00A97CDF" w:rsidRDefault="00C43296" w:rsidP="00C432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DF">
        <w:rPr>
          <w:rFonts w:ascii="Times New Roman" w:hAnsi="Times New Roman"/>
          <w:sz w:val="28"/>
          <w:szCs w:val="28"/>
        </w:rPr>
        <w:t>И поэтом</w:t>
      </w:r>
      <w:r>
        <w:rPr>
          <w:rFonts w:ascii="Times New Roman" w:hAnsi="Times New Roman"/>
          <w:sz w:val="28"/>
          <w:szCs w:val="28"/>
        </w:rPr>
        <w:t>у</w:t>
      </w:r>
      <w:r w:rsidRPr="00A97CDF">
        <w:rPr>
          <w:rFonts w:ascii="Times New Roman" w:hAnsi="Times New Roman"/>
          <w:sz w:val="28"/>
          <w:szCs w:val="28"/>
        </w:rPr>
        <w:t xml:space="preserve"> каждый творчески работающий учитель задумывается над тем, как адаптироваться к новым требованиям развивающегося общества, как сделать обучение  более эффективным.</w:t>
      </w:r>
    </w:p>
    <w:p w:rsidR="00C43296" w:rsidRDefault="00C43296" w:rsidP="000F18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DF">
        <w:rPr>
          <w:rFonts w:ascii="Times New Roman" w:hAnsi="Times New Roman"/>
          <w:sz w:val="28"/>
          <w:szCs w:val="28"/>
        </w:rPr>
        <w:t>В настоящее время технология проблемного обучения нашла многочисленных сторонников среди учителей-практиков</w:t>
      </w:r>
      <w:r w:rsidR="000F18DF">
        <w:rPr>
          <w:rFonts w:ascii="Times New Roman" w:hAnsi="Times New Roman"/>
          <w:sz w:val="28"/>
          <w:szCs w:val="28"/>
        </w:rPr>
        <w:t>.</w:t>
      </w:r>
      <w:r w:rsidRPr="00A97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A97CDF">
        <w:rPr>
          <w:rFonts w:ascii="Times New Roman" w:hAnsi="Times New Roman"/>
          <w:sz w:val="28"/>
          <w:szCs w:val="28"/>
        </w:rPr>
        <w:t xml:space="preserve">ехнология </w:t>
      </w:r>
      <w:r>
        <w:rPr>
          <w:rFonts w:ascii="Times New Roman" w:hAnsi="Times New Roman"/>
          <w:sz w:val="28"/>
          <w:szCs w:val="28"/>
        </w:rPr>
        <w:t xml:space="preserve">проблемного обучения </w:t>
      </w:r>
      <w:r w:rsidRPr="00A97CDF">
        <w:rPr>
          <w:rFonts w:ascii="Times New Roman" w:hAnsi="Times New Roman"/>
          <w:sz w:val="28"/>
          <w:szCs w:val="28"/>
        </w:rPr>
        <w:t>дает возможность так строить урок, чтобы ученики</w:t>
      </w:r>
      <w:r w:rsidR="001E3721">
        <w:rPr>
          <w:rFonts w:ascii="Times New Roman" w:hAnsi="Times New Roman"/>
          <w:sz w:val="28"/>
          <w:szCs w:val="28"/>
        </w:rPr>
        <w:t xml:space="preserve"> с ОВЗ </w:t>
      </w:r>
      <w:r w:rsidRPr="00A97CDF">
        <w:rPr>
          <w:rFonts w:ascii="Times New Roman" w:hAnsi="Times New Roman"/>
          <w:sz w:val="28"/>
          <w:szCs w:val="28"/>
        </w:rPr>
        <w:t xml:space="preserve"> не оставались пассивными слушателями и исполнителями, а превращались в активных исследователей учебных проблем. Учебная </w:t>
      </w:r>
      <w:r w:rsidRPr="00A97CDF">
        <w:rPr>
          <w:rFonts w:ascii="Times New Roman" w:hAnsi="Times New Roman"/>
          <w:sz w:val="28"/>
          <w:szCs w:val="28"/>
        </w:rPr>
        <w:lastRenderedPageBreak/>
        <w:t>деятельность становится творческой, и поэтому дети лучше усваивают материал, поскольку знания они не получают в готовом виде, а открыва</w:t>
      </w:r>
      <w:r>
        <w:rPr>
          <w:rFonts w:ascii="Times New Roman" w:hAnsi="Times New Roman"/>
          <w:sz w:val="28"/>
          <w:szCs w:val="28"/>
        </w:rPr>
        <w:t>ют сами. Проблемное</w:t>
      </w:r>
      <w:r w:rsidRPr="00A97CDF">
        <w:rPr>
          <w:rFonts w:ascii="Times New Roman" w:hAnsi="Times New Roman"/>
          <w:sz w:val="28"/>
          <w:szCs w:val="28"/>
        </w:rPr>
        <w:t xml:space="preserve"> обучение обеспечива</w:t>
      </w:r>
      <w:r w:rsidR="000F18DF">
        <w:rPr>
          <w:rFonts w:ascii="Times New Roman" w:hAnsi="Times New Roman"/>
          <w:sz w:val="28"/>
          <w:szCs w:val="28"/>
        </w:rPr>
        <w:t xml:space="preserve">ет </w:t>
      </w:r>
      <w:r w:rsidRPr="00A97CDF">
        <w:rPr>
          <w:rFonts w:ascii="Times New Roman" w:hAnsi="Times New Roman"/>
          <w:sz w:val="28"/>
          <w:szCs w:val="28"/>
        </w:rPr>
        <w:t xml:space="preserve">творческое усвоение знаний. «Это значит, что ученик проходит четыре звена научного творчества: </w:t>
      </w:r>
      <w:r w:rsidRPr="00A97CDF">
        <w:rPr>
          <w:rFonts w:ascii="Times New Roman" w:hAnsi="Times New Roman"/>
          <w:b/>
          <w:sz w:val="28"/>
          <w:szCs w:val="28"/>
        </w:rPr>
        <w:t xml:space="preserve">постановку проблемы и поиск ее решения </w:t>
      </w:r>
      <w:r w:rsidRPr="00A97CDF">
        <w:rPr>
          <w:rFonts w:ascii="Times New Roman" w:hAnsi="Times New Roman"/>
          <w:sz w:val="28"/>
          <w:szCs w:val="28"/>
        </w:rPr>
        <w:t xml:space="preserve">- на этапе введения знаний; </w:t>
      </w:r>
      <w:r w:rsidRPr="00A97CDF">
        <w:rPr>
          <w:rFonts w:ascii="Times New Roman" w:hAnsi="Times New Roman"/>
          <w:b/>
          <w:sz w:val="28"/>
          <w:szCs w:val="28"/>
        </w:rPr>
        <w:t>выражении решения и реализацию продукта</w:t>
      </w:r>
      <w:r w:rsidRPr="00A97CDF">
        <w:rPr>
          <w:rFonts w:ascii="Times New Roman" w:hAnsi="Times New Roman"/>
          <w:sz w:val="28"/>
          <w:szCs w:val="28"/>
        </w:rPr>
        <w:t xml:space="preserve"> - на этапе воспроизведения (проговаривания) знаний. При этом</w:t>
      </w:r>
      <w:proofErr w:type="gramStart"/>
      <w:r w:rsidRPr="00A97CDF">
        <w:rPr>
          <w:rFonts w:ascii="Times New Roman" w:hAnsi="Times New Roman"/>
          <w:sz w:val="28"/>
          <w:szCs w:val="28"/>
        </w:rPr>
        <w:t>,</w:t>
      </w:r>
      <w:proofErr w:type="gramEnd"/>
      <w:r w:rsidRPr="00A97CDF">
        <w:rPr>
          <w:rFonts w:ascii="Times New Roman" w:hAnsi="Times New Roman"/>
          <w:sz w:val="28"/>
          <w:szCs w:val="28"/>
        </w:rPr>
        <w:t xml:space="preserve"> в отличие от научного творчества, ученик формулирует учебную проблему, открывает субъективно новое знание и выражает его в прост</w:t>
      </w:r>
      <w:r w:rsidR="000F18DF">
        <w:rPr>
          <w:rFonts w:ascii="Times New Roman" w:hAnsi="Times New Roman"/>
          <w:sz w:val="28"/>
          <w:szCs w:val="28"/>
        </w:rPr>
        <w:t>ых формах».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A97CDF">
        <w:rPr>
          <w:rFonts w:ascii="Times New Roman" w:hAnsi="Times New Roman"/>
          <w:sz w:val="28"/>
          <w:szCs w:val="28"/>
        </w:rPr>
        <w:t>ехнология</w:t>
      </w:r>
      <w:r>
        <w:rPr>
          <w:rFonts w:ascii="Times New Roman" w:hAnsi="Times New Roman"/>
          <w:sz w:val="28"/>
          <w:szCs w:val="28"/>
        </w:rPr>
        <w:t xml:space="preserve"> проблемного обучения</w:t>
      </w:r>
      <w:r w:rsidRPr="00A97CDF">
        <w:rPr>
          <w:rFonts w:ascii="Times New Roman" w:hAnsi="Times New Roman"/>
          <w:sz w:val="28"/>
          <w:szCs w:val="28"/>
        </w:rPr>
        <w:t xml:space="preserve"> используется на уроках изучения нового материала и дает возможность заменить традиционное объяснение учителя «открытием» знаний. В настоящее время достаточно полно описаны способы и приемы создания проблемных ситуаций</w:t>
      </w:r>
      <w:r w:rsidR="000F18DF">
        <w:rPr>
          <w:rFonts w:ascii="Times New Roman" w:hAnsi="Times New Roman"/>
          <w:sz w:val="28"/>
          <w:szCs w:val="28"/>
        </w:rPr>
        <w:t xml:space="preserve"> на уроках</w:t>
      </w:r>
      <w:r w:rsidRPr="00A97CDF">
        <w:rPr>
          <w:rFonts w:ascii="Times New Roman" w:hAnsi="Times New Roman"/>
          <w:sz w:val="28"/>
          <w:szCs w:val="28"/>
        </w:rPr>
        <w:t>, на которых учитель может использовать проблемные вопросы, проблемные задачи и задания, познавательные противоречия, гипотезы.</w:t>
      </w:r>
    </w:p>
    <w:p w:rsidR="00C43296" w:rsidRPr="00EF445F" w:rsidRDefault="000F18DF" w:rsidP="001E372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C43296" w:rsidRPr="0097301B">
        <w:rPr>
          <w:rFonts w:ascii="Times New Roman" w:hAnsi="Times New Roman"/>
          <w:color w:val="000000"/>
          <w:sz w:val="28"/>
          <w:szCs w:val="28"/>
        </w:rPr>
        <w:t>уществуют три основных метода постановки учебной проблемы: побуждающий от проблемной ситуации диалог; подводящий к теме диалог; сообщение темы с мотивирующим приемом. Их сходство заключается в том, что все названные методы обеспечивают мотивацию учеников</w:t>
      </w:r>
      <w:r w:rsidR="001E3721">
        <w:rPr>
          <w:rFonts w:ascii="Times New Roman" w:hAnsi="Times New Roman"/>
          <w:color w:val="000000"/>
          <w:sz w:val="28"/>
          <w:szCs w:val="28"/>
        </w:rPr>
        <w:t xml:space="preserve"> с ОВЗ</w:t>
      </w:r>
      <w:r w:rsidR="00C43296" w:rsidRPr="0097301B">
        <w:rPr>
          <w:rFonts w:ascii="Times New Roman" w:hAnsi="Times New Roman"/>
          <w:color w:val="000000"/>
          <w:sz w:val="28"/>
          <w:szCs w:val="28"/>
        </w:rPr>
        <w:t xml:space="preserve"> к изучению нового материала. Различие методов - в характере учебной деятельности школьников и, следовательно, в развивающем эффекте. Побуждающий от проблемной ситуации диалог обеспечивает подлинно творческую деятельность учеников и развивает их речь и творческие способности. Подводящий к теме диалог и сообщение темы с мотивирующим приемом лишь имитируют творческий процесс. При этом подводящий диалог успешно формирует логическое мышление и речь учащихся, а развивающий результат сообщения темы с мотивирующим приемом незначителен.</w:t>
      </w:r>
      <w:r>
        <w:rPr>
          <w:rFonts w:ascii="Times New Roman" w:hAnsi="Times New Roman"/>
          <w:sz w:val="28"/>
          <w:szCs w:val="28"/>
        </w:rPr>
        <w:t xml:space="preserve"> </w:t>
      </w:r>
      <w:r w:rsidR="00C43296" w:rsidRPr="0097301B">
        <w:rPr>
          <w:rFonts w:ascii="Times New Roman" w:hAnsi="Times New Roman"/>
          <w:color w:val="000000"/>
          <w:sz w:val="28"/>
          <w:szCs w:val="28"/>
        </w:rPr>
        <w:t xml:space="preserve">Еще одно различие методов состоит в форме возникающей учебной проблемы. При побуждающем диалоге может появиться и тема урока, и вопрос для </w:t>
      </w:r>
      <w:r w:rsidR="00C43296" w:rsidRPr="0097301B">
        <w:rPr>
          <w:rFonts w:ascii="Times New Roman" w:hAnsi="Times New Roman"/>
          <w:color w:val="000000"/>
          <w:sz w:val="28"/>
          <w:szCs w:val="28"/>
        </w:rPr>
        <w:lastRenderedPageBreak/>
        <w:t>исследования. При подводящем диалоге и сообщении обычно формулируется тема урока.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296" w:rsidRPr="00EF445F">
        <w:rPr>
          <w:rFonts w:ascii="Times New Roman" w:hAnsi="Times New Roman"/>
          <w:color w:val="000000"/>
          <w:sz w:val="28"/>
          <w:szCs w:val="28"/>
        </w:rPr>
        <w:t>Данный метод поиска решения учебной проблемы значительно проще, чем предыдущий, поскольку не требует выдвижения и проверки гипотез. Подводящий диалог представляет собой систему (логическую цепочку) посильных ученику вопросов и заданий, которые пошагово приводят класс к формулированию нового знания.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296" w:rsidRPr="00EF445F">
        <w:rPr>
          <w:rFonts w:ascii="Times New Roman" w:hAnsi="Times New Roman"/>
          <w:color w:val="000000"/>
          <w:sz w:val="28"/>
          <w:szCs w:val="28"/>
        </w:rPr>
        <w:t>Подводящий диалог можно развернуть как от поставленной учебной проблемы, так и без нее. Иными словами, подводить учеников к новому знанию можно, так или иначе, проработав звено постановки проблемы либо пропустив его вообще.</w:t>
      </w:r>
    </w:p>
    <w:p w:rsidR="000F18DF" w:rsidRDefault="00C43296" w:rsidP="000F18DF">
      <w:pPr>
        <w:pStyle w:val="21"/>
        <w:spacing w:line="360" w:lineRule="auto"/>
        <w:ind w:firstLine="567"/>
        <w:rPr>
          <w:sz w:val="28"/>
          <w:szCs w:val="28"/>
        </w:rPr>
      </w:pPr>
      <w:r w:rsidRPr="00D816E1">
        <w:rPr>
          <w:sz w:val="28"/>
          <w:szCs w:val="28"/>
        </w:rPr>
        <w:t xml:space="preserve">Таким образом, существуют три основных метода поиска решения учебной проблемы: </w:t>
      </w:r>
    </w:p>
    <w:p w:rsidR="000F18DF" w:rsidRDefault="000F18DF" w:rsidP="000F18DF">
      <w:pPr>
        <w:pStyle w:val="2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-побуждающий к гипотезам диалог;</w:t>
      </w:r>
    </w:p>
    <w:p w:rsidR="000F18DF" w:rsidRDefault="000F18DF" w:rsidP="000F18DF">
      <w:pPr>
        <w:pStyle w:val="2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подводящий от проблемы диалог;</w:t>
      </w:r>
    </w:p>
    <w:p w:rsidR="000F18DF" w:rsidRDefault="000F18DF" w:rsidP="000F18DF">
      <w:pPr>
        <w:pStyle w:val="2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C43296" w:rsidRPr="00D816E1">
        <w:rPr>
          <w:sz w:val="28"/>
          <w:szCs w:val="28"/>
        </w:rPr>
        <w:t xml:space="preserve">подводящий без проблемы диалог. </w:t>
      </w:r>
    </w:p>
    <w:p w:rsidR="00C43296" w:rsidRPr="00D816E1" w:rsidRDefault="00C43296" w:rsidP="000F18DF">
      <w:pPr>
        <w:pStyle w:val="21"/>
        <w:spacing w:line="360" w:lineRule="auto"/>
        <w:ind w:firstLine="567"/>
        <w:rPr>
          <w:sz w:val="28"/>
          <w:szCs w:val="28"/>
        </w:rPr>
      </w:pPr>
      <w:r w:rsidRPr="00D816E1">
        <w:rPr>
          <w:sz w:val="28"/>
          <w:szCs w:val="28"/>
        </w:rPr>
        <w:t>Их сходство в том, что любой обеспечивает понимание нового знания учениками, ибо нельзя не понимать то, что ты открыл сам. Различие методов - в характере учебной деятельности школьников и, следовательно, в развивающем эффекте. Побуждающий к гипотезам диалог обеспечивает подлинно творческую деятельность учеников и развивает их речь и творческие способности. Подводящий к знанию диалог лишь имитирует творческий процесс и формирует логическое мышление и речь учащихся.</w:t>
      </w:r>
    </w:p>
    <w:p w:rsidR="00C43296" w:rsidRDefault="00C43296" w:rsidP="00C4329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816E1">
        <w:rPr>
          <w:rFonts w:ascii="Times New Roman" w:hAnsi="Times New Roman"/>
          <w:color w:val="000000"/>
          <w:sz w:val="28"/>
          <w:szCs w:val="28"/>
        </w:rPr>
        <w:t xml:space="preserve">Обеспечив «открытие» знания любым из названных методов, переходим к следующим этапам учебного процесса - воспроизведению знаний, решению задач или выполнению упражнений. </w:t>
      </w:r>
    </w:p>
    <w:p w:rsidR="00DA5180" w:rsidRDefault="00DA5180" w:rsidP="00C4329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5180" w:rsidRDefault="001E3721" w:rsidP="00B12894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D77A44">
        <w:rPr>
          <w:rFonts w:ascii="Times New Roman" w:hAnsi="Times New Roman"/>
          <w:color w:val="000000"/>
          <w:sz w:val="28"/>
          <w:szCs w:val="28"/>
        </w:rPr>
        <w:t xml:space="preserve">читель начальных классов </w:t>
      </w:r>
      <w:r>
        <w:rPr>
          <w:rFonts w:ascii="Times New Roman" w:hAnsi="Times New Roman"/>
          <w:color w:val="000000"/>
          <w:sz w:val="28"/>
          <w:szCs w:val="28"/>
        </w:rPr>
        <w:t>ГКОУ школы – интерната № 1 г. Ейска</w:t>
      </w:r>
      <w:r w:rsidR="00B12894">
        <w:rPr>
          <w:rFonts w:ascii="Times New Roman" w:hAnsi="Times New Roman"/>
          <w:color w:val="000000"/>
          <w:sz w:val="28"/>
          <w:szCs w:val="28"/>
        </w:rPr>
        <w:t xml:space="preserve">,     </w:t>
      </w:r>
      <w:r>
        <w:rPr>
          <w:rFonts w:ascii="Times New Roman" w:hAnsi="Times New Roman"/>
          <w:color w:val="000000"/>
          <w:sz w:val="28"/>
          <w:szCs w:val="28"/>
        </w:rPr>
        <w:t>Яковлева Алевтина Геннадьевна</w:t>
      </w:r>
      <w:bookmarkStart w:id="0" w:name="_GoBack"/>
      <w:bookmarkEnd w:id="0"/>
    </w:p>
    <w:p w:rsidR="00C43296" w:rsidRPr="00D816E1" w:rsidRDefault="00C43296" w:rsidP="000F18D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43296" w:rsidRPr="00D816E1" w:rsidSect="00EF445F">
      <w:footerReference w:type="default" r:id="rId8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0A" w:rsidRDefault="00FC2A0A" w:rsidP="00C43296">
      <w:pPr>
        <w:spacing w:after="0" w:line="240" w:lineRule="auto"/>
      </w:pPr>
      <w:r>
        <w:separator/>
      </w:r>
    </w:p>
  </w:endnote>
  <w:endnote w:type="continuationSeparator" w:id="0">
    <w:p w:rsidR="00FC2A0A" w:rsidRDefault="00FC2A0A" w:rsidP="00C4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8D" w:rsidRDefault="00B1030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721">
      <w:rPr>
        <w:noProof/>
      </w:rPr>
      <w:t>3</w:t>
    </w:r>
    <w:r>
      <w:fldChar w:fldCharType="end"/>
    </w:r>
  </w:p>
  <w:p w:rsidR="008A418D" w:rsidRDefault="006E0A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0A" w:rsidRDefault="00FC2A0A" w:rsidP="00C43296">
      <w:pPr>
        <w:spacing w:after="0" w:line="240" w:lineRule="auto"/>
      </w:pPr>
      <w:r>
        <w:separator/>
      </w:r>
    </w:p>
  </w:footnote>
  <w:footnote w:type="continuationSeparator" w:id="0">
    <w:p w:rsidR="00FC2A0A" w:rsidRDefault="00FC2A0A" w:rsidP="00C4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65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D23DF9"/>
    <w:multiLevelType w:val="hybridMultilevel"/>
    <w:tmpl w:val="A720FE96"/>
    <w:lvl w:ilvl="0" w:tplc="9BE08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B74D9"/>
    <w:multiLevelType w:val="singleLevel"/>
    <w:tmpl w:val="876499F6"/>
    <w:lvl w:ilvl="0">
      <w:start w:val="2000"/>
      <w:numFmt w:val="bullet"/>
      <w:lvlText w:val="–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3">
    <w:nsid w:val="30A61056"/>
    <w:multiLevelType w:val="hybridMultilevel"/>
    <w:tmpl w:val="C666A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C4626"/>
    <w:multiLevelType w:val="hybridMultilevel"/>
    <w:tmpl w:val="4E80D232"/>
    <w:lvl w:ilvl="0" w:tplc="FCD05124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47D72"/>
    <w:multiLevelType w:val="singleLevel"/>
    <w:tmpl w:val="876499F6"/>
    <w:lvl w:ilvl="0">
      <w:start w:val="2000"/>
      <w:numFmt w:val="bullet"/>
      <w:lvlText w:val="–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6">
    <w:nsid w:val="4BA67621"/>
    <w:multiLevelType w:val="singleLevel"/>
    <w:tmpl w:val="876499F6"/>
    <w:lvl w:ilvl="0">
      <w:start w:val="2000"/>
      <w:numFmt w:val="bullet"/>
      <w:lvlText w:val="–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7">
    <w:nsid w:val="4F58196B"/>
    <w:multiLevelType w:val="singleLevel"/>
    <w:tmpl w:val="876499F6"/>
    <w:lvl w:ilvl="0">
      <w:start w:val="2000"/>
      <w:numFmt w:val="bullet"/>
      <w:lvlText w:val="–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8">
    <w:nsid w:val="50964502"/>
    <w:multiLevelType w:val="hybridMultilevel"/>
    <w:tmpl w:val="5D3E7EE0"/>
    <w:lvl w:ilvl="0" w:tplc="EB3272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33144"/>
    <w:multiLevelType w:val="hybridMultilevel"/>
    <w:tmpl w:val="87CAD48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A7"/>
    <w:rsid w:val="000F18DF"/>
    <w:rsid w:val="001E3721"/>
    <w:rsid w:val="00366D8F"/>
    <w:rsid w:val="0096160A"/>
    <w:rsid w:val="00B10305"/>
    <w:rsid w:val="00B12894"/>
    <w:rsid w:val="00B60475"/>
    <w:rsid w:val="00B71FA7"/>
    <w:rsid w:val="00C43296"/>
    <w:rsid w:val="00D77A44"/>
    <w:rsid w:val="00DA5180"/>
    <w:rsid w:val="00F603CE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9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4329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32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footnote reference"/>
    <w:basedOn w:val="a0"/>
    <w:semiHidden/>
    <w:rsid w:val="00C43296"/>
    <w:rPr>
      <w:vertAlign w:val="superscript"/>
    </w:rPr>
  </w:style>
  <w:style w:type="paragraph" w:styleId="21">
    <w:name w:val="Body Text Indent 2"/>
    <w:basedOn w:val="a"/>
    <w:link w:val="22"/>
    <w:rsid w:val="00C4329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-2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43296"/>
    <w:rPr>
      <w:rFonts w:ascii="Times New Roman" w:eastAsia="Times New Roman" w:hAnsi="Times New Roman" w:cs="Times New Roman"/>
      <w:color w:val="000000"/>
      <w:spacing w:val="-2"/>
      <w:sz w:val="20"/>
      <w:szCs w:val="24"/>
      <w:shd w:val="clear" w:color="auto" w:fill="FFFFFF"/>
      <w:lang w:eastAsia="ru-RU"/>
    </w:rPr>
  </w:style>
  <w:style w:type="paragraph" w:styleId="a4">
    <w:name w:val="footer"/>
    <w:basedOn w:val="a"/>
    <w:link w:val="a5"/>
    <w:uiPriority w:val="99"/>
    <w:unhideWhenUsed/>
    <w:rsid w:val="00C432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43296"/>
    <w:rPr>
      <w:rFonts w:ascii="Calibri" w:eastAsia="Calibri" w:hAnsi="Calibri" w:cs="Times New Roman"/>
    </w:rPr>
  </w:style>
  <w:style w:type="character" w:customStyle="1" w:styleId="redtext">
    <w:name w:val="red_text"/>
    <w:basedOn w:val="a0"/>
    <w:rsid w:val="00C43296"/>
  </w:style>
  <w:style w:type="character" w:styleId="a6">
    <w:name w:val="Hyperlink"/>
    <w:basedOn w:val="a0"/>
    <w:rsid w:val="00C43296"/>
    <w:rPr>
      <w:strike w:val="0"/>
      <w:dstrike w:val="0"/>
      <w:color w:val="00008F"/>
      <w:u w:val="none"/>
      <w:effect w:val="none"/>
    </w:rPr>
  </w:style>
  <w:style w:type="paragraph" w:styleId="a7">
    <w:name w:val="Body Text"/>
    <w:basedOn w:val="a"/>
    <w:link w:val="a8"/>
    <w:uiPriority w:val="99"/>
    <w:unhideWhenUsed/>
    <w:rsid w:val="00C432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43296"/>
    <w:rPr>
      <w:rFonts w:ascii="Calibri" w:eastAsia="Calibri" w:hAnsi="Calibri" w:cs="Times New Roman"/>
    </w:rPr>
  </w:style>
  <w:style w:type="paragraph" w:styleId="a9">
    <w:name w:val="No Spacing"/>
    <w:qFormat/>
    <w:rsid w:val="00C432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C432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9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4329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32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footnote reference"/>
    <w:basedOn w:val="a0"/>
    <w:semiHidden/>
    <w:rsid w:val="00C43296"/>
    <w:rPr>
      <w:vertAlign w:val="superscript"/>
    </w:rPr>
  </w:style>
  <w:style w:type="paragraph" w:styleId="21">
    <w:name w:val="Body Text Indent 2"/>
    <w:basedOn w:val="a"/>
    <w:link w:val="22"/>
    <w:rsid w:val="00C4329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-2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43296"/>
    <w:rPr>
      <w:rFonts w:ascii="Times New Roman" w:eastAsia="Times New Roman" w:hAnsi="Times New Roman" w:cs="Times New Roman"/>
      <w:color w:val="000000"/>
      <w:spacing w:val="-2"/>
      <w:sz w:val="20"/>
      <w:szCs w:val="24"/>
      <w:shd w:val="clear" w:color="auto" w:fill="FFFFFF"/>
      <w:lang w:eastAsia="ru-RU"/>
    </w:rPr>
  </w:style>
  <w:style w:type="paragraph" w:styleId="a4">
    <w:name w:val="footer"/>
    <w:basedOn w:val="a"/>
    <w:link w:val="a5"/>
    <w:uiPriority w:val="99"/>
    <w:unhideWhenUsed/>
    <w:rsid w:val="00C432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43296"/>
    <w:rPr>
      <w:rFonts w:ascii="Calibri" w:eastAsia="Calibri" w:hAnsi="Calibri" w:cs="Times New Roman"/>
    </w:rPr>
  </w:style>
  <w:style w:type="character" w:customStyle="1" w:styleId="redtext">
    <w:name w:val="red_text"/>
    <w:basedOn w:val="a0"/>
    <w:rsid w:val="00C43296"/>
  </w:style>
  <w:style w:type="character" w:styleId="a6">
    <w:name w:val="Hyperlink"/>
    <w:basedOn w:val="a0"/>
    <w:rsid w:val="00C43296"/>
    <w:rPr>
      <w:strike w:val="0"/>
      <w:dstrike w:val="0"/>
      <w:color w:val="00008F"/>
      <w:u w:val="none"/>
      <w:effect w:val="none"/>
    </w:rPr>
  </w:style>
  <w:style w:type="paragraph" w:styleId="a7">
    <w:name w:val="Body Text"/>
    <w:basedOn w:val="a"/>
    <w:link w:val="a8"/>
    <w:uiPriority w:val="99"/>
    <w:unhideWhenUsed/>
    <w:rsid w:val="00C432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43296"/>
    <w:rPr>
      <w:rFonts w:ascii="Calibri" w:eastAsia="Calibri" w:hAnsi="Calibri" w:cs="Times New Roman"/>
    </w:rPr>
  </w:style>
  <w:style w:type="paragraph" w:styleId="a9">
    <w:name w:val="No Spacing"/>
    <w:qFormat/>
    <w:rsid w:val="00C432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C432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Семеняченко</dc:creator>
  <cp:keywords/>
  <dc:description/>
  <cp:lastModifiedBy>234</cp:lastModifiedBy>
  <cp:revision>8</cp:revision>
  <dcterms:created xsi:type="dcterms:W3CDTF">2016-04-26T13:43:00Z</dcterms:created>
  <dcterms:modified xsi:type="dcterms:W3CDTF">2024-01-31T08:44:00Z</dcterms:modified>
</cp:coreProperties>
</file>