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C67" w:rsidRDefault="00C63EC5" w:rsidP="00B7716E">
      <w:pPr>
        <w:spacing w:after="0" w:line="238" w:lineRule="auto"/>
        <w:ind w:left="380" w:right="120"/>
        <w:jc w:val="center"/>
        <w:rPr>
          <w:rFonts w:ascii="Times New Roman" w:hAnsi="Times New Roman"/>
          <w:sz w:val="28"/>
          <w:szCs w:val="28"/>
        </w:rPr>
      </w:pPr>
      <w:r>
        <w:rPr>
          <w:rFonts w:ascii="Times New Roman" w:hAnsi="Times New Roman"/>
          <w:sz w:val="28"/>
          <w:szCs w:val="28"/>
        </w:rPr>
        <w:t xml:space="preserve">МИНИСТЕРСТВО СПОРТА РОССИЙСКОЙ ФЕДЕРАЦИИ </w:t>
      </w:r>
    </w:p>
    <w:p w:rsidR="00C63EC5" w:rsidRDefault="00C63EC5" w:rsidP="00B7716E">
      <w:pPr>
        <w:spacing w:after="0" w:line="238" w:lineRule="auto"/>
        <w:ind w:left="380" w:right="120"/>
        <w:jc w:val="center"/>
        <w:rPr>
          <w:sz w:val="20"/>
          <w:szCs w:val="20"/>
        </w:rPr>
      </w:pPr>
      <w:r>
        <w:rPr>
          <w:rFonts w:ascii="Times New Roman" w:hAnsi="Times New Roman"/>
          <w:sz w:val="28"/>
          <w:szCs w:val="28"/>
        </w:rPr>
        <w:t>ФЕДЕРАЛЬНОЕ ГОСУДАРСТВЕНН</w:t>
      </w:r>
      <w:r w:rsidR="008C7629">
        <w:rPr>
          <w:rFonts w:ascii="Times New Roman" w:hAnsi="Times New Roman"/>
          <w:sz w:val="28"/>
          <w:szCs w:val="28"/>
        </w:rPr>
        <w:t>ОЕ БЮДЖЕТНОЕ ОБРАЗОВАТЕЛЬНОЕ УЧ</w:t>
      </w:r>
      <w:r>
        <w:rPr>
          <w:rFonts w:ascii="Times New Roman" w:hAnsi="Times New Roman"/>
          <w:sz w:val="28"/>
          <w:szCs w:val="28"/>
        </w:rPr>
        <w:t>РЕЖДЕНИЕ ВЫСШЕГО ОБРАЗОВАНИЯ «ВЕЛИКОЛУКСКАЯ ГОСУДАРСТВЕННАЯ АКАДЕМИЯ ФИЗИЧЕСКОЙ КУЛЬТУРЫ И СПОРТА»</w:t>
      </w:r>
    </w:p>
    <w:p w:rsidR="00C63EC5" w:rsidRDefault="00C63EC5" w:rsidP="00C63EC5">
      <w:pPr>
        <w:spacing w:after="0" w:line="200" w:lineRule="exact"/>
        <w:rPr>
          <w:sz w:val="20"/>
          <w:szCs w:val="20"/>
        </w:rPr>
      </w:pPr>
    </w:p>
    <w:p w:rsidR="001459EA" w:rsidRDefault="001459EA" w:rsidP="00C63EC5">
      <w:pPr>
        <w:spacing w:after="0" w:line="200" w:lineRule="exact"/>
        <w:rPr>
          <w:sz w:val="20"/>
          <w:szCs w:val="20"/>
        </w:rPr>
      </w:pPr>
    </w:p>
    <w:p w:rsidR="001459EA" w:rsidRDefault="001459EA" w:rsidP="00C63EC5">
      <w:pPr>
        <w:spacing w:after="0" w:line="200" w:lineRule="exact"/>
        <w:rPr>
          <w:sz w:val="20"/>
          <w:szCs w:val="20"/>
        </w:rPr>
      </w:pPr>
    </w:p>
    <w:p w:rsidR="001459EA" w:rsidRDefault="001459EA" w:rsidP="00C63EC5">
      <w:pPr>
        <w:spacing w:after="0" w:line="200" w:lineRule="exact"/>
        <w:rPr>
          <w:sz w:val="20"/>
          <w:szCs w:val="20"/>
        </w:rPr>
      </w:pPr>
    </w:p>
    <w:p w:rsidR="00C63EC5" w:rsidRDefault="00C63EC5" w:rsidP="00C63EC5">
      <w:pPr>
        <w:spacing w:after="0" w:line="200" w:lineRule="exact"/>
        <w:rPr>
          <w:sz w:val="20"/>
          <w:szCs w:val="20"/>
        </w:rPr>
      </w:pPr>
    </w:p>
    <w:p w:rsidR="00C63EC5" w:rsidRDefault="00C63EC5" w:rsidP="00C63EC5">
      <w:pPr>
        <w:spacing w:after="0" w:line="200" w:lineRule="exact"/>
        <w:rPr>
          <w:sz w:val="20"/>
          <w:szCs w:val="20"/>
        </w:rPr>
      </w:pPr>
    </w:p>
    <w:p w:rsidR="00C63EC5" w:rsidRPr="001459EA" w:rsidRDefault="001459EA" w:rsidP="00B7716E">
      <w:pPr>
        <w:spacing w:after="0" w:line="360" w:lineRule="auto"/>
        <w:jc w:val="center"/>
        <w:rPr>
          <w:rFonts w:ascii="Times New Roman" w:hAnsi="Times New Roman"/>
          <w:sz w:val="28"/>
          <w:szCs w:val="28"/>
        </w:rPr>
      </w:pPr>
      <w:r w:rsidRPr="001459EA">
        <w:rPr>
          <w:rFonts w:ascii="Times New Roman" w:hAnsi="Times New Roman"/>
          <w:sz w:val="28"/>
          <w:szCs w:val="28"/>
        </w:rPr>
        <w:t>Кафедра теории и методики спортивных игр</w:t>
      </w:r>
    </w:p>
    <w:p w:rsidR="00C63EC5" w:rsidRDefault="00C63EC5" w:rsidP="00B7716E">
      <w:pPr>
        <w:spacing w:after="0" w:line="200" w:lineRule="exact"/>
        <w:jc w:val="center"/>
        <w:rPr>
          <w:sz w:val="20"/>
          <w:szCs w:val="20"/>
        </w:rPr>
      </w:pPr>
    </w:p>
    <w:p w:rsidR="006770D3" w:rsidRDefault="006770D3" w:rsidP="00B7716E">
      <w:pPr>
        <w:spacing w:after="0" w:line="200" w:lineRule="exact"/>
        <w:jc w:val="center"/>
        <w:rPr>
          <w:sz w:val="20"/>
          <w:szCs w:val="20"/>
        </w:rPr>
      </w:pPr>
    </w:p>
    <w:p w:rsidR="006770D3" w:rsidRDefault="006770D3" w:rsidP="00B7716E">
      <w:pPr>
        <w:spacing w:after="0" w:line="200" w:lineRule="exact"/>
        <w:jc w:val="center"/>
        <w:rPr>
          <w:sz w:val="20"/>
          <w:szCs w:val="20"/>
        </w:rPr>
      </w:pPr>
    </w:p>
    <w:p w:rsidR="00C63EC5" w:rsidRDefault="00C63EC5" w:rsidP="001459EA">
      <w:pPr>
        <w:spacing w:after="0" w:line="360" w:lineRule="auto"/>
        <w:jc w:val="center"/>
        <w:rPr>
          <w:sz w:val="20"/>
          <w:szCs w:val="20"/>
        </w:rPr>
      </w:pPr>
    </w:p>
    <w:p w:rsidR="00C63EC5" w:rsidRDefault="008B6C67" w:rsidP="008B6C67">
      <w:pPr>
        <w:spacing w:after="0" w:line="360" w:lineRule="auto"/>
        <w:jc w:val="center"/>
        <w:rPr>
          <w:rFonts w:ascii="Times New Roman" w:hAnsi="Times New Roman"/>
          <w:b/>
          <w:bCs/>
          <w:sz w:val="28"/>
          <w:szCs w:val="28"/>
        </w:rPr>
      </w:pPr>
      <w:r>
        <w:rPr>
          <w:rFonts w:ascii="Times New Roman" w:hAnsi="Times New Roman"/>
          <w:b/>
          <w:bCs/>
          <w:sz w:val="28"/>
          <w:szCs w:val="28"/>
        </w:rPr>
        <w:t>ВЗАИМОСВЯЗЬ КООРДИНАЦИОННЫХ СПОСО</w:t>
      </w:r>
      <w:r w:rsidR="00554A32">
        <w:rPr>
          <w:rFonts w:ascii="Times New Roman" w:hAnsi="Times New Roman"/>
          <w:b/>
          <w:bCs/>
          <w:sz w:val="28"/>
          <w:szCs w:val="28"/>
        </w:rPr>
        <w:t>Б</w:t>
      </w:r>
      <w:r>
        <w:rPr>
          <w:rFonts w:ascii="Times New Roman" w:hAnsi="Times New Roman"/>
          <w:b/>
          <w:bCs/>
          <w:sz w:val="28"/>
          <w:szCs w:val="28"/>
        </w:rPr>
        <w:t>НОСТЕЙ С ТЕХНИЧЕСКОЙ ПОДГОТОВЛЕННОСТЬЮ ФУТБОЛИСТОВ 14-16 ЛЕТ</w:t>
      </w:r>
    </w:p>
    <w:p w:rsidR="001459EA" w:rsidRDefault="001459EA" w:rsidP="001459EA">
      <w:pPr>
        <w:spacing w:after="0" w:line="240" w:lineRule="auto"/>
        <w:jc w:val="center"/>
        <w:rPr>
          <w:rFonts w:ascii="Times New Roman" w:hAnsi="Times New Roman"/>
          <w:bCs/>
          <w:sz w:val="28"/>
          <w:szCs w:val="28"/>
        </w:rPr>
      </w:pPr>
    </w:p>
    <w:p w:rsidR="006770D3" w:rsidRDefault="006770D3" w:rsidP="001459EA">
      <w:pPr>
        <w:spacing w:after="0" w:line="240" w:lineRule="auto"/>
        <w:jc w:val="center"/>
        <w:rPr>
          <w:rFonts w:ascii="Times New Roman" w:hAnsi="Times New Roman"/>
          <w:bCs/>
          <w:sz w:val="28"/>
          <w:szCs w:val="28"/>
        </w:rPr>
      </w:pPr>
    </w:p>
    <w:p w:rsidR="006770D3" w:rsidRDefault="006770D3" w:rsidP="001459EA">
      <w:pPr>
        <w:spacing w:after="0" w:line="240" w:lineRule="auto"/>
        <w:jc w:val="center"/>
        <w:rPr>
          <w:rFonts w:ascii="Times New Roman" w:hAnsi="Times New Roman"/>
          <w:bCs/>
          <w:sz w:val="28"/>
          <w:szCs w:val="28"/>
        </w:rPr>
      </w:pPr>
    </w:p>
    <w:p w:rsidR="006770D3" w:rsidRPr="001459EA" w:rsidRDefault="006770D3" w:rsidP="001459EA">
      <w:pPr>
        <w:spacing w:after="0" w:line="240" w:lineRule="auto"/>
        <w:jc w:val="center"/>
        <w:rPr>
          <w:rFonts w:ascii="Times New Roman" w:hAnsi="Times New Roman"/>
          <w:bCs/>
          <w:sz w:val="28"/>
          <w:szCs w:val="28"/>
        </w:rPr>
      </w:pPr>
    </w:p>
    <w:p w:rsidR="001459EA" w:rsidRPr="001459EA" w:rsidRDefault="001459EA" w:rsidP="001459EA">
      <w:pPr>
        <w:spacing w:after="0" w:line="240" w:lineRule="auto"/>
        <w:jc w:val="center"/>
        <w:rPr>
          <w:rFonts w:ascii="Times New Roman" w:hAnsi="Times New Roman"/>
          <w:bCs/>
          <w:sz w:val="28"/>
          <w:szCs w:val="28"/>
        </w:rPr>
      </w:pPr>
      <w:r w:rsidRPr="001459EA">
        <w:rPr>
          <w:rFonts w:ascii="Times New Roman" w:hAnsi="Times New Roman"/>
          <w:bCs/>
          <w:sz w:val="28"/>
          <w:szCs w:val="28"/>
        </w:rPr>
        <w:t>Итоговая аттестационная работа</w:t>
      </w:r>
    </w:p>
    <w:p w:rsidR="001459EA" w:rsidRPr="001459EA" w:rsidRDefault="001459EA" w:rsidP="001459EA">
      <w:pPr>
        <w:spacing w:after="0" w:line="240" w:lineRule="auto"/>
        <w:jc w:val="center"/>
        <w:rPr>
          <w:rFonts w:ascii="Times New Roman" w:hAnsi="Times New Roman"/>
          <w:bCs/>
          <w:sz w:val="28"/>
          <w:szCs w:val="28"/>
        </w:rPr>
      </w:pPr>
      <w:r w:rsidRPr="001459EA">
        <w:rPr>
          <w:rFonts w:ascii="Times New Roman" w:hAnsi="Times New Roman"/>
          <w:bCs/>
          <w:sz w:val="28"/>
          <w:szCs w:val="28"/>
        </w:rPr>
        <w:t>По программе профессиональной переподготовки</w:t>
      </w:r>
    </w:p>
    <w:p w:rsidR="001459EA" w:rsidRPr="001459EA" w:rsidRDefault="001459EA" w:rsidP="001459EA">
      <w:pPr>
        <w:spacing w:after="0" w:line="240" w:lineRule="auto"/>
        <w:jc w:val="center"/>
        <w:rPr>
          <w:rFonts w:ascii="Times New Roman" w:hAnsi="Times New Roman"/>
          <w:bCs/>
          <w:sz w:val="28"/>
          <w:szCs w:val="28"/>
        </w:rPr>
      </w:pPr>
      <w:r w:rsidRPr="001459EA">
        <w:rPr>
          <w:rFonts w:ascii="Times New Roman" w:hAnsi="Times New Roman"/>
          <w:bCs/>
          <w:sz w:val="28"/>
          <w:szCs w:val="28"/>
        </w:rPr>
        <w:t>«Спортивная подготовка по виду спорта»</w:t>
      </w:r>
    </w:p>
    <w:p w:rsidR="001459EA" w:rsidRPr="001459EA" w:rsidRDefault="001459EA" w:rsidP="001459EA">
      <w:pPr>
        <w:spacing w:after="0" w:line="240" w:lineRule="auto"/>
        <w:jc w:val="center"/>
        <w:rPr>
          <w:rFonts w:ascii="Times New Roman" w:hAnsi="Times New Roman"/>
          <w:bCs/>
          <w:sz w:val="28"/>
          <w:szCs w:val="28"/>
        </w:rPr>
      </w:pPr>
      <w:r w:rsidRPr="001459EA">
        <w:rPr>
          <w:rFonts w:ascii="Times New Roman" w:hAnsi="Times New Roman"/>
          <w:bCs/>
          <w:sz w:val="28"/>
          <w:szCs w:val="28"/>
        </w:rPr>
        <w:t>Модуль «Спортивные игры»</w:t>
      </w:r>
    </w:p>
    <w:p w:rsidR="001459EA" w:rsidRDefault="001459EA" w:rsidP="001459EA">
      <w:pPr>
        <w:spacing w:after="0" w:line="240" w:lineRule="auto"/>
        <w:jc w:val="center"/>
        <w:rPr>
          <w:rFonts w:ascii="Times New Roman" w:hAnsi="Times New Roman"/>
          <w:bCs/>
          <w:sz w:val="28"/>
          <w:szCs w:val="28"/>
        </w:rPr>
      </w:pPr>
      <w:r w:rsidRPr="001459EA">
        <w:rPr>
          <w:rFonts w:ascii="Times New Roman" w:hAnsi="Times New Roman"/>
          <w:bCs/>
          <w:sz w:val="28"/>
          <w:szCs w:val="28"/>
        </w:rPr>
        <w:t>Очная форма обучения</w:t>
      </w:r>
    </w:p>
    <w:p w:rsidR="001459EA" w:rsidRDefault="001459EA" w:rsidP="001459EA">
      <w:pPr>
        <w:spacing w:after="0" w:line="240" w:lineRule="auto"/>
        <w:jc w:val="center"/>
        <w:rPr>
          <w:rFonts w:ascii="Times New Roman" w:hAnsi="Times New Roman"/>
          <w:bCs/>
          <w:sz w:val="28"/>
          <w:szCs w:val="28"/>
        </w:rPr>
      </w:pPr>
    </w:p>
    <w:p w:rsidR="001459EA" w:rsidRDefault="001459EA" w:rsidP="001459EA">
      <w:pPr>
        <w:spacing w:after="0" w:line="240" w:lineRule="auto"/>
        <w:jc w:val="center"/>
        <w:rPr>
          <w:rFonts w:ascii="Times New Roman" w:hAnsi="Times New Roman"/>
          <w:bCs/>
          <w:sz w:val="28"/>
          <w:szCs w:val="28"/>
        </w:rPr>
      </w:pPr>
    </w:p>
    <w:p w:rsidR="001459EA" w:rsidRDefault="001459EA" w:rsidP="001459EA">
      <w:pPr>
        <w:spacing w:after="0" w:line="240" w:lineRule="auto"/>
        <w:jc w:val="center"/>
        <w:rPr>
          <w:rFonts w:ascii="Times New Roman" w:hAnsi="Times New Roman"/>
          <w:bCs/>
          <w:sz w:val="28"/>
          <w:szCs w:val="28"/>
        </w:rPr>
      </w:pPr>
    </w:p>
    <w:p w:rsidR="001459EA" w:rsidRPr="001459EA" w:rsidRDefault="008B6C67" w:rsidP="001459EA">
      <w:pPr>
        <w:spacing w:after="0" w:line="240" w:lineRule="auto"/>
        <w:jc w:val="center"/>
        <w:rPr>
          <w:sz w:val="28"/>
          <w:szCs w:val="28"/>
        </w:rPr>
      </w:pPr>
      <w:proofErr w:type="spellStart"/>
      <w:r>
        <w:rPr>
          <w:rFonts w:ascii="Times New Roman" w:hAnsi="Times New Roman"/>
          <w:bCs/>
          <w:sz w:val="28"/>
          <w:szCs w:val="28"/>
        </w:rPr>
        <w:t>Мурашев</w:t>
      </w:r>
      <w:proofErr w:type="spellEnd"/>
      <w:r>
        <w:rPr>
          <w:rFonts w:ascii="Times New Roman" w:hAnsi="Times New Roman"/>
          <w:bCs/>
          <w:sz w:val="28"/>
          <w:szCs w:val="28"/>
        </w:rPr>
        <w:t xml:space="preserve"> Евгений </w:t>
      </w:r>
      <w:r w:rsidR="006770D3">
        <w:rPr>
          <w:rFonts w:ascii="Times New Roman" w:hAnsi="Times New Roman"/>
          <w:bCs/>
          <w:sz w:val="28"/>
          <w:szCs w:val="28"/>
        </w:rPr>
        <w:t>Геннадьевич</w:t>
      </w:r>
    </w:p>
    <w:p w:rsidR="00C63EC5" w:rsidRDefault="00C63EC5" w:rsidP="001459EA">
      <w:pPr>
        <w:spacing w:after="0" w:line="240" w:lineRule="auto"/>
        <w:jc w:val="center"/>
        <w:rPr>
          <w:sz w:val="20"/>
          <w:szCs w:val="20"/>
        </w:rPr>
      </w:pPr>
    </w:p>
    <w:p w:rsidR="001459EA" w:rsidRDefault="001459EA" w:rsidP="001459EA">
      <w:pPr>
        <w:spacing w:after="0" w:line="240" w:lineRule="auto"/>
        <w:jc w:val="center"/>
        <w:rPr>
          <w:sz w:val="20"/>
          <w:szCs w:val="20"/>
        </w:rPr>
      </w:pPr>
    </w:p>
    <w:p w:rsidR="001459EA" w:rsidRPr="001459EA" w:rsidRDefault="001459EA" w:rsidP="001459EA">
      <w:pPr>
        <w:spacing w:after="0" w:line="240" w:lineRule="auto"/>
        <w:jc w:val="center"/>
        <w:rPr>
          <w:sz w:val="20"/>
          <w:szCs w:val="20"/>
        </w:rPr>
      </w:pPr>
    </w:p>
    <w:p w:rsidR="00C63EC5" w:rsidRDefault="00C63EC5" w:rsidP="00C63EC5">
      <w:pPr>
        <w:spacing w:after="0" w:line="200" w:lineRule="exact"/>
        <w:rPr>
          <w:sz w:val="20"/>
          <w:szCs w:val="20"/>
        </w:rPr>
      </w:pPr>
    </w:p>
    <w:p w:rsidR="001459EA" w:rsidRDefault="001459EA" w:rsidP="00C63EC5">
      <w:pPr>
        <w:spacing w:after="0" w:line="200" w:lineRule="exact"/>
        <w:rPr>
          <w:sz w:val="20"/>
          <w:szCs w:val="20"/>
        </w:rPr>
      </w:pPr>
    </w:p>
    <w:p w:rsidR="001459EA" w:rsidRDefault="001459EA" w:rsidP="00C63EC5">
      <w:pPr>
        <w:spacing w:after="0" w:line="200" w:lineRule="exact"/>
        <w:rPr>
          <w:sz w:val="20"/>
          <w:szCs w:val="20"/>
        </w:rPr>
      </w:pPr>
    </w:p>
    <w:p w:rsidR="00C63EC5" w:rsidRDefault="00C63EC5" w:rsidP="00C63EC5">
      <w:pPr>
        <w:spacing w:after="0" w:line="200" w:lineRule="exact"/>
        <w:rPr>
          <w:sz w:val="20"/>
          <w:szCs w:val="20"/>
        </w:rPr>
      </w:pPr>
    </w:p>
    <w:p w:rsidR="00B7716E" w:rsidRPr="00B7716E" w:rsidRDefault="00B7716E" w:rsidP="001459EA">
      <w:pPr>
        <w:spacing w:after="0" w:line="240" w:lineRule="auto"/>
        <w:jc w:val="right"/>
        <w:rPr>
          <w:rFonts w:ascii="Times New Roman" w:hAnsi="Times New Roman"/>
          <w:sz w:val="28"/>
          <w:szCs w:val="28"/>
        </w:rPr>
      </w:pPr>
      <w:r w:rsidRPr="00B7716E">
        <w:rPr>
          <w:rFonts w:ascii="Times New Roman" w:hAnsi="Times New Roman"/>
          <w:sz w:val="28"/>
          <w:szCs w:val="28"/>
        </w:rPr>
        <w:t>Научный руководитель:</w:t>
      </w:r>
    </w:p>
    <w:p w:rsidR="001459EA" w:rsidRDefault="008E2B3B" w:rsidP="001459EA">
      <w:pPr>
        <w:spacing w:after="0" w:line="240" w:lineRule="auto"/>
        <w:jc w:val="right"/>
        <w:rPr>
          <w:rFonts w:ascii="Times New Roman" w:hAnsi="Times New Roman"/>
          <w:sz w:val="28"/>
          <w:szCs w:val="28"/>
        </w:rPr>
      </w:pPr>
      <w:proofErr w:type="gramStart"/>
      <w:r>
        <w:rPr>
          <w:rFonts w:ascii="Times New Roman" w:hAnsi="Times New Roman"/>
          <w:sz w:val="28"/>
          <w:szCs w:val="28"/>
        </w:rPr>
        <w:t>к.б</w:t>
      </w:r>
      <w:proofErr w:type="gramEnd"/>
      <w:r>
        <w:rPr>
          <w:rFonts w:ascii="Times New Roman" w:hAnsi="Times New Roman"/>
          <w:sz w:val="28"/>
          <w:szCs w:val="28"/>
        </w:rPr>
        <w:t xml:space="preserve">.н., ст. </w:t>
      </w:r>
      <w:r w:rsidR="001459EA">
        <w:rPr>
          <w:rFonts w:ascii="Times New Roman" w:hAnsi="Times New Roman"/>
          <w:sz w:val="28"/>
          <w:szCs w:val="28"/>
        </w:rPr>
        <w:t>п</w:t>
      </w:r>
      <w:r w:rsidR="00B7716E" w:rsidRPr="00B7716E">
        <w:rPr>
          <w:rFonts w:ascii="Times New Roman" w:hAnsi="Times New Roman"/>
          <w:sz w:val="28"/>
          <w:szCs w:val="28"/>
        </w:rPr>
        <w:t xml:space="preserve">реподаватель </w:t>
      </w:r>
    </w:p>
    <w:p w:rsidR="00B7716E" w:rsidRDefault="00B7716E" w:rsidP="001459EA">
      <w:pPr>
        <w:spacing w:after="0" w:line="240" w:lineRule="auto"/>
        <w:jc w:val="right"/>
        <w:rPr>
          <w:sz w:val="20"/>
          <w:szCs w:val="20"/>
        </w:rPr>
      </w:pPr>
      <w:r w:rsidRPr="00B7716E">
        <w:rPr>
          <w:rFonts w:ascii="Times New Roman" w:hAnsi="Times New Roman"/>
          <w:sz w:val="28"/>
          <w:szCs w:val="28"/>
        </w:rPr>
        <w:t>Поповская Мария Николаевна</w:t>
      </w:r>
    </w:p>
    <w:p w:rsidR="00C63EC5" w:rsidRDefault="00C63EC5" w:rsidP="00C63EC5">
      <w:pPr>
        <w:spacing w:after="0" w:line="200" w:lineRule="exact"/>
        <w:rPr>
          <w:sz w:val="20"/>
          <w:szCs w:val="20"/>
        </w:rPr>
      </w:pPr>
    </w:p>
    <w:p w:rsidR="00C63EC5" w:rsidRDefault="00C63EC5" w:rsidP="00C63EC5">
      <w:pPr>
        <w:spacing w:after="0" w:line="200" w:lineRule="exact"/>
        <w:rPr>
          <w:sz w:val="20"/>
          <w:szCs w:val="20"/>
        </w:rPr>
      </w:pPr>
    </w:p>
    <w:p w:rsidR="00C63EC5" w:rsidRDefault="00C63EC5" w:rsidP="00C63EC5">
      <w:pPr>
        <w:spacing w:after="0" w:line="200" w:lineRule="exact"/>
        <w:rPr>
          <w:sz w:val="20"/>
          <w:szCs w:val="20"/>
        </w:rPr>
      </w:pPr>
    </w:p>
    <w:p w:rsidR="00C63EC5" w:rsidRDefault="00C63EC5" w:rsidP="00C63EC5">
      <w:pPr>
        <w:spacing w:after="0" w:line="200" w:lineRule="exact"/>
        <w:rPr>
          <w:sz w:val="20"/>
          <w:szCs w:val="20"/>
        </w:rPr>
      </w:pPr>
    </w:p>
    <w:p w:rsidR="00C63EC5" w:rsidRDefault="00C63EC5" w:rsidP="00C63EC5">
      <w:pPr>
        <w:spacing w:after="0" w:line="200" w:lineRule="exact"/>
        <w:rPr>
          <w:sz w:val="20"/>
          <w:szCs w:val="20"/>
        </w:rPr>
      </w:pPr>
    </w:p>
    <w:p w:rsidR="00C63EC5" w:rsidRDefault="00C63EC5" w:rsidP="00C63EC5">
      <w:pPr>
        <w:spacing w:after="0" w:line="200" w:lineRule="exact"/>
        <w:rPr>
          <w:sz w:val="20"/>
          <w:szCs w:val="20"/>
        </w:rPr>
      </w:pPr>
    </w:p>
    <w:p w:rsidR="00B7716E" w:rsidRDefault="00B7716E" w:rsidP="00C63EC5">
      <w:pPr>
        <w:spacing w:after="0"/>
        <w:ind w:right="-259"/>
        <w:jc w:val="center"/>
        <w:rPr>
          <w:rFonts w:ascii="Times New Roman" w:hAnsi="Times New Roman"/>
          <w:sz w:val="27"/>
          <w:szCs w:val="27"/>
        </w:rPr>
      </w:pPr>
    </w:p>
    <w:p w:rsidR="001459EA" w:rsidRDefault="001459EA" w:rsidP="00C63EC5">
      <w:pPr>
        <w:spacing w:after="0"/>
        <w:ind w:right="-259"/>
        <w:jc w:val="center"/>
        <w:rPr>
          <w:rFonts w:ascii="Times New Roman" w:hAnsi="Times New Roman"/>
          <w:sz w:val="27"/>
          <w:szCs w:val="27"/>
        </w:rPr>
      </w:pPr>
    </w:p>
    <w:p w:rsidR="001459EA" w:rsidRDefault="001459EA" w:rsidP="00C63EC5">
      <w:pPr>
        <w:spacing w:after="0"/>
        <w:ind w:right="-259"/>
        <w:jc w:val="center"/>
        <w:rPr>
          <w:rFonts w:ascii="Times New Roman" w:hAnsi="Times New Roman"/>
          <w:sz w:val="27"/>
          <w:szCs w:val="27"/>
        </w:rPr>
      </w:pPr>
    </w:p>
    <w:p w:rsidR="00C63EC5" w:rsidRPr="001459EA" w:rsidRDefault="007B2A03" w:rsidP="001459EA">
      <w:pPr>
        <w:spacing w:after="0"/>
        <w:ind w:right="-259"/>
        <w:jc w:val="center"/>
        <w:rPr>
          <w:rFonts w:ascii="Times New Roman" w:hAnsi="Times New Roman"/>
          <w:sz w:val="28"/>
          <w:szCs w:val="28"/>
        </w:rPr>
      </w:pPr>
      <w:r w:rsidRPr="001459EA">
        <w:rPr>
          <w:rFonts w:ascii="Times New Roman" w:hAnsi="Times New Roman"/>
          <w:sz w:val="28"/>
          <w:szCs w:val="28"/>
        </w:rPr>
        <w:t>Великие Луки</w:t>
      </w:r>
      <w:r w:rsidR="001459EA" w:rsidRPr="001459EA">
        <w:rPr>
          <w:rFonts w:ascii="Times New Roman" w:hAnsi="Times New Roman"/>
          <w:sz w:val="28"/>
          <w:szCs w:val="28"/>
        </w:rPr>
        <w:t xml:space="preserve">, </w:t>
      </w:r>
      <w:r w:rsidR="00C63EC5" w:rsidRPr="001459EA">
        <w:rPr>
          <w:rFonts w:ascii="Times New Roman" w:hAnsi="Times New Roman"/>
          <w:sz w:val="28"/>
          <w:szCs w:val="28"/>
        </w:rPr>
        <w:t>202</w:t>
      </w:r>
      <w:r w:rsidR="008B6C67">
        <w:rPr>
          <w:rFonts w:ascii="Times New Roman" w:hAnsi="Times New Roman"/>
          <w:sz w:val="28"/>
          <w:szCs w:val="28"/>
        </w:rPr>
        <w:t>1</w:t>
      </w:r>
    </w:p>
    <w:p w:rsidR="0023251F" w:rsidRPr="0024710C" w:rsidRDefault="001459EA" w:rsidP="001459EA">
      <w:pPr>
        <w:widowControl w:val="0"/>
        <w:shd w:val="clear" w:color="000000" w:fill="auto"/>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lastRenderedPageBreak/>
        <w:t>ОГЛАВЛЕНИЕ</w:t>
      </w:r>
    </w:p>
    <w:sdt>
      <w:sdtPr>
        <w:rPr>
          <w:rFonts w:ascii="Calibri" w:eastAsia="Times New Roman" w:hAnsi="Calibri"/>
          <w:b w:val="0"/>
          <w:bCs/>
          <w:noProof w:val="0"/>
          <w:sz w:val="22"/>
          <w:szCs w:val="22"/>
        </w:rPr>
        <w:id w:val="1502070798"/>
        <w:docPartObj>
          <w:docPartGallery w:val="Table of Contents"/>
          <w:docPartUnique/>
        </w:docPartObj>
      </w:sdtPr>
      <w:sdtEndPr>
        <w:rPr>
          <w:bCs w:val="0"/>
        </w:rPr>
      </w:sdtEndPr>
      <w:sdtContent>
        <w:p w:rsidR="00300415" w:rsidRDefault="004C3299">
          <w:pPr>
            <w:pStyle w:val="11"/>
            <w:rPr>
              <w:rFonts w:asciiTheme="minorHAnsi" w:eastAsiaTheme="minorEastAsia" w:hAnsiTheme="minorHAnsi" w:cstheme="minorBidi"/>
              <w:b w:val="0"/>
              <w:sz w:val="22"/>
              <w:szCs w:val="22"/>
            </w:rPr>
          </w:pPr>
          <w:r w:rsidRPr="004C3299">
            <w:fldChar w:fldCharType="begin"/>
          </w:r>
          <w:r w:rsidR="0024710C" w:rsidRPr="00B76D6C">
            <w:instrText xml:space="preserve"> TOC \o "1-3" \h \z \u </w:instrText>
          </w:r>
          <w:r w:rsidRPr="004C3299">
            <w:fldChar w:fldCharType="separate"/>
          </w:r>
          <w:hyperlink w:anchor="_Toc74568536" w:history="1">
            <w:r w:rsidR="00300415" w:rsidRPr="006408CA">
              <w:rPr>
                <w:rStyle w:val="ac"/>
              </w:rPr>
              <w:t>ВВЕДЕНИЕ</w:t>
            </w:r>
            <w:r w:rsidR="00300415">
              <w:rPr>
                <w:webHidden/>
              </w:rPr>
              <w:tab/>
            </w:r>
            <w:r w:rsidR="00300415">
              <w:rPr>
                <w:webHidden/>
              </w:rPr>
              <w:fldChar w:fldCharType="begin"/>
            </w:r>
            <w:r w:rsidR="00300415">
              <w:rPr>
                <w:webHidden/>
              </w:rPr>
              <w:instrText xml:space="preserve"> PAGEREF _Toc74568536 \h </w:instrText>
            </w:r>
            <w:r w:rsidR="00300415">
              <w:rPr>
                <w:webHidden/>
              </w:rPr>
            </w:r>
            <w:r w:rsidR="00300415">
              <w:rPr>
                <w:webHidden/>
              </w:rPr>
              <w:fldChar w:fldCharType="separate"/>
            </w:r>
            <w:r w:rsidR="00407721">
              <w:rPr>
                <w:webHidden/>
              </w:rPr>
              <w:t>3</w:t>
            </w:r>
            <w:r w:rsidR="00300415">
              <w:rPr>
                <w:webHidden/>
              </w:rPr>
              <w:fldChar w:fldCharType="end"/>
            </w:r>
          </w:hyperlink>
        </w:p>
        <w:p w:rsidR="00300415" w:rsidRDefault="00300415">
          <w:pPr>
            <w:pStyle w:val="11"/>
            <w:rPr>
              <w:rFonts w:asciiTheme="minorHAnsi" w:eastAsiaTheme="minorEastAsia" w:hAnsiTheme="minorHAnsi" w:cstheme="minorBidi"/>
              <w:b w:val="0"/>
              <w:sz w:val="22"/>
              <w:szCs w:val="22"/>
            </w:rPr>
          </w:pPr>
          <w:hyperlink w:anchor="_Toc74568537" w:history="1">
            <w:r w:rsidRPr="006408CA">
              <w:rPr>
                <w:rStyle w:val="ac"/>
              </w:rPr>
              <w:t>ГЛАВА 1. ТЕОРЕТИЧЕСКИЙ АНАЛИЗ И ОБОБЩЕНИЕ ЛИТЕРАТУРЫ ПО ПРОБЛЕМЕ ИССЛЕДОВАНИЯ</w:t>
            </w:r>
            <w:r>
              <w:rPr>
                <w:webHidden/>
              </w:rPr>
              <w:tab/>
            </w:r>
            <w:r>
              <w:rPr>
                <w:webHidden/>
              </w:rPr>
              <w:fldChar w:fldCharType="begin"/>
            </w:r>
            <w:r>
              <w:rPr>
                <w:webHidden/>
              </w:rPr>
              <w:instrText xml:space="preserve"> PAGEREF _Toc74568537 \h </w:instrText>
            </w:r>
            <w:r>
              <w:rPr>
                <w:webHidden/>
              </w:rPr>
            </w:r>
            <w:r>
              <w:rPr>
                <w:webHidden/>
              </w:rPr>
              <w:fldChar w:fldCharType="separate"/>
            </w:r>
            <w:r w:rsidR="00407721">
              <w:rPr>
                <w:webHidden/>
              </w:rPr>
              <w:t>5</w:t>
            </w:r>
            <w:r>
              <w:rPr>
                <w:webHidden/>
              </w:rPr>
              <w:fldChar w:fldCharType="end"/>
            </w:r>
          </w:hyperlink>
        </w:p>
        <w:p w:rsidR="00300415" w:rsidRPr="00300415" w:rsidRDefault="00300415" w:rsidP="00300415">
          <w:pPr>
            <w:pStyle w:val="21"/>
            <w:rPr>
              <w:rFonts w:asciiTheme="minorHAnsi" w:eastAsiaTheme="minorEastAsia" w:hAnsiTheme="minorHAnsi" w:cstheme="minorBidi"/>
              <w:sz w:val="22"/>
              <w:szCs w:val="22"/>
            </w:rPr>
          </w:pPr>
          <w:hyperlink w:anchor="_Toc74568538" w:history="1">
            <w:r w:rsidRPr="00300415">
              <w:rPr>
                <w:rStyle w:val="ac"/>
              </w:rPr>
              <w:t>1.1. Двигательно-координационные способности</w:t>
            </w:r>
            <w:r w:rsidRPr="00300415">
              <w:rPr>
                <w:webHidden/>
              </w:rPr>
              <w:tab/>
              <w:t>……………………………………</w:t>
            </w:r>
            <w:r w:rsidRPr="00300415">
              <w:rPr>
                <w:webHidden/>
              </w:rPr>
              <w:fldChar w:fldCharType="begin"/>
            </w:r>
            <w:r w:rsidRPr="00300415">
              <w:rPr>
                <w:webHidden/>
              </w:rPr>
              <w:instrText xml:space="preserve"> PAGEREF _Toc74568538 \h </w:instrText>
            </w:r>
            <w:r w:rsidRPr="00300415">
              <w:rPr>
                <w:webHidden/>
              </w:rPr>
            </w:r>
            <w:r w:rsidRPr="00300415">
              <w:rPr>
                <w:webHidden/>
              </w:rPr>
              <w:fldChar w:fldCharType="separate"/>
            </w:r>
            <w:r w:rsidR="00407721">
              <w:rPr>
                <w:webHidden/>
              </w:rPr>
              <w:t>5</w:t>
            </w:r>
            <w:r w:rsidRPr="00300415">
              <w:rPr>
                <w:webHidden/>
              </w:rPr>
              <w:fldChar w:fldCharType="end"/>
            </w:r>
          </w:hyperlink>
        </w:p>
        <w:p w:rsidR="00300415" w:rsidRPr="00300415" w:rsidRDefault="00300415" w:rsidP="00300415">
          <w:pPr>
            <w:pStyle w:val="21"/>
            <w:rPr>
              <w:rFonts w:asciiTheme="minorHAnsi" w:eastAsiaTheme="minorEastAsia" w:hAnsiTheme="minorHAnsi" w:cstheme="minorBidi"/>
              <w:sz w:val="22"/>
              <w:szCs w:val="22"/>
            </w:rPr>
          </w:pPr>
          <w:hyperlink w:anchor="_Toc74568539" w:history="1">
            <w:r w:rsidRPr="00300415">
              <w:rPr>
                <w:rStyle w:val="ac"/>
              </w:rPr>
              <w:t>1.2. Средства формирования координационных способностей</w:t>
            </w:r>
            <w:r>
              <w:rPr>
                <w:webHidden/>
              </w:rPr>
              <w:t>……………………..</w:t>
            </w:r>
            <w:r w:rsidRPr="00300415">
              <w:rPr>
                <w:webHidden/>
              </w:rPr>
              <w:fldChar w:fldCharType="begin"/>
            </w:r>
            <w:r w:rsidRPr="00300415">
              <w:rPr>
                <w:webHidden/>
              </w:rPr>
              <w:instrText xml:space="preserve"> PAGEREF _Toc74568539 \h </w:instrText>
            </w:r>
            <w:r w:rsidRPr="00300415">
              <w:rPr>
                <w:webHidden/>
              </w:rPr>
            </w:r>
            <w:r w:rsidRPr="00300415">
              <w:rPr>
                <w:webHidden/>
              </w:rPr>
              <w:fldChar w:fldCharType="separate"/>
            </w:r>
            <w:r w:rsidR="00407721">
              <w:rPr>
                <w:webHidden/>
              </w:rPr>
              <w:t>9</w:t>
            </w:r>
            <w:r w:rsidRPr="00300415">
              <w:rPr>
                <w:webHidden/>
              </w:rPr>
              <w:fldChar w:fldCharType="end"/>
            </w:r>
          </w:hyperlink>
        </w:p>
        <w:p w:rsidR="00300415" w:rsidRPr="00300415" w:rsidRDefault="00300415" w:rsidP="00300415">
          <w:pPr>
            <w:pStyle w:val="21"/>
            <w:rPr>
              <w:rFonts w:asciiTheme="minorHAnsi" w:eastAsiaTheme="minorEastAsia" w:hAnsiTheme="minorHAnsi" w:cstheme="minorBidi"/>
              <w:sz w:val="22"/>
              <w:szCs w:val="22"/>
            </w:rPr>
          </w:pPr>
          <w:hyperlink w:anchor="_Toc74568540" w:history="1">
            <w:r w:rsidRPr="00300415">
              <w:rPr>
                <w:rStyle w:val="ac"/>
                <w:bCs/>
              </w:rPr>
              <w:t>1.3. Техническая подготовка футболистов</w:t>
            </w:r>
            <w:r>
              <w:rPr>
                <w:webHidden/>
              </w:rPr>
              <w:t>…………………………………………..</w:t>
            </w:r>
            <w:r w:rsidRPr="00300415">
              <w:rPr>
                <w:webHidden/>
              </w:rPr>
              <w:fldChar w:fldCharType="begin"/>
            </w:r>
            <w:r w:rsidRPr="00300415">
              <w:rPr>
                <w:webHidden/>
              </w:rPr>
              <w:instrText xml:space="preserve"> PAGEREF _Toc74568540 \h </w:instrText>
            </w:r>
            <w:r w:rsidRPr="00300415">
              <w:rPr>
                <w:webHidden/>
              </w:rPr>
            </w:r>
            <w:r w:rsidRPr="00300415">
              <w:rPr>
                <w:webHidden/>
              </w:rPr>
              <w:fldChar w:fldCharType="separate"/>
            </w:r>
            <w:r w:rsidR="00407721">
              <w:rPr>
                <w:webHidden/>
              </w:rPr>
              <w:t>12</w:t>
            </w:r>
            <w:r w:rsidRPr="00300415">
              <w:rPr>
                <w:webHidden/>
              </w:rPr>
              <w:fldChar w:fldCharType="end"/>
            </w:r>
          </w:hyperlink>
        </w:p>
        <w:p w:rsidR="00300415" w:rsidRPr="00300415" w:rsidRDefault="00300415" w:rsidP="00300415">
          <w:pPr>
            <w:pStyle w:val="21"/>
            <w:rPr>
              <w:rFonts w:asciiTheme="minorHAnsi" w:eastAsiaTheme="minorEastAsia" w:hAnsiTheme="minorHAnsi" w:cstheme="minorBidi"/>
              <w:sz w:val="22"/>
              <w:szCs w:val="22"/>
            </w:rPr>
          </w:pPr>
          <w:hyperlink w:anchor="_Toc74568541" w:history="1">
            <w:r w:rsidRPr="00300415">
              <w:rPr>
                <w:rStyle w:val="ac"/>
                <w:b/>
              </w:rPr>
              <w:t>ГЛАВА 2. МЕТОДЫ, ОРГАНИЗАЦИЯ И РЕЗУЛЬТАТЫ ИССЛЕДОВАНИЯ</w:t>
            </w:r>
            <w:r>
              <w:rPr>
                <w:webHidden/>
              </w:rPr>
              <w:t>…………………………………………………………….…….</w:t>
            </w:r>
            <w:r w:rsidRPr="00300415">
              <w:rPr>
                <w:webHidden/>
              </w:rPr>
              <w:fldChar w:fldCharType="begin"/>
            </w:r>
            <w:r w:rsidRPr="00300415">
              <w:rPr>
                <w:webHidden/>
              </w:rPr>
              <w:instrText xml:space="preserve"> PAGEREF _Toc74568541 \h </w:instrText>
            </w:r>
            <w:r w:rsidRPr="00300415">
              <w:rPr>
                <w:webHidden/>
              </w:rPr>
            </w:r>
            <w:r w:rsidRPr="00300415">
              <w:rPr>
                <w:webHidden/>
              </w:rPr>
              <w:fldChar w:fldCharType="separate"/>
            </w:r>
            <w:r w:rsidR="00407721">
              <w:rPr>
                <w:webHidden/>
              </w:rPr>
              <w:t>15</w:t>
            </w:r>
            <w:r w:rsidRPr="00300415">
              <w:rPr>
                <w:webHidden/>
              </w:rPr>
              <w:fldChar w:fldCharType="end"/>
            </w:r>
          </w:hyperlink>
        </w:p>
        <w:p w:rsidR="00300415" w:rsidRPr="00300415" w:rsidRDefault="00300415" w:rsidP="00300415">
          <w:pPr>
            <w:pStyle w:val="21"/>
            <w:rPr>
              <w:rFonts w:asciiTheme="minorHAnsi" w:eastAsiaTheme="minorEastAsia" w:hAnsiTheme="minorHAnsi" w:cstheme="minorBidi"/>
              <w:sz w:val="22"/>
              <w:szCs w:val="22"/>
            </w:rPr>
          </w:pPr>
          <w:hyperlink w:anchor="_Toc74568542" w:history="1">
            <w:r w:rsidRPr="00300415">
              <w:rPr>
                <w:rStyle w:val="ac"/>
                <w:lang w:bidi="ru-RU"/>
              </w:rPr>
              <w:t>2.1. Методы и организация исследования</w:t>
            </w:r>
            <w:r>
              <w:rPr>
                <w:rStyle w:val="ac"/>
                <w:lang w:bidi="ru-RU"/>
              </w:rPr>
              <w:t>…………………………………………...</w:t>
            </w:r>
            <w:r w:rsidRPr="00300415">
              <w:rPr>
                <w:webHidden/>
              </w:rPr>
              <w:tab/>
            </w:r>
            <w:r w:rsidRPr="00300415">
              <w:rPr>
                <w:webHidden/>
              </w:rPr>
              <w:fldChar w:fldCharType="begin"/>
            </w:r>
            <w:r w:rsidRPr="00300415">
              <w:rPr>
                <w:webHidden/>
              </w:rPr>
              <w:instrText xml:space="preserve"> PAGEREF _Toc74568542 \h </w:instrText>
            </w:r>
            <w:r w:rsidRPr="00300415">
              <w:rPr>
                <w:webHidden/>
              </w:rPr>
            </w:r>
            <w:r w:rsidRPr="00300415">
              <w:rPr>
                <w:webHidden/>
              </w:rPr>
              <w:fldChar w:fldCharType="separate"/>
            </w:r>
            <w:r w:rsidR="00407721">
              <w:rPr>
                <w:webHidden/>
              </w:rPr>
              <w:t>15</w:t>
            </w:r>
            <w:r w:rsidRPr="00300415">
              <w:rPr>
                <w:webHidden/>
              </w:rPr>
              <w:fldChar w:fldCharType="end"/>
            </w:r>
          </w:hyperlink>
        </w:p>
        <w:p w:rsidR="00300415" w:rsidRPr="00300415" w:rsidRDefault="00300415" w:rsidP="00300415">
          <w:pPr>
            <w:pStyle w:val="21"/>
            <w:rPr>
              <w:rFonts w:asciiTheme="minorHAnsi" w:eastAsiaTheme="minorEastAsia" w:hAnsiTheme="minorHAnsi" w:cstheme="minorBidi"/>
              <w:sz w:val="22"/>
              <w:szCs w:val="22"/>
            </w:rPr>
          </w:pPr>
          <w:hyperlink w:anchor="_Toc74568543" w:history="1">
            <w:r w:rsidRPr="00300415">
              <w:rPr>
                <w:rStyle w:val="ac"/>
                <w:lang w:bidi="ru-RU"/>
              </w:rPr>
              <w:t>2.2. Показатели технической и координационной подготовленности футболистов 14-16 лет</w:t>
            </w:r>
            <w:r>
              <w:rPr>
                <w:webHidden/>
              </w:rPr>
              <w:t>……………………………………………………………………………….</w:t>
            </w:r>
            <w:r w:rsidRPr="00300415">
              <w:rPr>
                <w:webHidden/>
              </w:rPr>
              <w:fldChar w:fldCharType="begin"/>
            </w:r>
            <w:r w:rsidRPr="00300415">
              <w:rPr>
                <w:webHidden/>
              </w:rPr>
              <w:instrText xml:space="preserve"> PAGEREF _Toc74568543 \h </w:instrText>
            </w:r>
            <w:r w:rsidRPr="00300415">
              <w:rPr>
                <w:webHidden/>
              </w:rPr>
            </w:r>
            <w:r w:rsidRPr="00300415">
              <w:rPr>
                <w:webHidden/>
              </w:rPr>
              <w:fldChar w:fldCharType="separate"/>
            </w:r>
            <w:r w:rsidR="00407721">
              <w:rPr>
                <w:webHidden/>
              </w:rPr>
              <w:t>20</w:t>
            </w:r>
            <w:r w:rsidRPr="00300415">
              <w:rPr>
                <w:webHidden/>
              </w:rPr>
              <w:fldChar w:fldCharType="end"/>
            </w:r>
          </w:hyperlink>
        </w:p>
        <w:p w:rsidR="00300415" w:rsidRPr="00300415" w:rsidRDefault="00300415" w:rsidP="00300415">
          <w:pPr>
            <w:pStyle w:val="21"/>
            <w:rPr>
              <w:rFonts w:asciiTheme="minorHAnsi" w:eastAsiaTheme="minorEastAsia" w:hAnsiTheme="minorHAnsi" w:cstheme="minorBidi"/>
              <w:sz w:val="22"/>
              <w:szCs w:val="22"/>
            </w:rPr>
          </w:pPr>
          <w:hyperlink w:anchor="_Toc74568544" w:history="1">
            <w:r w:rsidRPr="00300415">
              <w:rPr>
                <w:rStyle w:val="ac"/>
                <w:snapToGrid w:val="0"/>
              </w:rPr>
              <w:t>2.3. Взаимосвязь координационных способностей и технической подготовленности футболистов 14-16 лет</w:t>
            </w:r>
            <w:r>
              <w:rPr>
                <w:webHidden/>
              </w:rPr>
              <w:t>…………………………………………..</w:t>
            </w:r>
            <w:r w:rsidRPr="00300415">
              <w:rPr>
                <w:webHidden/>
              </w:rPr>
              <w:fldChar w:fldCharType="begin"/>
            </w:r>
            <w:r w:rsidRPr="00300415">
              <w:rPr>
                <w:webHidden/>
              </w:rPr>
              <w:instrText xml:space="preserve"> PAGEREF _Toc74568544 \h </w:instrText>
            </w:r>
            <w:r w:rsidRPr="00300415">
              <w:rPr>
                <w:webHidden/>
              </w:rPr>
            </w:r>
            <w:r w:rsidRPr="00300415">
              <w:rPr>
                <w:webHidden/>
              </w:rPr>
              <w:fldChar w:fldCharType="separate"/>
            </w:r>
            <w:r w:rsidR="00407721">
              <w:rPr>
                <w:webHidden/>
              </w:rPr>
              <w:t>23</w:t>
            </w:r>
            <w:r w:rsidRPr="00300415">
              <w:rPr>
                <w:webHidden/>
              </w:rPr>
              <w:fldChar w:fldCharType="end"/>
            </w:r>
          </w:hyperlink>
        </w:p>
        <w:p w:rsidR="00300415" w:rsidRDefault="00300415">
          <w:pPr>
            <w:pStyle w:val="11"/>
            <w:rPr>
              <w:rFonts w:asciiTheme="minorHAnsi" w:eastAsiaTheme="minorEastAsia" w:hAnsiTheme="minorHAnsi" w:cstheme="minorBidi"/>
              <w:b w:val="0"/>
              <w:sz w:val="22"/>
              <w:szCs w:val="22"/>
            </w:rPr>
          </w:pPr>
          <w:hyperlink w:anchor="_Toc74568545" w:history="1">
            <w:r w:rsidRPr="006408CA">
              <w:rPr>
                <w:rStyle w:val="ac"/>
              </w:rPr>
              <w:t>ЗАКЛЮЧЕНИЕ</w:t>
            </w:r>
            <w:r>
              <w:rPr>
                <w:webHidden/>
              </w:rPr>
              <w:tab/>
            </w:r>
            <w:r>
              <w:rPr>
                <w:webHidden/>
              </w:rPr>
              <w:fldChar w:fldCharType="begin"/>
            </w:r>
            <w:r>
              <w:rPr>
                <w:webHidden/>
              </w:rPr>
              <w:instrText xml:space="preserve"> PAGEREF _Toc74568545 \h </w:instrText>
            </w:r>
            <w:r>
              <w:rPr>
                <w:webHidden/>
              </w:rPr>
            </w:r>
            <w:r>
              <w:rPr>
                <w:webHidden/>
              </w:rPr>
              <w:fldChar w:fldCharType="separate"/>
            </w:r>
            <w:r w:rsidR="00407721">
              <w:rPr>
                <w:webHidden/>
              </w:rPr>
              <w:t>29</w:t>
            </w:r>
            <w:r>
              <w:rPr>
                <w:webHidden/>
              </w:rPr>
              <w:fldChar w:fldCharType="end"/>
            </w:r>
          </w:hyperlink>
        </w:p>
        <w:p w:rsidR="00300415" w:rsidRDefault="00300415">
          <w:pPr>
            <w:pStyle w:val="11"/>
            <w:rPr>
              <w:rFonts w:asciiTheme="minorHAnsi" w:eastAsiaTheme="minorEastAsia" w:hAnsiTheme="minorHAnsi" w:cstheme="minorBidi"/>
              <w:b w:val="0"/>
              <w:sz w:val="22"/>
              <w:szCs w:val="22"/>
            </w:rPr>
          </w:pPr>
          <w:hyperlink w:anchor="_Toc74568546" w:history="1">
            <w:r w:rsidRPr="006408CA">
              <w:rPr>
                <w:rStyle w:val="ac"/>
              </w:rPr>
              <w:t>ПРАКТИЧЕСКИЕ РЕКОМЕНДАЦИИ</w:t>
            </w:r>
            <w:r>
              <w:rPr>
                <w:webHidden/>
              </w:rPr>
              <w:tab/>
            </w:r>
            <w:r>
              <w:rPr>
                <w:webHidden/>
              </w:rPr>
              <w:fldChar w:fldCharType="begin"/>
            </w:r>
            <w:r>
              <w:rPr>
                <w:webHidden/>
              </w:rPr>
              <w:instrText xml:space="preserve"> PAGEREF _Toc74568546 \h </w:instrText>
            </w:r>
            <w:r>
              <w:rPr>
                <w:webHidden/>
              </w:rPr>
            </w:r>
            <w:r>
              <w:rPr>
                <w:webHidden/>
              </w:rPr>
              <w:fldChar w:fldCharType="separate"/>
            </w:r>
            <w:r w:rsidR="00407721">
              <w:rPr>
                <w:webHidden/>
              </w:rPr>
              <w:t>32</w:t>
            </w:r>
            <w:r>
              <w:rPr>
                <w:webHidden/>
              </w:rPr>
              <w:fldChar w:fldCharType="end"/>
            </w:r>
          </w:hyperlink>
        </w:p>
        <w:p w:rsidR="00300415" w:rsidRDefault="00300415">
          <w:pPr>
            <w:pStyle w:val="11"/>
            <w:rPr>
              <w:rFonts w:asciiTheme="minorHAnsi" w:eastAsiaTheme="minorEastAsia" w:hAnsiTheme="minorHAnsi" w:cstheme="minorBidi"/>
              <w:b w:val="0"/>
              <w:sz w:val="22"/>
              <w:szCs w:val="22"/>
            </w:rPr>
          </w:pPr>
          <w:hyperlink w:anchor="_Toc74568547" w:history="1">
            <w:r w:rsidRPr="006408CA">
              <w:rPr>
                <w:rStyle w:val="ac"/>
              </w:rPr>
              <w:t>СПИСОК ЛИТЕРАТУРЫ</w:t>
            </w:r>
            <w:r>
              <w:rPr>
                <w:webHidden/>
              </w:rPr>
              <w:tab/>
            </w:r>
            <w:r>
              <w:rPr>
                <w:webHidden/>
              </w:rPr>
              <w:fldChar w:fldCharType="begin"/>
            </w:r>
            <w:r>
              <w:rPr>
                <w:webHidden/>
              </w:rPr>
              <w:instrText xml:space="preserve"> PAGEREF _Toc74568547 \h </w:instrText>
            </w:r>
            <w:r>
              <w:rPr>
                <w:webHidden/>
              </w:rPr>
            </w:r>
            <w:r>
              <w:rPr>
                <w:webHidden/>
              </w:rPr>
              <w:fldChar w:fldCharType="separate"/>
            </w:r>
            <w:r w:rsidR="00407721">
              <w:rPr>
                <w:webHidden/>
              </w:rPr>
              <w:t>33</w:t>
            </w:r>
            <w:r>
              <w:rPr>
                <w:webHidden/>
              </w:rPr>
              <w:fldChar w:fldCharType="end"/>
            </w:r>
          </w:hyperlink>
        </w:p>
        <w:p w:rsidR="0024710C" w:rsidRPr="00B76D6C" w:rsidRDefault="004C3299" w:rsidP="00425857">
          <w:pPr>
            <w:spacing w:after="0" w:line="360" w:lineRule="auto"/>
            <w:jc w:val="both"/>
            <w:rPr>
              <w:rFonts w:ascii="Times New Roman" w:hAnsi="Times New Roman"/>
              <w:sz w:val="28"/>
              <w:szCs w:val="28"/>
            </w:rPr>
          </w:pPr>
          <w:r w:rsidRPr="00B76D6C">
            <w:rPr>
              <w:rFonts w:ascii="Times New Roman" w:hAnsi="Times New Roman"/>
              <w:sz w:val="28"/>
              <w:szCs w:val="28"/>
            </w:rPr>
            <w:fldChar w:fldCharType="end"/>
          </w:r>
        </w:p>
      </w:sdtContent>
    </w:sdt>
    <w:p w:rsidR="00806A16" w:rsidRDefault="00806A16">
      <w:pPr>
        <w:rPr>
          <w:rFonts w:ascii="Times New Roman" w:eastAsiaTheme="majorEastAsia" w:hAnsi="Times New Roman"/>
          <w:b/>
          <w:bCs/>
          <w:sz w:val="28"/>
          <w:szCs w:val="28"/>
        </w:rPr>
      </w:pPr>
      <w:bookmarkStart w:id="0" w:name="_Toc50739716"/>
      <w:r>
        <w:rPr>
          <w:rFonts w:ascii="Times New Roman" w:hAnsi="Times New Roman"/>
        </w:rPr>
        <w:br w:type="page"/>
      </w:r>
    </w:p>
    <w:p w:rsidR="0023251F" w:rsidRDefault="001459EA" w:rsidP="00FC2BCD">
      <w:pPr>
        <w:pStyle w:val="1"/>
        <w:jc w:val="center"/>
        <w:rPr>
          <w:rFonts w:ascii="Times New Roman" w:hAnsi="Times New Roman" w:cs="Times New Roman"/>
          <w:color w:val="auto"/>
        </w:rPr>
      </w:pPr>
      <w:bookmarkStart w:id="1" w:name="_Toc74568536"/>
      <w:r w:rsidRPr="0024710C">
        <w:rPr>
          <w:rFonts w:ascii="Times New Roman" w:hAnsi="Times New Roman" w:cs="Times New Roman"/>
          <w:color w:val="auto"/>
        </w:rPr>
        <w:lastRenderedPageBreak/>
        <w:t>ВВЕДЕНИЕ</w:t>
      </w:r>
      <w:bookmarkEnd w:id="0"/>
      <w:bookmarkEnd w:id="1"/>
    </w:p>
    <w:p w:rsidR="0024710C" w:rsidRPr="0024710C" w:rsidRDefault="0024710C" w:rsidP="0024710C"/>
    <w:p w:rsidR="009B0B45" w:rsidRPr="00C36845" w:rsidRDefault="0023251F" w:rsidP="009B0B45">
      <w:pPr>
        <w:spacing w:after="0" w:line="360" w:lineRule="auto"/>
        <w:ind w:firstLine="709"/>
        <w:jc w:val="both"/>
        <w:rPr>
          <w:rFonts w:ascii="Times New Roman" w:hAnsi="Times New Roman"/>
          <w:bCs/>
          <w:sz w:val="28"/>
          <w:szCs w:val="28"/>
        </w:rPr>
      </w:pPr>
      <w:r w:rsidRPr="0024710C">
        <w:rPr>
          <w:rFonts w:ascii="Times New Roman" w:hAnsi="Times New Roman"/>
          <w:b/>
          <w:sz w:val="28"/>
          <w:szCs w:val="28"/>
        </w:rPr>
        <w:t>Актуальность исследования.</w:t>
      </w:r>
      <w:r w:rsidRPr="0024710C">
        <w:rPr>
          <w:rFonts w:ascii="Times New Roman" w:hAnsi="Times New Roman"/>
          <w:sz w:val="28"/>
          <w:szCs w:val="28"/>
        </w:rPr>
        <w:t xml:space="preserve"> </w:t>
      </w:r>
      <w:r w:rsidR="003607F8" w:rsidRPr="009B0B45">
        <w:rPr>
          <w:rFonts w:ascii="Times New Roman" w:hAnsi="Times New Roman"/>
          <w:bCs/>
          <w:sz w:val="28"/>
          <w:szCs w:val="28"/>
        </w:rPr>
        <w:t xml:space="preserve">Эффективность спортивной деятельности зависит от трех факторов: способностей и одаренности спортсмена, профессионализма его тренера и внешних условий тренировочной и соревновательной деятельности. Учет развития целевого физического качества имеет </w:t>
      </w:r>
      <w:proofErr w:type="gramStart"/>
      <w:r w:rsidR="003607F8" w:rsidRPr="009B0B45">
        <w:rPr>
          <w:rFonts w:ascii="Times New Roman" w:hAnsi="Times New Roman"/>
          <w:bCs/>
          <w:sz w:val="28"/>
          <w:szCs w:val="28"/>
        </w:rPr>
        <w:t>важное значение</w:t>
      </w:r>
      <w:proofErr w:type="gramEnd"/>
      <w:r w:rsidR="003607F8" w:rsidRPr="009B0B45">
        <w:rPr>
          <w:rFonts w:ascii="Times New Roman" w:hAnsi="Times New Roman"/>
          <w:bCs/>
          <w:sz w:val="28"/>
          <w:szCs w:val="28"/>
        </w:rPr>
        <w:t xml:space="preserve"> для оптимизации тренировочного процесса, способствующего наиболее полной реализации возможностей спортсмена [</w:t>
      </w:r>
      <w:r w:rsidR="009B0B45">
        <w:rPr>
          <w:rFonts w:ascii="Times New Roman" w:hAnsi="Times New Roman"/>
          <w:bCs/>
          <w:sz w:val="28"/>
          <w:szCs w:val="28"/>
        </w:rPr>
        <w:t>Соколов</w:t>
      </w:r>
      <w:r w:rsidR="003607F8" w:rsidRPr="009B0B45">
        <w:rPr>
          <w:rFonts w:ascii="Times New Roman" w:hAnsi="Times New Roman"/>
          <w:bCs/>
          <w:sz w:val="28"/>
          <w:szCs w:val="28"/>
        </w:rPr>
        <w:t>, 201</w:t>
      </w:r>
      <w:r w:rsidR="009B0B45">
        <w:rPr>
          <w:rFonts w:ascii="Times New Roman" w:hAnsi="Times New Roman"/>
          <w:bCs/>
          <w:sz w:val="28"/>
          <w:szCs w:val="28"/>
        </w:rPr>
        <w:t>5</w:t>
      </w:r>
      <w:r w:rsidR="003607F8" w:rsidRPr="009B0B45">
        <w:rPr>
          <w:rFonts w:ascii="Times New Roman" w:hAnsi="Times New Roman"/>
          <w:bCs/>
          <w:sz w:val="28"/>
          <w:szCs w:val="28"/>
        </w:rPr>
        <w:t>].</w:t>
      </w:r>
      <w:r w:rsidR="003607F8">
        <w:t xml:space="preserve"> </w:t>
      </w:r>
      <w:r w:rsidR="00C36845" w:rsidRPr="00C36845">
        <w:rPr>
          <w:rFonts w:ascii="Times New Roman" w:hAnsi="Times New Roman"/>
          <w:bCs/>
          <w:sz w:val="28"/>
          <w:szCs w:val="28"/>
        </w:rPr>
        <w:t>В последнее время фактор «техника – координации» рассматривается специалистами как один из главных резервов повышения технико</w:t>
      </w:r>
      <w:r w:rsidR="00C36845">
        <w:rPr>
          <w:rFonts w:ascii="Times New Roman" w:hAnsi="Times New Roman"/>
          <w:bCs/>
          <w:sz w:val="28"/>
          <w:szCs w:val="28"/>
        </w:rPr>
        <w:t>-</w:t>
      </w:r>
      <w:r w:rsidR="00C36845" w:rsidRPr="00C36845">
        <w:rPr>
          <w:rFonts w:ascii="Times New Roman" w:hAnsi="Times New Roman"/>
          <w:bCs/>
          <w:sz w:val="28"/>
          <w:szCs w:val="28"/>
        </w:rPr>
        <w:t>тактического мастерства и эффективности соревновательной деятельности, а также как один из основных критериев, применяемых при отборе детей и молодежи к занят</w:t>
      </w:r>
      <w:r w:rsidR="00300415">
        <w:rPr>
          <w:rFonts w:ascii="Times New Roman" w:hAnsi="Times New Roman"/>
          <w:bCs/>
          <w:sz w:val="28"/>
          <w:szCs w:val="28"/>
        </w:rPr>
        <w:t>иям спортивными играми [20; 18</w:t>
      </w:r>
      <w:r w:rsidR="00C36845" w:rsidRPr="00C36845">
        <w:rPr>
          <w:rFonts w:ascii="Times New Roman" w:hAnsi="Times New Roman"/>
          <w:bCs/>
          <w:sz w:val="28"/>
          <w:szCs w:val="28"/>
        </w:rPr>
        <w:t>].</w:t>
      </w:r>
    </w:p>
    <w:p w:rsidR="00C36845" w:rsidRDefault="00C36845" w:rsidP="00C36845">
      <w:pPr>
        <w:spacing w:after="0" w:line="360" w:lineRule="auto"/>
        <w:ind w:firstLine="709"/>
        <w:jc w:val="both"/>
        <w:rPr>
          <w:rFonts w:ascii="Times New Roman" w:hAnsi="Times New Roman"/>
          <w:bCs/>
          <w:sz w:val="28"/>
          <w:szCs w:val="28"/>
        </w:rPr>
      </w:pPr>
      <w:r w:rsidRPr="00C36845">
        <w:rPr>
          <w:rFonts w:ascii="Times New Roman" w:hAnsi="Times New Roman"/>
          <w:bCs/>
          <w:sz w:val="28"/>
          <w:szCs w:val="28"/>
        </w:rPr>
        <w:t xml:space="preserve">Футбол можно отнести к тем видам спорта, где к игрокам предъявляются повышенные требования по координированному проявлению физических качеств и выполнением технико-тактических действий в постоянно меняющихся игровых ситуациях. </w:t>
      </w:r>
      <w:r w:rsidR="009B0B45">
        <w:rPr>
          <w:rFonts w:ascii="Times New Roman" w:hAnsi="Times New Roman"/>
          <w:bCs/>
          <w:sz w:val="28"/>
          <w:szCs w:val="28"/>
        </w:rPr>
        <w:t xml:space="preserve"> </w:t>
      </w:r>
      <w:r w:rsidR="009B0B45" w:rsidRPr="009B0B45">
        <w:rPr>
          <w:rFonts w:ascii="Times New Roman" w:hAnsi="Times New Roman"/>
          <w:bCs/>
          <w:sz w:val="28"/>
          <w:szCs w:val="28"/>
        </w:rPr>
        <w:t>Потребность формирования координационных возможностей у молодых футболистов, считаются главными предпосылками с целью позитивного и результативного преподавания физическим упражнениям. Сформировавшиеся координационные возможности у ребенка, занимающегося в секции по футболу оказывают большое влияние на скорость, тип и метод освоения спортивной техники, а кроме того в её последующую стабилизацию и ситуативно</w:t>
      </w:r>
      <w:r w:rsidR="009B0B45">
        <w:rPr>
          <w:rFonts w:ascii="Times New Roman" w:hAnsi="Times New Roman"/>
          <w:bCs/>
          <w:sz w:val="28"/>
          <w:szCs w:val="28"/>
        </w:rPr>
        <w:t>-</w:t>
      </w:r>
      <w:r w:rsidR="009B0B45" w:rsidRPr="009B0B45">
        <w:rPr>
          <w:rFonts w:ascii="Times New Roman" w:hAnsi="Times New Roman"/>
          <w:bCs/>
          <w:sz w:val="28"/>
          <w:szCs w:val="28"/>
        </w:rPr>
        <w:t xml:space="preserve">соответственное различное использование. Сформированные координационные возможности ведут к огромной плотности и вариативности действий управления процессами, к повышению моторного навыка </w:t>
      </w:r>
      <w:r w:rsidR="009B0B45">
        <w:rPr>
          <w:rFonts w:ascii="Times New Roman" w:hAnsi="Times New Roman"/>
          <w:bCs/>
          <w:sz w:val="28"/>
          <w:szCs w:val="28"/>
        </w:rPr>
        <w:t xml:space="preserve">игрока </w:t>
      </w:r>
      <w:r w:rsidR="00300415" w:rsidRPr="00300415">
        <w:rPr>
          <w:rFonts w:ascii="Times New Roman" w:hAnsi="Times New Roman"/>
          <w:bCs/>
          <w:sz w:val="28"/>
          <w:szCs w:val="28"/>
        </w:rPr>
        <w:t>[25]</w:t>
      </w:r>
      <w:r w:rsidR="009B0B45">
        <w:rPr>
          <w:rFonts w:ascii="Times New Roman" w:hAnsi="Times New Roman"/>
          <w:bCs/>
          <w:sz w:val="28"/>
          <w:szCs w:val="28"/>
        </w:rPr>
        <w:t>.</w:t>
      </w:r>
    </w:p>
    <w:p w:rsidR="009B0B45" w:rsidRDefault="009B0B45" w:rsidP="009B0B45">
      <w:pPr>
        <w:spacing w:after="0" w:line="360" w:lineRule="auto"/>
        <w:ind w:firstLine="709"/>
        <w:jc w:val="both"/>
        <w:rPr>
          <w:rFonts w:ascii="Times New Roman" w:hAnsi="Times New Roman"/>
          <w:sz w:val="28"/>
        </w:rPr>
      </w:pPr>
      <w:r w:rsidRPr="009B0B45">
        <w:rPr>
          <w:rFonts w:ascii="Times New Roman" w:hAnsi="Times New Roman"/>
          <w:sz w:val="28"/>
        </w:rPr>
        <w:t xml:space="preserve">Важнейшим условием, обеспечивающим в будущем высокие результаты в футболе и тем самым определяющим перспективность юных спортсменов, является соответствующий уровень развития разных координационных способностей [3, </w:t>
      </w:r>
      <w:r w:rsidR="00300415">
        <w:rPr>
          <w:rFonts w:ascii="Times New Roman" w:hAnsi="Times New Roman"/>
          <w:sz w:val="28"/>
        </w:rPr>
        <w:t>9</w:t>
      </w:r>
      <w:r w:rsidRPr="009B0B45">
        <w:rPr>
          <w:rFonts w:ascii="Times New Roman" w:hAnsi="Times New Roman"/>
          <w:sz w:val="28"/>
        </w:rPr>
        <w:t xml:space="preserve">]. Специалисты отмечают, что упущенные возможности для развития координационных способностей у детей 10–11 лет, могут негативно </w:t>
      </w:r>
      <w:proofErr w:type="gramStart"/>
      <w:r w:rsidRPr="009B0B45">
        <w:rPr>
          <w:rFonts w:ascii="Times New Roman" w:hAnsi="Times New Roman"/>
          <w:sz w:val="28"/>
        </w:rPr>
        <w:lastRenderedPageBreak/>
        <w:t>отразиться на успешность</w:t>
      </w:r>
      <w:proofErr w:type="gramEnd"/>
      <w:r w:rsidRPr="009B0B45">
        <w:rPr>
          <w:rFonts w:ascii="Times New Roman" w:hAnsi="Times New Roman"/>
          <w:sz w:val="28"/>
        </w:rPr>
        <w:t xml:space="preserve"> профессионально</w:t>
      </w:r>
      <w:r w:rsidR="00300415">
        <w:rPr>
          <w:rFonts w:ascii="Times New Roman" w:hAnsi="Times New Roman"/>
          <w:sz w:val="28"/>
        </w:rPr>
        <w:t xml:space="preserve">й деятельности спортсменов [6, </w:t>
      </w:r>
      <w:r w:rsidRPr="009B0B45">
        <w:rPr>
          <w:rFonts w:ascii="Times New Roman" w:hAnsi="Times New Roman"/>
          <w:sz w:val="28"/>
        </w:rPr>
        <w:t xml:space="preserve">14, </w:t>
      </w:r>
      <w:r w:rsidR="00300415">
        <w:rPr>
          <w:rFonts w:ascii="Times New Roman" w:hAnsi="Times New Roman"/>
          <w:sz w:val="28"/>
        </w:rPr>
        <w:t>16</w:t>
      </w:r>
      <w:r w:rsidRPr="009B0B45">
        <w:rPr>
          <w:rFonts w:ascii="Times New Roman" w:hAnsi="Times New Roman"/>
          <w:sz w:val="28"/>
        </w:rPr>
        <w:t>].</w:t>
      </w:r>
    </w:p>
    <w:p w:rsidR="009B0B45" w:rsidRDefault="009B0B45" w:rsidP="009B0B45">
      <w:pPr>
        <w:pStyle w:val="af3"/>
        <w:spacing w:before="0" w:after="0" w:line="360" w:lineRule="auto"/>
        <w:ind w:firstLine="709"/>
        <w:rPr>
          <w:color w:val="000000" w:themeColor="text1"/>
          <w:sz w:val="28"/>
        </w:rPr>
      </w:pPr>
      <w:r w:rsidRPr="00DC7511">
        <w:rPr>
          <w:color w:val="000000" w:themeColor="text1"/>
          <w:sz w:val="28"/>
        </w:rPr>
        <w:t xml:space="preserve">Процесс совершенствования координационных способностей у футболистов органически связан с решением задач технико-тактической подготовки, развитием скоростных и скоростно-силовых способностей, выносливости в условиях тренировочной и соревновательной деятельности </w:t>
      </w:r>
      <w:r w:rsidR="00300415" w:rsidRPr="00300415">
        <w:rPr>
          <w:color w:val="000000" w:themeColor="text1"/>
          <w:sz w:val="28"/>
        </w:rPr>
        <w:t>[</w:t>
      </w:r>
      <w:r w:rsidR="00300415">
        <w:rPr>
          <w:color w:val="000000" w:themeColor="text1"/>
          <w:sz w:val="28"/>
        </w:rPr>
        <w:t>16, 18</w:t>
      </w:r>
      <w:r w:rsidR="00300415" w:rsidRPr="00300415">
        <w:rPr>
          <w:color w:val="000000" w:themeColor="text1"/>
          <w:sz w:val="28"/>
        </w:rPr>
        <w:t>, 19]</w:t>
      </w:r>
      <w:r w:rsidRPr="00DC7511">
        <w:rPr>
          <w:color w:val="000000" w:themeColor="text1"/>
          <w:sz w:val="28"/>
        </w:rPr>
        <w:t>.</w:t>
      </w:r>
    </w:p>
    <w:p w:rsidR="0023251F" w:rsidRPr="00667D1E" w:rsidRDefault="009B0B45" w:rsidP="00667D1E">
      <w:pPr>
        <w:spacing w:after="0" w:line="360" w:lineRule="auto"/>
        <w:ind w:firstLine="709"/>
        <w:jc w:val="both"/>
        <w:rPr>
          <w:rFonts w:ascii="Times New Roman" w:hAnsi="Times New Roman"/>
          <w:b/>
          <w:bCs/>
          <w:sz w:val="28"/>
          <w:szCs w:val="28"/>
        </w:rPr>
      </w:pPr>
      <w:r w:rsidRPr="00667D1E">
        <w:rPr>
          <w:rFonts w:ascii="Times New Roman" w:hAnsi="Times New Roman"/>
          <w:sz w:val="28"/>
          <w:szCs w:val="28"/>
        </w:rPr>
        <w:t>Многие специалисты отмечают, что уровень развития координационных способностей является важнейшим показателем, который влияет на технико</w:t>
      </w:r>
      <w:r w:rsidR="00667D1E" w:rsidRPr="00667D1E">
        <w:rPr>
          <w:rFonts w:ascii="Times New Roman" w:hAnsi="Times New Roman"/>
          <w:sz w:val="28"/>
          <w:szCs w:val="28"/>
        </w:rPr>
        <w:t>-</w:t>
      </w:r>
      <w:r w:rsidRPr="00667D1E">
        <w:rPr>
          <w:rFonts w:ascii="Times New Roman" w:hAnsi="Times New Roman"/>
          <w:sz w:val="28"/>
          <w:szCs w:val="28"/>
        </w:rPr>
        <w:t xml:space="preserve">тактическую подготовленность и, следовательно, определяет </w:t>
      </w:r>
      <w:r w:rsidR="00667D1E">
        <w:rPr>
          <w:rFonts w:ascii="Times New Roman" w:hAnsi="Times New Roman"/>
          <w:sz w:val="28"/>
          <w:szCs w:val="28"/>
        </w:rPr>
        <w:t>квалификацию спортсмена [</w:t>
      </w:r>
      <w:r w:rsidR="00300415" w:rsidRPr="00300415">
        <w:rPr>
          <w:rFonts w:ascii="Times New Roman" w:hAnsi="Times New Roman"/>
          <w:sz w:val="28"/>
          <w:szCs w:val="28"/>
        </w:rPr>
        <w:t>6, 13, 31</w:t>
      </w:r>
      <w:r w:rsidRPr="00667D1E">
        <w:rPr>
          <w:rFonts w:ascii="Times New Roman" w:hAnsi="Times New Roman"/>
          <w:sz w:val="28"/>
          <w:szCs w:val="28"/>
        </w:rPr>
        <w:t xml:space="preserve">]. В то же время исследователи указывают, что на сегодняшний день существует необходимость поиска новых путей совершенствования технико-тактической подготовленности. </w:t>
      </w:r>
    </w:p>
    <w:p w:rsidR="0023251F" w:rsidRPr="0024710C" w:rsidRDefault="0023251F" w:rsidP="008B6C67">
      <w:pPr>
        <w:pStyle w:val="af3"/>
        <w:spacing w:before="0" w:after="0" w:line="360" w:lineRule="auto"/>
        <w:ind w:firstLine="709"/>
        <w:rPr>
          <w:sz w:val="28"/>
          <w:szCs w:val="28"/>
        </w:rPr>
      </w:pPr>
      <w:r w:rsidRPr="0024710C">
        <w:rPr>
          <w:b/>
          <w:sz w:val="28"/>
          <w:szCs w:val="28"/>
        </w:rPr>
        <w:t>Объект исследования</w:t>
      </w:r>
      <w:r w:rsidR="008B6C67">
        <w:rPr>
          <w:sz w:val="28"/>
          <w:szCs w:val="28"/>
        </w:rPr>
        <w:t xml:space="preserve"> - </w:t>
      </w:r>
      <w:r w:rsidR="008B6C67">
        <w:rPr>
          <w:rStyle w:val="apple-converted-space"/>
          <w:sz w:val="28"/>
          <w:szCs w:val="28"/>
        </w:rPr>
        <w:t>техническая подготовленность футболистов.</w:t>
      </w:r>
    </w:p>
    <w:p w:rsidR="008B6C67" w:rsidRDefault="0023251F" w:rsidP="00194E1A">
      <w:pPr>
        <w:pStyle w:val="af3"/>
        <w:spacing w:before="0" w:after="0" w:line="360" w:lineRule="auto"/>
        <w:ind w:firstLine="709"/>
        <w:rPr>
          <w:sz w:val="28"/>
          <w:szCs w:val="28"/>
        </w:rPr>
      </w:pPr>
      <w:r w:rsidRPr="0024710C">
        <w:rPr>
          <w:b/>
          <w:sz w:val="28"/>
          <w:szCs w:val="28"/>
        </w:rPr>
        <w:t>Предмет исследования</w:t>
      </w:r>
      <w:r w:rsidR="008B6C67">
        <w:rPr>
          <w:sz w:val="28"/>
          <w:szCs w:val="28"/>
        </w:rPr>
        <w:t xml:space="preserve"> - </w:t>
      </w:r>
      <w:r w:rsidR="008B6C67" w:rsidRPr="002D50DD">
        <w:rPr>
          <w:rStyle w:val="apple-converted-space"/>
          <w:sz w:val="28"/>
          <w:szCs w:val="28"/>
        </w:rPr>
        <w:t>координационные способности, как фактор техничес</w:t>
      </w:r>
      <w:r w:rsidR="008B6C67">
        <w:rPr>
          <w:rStyle w:val="apple-converted-space"/>
          <w:sz w:val="28"/>
          <w:szCs w:val="28"/>
        </w:rPr>
        <w:t>кой подготовленности футболисто</w:t>
      </w:r>
      <w:r w:rsidR="00194E1A">
        <w:rPr>
          <w:rStyle w:val="apple-converted-space"/>
          <w:sz w:val="28"/>
          <w:szCs w:val="28"/>
        </w:rPr>
        <w:t>в</w:t>
      </w:r>
      <w:r w:rsidR="008B6C67" w:rsidRPr="002D50DD">
        <w:rPr>
          <w:rStyle w:val="apple-converted-space"/>
          <w:sz w:val="28"/>
          <w:szCs w:val="28"/>
        </w:rPr>
        <w:t xml:space="preserve"> </w:t>
      </w:r>
      <w:r w:rsidR="008B6C67">
        <w:rPr>
          <w:rStyle w:val="apple-converted-space"/>
          <w:sz w:val="28"/>
          <w:szCs w:val="28"/>
        </w:rPr>
        <w:t xml:space="preserve">в возрасте </w:t>
      </w:r>
      <w:r w:rsidR="00194E1A">
        <w:rPr>
          <w:rStyle w:val="apple-converted-space"/>
          <w:sz w:val="28"/>
          <w:szCs w:val="28"/>
        </w:rPr>
        <w:t>14-16</w:t>
      </w:r>
      <w:r w:rsidR="008B6C67">
        <w:rPr>
          <w:rStyle w:val="apple-converted-space"/>
          <w:sz w:val="28"/>
          <w:szCs w:val="28"/>
        </w:rPr>
        <w:t xml:space="preserve"> лет.</w:t>
      </w:r>
      <w:r w:rsidRPr="0024710C">
        <w:rPr>
          <w:sz w:val="28"/>
          <w:szCs w:val="28"/>
        </w:rPr>
        <w:t xml:space="preserve"> </w:t>
      </w:r>
    </w:p>
    <w:p w:rsidR="0023251F" w:rsidRDefault="0023251F" w:rsidP="00C36845">
      <w:pPr>
        <w:pStyle w:val="af3"/>
        <w:spacing w:before="0" w:after="0" w:line="360" w:lineRule="auto"/>
        <w:ind w:firstLine="709"/>
        <w:rPr>
          <w:sz w:val="28"/>
          <w:szCs w:val="28"/>
        </w:rPr>
      </w:pPr>
      <w:r w:rsidRPr="0024710C">
        <w:rPr>
          <w:b/>
          <w:sz w:val="28"/>
          <w:szCs w:val="28"/>
        </w:rPr>
        <w:t>Гипотеза исследования</w:t>
      </w:r>
      <w:r w:rsidR="00C36845">
        <w:rPr>
          <w:sz w:val="28"/>
          <w:szCs w:val="28"/>
        </w:rPr>
        <w:t xml:space="preserve"> - </w:t>
      </w:r>
      <w:r w:rsidR="00C36845">
        <w:rPr>
          <w:rStyle w:val="apple-converted-space"/>
          <w:sz w:val="28"/>
          <w:szCs w:val="28"/>
        </w:rPr>
        <w:t>предпола</w:t>
      </w:r>
      <w:r w:rsidR="00AD419C">
        <w:rPr>
          <w:rStyle w:val="apple-converted-space"/>
          <w:sz w:val="28"/>
          <w:szCs w:val="28"/>
        </w:rPr>
        <w:t>галось</w:t>
      </w:r>
      <w:r w:rsidR="00C36845" w:rsidRPr="002D50DD">
        <w:rPr>
          <w:rStyle w:val="apple-converted-space"/>
          <w:sz w:val="28"/>
          <w:szCs w:val="28"/>
        </w:rPr>
        <w:t xml:space="preserve">, что развитие координационных способностей позволит повысить </w:t>
      </w:r>
      <w:r w:rsidR="00C36845">
        <w:rPr>
          <w:rStyle w:val="apple-converted-space"/>
          <w:sz w:val="28"/>
          <w:szCs w:val="28"/>
        </w:rPr>
        <w:t>техническую</w:t>
      </w:r>
      <w:r w:rsidR="00C36845" w:rsidRPr="002D50DD">
        <w:rPr>
          <w:rStyle w:val="apple-converted-space"/>
          <w:sz w:val="28"/>
          <w:szCs w:val="28"/>
        </w:rPr>
        <w:t xml:space="preserve"> подгото</w:t>
      </w:r>
      <w:r w:rsidR="00C36845">
        <w:rPr>
          <w:rStyle w:val="apple-converted-space"/>
          <w:sz w:val="28"/>
          <w:szCs w:val="28"/>
        </w:rPr>
        <w:t>вленность футболисто</w:t>
      </w:r>
      <w:r w:rsidR="00AD419C">
        <w:rPr>
          <w:rStyle w:val="apple-converted-space"/>
          <w:sz w:val="28"/>
          <w:szCs w:val="28"/>
        </w:rPr>
        <w:t>в</w:t>
      </w:r>
      <w:r w:rsidR="00C36845">
        <w:rPr>
          <w:rStyle w:val="apple-converted-space"/>
          <w:sz w:val="28"/>
          <w:szCs w:val="28"/>
        </w:rPr>
        <w:t xml:space="preserve"> в возрасте 14-16 лет и улучшить эффективность отдельных технических приемов.</w:t>
      </w:r>
    </w:p>
    <w:p w:rsidR="008B6C67" w:rsidRPr="0024710C" w:rsidRDefault="008B6C67" w:rsidP="00C36845">
      <w:pPr>
        <w:pStyle w:val="af3"/>
        <w:spacing w:before="0" w:after="0" w:line="360" w:lineRule="auto"/>
        <w:ind w:firstLine="709"/>
        <w:rPr>
          <w:sz w:val="28"/>
          <w:szCs w:val="28"/>
        </w:rPr>
      </w:pPr>
      <w:r w:rsidRPr="0024710C">
        <w:rPr>
          <w:b/>
          <w:sz w:val="28"/>
          <w:szCs w:val="28"/>
        </w:rPr>
        <w:t>Цель исследования</w:t>
      </w:r>
      <w:r w:rsidR="00C36845">
        <w:rPr>
          <w:sz w:val="28"/>
          <w:szCs w:val="28"/>
        </w:rPr>
        <w:t xml:space="preserve"> </w:t>
      </w:r>
      <w:r w:rsidR="00AD419C">
        <w:rPr>
          <w:sz w:val="28"/>
          <w:szCs w:val="28"/>
        </w:rPr>
        <w:t>–</w:t>
      </w:r>
      <w:r w:rsidR="00C36845">
        <w:rPr>
          <w:sz w:val="28"/>
          <w:szCs w:val="28"/>
        </w:rPr>
        <w:t xml:space="preserve"> </w:t>
      </w:r>
      <w:r w:rsidR="00AD419C">
        <w:rPr>
          <w:rStyle w:val="submenu-table"/>
          <w:sz w:val="28"/>
          <w:szCs w:val="28"/>
        </w:rPr>
        <w:t>выявить взаимосвязи</w:t>
      </w:r>
      <w:r w:rsidR="00C36845">
        <w:rPr>
          <w:rStyle w:val="submenu-table"/>
          <w:sz w:val="28"/>
          <w:szCs w:val="28"/>
        </w:rPr>
        <w:t xml:space="preserve"> технической подготовленности футболистов 14-16 лет на основе развития координационных способностей.</w:t>
      </w:r>
    </w:p>
    <w:p w:rsidR="0023251F" w:rsidRPr="0024710C" w:rsidRDefault="0023251F" w:rsidP="0023251F">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sidRPr="0024710C">
        <w:rPr>
          <w:rFonts w:ascii="Times New Roman" w:hAnsi="Times New Roman"/>
          <w:b/>
          <w:sz w:val="28"/>
          <w:szCs w:val="28"/>
        </w:rPr>
        <w:t>Задачи исследования:</w:t>
      </w:r>
    </w:p>
    <w:p w:rsidR="00C36845" w:rsidRPr="004C6FC6" w:rsidRDefault="0023251F" w:rsidP="00C36845">
      <w:pPr>
        <w:pStyle w:val="a7"/>
        <w:numPr>
          <w:ilvl w:val="0"/>
          <w:numId w:val="15"/>
        </w:numPr>
        <w:spacing w:after="0" w:line="360" w:lineRule="auto"/>
        <w:ind w:left="0" w:firstLine="709"/>
        <w:contextualSpacing w:val="0"/>
        <w:jc w:val="both"/>
        <w:rPr>
          <w:rFonts w:ascii="Times New Roman" w:hAnsi="Times New Roman"/>
          <w:sz w:val="28"/>
          <w:szCs w:val="28"/>
        </w:rPr>
      </w:pPr>
      <w:r w:rsidRPr="0024710C">
        <w:rPr>
          <w:rFonts w:ascii="Times New Roman" w:hAnsi="Times New Roman"/>
          <w:sz w:val="28"/>
          <w:szCs w:val="28"/>
        </w:rPr>
        <w:t xml:space="preserve"> </w:t>
      </w:r>
      <w:r w:rsidR="00C36845" w:rsidRPr="004C6FC6">
        <w:rPr>
          <w:rFonts w:ascii="Times New Roman" w:hAnsi="Times New Roman"/>
          <w:sz w:val="28"/>
          <w:szCs w:val="28"/>
        </w:rPr>
        <w:t xml:space="preserve">Проанализировать </w:t>
      </w:r>
      <w:r w:rsidR="00C36845">
        <w:rPr>
          <w:rFonts w:ascii="Times New Roman" w:hAnsi="Times New Roman"/>
          <w:sz w:val="28"/>
          <w:szCs w:val="28"/>
        </w:rPr>
        <w:t xml:space="preserve">научную и </w:t>
      </w:r>
      <w:r w:rsidR="00C36845" w:rsidRPr="004C6FC6">
        <w:rPr>
          <w:rFonts w:ascii="Times New Roman" w:hAnsi="Times New Roman"/>
          <w:sz w:val="28"/>
          <w:szCs w:val="28"/>
        </w:rPr>
        <w:t>научно-методическую литературу по данной проблеме.</w:t>
      </w:r>
    </w:p>
    <w:p w:rsidR="00C36845" w:rsidRPr="004C6FC6" w:rsidRDefault="00C36845" w:rsidP="00C36845">
      <w:pPr>
        <w:pStyle w:val="a7"/>
        <w:numPr>
          <w:ilvl w:val="0"/>
          <w:numId w:val="15"/>
        </w:numPr>
        <w:spacing w:after="0" w:line="360" w:lineRule="auto"/>
        <w:ind w:left="0" w:firstLine="709"/>
        <w:contextualSpacing w:val="0"/>
        <w:jc w:val="both"/>
        <w:rPr>
          <w:rFonts w:ascii="Times New Roman" w:hAnsi="Times New Roman"/>
          <w:sz w:val="28"/>
          <w:szCs w:val="28"/>
        </w:rPr>
      </w:pPr>
      <w:r w:rsidRPr="004C6FC6">
        <w:rPr>
          <w:rFonts w:ascii="Times New Roman" w:hAnsi="Times New Roman"/>
          <w:sz w:val="28"/>
          <w:szCs w:val="28"/>
        </w:rPr>
        <w:t>Определить уровень развития координационных способностей  футболисто</w:t>
      </w:r>
      <w:r>
        <w:rPr>
          <w:rFonts w:ascii="Times New Roman" w:hAnsi="Times New Roman"/>
          <w:sz w:val="28"/>
          <w:szCs w:val="28"/>
        </w:rPr>
        <w:t>в</w:t>
      </w:r>
      <w:r w:rsidRPr="004C6FC6">
        <w:rPr>
          <w:rFonts w:ascii="Times New Roman" w:hAnsi="Times New Roman"/>
          <w:sz w:val="28"/>
          <w:szCs w:val="28"/>
        </w:rPr>
        <w:t xml:space="preserve"> </w:t>
      </w:r>
      <w:r>
        <w:rPr>
          <w:rFonts w:ascii="Times New Roman" w:hAnsi="Times New Roman"/>
          <w:sz w:val="28"/>
          <w:szCs w:val="28"/>
        </w:rPr>
        <w:t>14-16</w:t>
      </w:r>
      <w:r w:rsidRPr="004C6FC6">
        <w:rPr>
          <w:rFonts w:ascii="Times New Roman" w:hAnsi="Times New Roman"/>
          <w:sz w:val="28"/>
          <w:szCs w:val="28"/>
        </w:rPr>
        <w:t xml:space="preserve"> лет.</w:t>
      </w:r>
    </w:p>
    <w:p w:rsidR="00C36845" w:rsidRPr="004C6FC6" w:rsidRDefault="00C36845" w:rsidP="00C36845">
      <w:pPr>
        <w:pStyle w:val="a7"/>
        <w:numPr>
          <w:ilvl w:val="0"/>
          <w:numId w:val="15"/>
        </w:numPr>
        <w:spacing w:after="0" w:line="360" w:lineRule="auto"/>
        <w:ind w:left="0" w:firstLine="709"/>
        <w:contextualSpacing w:val="0"/>
        <w:jc w:val="both"/>
        <w:rPr>
          <w:rFonts w:ascii="Times New Roman" w:hAnsi="Times New Roman"/>
          <w:sz w:val="28"/>
          <w:szCs w:val="28"/>
        </w:rPr>
      </w:pPr>
      <w:r w:rsidRPr="004C6FC6">
        <w:rPr>
          <w:rFonts w:ascii="Times New Roman" w:hAnsi="Times New Roman"/>
          <w:sz w:val="28"/>
          <w:szCs w:val="28"/>
        </w:rPr>
        <w:t>Определить уровень технической подготовленности футболисто</w:t>
      </w:r>
      <w:r>
        <w:rPr>
          <w:rFonts w:ascii="Times New Roman" w:hAnsi="Times New Roman"/>
          <w:sz w:val="28"/>
          <w:szCs w:val="28"/>
        </w:rPr>
        <w:t>в</w:t>
      </w:r>
      <w:r w:rsidRPr="004C6FC6">
        <w:rPr>
          <w:rFonts w:ascii="Times New Roman" w:hAnsi="Times New Roman"/>
          <w:sz w:val="28"/>
          <w:szCs w:val="28"/>
        </w:rPr>
        <w:t xml:space="preserve">  </w:t>
      </w:r>
      <w:r>
        <w:rPr>
          <w:rFonts w:ascii="Times New Roman" w:hAnsi="Times New Roman"/>
          <w:sz w:val="28"/>
          <w:szCs w:val="28"/>
        </w:rPr>
        <w:t>14-16</w:t>
      </w:r>
      <w:r w:rsidRPr="004C6FC6">
        <w:rPr>
          <w:rFonts w:ascii="Times New Roman" w:hAnsi="Times New Roman"/>
          <w:sz w:val="28"/>
          <w:szCs w:val="28"/>
        </w:rPr>
        <w:t xml:space="preserve"> лет.</w:t>
      </w:r>
    </w:p>
    <w:p w:rsidR="00667D1E" w:rsidRPr="00667D1E" w:rsidRDefault="00C36845" w:rsidP="00667D1E">
      <w:pPr>
        <w:pStyle w:val="a7"/>
        <w:numPr>
          <w:ilvl w:val="0"/>
          <w:numId w:val="15"/>
        </w:numPr>
        <w:spacing w:after="0" w:line="360" w:lineRule="auto"/>
        <w:ind w:left="0" w:firstLine="709"/>
        <w:contextualSpacing w:val="0"/>
        <w:jc w:val="both"/>
        <w:rPr>
          <w:rFonts w:ascii="Times New Roman" w:hAnsi="Times New Roman"/>
          <w:sz w:val="28"/>
          <w:szCs w:val="28"/>
        </w:rPr>
      </w:pPr>
      <w:r w:rsidRPr="004C6FC6">
        <w:rPr>
          <w:rFonts w:ascii="Times New Roman" w:hAnsi="Times New Roman"/>
          <w:sz w:val="28"/>
          <w:szCs w:val="28"/>
        </w:rPr>
        <w:t>Выявить взаимосвязи между показателями технической подготовленности и координационными способностями.</w:t>
      </w:r>
    </w:p>
    <w:p w:rsidR="0023251F" w:rsidRDefault="00667D1E" w:rsidP="0024710C">
      <w:pPr>
        <w:pStyle w:val="1"/>
        <w:jc w:val="center"/>
        <w:rPr>
          <w:rFonts w:ascii="Times New Roman" w:hAnsi="Times New Roman" w:cs="Times New Roman"/>
          <w:color w:val="auto"/>
        </w:rPr>
      </w:pPr>
      <w:bookmarkStart w:id="2" w:name="_Toc74568537"/>
      <w:r>
        <w:rPr>
          <w:rFonts w:ascii="Times New Roman" w:hAnsi="Times New Roman" w:cs="Times New Roman"/>
          <w:color w:val="auto"/>
        </w:rPr>
        <w:lastRenderedPageBreak/>
        <w:t xml:space="preserve">ГЛАВА 1. </w:t>
      </w:r>
      <w:r w:rsidR="004F0AEE">
        <w:rPr>
          <w:rFonts w:ascii="Times New Roman" w:hAnsi="Times New Roman" w:cs="Times New Roman"/>
          <w:color w:val="auto"/>
        </w:rPr>
        <w:t>ТЕОРЕТИЧЕСКИЙ АНАЛИЗ И ОБОБЩЕНИЕ ЛИТЕРАТУРЫ ПО ПРОБЛЕМЕ ИССЛЕДОВАНИЯ</w:t>
      </w:r>
      <w:bookmarkEnd w:id="2"/>
    </w:p>
    <w:p w:rsidR="00667D1E" w:rsidRDefault="00667D1E" w:rsidP="00667D1E">
      <w:pPr>
        <w:pStyle w:val="2"/>
        <w:spacing w:before="0" w:line="360" w:lineRule="auto"/>
        <w:ind w:firstLine="851"/>
        <w:jc w:val="both"/>
        <w:rPr>
          <w:rFonts w:ascii="Times New Roman" w:hAnsi="Times New Roman"/>
          <w:bCs w:val="0"/>
        </w:rPr>
      </w:pPr>
      <w:bookmarkStart w:id="3" w:name="_Toc481070818"/>
    </w:p>
    <w:p w:rsidR="00667D1E" w:rsidRPr="00667D1E" w:rsidRDefault="00667D1E" w:rsidP="00667D1E">
      <w:pPr>
        <w:pStyle w:val="2"/>
        <w:spacing w:before="0" w:line="360" w:lineRule="auto"/>
        <w:ind w:firstLine="851"/>
        <w:jc w:val="both"/>
        <w:rPr>
          <w:rFonts w:ascii="Times New Roman" w:hAnsi="Times New Roman"/>
          <w:bCs w:val="0"/>
          <w:i/>
          <w:color w:val="auto"/>
        </w:rPr>
      </w:pPr>
      <w:bookmarkStart w:id="4" w:name="_Toc74568538"/>
      <w:r w:rsidRPr="00667D1E">
        <w:rPr>
          <w:rFonts w:ascii="Times New Roman" w:hAnsi="Times New Roman"/>
          <w:bCs w:val="0"/>
          <w:color w:val="auto"/>
        </w:rPr>
        <w:t>1.1. Двигательно-координационные способности</w:t>
      </w:r>
      <w:bookmarkEnd w:id="3"/>
      <w:bookmarkEnd w:id="4"/>
    </w:p>
    <w:p w:rsidR="00667D1E" w:rsidRPr="00667D1E" w:rsidRDefault="00667D1E" w:rsidP="00667D1E">
      <w:pPr>
        <w:spacing w:after="0" w:line="360" w:lineRule="auto"/>
        <w:ind w:firstLine="709"/>
        <w:jc w:val="both"/>
        <w:outlineLvl w:val="1"/>
        <w:rPr>
          <w:rFonts w:ascii="Times New Roman" w:hAnsi="Times New Roman"/>
          <w:b/>
          <w:bCs/>
          <w:sz w:val="28"/>
          <w:szCs w:val="28"/>
        </w:rPr>
      </w:pPr>
    </w:p>
    <w:p w:rsidR="00667D1E" w:rsidRPr="00667D1E" w:rsidRDefault="00667D1E" w:rsidP="00667D1E">
      <w:pPr>
        <w:adjustRightInd w:val="0"/>
        <w:snapToGrid w:val="0"/>
        <w:spacing w:after="0" w:line="360" w:lineRule="auto"/>
        <w:ind w:firstLine="709"/>
        <w:jc w:val="both"/>
        <w:rPr>
          <w:rFonts w:ascii="Times New Roman" w:hAnsi="Times New Roman"/>
          <w:iCs/>
          <w:sz w:val="28"/>
          <w:szCs w:val="28"/>
        </w:rPr>
      </w:pPr>
      <w:r w:rsidRPr="00667D1E">
        <w:rPr>
          <w:rFonts w:ascii="Times New Roman" w:hAnsi="Times New Roman"/>
          <w:iCs/>
          <w:sz w:val="28"/>
          <w:szCs w:val="28"/>
        </w:rPr>
        <w:t>Железняк Ю.Д., отмечает роль направленной тренировки ловкости, двигательно-координационных способностей в повышении общего роста технико-тактических умений спортсмена. Так как соответствующий уровень развития данных качеств, способствует более успешному (быстрому и точному) освоению разных тактических комбинаций, что является одним из определяющих факторов эффективности соревновательной деятельности</w:t>
      </w:r>
      <w:r w:rsidR="00300415" w:rsidRPr="00300415">
        <w:rPr>
          <w:rFonts w:ascii="Times New Roman" w:hAnsi="Times New Roman"/>
          <w:iCs/>
          <w:sz w:val="28"/>
          <w:szCs w:val="28"/>
        </w:rPr>
        <w:t xml:space="preserve"> [5]</w:t>
      </w:r>
      <w:r w:rsidRPr="00667D1E">
        <w:rPr>
          <w:rFonts w:ascii="Times New Roman" w:hAnsi="Times New Roman"/>
          <w:iCs/>
          <w:sz w:val="28"/>
          <w:szCs w:val="28"/>
        </w:rPr>
        <w:t xml:space="preserve">. </w:t>
      </w:r>
    </w:p>
    <w:p w:rsidR="00667D1E" w:rsidRPr="00667D1E" w:rsidRDefault="00667D1E" w:rsidP="00667D1E">
      <w:pPr>
        <w:adjustRightInd w:val="0"/>
        <w:snapToGrid w:val="0"/>
        <w:spacing w:after="0" w:line="360" w:lineRule="auto"/>
        <w:ind w:firstLine="709"/>
        <w:jc w:val="both"/>
        <w:rPr>
          <w:rFonts w:ascii="Times New Roman" w:hAnsi="Times New Roman"/>
          <w:iCs/>
          <w:sz w:val="28"/>
          <w:szCs w:val="28"/>
        </w:rPr>
      </w:pPr>
      <w:r w:rsidRPr="00667D1E">
        <w:rPr>
          <w:rFonts w:ascii="Times New Roman" w:hAnsi="Times New Roman"/>
          <w:iCs/>
          <w:sz w:val="28"/>
          <w:szCs w:val="28"/>
        </w:rPr>
        <w:t>Под двигательно-координационными способностями понимаются способности быстро, точно, целесообразно, экономно и находчиво, т.е. наиболее совершенно, решать двигательные задачи (особенно сложны</w:t>
      </w:r>
      <w:r w:rsidR="00300415">
        <w:rPr>
          <w:rFonts w:ascii="Times New Roman" w:hAnsi="Times New Roman"/>
          <w:iCs/>
          <w:sz w:val="28"/>
          <w:szCs w:val="28"/>
        </w:rPr>
        <w:t xml:space="preserve">е и возникающие неожиданно) </w:t>
      </w:r>
      <w:r w:rsidR="00300415" w:rsidRPr="00300415">
        <w:rPr>
          <w:rFonts w:ascii="Times New Roman" w:hAnsi="Times New Roman"/>
          <w:iCs/>
          <w:sz w:val="28"/>
          <w:szCs w:val="28"/>
        </w:rPr>
        <w:t>[</w:t>
      </w:r>
      <w:r w:rsidR="00300415">
        <w:rPr>
          <w:rFonts w:ascii="Times New Roman" w:hAnsi="Times New Roman"/>
          <w:iCs/>
          <w:sz w:val="28"/>
          <w:szCs w:val="28"/>
        </w:rPr>
        <w:t>17</w:t>
      </w:r>
      <w:r w:rsidR="00300415" w:rsidRPr="00300415">
        <w:rPr>
          <w:rFonts w:ascii="Times New Roman" w:hAnsi="Times New Roman"/>
          <w:iCs/>
          <w:sz w:val="28"/>
          <w:szCs w:val="28"/>
        </w:rPr>
        <w:t>]</w:t>
      </w:r>
      <w:r w:rsidRPr="00667D1E">
        <w:rPr>
          <w:rFonts w:ascii="Times New Roman" w:hAnsi="Times New Roman"/>
          <w:iCs/>
          <w:sz w:val="28"/>
          <w:szCs w:val="28"/>
        </w:rPr>
        <w:t>.</w:t>
      </w:r>
    </w:p>
    <w:p w:rsidR="00667D1E" w:rsidRPr="00667D1E" w:rsidRDefault="00667D1E" w:rsidP="00667D1E">
      <w:pPr>
        <w:pStyle w:val="af3"/>
        <w:spacing w:before="0" w:after="0" w:line="360" w:lineRule="auto"/>
        <w:ind w:firstLine="709"/>
        <w:rPr>
          <w:color w:val="auto"/>
          <w:sz w:val="28"/>
          <w:szCs w:val="28"/>
        </w:rPr>
      </w:pPr>
      <w:r w:rsidRPr="00667D1E">
        <w:rPr>
          <w:color w:val="auto"/>
          <w:sz w:val="28"/>
          <w:szCs w:val="28"/>
        </w:rPr>
        <w:t>Понятием «координационные способности» начали пользоваться для конкретизации представлений о двигательном качестве ловкость. Физиолог Н. А. Бернштейн указывал, что ловкость не заключается в самих по себе движениях, а определяется исключительно по степени соответствия их с окружающей обстановкой, по степени успешности реализуемой и</w:t>
      </w:r>
      <w:r w:rsidR="00300415">
        <w:rPr>
          <w:color w:val="auto"/>
          <w:sz w:val="28"/>
          <w:szCs w:val="28"/>
        </w:rPr>
        <w:t>ми двигательной задачи [2</w:t>
      </w:r>
      <w:r w:rsidRPr="00667D1E">
        <w:rPr>
          <w:color w:val="auto"/>
          <w:sz w:val="28"/>
          <w:szCs w:val="28"/>
        </w:rPr>
        <w:t>].</w:t>
      </w:r>
    </w:p>
    <w:p w:rsidR="00667D1E" w:rsidRPr="00667D1E" w:rsidRDefault="00667D1E" w:rsidP="00667D1E">
      <w:pPr>
        <w:pStyle w:val="af3"/>
        <w:spacing w:before="0" w:after="0" w:line="360" w:lineRule="auto"/>
        <w:ind w:firstLine="709"/>
        <w:rPr>
          <w:color w:val="auto"/>
          <w:sz w:val="28"/>
          <w:szCs w:val="28"/>
        </w:rPr>
      </w:pPr>
      <w:r w:rsidRPr="00667D1E">
        <w:rPr>
          <w:color w:val="auto"/>
          <w:sz w:val="28"/>
          <w:szCs w:val="28"/>
        </w:rPr>
        <w:t>Н.А. Бернштейн считал, что координация движений – это преодоление избыточных степеней свободы движущегося органа за счет целесообразной организации активных и реактивных сил [2].</w:t>
      </w:r>
    </w:p>
    <w:p w:rsidR="00667D1E" w:rsidRPr="00667D1E" w:rsidRDefault="00667D1E" w:rsidP="00667D1E">
      <w:pPr>
        <w:pStyle w:val="af3"/>
        <w:spacing w:before="0" w:after="0" w:line="360" w:lineRule="auto"/>
        <w:ind w:firstLine="709"/>
        <w:rPr>
          <w:color w:val="auto"/>
          <w:sz w:val="28"/>
          <w:szCs w:val="28"/>
        </w:rPr>
      </w:pPr>
      <w:r w:rsidRPr="00667D1E">
        <w:rPr>
          <w:color w:val="auto"/>
          <w:sz w:val="28"/>
          <w:szCs w:val="28"/>
        </w:rPr>
        <w:t xml:space="preserve">Ю.В. </w:t>
      </w:r>
      <w:proofErr w:type="spellStart"/>
      <w:r w:rsidRPr="00667D1E">
        <w:rPr>
          <w:color w:val="auto"/>
          <w:sz w:val="28"/>
          <w:szCs w:val="28"/>
        </w:rPr>
        <w:t>Верхошанский</w:t>
      </w:r>
      <w:proofErr w:type="spellEnd"/>
      <w:r w:rsidRPr="00667D1E">
        <w:rPr>
          <w:color w:val="auto"/>
          <w:sz w:val="28"/>
          <w:szCs w:val="28"/>
        </w:rPr>
        <w:t>, понимает под координацией движений способность к упорядочиванию внешних и внутренних сил, возникающих при решении двигательной задачи, для достижения, требуемого рабочего эффекта при полноценном использовании моторного потенциала спортсмена [4].</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Н.А. Бернштейн выделил три вида координации при выполнении двигательных действий – нервную, мышечную и двигательную.</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Нервная координация – согласование нервных процессов, управляющих движениями через мышечные напряжения.</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lastRenderedPageBreak/>
        <w:t>Мышечная координация – это согласование напряжения мышц, передающих команды управления на звенья тела, как от нервной системы, так и от других факторов. Мышечная координация не однозначна нервной, хотя и управляет ею.</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Двигательная координация – согласованное сочетание движений звеньев тела в пространстве и во времени, одновременное и последовательное, соответствующее двигательной задаче, внешнему окружению и состоянию человека. И она не однозначна мышечной координа</w:t>
      </w:r>
      <w:r w:rsidR="00300415">
        <w:rPr>
          <w:color w:val="auto"/>
          <w:sz w:val="28"/>
          <w:szCs w:val="28"/>
        </w:rPr>
        <w:t>ции, хотя и определяется ею» [2</w:t>
      </w:r>
      <w:r w:rsidRPr="00F2036D">
        <w:rPr>
          <w:color w:val="auto"/>
          <w:sz w:val="28"/>
          <w:szCs w:val="28"/>
        </w:rPr>
        <w:t>].</w:t>
      </w:r>
    </w:p>
    <w:p w:rsidR="00667D1E" w:rsidRPr="00667D1E" w:rsidRDefault="00667D1E" w:rsidP="00667D1E">
      <w:pPr>
        <w:pStyle w:val="af3"/>
        <w:spacing w:before="0" w:after="0" w:line="360" w:lineRule="auto"/>
        <w:ind w:firstLine="709"/>
        <w:rPr>
          <w:color w:val="auto"/>
          <w:sz w:val="28"/>
          <w:szCs w:val="28"/>
        </w:rPr>
      </w:pPr>
      <w:r w:rsidRPr="00667D1E">
        <w:rPr>
          <w:color w:val="auto"/>
          <w:sz w:val="28"/>
          <w:szCs w:val="28"/>
        </w:rPr>
        <w:t>Таким образом, координационные способности можно определить как совокупность свойств человека, проявляющихся в процессе решения двигательных задач разной координационной сложности и обусловливающих успешность управления двигательными действиями и их регуляции.</w:t>
      </w:r>
    </w:p>
    <w:p w:rsidR="00667D1E" w:rsidRPr="00667D1E" w:rsidRDefault="00667D1E" w:rsidP="00667D1E">
      <w:pPr>
        <w:pStyle w:val="af3"/>
        <w:spacing w:before="0" w:after="0" w:line="360" w:lineRule="auto"/>
        <w:ind w:firstLine="709"/>
        <w:rPr>
          <w:color w:val="auto"/>
          <w:sz w:val="28"/>
          <w:szCs w:val="28"/>
        </w:rPr>
      </w:pPr>
      <w:r w:rsidRPr="00667D1E">
        <w:rPr>
          <w:color w:val="auto"/>
          <w:sz w:val="28"/>
          <w:szCs w:val="28"/>
        </w:rPr>
        <w:t xml:space="preserve">В настоящее время термины </w:t>
      </w:r>
      <w:r w:rsidR="00300415">
        <w:rPr>
          <w:color w:val="auto"/>
          <w:sz w:val="28"/>
          <w:szCs w:val="28"/>
        </w:rPr>
        <w:t>«ловкость» и «координационные способности»</w:t>
      </w:r>
      <w:r w:rsidRPr="00667D1E">
        <w:rPr>
          <w:color w:val="auto"/>
          <w:sz w:val="28"/>
          <w:szCs w:val="28"/>
        </w:rPr>
        <w:t xml:space="preserve"> не отождествляют, но до сих пор нет единой точки зрения по вопросу отношения этих двух понятий. </w:t>
      </w:r>
    </w:p>
    <w:p w:rsidR="00300415" w:rsidRPr="00300415" w:rsidRDefault="00667D1E" w:rsidP="00667D1E">
      <w:pPr>
        <w:pStyle w:val="af3"/>
        <w:spacing w:before="0" w:after="0" w:line="360" w:lineRule="auto"/>
        <w:ind w:firstLine="709"/>
        <w:rPr>
          <w:color w:val="auto"/>
          <w:sz w:val="28"/>
          <w:szCs w:val="28"/>
        </w:rPr>
      </w:pPr>
      <w:r w:rsidRPr="00667D1E">
        <w:rPr>
          <w:color w:val="auto"/>
          <w:sz w:val="28"/>
          <w:szCs w:val="28"/>
        </w:rPr>
        <w:t>Под ловкостью следует понимать совокупность координационных способностей, одной из которых является быстрота овладения новыми движениями, другой - быстрая перестройка двигательной деятельности в соответствии с требованиями внезапно изменившейся ситуации</w:t>
      </w:r>
      <w:r w:rsidR="00300415">
        <w:rPr>
          <w:color w:val="auto"/>
          <w:sz w:val="28"/>
          <w:szCs w:val="28"/>
        </w:rPr>
        <w:t xml:space="preserve"> </w:t>
      </w:r>
      <w:r w:rsidR="00300415" w:rsidRPr="00300415">
        <w:rPr>
          <w:color w:val="auto"/>
          <w:sz w:val="28"/>
          <w:szCs w:val="28"/>
        </w:rPr>
        <w:t>[2]</w:t>
      </w:r>
      <w:r w:rsidRPr="00667D1E">
        <w:rPr>
          <w:color w:val="auto"/>
          <w:sz w:val="28"/>
          <w:szCs w:val="28"/>
        </w:rPr>
        <w:t>. Координационные способности  это совокупность свойств организма спортсмена, проявляющаяся в процессе решения двигательных задач разной координационной сложности в соответствии с уровнем построения движений и обусловливающая успешность управления двигательными действиями</w:t>
      </w:r>
      <w:r w:rsidR="00300415" w:rsidRPr="00300415">
        <w:rPr>
          <w:color w:val="auto"/>
          <w:sz w:val="28"/>
          <w:szCs w:val="28"/>
        </w:rPr>
        <w:t xml:space="preserve"> [13]</w:t>
      </w:r>
      <w:r w:rsidRPr="00667D1E">
        <w:rPr>
          <w:color w:val="auto"/>
          <w:sz w:val="28"/>
          <w:szCs w:val="28"/>
        </w:rPr>
        <w:t xml:space="preserve">. </w:t>
      </w:r>
    </w:p>
    <w:p w:rsidR="00667D1E" w:rsidRPr="00667D1E" w:rsidRDefault="00667D1E" w:rsidP="00667D1E">
      <w:pPr>
        <w:pStyle w:val="af3"/>
        <w:spacing w:before="0" w:after="0" w:line="360" w:lineRule="auto"/>
        <w:ind w:firstLine="709"/>
        <w:rPr>
          <w:color w:val="auto"/>
          <w:sz w:val="28"/>
          <w:szCs w:val="28"/>
        </w:rPr>
      </w:pPr>
      <w:r w:rsidRPr="00667D1E">
        <w:rPr>
          <w:color w:val="auto"/>
          <w:sz w:val="28"/>
          <w:szCs w:val="28"/>
        </w:rPr>
        <w:t xml:space="preserve">Координационные способности - это возможности спортсмена, определяющие его готовность к оптимальному управлению и регулировке </w:t>
      </w:r>
      <w:r w:rsidR="00300415">
        <w:rPr>
          <w:color w:val="auto"/>
          <w:sz w:val="28"/>
          <w:szCs w:val="28"/>
        </w:rPr>
        <w:t>двигательного действия [16</w:t>
      </w:r>
      <w:r w:rsidRPr="00667D1E">
        <w:rPr>
          <w:color w:val="auto"/>
          <w:sz w:val="28"/>
          <w:szCs w:val="28"/>
        </w:rPr>
        <w:t>]. Это определение соответствует пониманию природы координации и л</w:t>
      </w:r>
      <w:r>
        <w:rPr>
          <w:color w:val="auto"/>
          <w:sz w:val="28"/>
          <w:szCs w:val="28"/>
        </w:rPr>
        <w:t>овкости, имеющемуся в трудах Н.</w:t>
      </w:r>
      <w:r w:rsidRPr="00667D1E">
        <w:rPr>
          <w:color w:val="auto"/>
          <w:sz w:val="28"/>
          <w:szCs w:val="28"/>
        </w:rPr>
        <w:t>А. Бернштейна и согласуется с содержанием, обычно вкладываемым в определения, данные другими авторами.</w:t>
      </w:r>
    </w:p>
    <w:p w:rsidR="00667D1E" w:rsidRPr="00667D1E" w:rsidRDefault="00667D1E" w:rsidP="00667D1E">
      <w:pPr>
        <w:pStyle w:val="af3"/>
        <w:spacing w:before="0" w:after="0" w:line="360" w:lineRule="auto"/>
        <w:ind w:firstLine="709"/>
        <w:rPr>
          <w:color w:val="auto"/>
          <w:sz w:val="28"/>
          <w:szCs w:val="28"/>
        </w:rPr>
      </w:pPr>
      <w:r w:rsidRPr="00667D1E">
        <w:rPr>
          <w:color w:val="auto"/>
          <w:sz w:val="28"/>
          <w:szCs w:val="28"/>
        </w:rPr>
        <w:lastRenderedPageBreak/>
        <w:t>В современной литературе не существует единого взгляда на классификацию видов координационных способностей. Л.П. Матвеев приводит некоторые виды координационных способностей: способности к сохранению устойчивости (</w:t>
      </w:r>
      <w:proofErr w:type="spellStart"/>
      <w:r w:rsidRPr="00667D1E">
        <w:rPr>
          <w:color w:val="auto"/>
          <w:sz w:val="28"/>
          <w:szCs w:val="28"/>
        </w:rPr>
        <w:t>познотонической</w:t>
      </w:r>
      <w:proofErr w:type="spellEnd"/>
      <w:r w:rsidRPr="00667D1E">
        <w:rPr>
          <w:color w:val="auto"/>
          <w:sz w:val="28"/>
          <w:szCs w:val="28"/>
        </w:rPr>
        <w:t xml:space="preserve">, динамической); способности к преодолению различных видов напряженности (мышечной, координационной, тонической), а также таких способностей, как "чувство пространства" и "пространственная точность движений" [20]. </w:t>
      </w:r>
    </w:p>
    <w:p w:rsidR="00667D1E" w:rsidRPr="00667D1E" w:rsidRDefault="00667D1E" w:rsidP="00667D1E">
      <w:pPr>
        <w:pStyle w:val="af3"/>
        <w:spacing w:before="0" w:after="0" w:line="360" w:lineRule="auto"/>
        <w:ind w:firstLine="709"/>
        <w:rPr>
          <w:color w:val="auto"/>
          <w:sz w:val="28"/>
          <w:szCs w:val="28"/>
        </w:rPr>
      </w:pPr>
      <w:proofErr w:type="spellStart"/>
      <w:r w:rsidRPr="00667D1E">
        <w:rPr>
          <w:color w:val="auto"/>
          <w:sz w:val="28"/>
          <w:szCs w:val="28"/>
        </w:rPr>
        <w:t>Верхошанский</w:t>
      </w:r>
      <w:proofErr w:type="spellEnd"/>
      <w:r w:rsidRPr="00667D1E">
        <w:rPr>
          <w:color w:val="auto"/>
          <w:sz w:val="28"/>
          <w:szCs w:val="28"/>
        </w:rPr>
        <w:t xml:space="preserve"> Ю.В., </w:t>
      </w:r>
      <w:proofErr w:type="spellStart"/>
      <w:r w:rsidRPr="00667D1E">
        <w:rPr>
          <w:color w:val="auto"/>
          <w:sz w:val="28"/>
          <w:szCs w:val="28"/>
        </w:rPr>
        <w:t>Гужаловский</w:t>
      </w:r>
      <w:proofErr w:type="spellEnd"/>
      <w:r w:rsidRPr="00667D1E">
        <w:rPr>
          <w:color w:val="auto"/>
          <w:sz w:val="28"/>
          <w:szCs w:val="28"/>
        </w:rPr>
        <w:t xml:space="preserve"> А.А., Лях В.И. различают специальные, специфические и общие координационные способности</w:t>
      </w:r>
      <w:r w:rsidR="00300415" w:rsidRPr="00300415">
        <w:rPr>
          <w:color w:val="auto"/>
          <w:sz w:val="28"/>
          <w:szCs w:val="28"/>
        </w:rPr>
        <w:t xml:space="preserve"> [12, 19]</w:t>
      </w:r>
      <w:r w:rsidRPr="00667D1E">
        <w:rPr>
          <w:color w:val="auto"/>
          <w:sz w:val="28"/>
          <w:szCs w:val="28"/>
        </w:rPr>
        <w:t>.</w:t>
      </w:r>
    </w:p>
    <w:p w:rsidR="00667D1E" w:rsidRPr="00667D1E" w:rsidRDefault="00667D1E" w:rsidP="00667D1E">
      <w:pPr>
        <w:adjustRightInd w:val="0"/>
        <w:snapToGrid w:val="0"/>
        <w:spacing w:after="0" w:line="360" w:lineRule="auto"/>
        <w:ind w:firstLine="709"/>
        <w:jc w:val="both"/>
        <w:rPr>
          <w:rFonts w:ascii="Times New Roman" w:hAnsi="Times New Roman"/>
          <w:iCs/>
          <w:sz w:val="28"/>
          <w:szCs w:val="28"/>
        </w:rPr>
      </w:pPr>
      <w:r w:rsidRPr="00667D1E">
        <w:rPr>
          <w:rFonts w:ascii="Times New Roman" w:hAnsi="Times New Roman"/>
          <w:iCs/>
          <w:sz w:val="28"/>
          <w:szCs w:val="28"/>
        </w:rPr>
        <w:t>Специальные КС относятся к однородным по психофизиологическим механизмам группам двигательных действий, систематизированным по возрастающей сложности.</w:t>
      </w:r>
    </w:p>
    <w:p w:rsidR="00667D1E" w:rsidRPr="00667D1E" w:rsidRDefault="00667D1E" w:rsidP="00667D1E">
      <w:pPr>
        <w:adjustRightInd w:val="0"/>
        <w:snapToGrid w:val="0"/>
        <w:spacing w:after="0" w:line="360" w:lineRule="auto"/>
        <w:ind w:firstLine="709"/>
        <w:jc w:val="both"/>
        <w:rPr>
          <w:rFonts w:ascii="Times New Roman" w:hAnsi="Times New Roman"/>
          <w:iCs/>
          <w:sz w:val="28"/>
          <w:szCs w:val="28"/>
        </w:rPr>
      </w:pPr>
      <w:r w:rsidRPr="00667D1E">
        <w:rPr>
          <w:rFonts w:ascii="Times New Roman" w:hAnsi="Times New Roman"/>
          <w:iCs/>
          <w:sz w:val="28"/>
          <w:szCs w:val="28"/>
        </w:rPr>
        <w:t xml:space="preserve">В этой связи различают следующие специальные КС: во всевозможных циклических и ациклических двигательных действиях; в </w:t>
      </w:r>
      <w:proofErr w:type="spellStart"/>
      <w:r w:rsidRPr="00667D1E">
        <w:rPr>
          <w:rFonts w:ascii="Times New Roman" w:hAnsi="Times New Roman"/>
          <w:iCs/>
          <w:sz w:val="28"/>
          <w:szCs w:val="28"/>
        </w:rPr>
        <w:t>нелокомоторных</w:t>
      </w:r>
      <w:proofErr w:type="spellEnd"/>
      <w:r w:rsidRPr="00667D1E">
        <w:rPr>
          <w:rFonts w:ascii="Times New Roman" w:hAnsi="Times New Roman"/>
          <w:iCs/>
          <w:sz w:val="28"/>
          <w:szCs w:val="28"/>
        </w:rPr>
        <w:t xml:space="preserve"> движениях тела в пространстве; в движениях манипулирования в пространстве отдельными частями тела; в движениях перемещения вещей в пространстве; в баллистических двигательных действиях с установкой на дальность и силу метания; в метательных движениях на меткость; </w:t>
      </w:r>
      <w:proofErr w:type="gramStart"/>
      <w:r w:rsidRPr="00667D1E">
        <w:rPr>
          <w:rFonts w:ascii="Times New Roman" w:hAnsi="Times New Roman"/>
          <w:iCs/>
          <w:sz w:val="28"/>
          <w:szCs w:val="28"/>
        </w:rPr>
        <w:t>в движениях прицеливания; в подражательных и копирующих движения; в атакующих и защитных двигательных действиях единоборств; в нападающих и защитных технико-тактических действиях подвижных и спортивных игр.</w:t>
      </w:r>
      <w:proofErr w:type="gramEnd"/>
    </w:p>
    <w:p w:rsidR="00667D1E" w:rsidRPr="00667D1E" w:rsidRDefault="00667D1E" w:rsidP="00667D1E">
      <w:pPr>
        <w:adjustRightInd w:val="0"/>
        <w:snapToGrid w:val="0"/>
        <w:spacing w:after="0" w:line="360" w:lineRule="auto"/>
        <w:ind w:firstLine="709"/>
        <w:jc w:val="both"/>
        <w:rPr>
          <w:rFonts w:ascii="Times New Roman" w:hAnsi="Times New Roman"/>
          <w:iCs/>
          <w:sz w:val="28"/>
          <w:szCs w:val="28"/>
        </w:rPr>
      </w:pPr>
      <w:proofErr w:type="gramStart"/>
      <w:r w:rsidRPr="00667D1E">
        <w:rPr>
          <w:rFonts w:ascii="Times New Roman" w:hAnsi="Times New Roman"/>
          <w:iCs/>
          <w:sz w:val="28"/>
          <w:szCs w:val="28"/>
        </w:rPr>
        <w:t>К наиболее важным из специфических, или частных, КС относятся: способность к ориентированию в пространстве, равновесие, ритм, способности к воспроизведению, дифференцированию, оценке и отмериванию пространственных, временных и силовых параметров движений, способность к реагированию, быстроте перестроения двигательной деятельности, способности к согласованию движений, произвольное мышечное напряжение и статокинетическая устойчивость.</w:t>
      </w:r>
      <w:proofErr w:type="gramEnd"/>
    </w:p>
    <w:p w:rsidR="00667D1E" w:rsidRPr="00667D1E" w:rsidRDefault="00667D1E" w:rsidP="00667D1E">
      <w:pPr>
        <w:pStyle w:val="af3"/>
        <w:spacing w:before="0" w:after="0" w:line="360" w:lineRule="auto"/>
        <w:ind w:firstLine="709"/>
        <w:rPr>
          <w:color w:val="auto"/>
          <w:sz w:val="28"/>
          <w:szCs w:val="28"/>
        </w:rPr>
      </w:pPr>
      <w:r w:rsidRPr="00667D1E">
        <w:rPr>
          <w:color w:val="auto"/>
          <w:sz w:val="28"/>
          <w:szCs w:val="28"/>
        </w:rPr>
        <w:t xml:space="preserve">Результатом развития специальных и специфических КС, своего рода их обобщением, стало понятие «общие КС». Это понятие сформировано в итоге </w:t>
      </w:r>
      <w:r w:rsidRPr="00667D1E">
        <w:rPr>
          <w:color w:val="auto"/>
          <w:sz w:val="28"/>
          <w:szCs w:val="28"/>
        </w:rPr>
        <w:lastRenderedPageBreak/>
        <w:t xml:space="preserve">многочисленных научных исследований и практических наблюдений. Есть спортсмены, которые имеют одинаково высокие или одинаково низкие показатели координации, проявляемой в различных двигательных действиях [4, 11, </w:t>
      </w:r>
      <w:r w:rsidR="00300415">
        <w:rPr>
          <w:color w:val="auto"/>
          <w:sz w:val="28"/>
          <w:szCs w:val="28"/>
        </w:rPr>
        <w:t>17</w:t>
      </w:r>
      <w:r w:rsidRPr="00667D1E">
        <w:rPr>
          <w:color w:val="auto"/>
          <w:sz w:val="28"/>
          <w:szCs w:val="28"/>
        </w:rPr>
        <w:t xml:space="preserve">]. </w:t>
      </w:r>
    </w:p>
    <w:p w:rsidR="00667D1E" w:rsidRPr="00667D1E" w:rsidRDefault="00667D1E" w:rsidP="00667D1E">
      <w:pPr>
        <w:pStyle w:val="af3"/>
        <w:spacing w:before="0" w:after="0" w:line="360" w:lineRule="auto"/>
        <w:ind w:firstLine="709"/>
        <w:rPr>
          <w:color w:val="auto"/>
          <w:sz w:val="28"/>
          <w:szCs w:val="28"/>
        </w:rPr>
      </w:pPr>
      <w:r w:rsidRPr="00667D1E">
        <w:rPr>
          <w:color w:val="auto"/>
          <w:sz w:val="28"/>
          <w:szCs w:val="28"/>
        </w:rPr>
        <w:t xml:space="preserve">Итак, под общими КС понимаются потенциальные и реализованные возможности спортсмена, определяющие его готовность к оптимальному управлению различными по происхождению и смыслу двигательными действиями. </w:t>
      </w:r>
    </w:p>
    <w:p w:rsidR="00667D1E" w:rsidRPr="00667D1E" w:rsidRDefault="00667D1E" w:rsidP="00667D1E">
      <w:pPr>
        <w:adjustRightInd w:val="0"/>
        <w:snapToGrid w:val="0"/>
        <w:spacing w:after="0" w:line="360" w:lineRule="auto"/>
        <w:ind w:firstLine="709"/>
        <w:jc w:val="both"/>
        <w:rPr>
          <w:rFonts w:ascii="Times New Roman" w:hAnsi="Times New Roman"/>
          <w:sz w:val="28"/>
          <w:szCs w:val="28"/>
        </w:rPr>
      </w:pPr>
      <w:r w:rsidRPr="00667D1E">
        <w:rPr>
          <w:rFonts w:ascii="Times New Roman" w:hAnsi="Times New Roman"/>
          <w:sz w:val="28"/>
          <w:szCs w:val="28"/>
        </w:rPr>
        <w:t>По мнению большинства ведущих футбольных специалистов, координация - важнейшая физическая способность, развитие которой необходимо для футболисток.</w:t>
      </w:r>
    </w:p>
    <w:p w:rsidR="00667D1E" w:rsidRPr="00667D1E" w:rsidRDefault="00667D1E" w:rsidP="00667D1E">
      <w:pPr>
        <w:adjustRightInd w:val="0"/>
        <w:snapToGrid w:val="0"/>
        <w:spacing w:after="0" w:line="360" w:lineRule="auto"/>
        <w:ind w:firstLine="709"/>
        <w:jc w:val="both"/>
        <w:rPr>
          <w:rFonts w:ascii="Times New Roman" w:hAnsi="Times New Roman"/>
          <w:sz w:val="28"/>
          <w:szCs w:val="28"/>
        </w:rPr>
      </w:pPr>
      <w:r w:rsidRPr="00667D1E">
        <w:rPr>
          <w:rFonts w:ascii="Times New Roman" w:hAnsi="Times New Roman"/>
          <w:sz w:val="28"/>
          <w:szCs w:val="28"/>
        </w:rPr>
        <w:t>В основном, координация - это врождённая особенность, которая развивается с раннего детства, но в позднем пубертатном возрасте её развитие нарушается из-за морфологических изменений, связанных, в первую очередь, с изменениями в опорно-двигательном аппарате.</w:t>
      </w:r>
    </w:p>
    <w:p w:rsidR="00667D1E" w:rsidRPr="00667D1E" w:rsidRDefault="00667D1E" w:rsidP="004F0AEE">
      <w:pPr>
        <w:widowControl w:val="0"/>
        <w:adjustRightInd w:val="0"/>
        <w:snapToGrid w:val="0"/>
        <w:spacing w:after="0" w:line="360" w:lineRule="auto"/>
        <w:ind w:firstLine="709"/>
        <w:jc w:val="both"/>
        <w:rPr>
          <w:rFonts w:ascii="Times New Roman" w:hAnsi="Times New Roman"/>
          <w:sz w:val="28"/>
          <w:szCs w:val="28"/>
        </w:rPr>
      </w:pPr>
      <w:r w:rsidRPr="00667D1E">
        <w:rPr>
          <w:rFonts w:ascii="Times New Roman" w:hAnsi="Times New Roman"/>
          <w:sz w:val="28"/>
          <w:szCs w:val="28"/>
        </w:rPr>
        <w:t>В то же время, специфическую координацию определённого вида двигательной деятельности можно приобрести и развить с помощью соответствующих упражнений.</w:t>
      </w:r>
    </w:p>
    <w:p w:rsidR="00667D1E" w:rsidRPr="00667D1E" w:rsidRDefault="00667D1E" w:rsidP="004F0AEE">
      <w:pPr>
        <w:widowControl w:val="0"/>
        <w:adjustRightInd w:val="0"/>
        <w:snapToGrid w:val="0"/>
        <w:spacing w:after="0" w:line="360" w:lineRule="auto"/>
        <w:ind w:firstLine="709"/>
        <w:jc w:val="both"/>
        <w:rPr>
          <w:rFonts w:ascii="Times New Roman" w:hAnsi="Times New Roman"/>
          <w:sz w:val="28"/>
          <w:szCs w:val="28"/>
        </w:rPr>
      </w:pPr>
      <w:r w:rsidRPr="00667D1E">
        <w:rPr>
          <w:rFonts w:ascii="Times New Roman" w:hAnsi="Times New Roman"/>
          <w:sz w:val="28"/>
          <w:szCs w:val="28"/>
        </w:rPr>
        <w:t>Развитие координации длится до 16-17 лет, но и после этого благодаря целенаправленной тренировке возможно дальнейшее усовер</w:t>
      </w:r>
      <w:r w:rsidR="00300415">
        <w:rPr>
          <w:rFonts w:ascii="Times New Roman" w:hAnsi="Times New Roman"/>
          <w:sz w:val="28"/>
          <w:szCs w:val="28"/>
        </w:rPr>
        <w:t xml:space="preserve">шенствование этих способностей </w:t>
      </w:r>
      <w:r w:rsidR="00300415" w:rsidRPr="00300415">
        <w:rPr>
          <w:rFonts w:ascii="Times New Roman" w:hAnsi="Times New Roman"/>
          <w:sz w:val="28"/>
          <w:szCs w:val="28"/>
        </w:rPr>
        <w:t>[</w:t>
      </w:r>
      <w:r w:rsidR="00300415">
        <w:rPr>
          <w:rFonts w:ascii="Times New Roman" w:hAnsi="Times New Roman"/>
          <w:sz w:val="28"/>
          <w:szCs w:val="28"/>
        </w:rPr>
        <w:t>16</w:t>
      </w:r>
      <w:r w:rsidR="00300415" w:rsidRPr="00300415">
        <w:rPr>
          <w:rFonts w:ascii="Times New Roman" w:hAnsi="Times New Roman"/>
          <w:sz w:val="28"/>
          <w:szCs w:val="28"/>
        </w:rPr>
        <w:t>]</w:t>
      </w:r>
      <w:r w:rsidRPr="00667D1E">
        <w:rPr>
          <w:rFonts w:ascii="Times New Roman" w:hAnsi="Times New Roman"/>
          <w:sz w:val="28"/>
          <w:szCs w:val="28"/>
        </w:rPr>
        <w:t>.</w:t>
      </w:r>
    </w:p>
    <w:p w:rsidR="00667D1E" w:rsidRPr="00667D1E" w:rsidRDefault="00667D1E" w:rsidP="00667D1E">
      <w:pPr>
        <w:adjustRightInd w:val="0"/>
        <w:snapToGrid w:val="0"/>
        <w:spacing w:after="0" w:line="360" w:lineRule="auto"/>
        <w:ind w:firstLine="709"/>
        <w:jc w:val="both"/>
        <w:rPr>
          <w:rFonts w:ascii="Times New Roman" w:hAnsi="Times New Roman"/>
          <w:sz w:val="28"/>
          <w:szCs w:val="28"/>
        </w:rPr>
      </w:pPr>
      <w:r w:rsidRPr="004F0AEE">
        <w:rPr>
          <w:rFonts w:ascii="Times New Roman" w:hAnsi="Times New Roman"/>
          <w:sz w:val="28"/>
          <w:szCs w:val="28"/>
        </w:rPr>
        <w:t xml:space="preserve">Наиболее успешно в соревновательной деятельности выступают спортсмены, обладающие высоким уровнем </w:t>
      </w:r>
      <w:proofErr w:type="spellStart"/>
      <w:r w:rsidRPr="004F0AEE">
        <w:rPr>
          <w:rFonts w:ascii="Times New Roman" w:hAnsi="Times New Roman"/>
          <w:sz w:val="28"/>
          <w:szCs w:val="28"/>
        </w:rPr>
        <w:t>сенсорно-перцептивных</w:t>
      </w:r>
      <w:proofErr w:type="spellEnd"/>
      <w:r w:rsidRPr="004F0AEE">
        <w:rPr>
          <w:rFonts w:ascii="Times New Roman" w:hAnsi="Times New Roman"/>
          <w:sz w:val="28"/>
          <w:szCs w:val="28"/>
        </w:rPr>
        <w:t xml:space="preserve"> возможностей, что проявляется в совершенствовании таких специализированных восприятий, как «чувство дистанции» «чувство мяча», «чувство равновесия», «чувство р</w:t>
      </w:r>
      <w:r w:rsidR="004F0AEE">
        <w:rPr>
          <w:rFonts w:ascii="Times New Roman" w:hAnsi="Times New Roman"/>
          <w:sz w:val="28"/>
          <w:szCs w:val="28"/>
        </w:rPr>
        <w:t xml:space="preserve">итма», «чувство темпа» и т.д. </w:t>
      </w:r>
      <w:r w:rsidR="00300415" w:rsidRPr="00300415">
        <w:rPr>
          <w:rFonts w:ascii="Times New Roman" w:hAnsi="Times New Roman"/>
          <w:sz w:val="28"/>
          <w:szCs w:val="28"/>
        </w:rPr>
        <w:t>[14]</w:t>
      </w:r>
      <w:r w:rsidRPr="004F0AEE">
        <w:rPr>
          <w:rFonts w:ascii="Times New Roman" w:hAnsi="Times New Roman"/>
          <w:sz w:val="28"/>
          <w:szCs w:val="28"/>
        </w:rPr>
        <w:t>.</w:t>
      </w:r>
    </w:p>
    <w:p w:rsidR="00667D1E" w:rsidRPr="004F0AEE" w:rsidRDefault="00667D1E" w:rsidP="00667D1E">
      <w:pPr>
        <w:adjustRightInd w:val="0"/>
        <w:snapToGrid w:val="0"/>
        <w:spacing w:after="0" w:line="360" w:lineRule="auto"/>
        <w:ind w:firstLine="709"/>
        <w:jc w:val="both"/>
        <w:rPr>
          <w:rFonts w:ascii="Times New Roman" w:hAnsi="Times New Roman"/>
          <w:sz w:val="28"/>
          <w:szCs w:val="28"/>
        </w:rPr>
      </w:pPr>
      <w:r w:rsidRPr="004F0AEE">
        <w:rPr>
          <w:rFonts w:ascii="Times New Roman" w:hAnsi="Times New Roman"/>
          <w:sz w:val="28"/>
          <w:szCs w:val="28"/>
        </w:rPr>
        <w:t>Таким образом, можно сделать вывод, что координационные способности являются неотъемлемой частью физической подготовки спортсменов. Координационные способности характеризуют индивидуальную предрасположенность к тому или иному виду деятельности. Э</w:t>
      </w:r>
      <w:r w:rsidRPr="004F0AEE">
        <w:rPr>
          <w:rFonts w:ascii="Times New Roman" w:hAnsi="Times New Roman"/>
          <w:iCs/>
          <w:sz w:val="28"/>
          <w:szCs w:val="28"/>
        </w:rPr>
        <w:t xml:space="preserve">то важнейший </w:t>
      </w:r>
      <w:r w:rsidRPr="004F0AEE">
        <w:rPr>
          <w:rFonts w:ascii="Times New Roman" w:hAnsi="Times New Roman"/>
          <w:iCs/>
          <w:sz w:val="28"/>
          <w:szCs w:val="28"/>
        </w:rPr>
        <w:lastRenderedPageBreak/>
        <w:t>фактор успешного овладения рациональной техникой, следовательно, они благотворно влияют на развитие техники движений.</w:t>
      </w:r>
    </w:p>
    <w:p w:rsidR="00667D1E" w:rsidRPr="00F2036D" w:rsidRDefault="00667D1E" w:rsidP="00667D1E">
      <w:pPr>
        <w:pStyle w:val="af3"/>
        <w:spacing w:before="0" w:after="0" w:line="360" w:lineRule="auto"/>
        <w:ind w:firstLine="709"/>
        <w:rPr>
          <w:color w:val="auto"/>
          <w:sz w:val="28"/>
          <w:szCs w:val="28"/>
        </w:rPr>
      </w:pPr>
    </w:p>
    <w:p w:rsidR="00667D1E" w:rsidRPr="00F2036D" w:rsidRDefault="00667D1E" w:rsidP="00667D1E">
      <w:pPr>
        <w:pStyle w:val="af3"/>
        <w:spacing w:before="0" w:after="0" w:line="360" w:lineRule="auto"/>
        <w:ind w:firstLine="851"/>
        <w:outlineLvl w:val="1"/>
        <w:rPr>
          <w:b/>
          <w:color w:val="auto"/>
          <w:sz w:val="28"/>
          <w:szCs w:val="28"/>
        </w:rPr>
      </w:pPr>
      <w:bookmarkStart w:id="5" w:name="_Toc407564890"/>
      <w:bookmarkStart w:id="6" w:name="_Toc453596513"/>
      <w:bookmarkStart w:id="7" w:name="_Toc481070819"/>
      <w:bookmarkStart w:id="8" w:name="_Toc74568539"/>
      <w:r w:rsidRPr="00F2036D">
        <w:rPr>
          <w:b/>
          <w:color w:val="auto"/>
          <w:sz w:val="28"/>
          <w:szCs w:val="28"/>
        </w:rPr>
        <w:t>1.2. Средства формирования координационных способностей</w:t>
      </w:r>
      <w:bookmarkEnd w:id="5"/>
      <w:bookmarkEnd w:id="6"/>
      <w:bookmarkEnd w:id="7"/>
      <w:bookmarkEnd w:id="8"/>
    </w:p>
    <w:p w:rsidR="00667D1E" w:rsidRPr="00F2036D" w:rsidRDefault="00667D1E" w:rsidP="00667D1E">
      <w:pPr>
        <w:pStyle w:val="af3"/>
        <w:spacing w:before="0" w:after="0" w:line="360" w:lineRule="auto"/>
        <w:outlineLvl w:val="1"/>
        <w:rPr>
          <w:b/>
          <w:color w:val="auto"/>
          <w:sz w:val="28"/>
          <w:szCs w:val="28"/>
        </w:rPr>
      </w:pPr>
    </w:p>
    <w:p w:rsidR="00667D1E" w:rsidRPr="004F0AEE" w:rsidRDefault="00667D1E" w:rsidP="00667D1E">
      <w:pPr>
        <w:pStyle w:val="af3"/>
        <w:spacing w:before="0" w:after="0" w:line="360" w:lineRule="auto"/>
        <w:ind w:firstLine="709"/>
        <w:rPr>
          <w:color w:val="auto"/>
          <w:sz w:val="28"/>
          <w:szCs w:val="28"/>
        </w:rPr>
      </w:pPr>
      <w:proofErr w:type="gramStart"/>
      <w:r w:rsidRPr="004F0AEE">
        <w:rPr>
          <w:color w:val="auto"/>
          <w:sz w:val="28"/>
          <w:szCs w:val="28"/>
        </w:rPr>
        <w:t>В современной теории спортивной тренировки существует противоречие между средствами и методами развития координационных способностей для футбола, заключающееся не только в совершенно различных начальных условиях: внешних  и внутренних, а также отсутствие четкого понимания развития и совершенствования рассматриваемого процесса, недостаток систематизированных научно-обоснованных практических и теоретических данных об эффективной методике подготовки высококвалифицированных спортсменов занимающихся футболом.</w:t>
      </w:r>
      <w:proofErr w:type="gramEnd"/>
    </w:p>
    <w:p w:rsidR="00667D1E" w:rsidRPr="004F0AEE" w:rsidRDefault="00667D1E" w:rsidP="004F0AEE">
      <w:pPr>
        <w:pStyle w:val="af3"/>
        <w:widowControl w:val="0"/>
        <w:spacing w:before="0" w:after="0" w:line="360" w:lineRule="auto"/>
        <w:ind w:firstLine="709"/>
        <w:rPr>
          <w:b/>
          <w:color w:val="auto"/>
          <w:sz w:val="28"/>
          <w:szCs w:val="28"/>
        </w:rPr>
      </w:pPr>
      <w:r w:rsidRPr="004F0AEE">
        <w:rPr>
          <w:color w:val="auto"/>
          <w:sz w:val="28"/>
          <w:szCs w:val="28"/>
        </w:rPr>
        <w:t>В качестве средств формирования двигательно-координационных способностей могут быть использованы разнообразные физические  упражнения (двигательные действия), если их выполнение объективно связано с преодолением более или менее значительных координационных трудностей. Для того чтобы упражнения способствовали развитию координации, они должны соответствовать следующим требованиям:</w:t>
      </w:r>
    </w:p>
    <w:p w:rsidR="00667D1E" w:rsidRPr="004F0AEE" w:rsidRDefault="00667D1E" w:rsidP="004F0AEE">
      <w:pPr>
        <w:pStyle w:val="af3"/>
        <w:widowControl w:val="0"/>
        <w:spacing w:before="0" w:after="0" w:line="360" w:lineRule="auto"/>
        <w:ind w:firstLine="709"/>
        <w:rPr>
          <w:color w:val="auto"/>
          <w:sz w:val="28"/>
          <w:szCs w:val="28"/>
        </w:rPr>
      </w:pPr>
      <w:r w:rsidRPr="004F0AEE">
        <w:rPr>
          <w:color w:val="auto"/>
          <w:sz w:val="28"/>
          <w:szCs w:val="28"/>
        </w:rPr>
        <w:t>-связаны с преодолением координационных трудностей;</w:t>
      </w:r>
    </w:p>
    <w:p w:rsidR="00667D1E" w:rsidRPr="00F2036D" w:rsidRDefault="00667D1E" w:rsidP="004F0AEE">
      <w:pPr>
        <w:pStyle w:val="af3"/>
        <w:widowControl w:val="0"/>
        <w:spacing w:before="0" w:after="0" w:line="360" w:lineRule="auto"/>
        <w:ind w:firstLine="709"/>
        <w:rPr>
          <w:color w:val="auto"/>
          <w:sz w:val="28"/>
          <w:szCs w:val="28"/>
        </w:rPr>
      </w:pPr>
      <w:r w:rsidRPr="004F0AEE">
        <w:rPr>
          <w:color w:val="auto"/>
          <w:sz w:val="28"/>
          <w:szCs w:val="28"/>
        </w:rPr>
        <w:t>-требуют от спортсмена правильности, быстроты</w:t>
      </w:r>
      <w:r w:rsidRPr="00F2036D">
        <w:rPr>
          <w:color w:val="auto"/>
          <w:sz w:val="28"/>
          <w:szCs w:val="28"/>
        </w:rPr>
        <w:t>, рациональности при выполнении сложных в координационном отношении двигательных действий, а также находчивости в использовании этих действий в различных условиях;</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-являются новыми и необычными для спортсмена;</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-являются первичными, но выполняются либо при изменении самих движений и двигательных действий, либо условий.</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Упражнения, удовлетворяющие хотя бы одному из этих требований, назыв</w:t>
      </w:r>
      <w:r w:rsidR="00300415">
        <w:rPr>
          <w:color w:val="auto"/>
          <w:sz w:val="28"/>
          <w:szCs w:val="28"/>
        </w:rPr>
        <w:t>аются координационными [16</w:t>
      </w:r>
      <w:r w:rsidRPr="00F2036D">
        <w:rPr>
          <w:color w:val="auto"/>
          <w:sz w:val="28"/>
          <w:szCs w:val="28"/>
        </w:rPr>
        <w:t>].</w:t>
      </w:r>
    </w:p>
    <w:p w:rsidR="00667D1E" w:rsidRPr="00F2036D" w:rsidRDefault="00667D1E" w:rsidP="00667D1E">
      <w:pPr>
        <w:pStyle w:val="af3"/>
        <w:spacing w:before="0" w:after="0" w:line="360" w:lineRule="auto"/>
        <w:ind w:firstLine="709"/>
        <w:rPr>
          <w:color w:val="auto"/>
          <w:sz w:val="28"/>
          <w:szCs w:val="28"/>
        </w:rPr>
      </w:pPr>
      <w:r w:rsidRPr="00F2036D">
        <w:rPr>
          <w:bCs/>
          <w:color w:val="auto"/>
          <w:sz w:val="28"/>
          <w:szCs w:val="28"/>
        </w:rPr>
        <w:lastRenderedPageBreak/>
        <w:t>Для воздействия на координационные и физические способности применяют в различных сочетаниях обще- и специально-подготовительные коор</w:t>
      </w:r>
      <w:r w:rsidR="00300415">
        <w:rPr>
          <w:bCs/>
          <w:color w:val="auto"/>
          <w:sz w:val="28"/>
          <w:szCs w:val="28"/>
        </w:rPr>
        <w:t>динационные упражнения [16</w:t>
      </w:r>
      <w:r w:rsidRPr="00F2036D">
        <w:rPr>
          <w:bCs/>
          <w:color w:val="auto"/>
          <w:sz w:val="28"/>
          <w:szCs w:val="28"/>
        </w:rPr>
        <w:t>].</w:t>
      </w:r>
      <w:r w:rsidRPr="00F2036D">
        <w:rPr>
          <w:color w:val="auto"/>
          <w:sz w:val="28"/>
          <w:szCs w:val="28"/>
        </w:rPr>
        <w:t xml:space="preserve"> </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 xml:space="preserve">В свою очередь </w:t>
      </w:r>
      <w:proofErr w:type="spellStart"/>
      <w:r w:rsidRPr="00F2036D">
        <w:rPr>
          <w:color w:val="auto"/>
          <w:sz w:val="28"/>
          <w:szCs w:val="28"/>
        </w:rPr>
        <w:t>общеподготовительные</w:t>
      </w:r>
      <w:proofErr w:type="spellEnd"/>
      <w:r w:rsidRPr="00F2036D">
        <w:rPr>
          <w:color w:val="auto"/>
          <w:sz w:val="28"/>
          <w:szCs w:val="28"/>
        </w:rPr>
        <w:t xml:space="preserve"> координационные упражнения делятся </w:t>
      </w:r>
      <w:proofErr w:type="gramStart"/>
      <w:r w:rsidRPr="00F2036D">
        <w:rPr>
          <w:color w:val="auto"/>
          <w:sz w:val="28"/>
          <w:szCs w:val="28"/>
        </w:rPr>
        <w:t>на</w:t>
      </w:r>
      <w:proofErr w:type="gramEnd"/>
      <w:r w:rsidRPr="00F2036D">
        <w:rPr>
          <w:color w:val="auto"/>
          <w:sz w:val="28"/>
          <w:szCs w:val="28"/>
        </w:rPr>
        <w:t>:</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а) обогащающие фонд жизненно важных умений и навыков, куда входят новые упражнения или их варианты;</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 xml:space="preserve">б) увеличивающие двигательный опыт, куда можно отнести одиночные и парные </w:t>
      </w:r>
      <w:proofErr w:type="spellStart"/>
      <w:r w:rsidRPr="00F2036D">
        <w:rPr>
          <w:color w:val="auto"/>
          <w:sz w:val="28"/>
          <w:szCs w:val="28"/>
        </w:rPr>
        <w:t>общеразвивающие</w:t>
      </w:r>
      <w:proofErr w:type="spellEnd"/>
      <w:r w:rsidRPr="00F2036D">
        <w:rPr>
          <w:color w:val="auto"/>
          <w:sz w:val="28"/>
          <w:szCs w:val="28"/>
        </w:rPr>
        <w:t xml:space="preserve"> упражнения без предметов и с предметами; простые и сложные упражнения, выполняемые в измененных условиях, при различных положениях тела или его частей, в разные стороны;</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 xml:space="preserve">в) </w:t>
      </w:r>
      <w:proofErr w:type="spellStart"/>
      <w:r w:rsidRPr="00F2036D">
        <w:rPr>
          <w:color w:val="auto"/>
          <w:sz w:val="28"/>
          <w:szCs w:val="28"/>
        </w:rPr>
        <w:t>общеразвивающие</w:t>
      </w:r>
      <w:proofErr w:type="spellEnd"/>
      <w:r w:rsidRPr="00F2036D">
        <w:rPr>
          <w:color w:val="auto"/>
          <w:sz w:val="28"/>
          <w:szCs w:val="28"/>
        </w:rPr>
        <w:t xml:space="preserve"> (элементы гимнастики и акробатики);</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г) с преимущественной направленностью на отдельные психофизиологические функции, обеспечивающие оптимальное управление и регуляцию двигательных действий: упражнения по выработке чувства пространства, чувства времени, степени развиваемых мышечных усилий; по улучшению сенсомоторных реакций, речемыслительных и интеллектуальных процессов, двигательной памяти и представления движении;</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К специально-подготовительным координационным упражнениям относятся:</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а) подводящие упражнения, способствующие освоению и закреплению технических навыков и технико-тактических действий того или иного вида спорта;</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б) развивающие упражнения, направленные главным образом на развитие специальных КС;</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в) упражнения, развивающие специфические КС;</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упражнения, вырабатывающие и улучшающие:</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-специализированные восприятия (чувство планки, оружия, мяча и др.);</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 xml:space="preserve">-сенсомоторные реакции (спортивных </w:t>
      </w:r>
      <w:proofErr w:type="gramStart"/>
      <w:r w:rsidRPr="00F2036D">
        <w:rPr>
          <w:color w:val="auto"/>
          <w:sz w:val="28"/>
          <w:szCs w:val="28"/>
        </w:rPr>
        <w:t>играх</w:t>
      </w:r>
      <w:proofErr w:type="gramEnd"/>
      <w:r w:rsidRPr="00F2036D">
        <w:rPr>
          <w:color w:val="auto"/>
          <w:sz w:val="28"/>
          <w:szCs w:val="28"/>
        </w:rPr>
        <w:t>);</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-анемические процессы (оперативная, двигательная память);</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lastRenderedPageBreak/>
        <w:t>-интеллектуальные процессы (быстрота и качество оперативного мышления);</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 xml:space="preserve">-идеомоторные реакции (представление движений данного вида спорта в целом или их отдельных частей, </w:t>
      </w:r>
      <w:r w:rsidR="00300415">
        <w:rPr>
          <w:color w:val="auto"/>
          <w:sz w:val="28"/>
          <w:szCs w:val="28"/>
        </w:rPr>
        <w:t>параметров этих движений) [28</w:t>
      </w:r>
      <w:r w:rsidRPr="00F2036D">
        <w:rPr>
          <w:color w:val="auto"/>
          <w:sz w:val="28"/>
          <w:szCs w:val="28"/>
        </w:rPr>
        <w:t>].</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Огромное влияние на развитие координационных способностей оказывает освоение правильной техники естественных движений: бега, различных прыжков    (в длину, высоту и глубину, опорных прыжк</w:t>
      </w:r>
      <w:r w:rsidR="00300415">
        <w:rPr>
          <w:color w:val="auto"/>
          <w:sz w:val="28"/>
          <w:szCs w:val="28"/>
        </w:rPr>
        <w:t>ов), метаний, лазанья [19</w:t>
      </w:r>
      <w:r w:rsidRPr="00F2036D">
        <w:rPr>
          <w:color w:val="auto"/>
          <w:sz w:val="28"/>
          <w:szCs w:val="28"/>
        </w:rPr>
        <w:t>].</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Специальные упражнения для совершенствования координации движений разрабатываются с учетом специфики избранного вида спорта, профессии. Это координационно-сходные упражнения с технико-тактическими действиями в данном виде спорта или трудовыми действиями.</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В спортивной тренировке применяют две группы таких средств:</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 xml:space="preserve">а) </w:t>
      </w:r>
      <w:proofErr w:type="gramStart"/>
      <w:r w:rsidRPr="00F2036D">
        <w:rPr>
          <w:color w:val="auto"/>
          <w:sz w:val="28"/>
          <w:szCs w:val="28"/>
        </w:rPr>
        <w:t>подводящие</w:t>
      </w:r>
      <w:proofErr w:type="gramEnd"/>
      <w:r w:rsidRPr="00F2036D">
        <w:rPr>
          <w:color w:val="auto"/>
          <w:sz w:val="28"/>
          <w:szCs w:val="28"/>
        </w:rPr>
        <w:t xml:space="preserve">, способствующие освоению новых форм </w:t>
      </w:r>
    </w:p>
    <w:p w:rsidR="00667D1E" w:rsidRPr="00F2036D" w:rsidRDefault="00667D1E" w:rsidP="004F0AEE">
      <w:pPr>
        <w:pStyle w:val="af3"/>
        <w:widowControl w:val="0"/>
        <w:spacing w:before="0" w:after="0" w:line="360" w:lineRule="auto"/>
        <w:ind w:firstLine="709"/>
        <w:rPr>
          <w:color w:val="auto"/>
          <w:sz w:val="28"/>
          <w:szCs w:val="28"/>
        </w:rPr>
      </w:pPr>
      <w:r w:rsidRPr="00F2036D">
        <w:rPr>
          <w:color w:val="auto"/>
          <w:sz w:val="28"/>
          <w:szCs w:val="28"/>
        </w:rPr>
        <w:t>б) развивающие, направленные непосредственно на воспитание координационных способностей, проявляющихся в конкретных видах спорта (например, в баскетболе специальные упражнения в затрудненных условиях - ловля и передача мяча партнеру при прыжках через гимнастическую скамейку, после выполнения на гимнастических матах нескольких кувырков подряд, ловля мяча от партне</w:t>
      </w:r>
      <w:r w:rsidR="00300415">
        <w:rPr>
          <w:color w:val="auto"/>
          <w:sz w:val="28"/>
          <w:szCs w:val="28"/>
        </w:rPr>
        <w:t>ра и бросок в корзину [33</w:t>
      </w:r>
      <w:r w:rsidRPr="00F2036D">
        <w:rPr>
          <w:color w:val="auto"/>
          <w:sz w:val="28"/>
          <w:szCs w:val="28"/>
        </w:rPr>
        <w:t>].</w:t>
      </w:r>
    </w:p>
    <w:p w:rsidR="00667D1E" w:rsidRPr="00F2036D" w:rsidRDefault="00667D1E" w:rsidP="004F0AEE">
      <w:pPr>
        <w:pStyle w:val="af3"/>
        <w:widowControl w:val="0"/>
        <w:spacing w:before="0" w:after="0" w:line="360" w:lineRule="auto"/>
        <w:ind w:firstLine="709"/>
        <w:rPr>
          <w:color w:val="auto"/>
          <w:sz w:val="28"/>
          <w:szCs w:val="28"/>
        </w:rPr>
      </w:pPr>
      <w:r w:rsidRPr="00F2036D">
        <w:rPr>
          <w:color w:val="auto"/>
          <w:sz w:val="28"/>
          <w:szCs w:val="28"/>
        </w:rPr>
        <w:t xml:space="preserve">Упражнения, направленные </w:t>
      </w:r>
      <w:proofErr w:type="gramStart"/>
      <w:r w:rsidRPr="00F2036D">
        <w:rPr>
          <w:color w:val="auto"/>
          <w:sz w:val="28"/>
          <w:szCs w:val="28"/>
        </w:rPr>
        <w:t>для</w:t>
      </w:r>
      <w:proofErr w:type="gramEnd"/>
      <w:r w:rsidRPr="00F2036D">
        <w:rPr>
          <w:color w:val="auto"/>
          <w:sz w:val="28"/>
          <w:szCs w:val="28"/>
        </w:rPr>
        <w:t xml:space="preserve"> </w:t>
      </w:r>
      <w:proofErr w:type="gramStart"/>
      <w:r w:rsidRPr="00F2036D">
        <w:rPr>
          <w:color w:val="auto"/>
          <w:sz w:val="28"/>
          <w:szCs w:val="28"/>
        </w:rPr>
        <w:t>развитие</w:t>
      </w:r>
      <w:proofErr w:type="gramEnd"/>
      <w:r w:rsidRPr="00F2036D">
        <w:rPr>
          <w:color w:val="auto"/>
          <w:sz w:val="28"/>
          <w:szCs w:val="28"/>
        </w:rPr>
        <w:t xml:space="preserve"> координационных способностей, эффективны до тех пор, пока они не будут выполняться автоматически. Затем они теряют свою ценность, так как любое, освоенное до навыка и выполняемое в одних и тех же постоянных условиях двигательное действие не стимулирует дальнейшее развитие координационных способностей.</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 xml:space="preserve">Для развития координационных способностей в физическом воспитании и спорте используются следующие методы: </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 xml:space="preserve">1)стандартно-повторного упражнения; </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 xml:space="preserve">2)вариативного упражнения; </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 xml:space="preserve">3)игровой; </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t>4)соревновательный [33].</w:t>
      </w:r>
    </w:p>
    <w:p w:rsidR="00667D1E" w:rsidRPr="00F2036D" w:rsidRDefault="00667D1E" w:rsidP="00667D1E">
      <w:pPr>
        <w:pStyle w:val="af3"/>
        <w:spacing w:before="0" w:after="0" w:line="360" w:lineRule="auto"/>
        <w:ind w:firstLine="709"/>
        <w:rPr>
          <w:color w:val="auto"/>
          <w:sz w:val="28"/>
          <w:szCs w:val="28"/>
        </w:rPr>
      </w:pPr>
      <w:r w:rsidRPr="00F2036D">
        <w:rPr>
          <w:color w:val="auto"/>
          <w:sz w:val="28"/>
          <w:szCs w:val="28"/>
        </w:rPr>
        <w:lastRenderedPageBreak/>
        <w:t>Таким образом, можно сказать, что в физическом воспитании имеется разнообразное количество средств и методов для развития координационных способностей.</w:t>
      </w:r>
      <w:bookmarkStart w:id="9" w:name="_Toc407564891"/>
    </w:p>
    <w:p w:rsidR="00667D1E" w:rsidRPr="00F2036D" w:rsidRDefault="00667D1E" w:rsidP="00667D1E">
      <w:pPr>
        <w:pStyle w:val="af3"/>
        <w:spacing w:before="0" w:after="0" w:line="360" w:lineRule="auto"/>
        <w:ind w:firstLine="709"/>
        <w:rPr>
          <w:color w:val="auto"/>
          <w:sz w:val="28"/>
          <w:szCs w:val="28"/>
        </w:rPr>
      </w:pPr>
    </w:p>
    <w:p w:rsidR="00667D1E" w:rsidRPr="00F2036D" w:rsidRDefault="00667D1E" w:rsidP="00667D1E">
      <w:pPr>
        <w:pStyle w:val="af3"/>
        <w:spacing w:before="0" w:after="0" w:line="360" w:lineRule="auto"/>
        <w:ind w:firstLine="851"/>
        <w:outlineLvl w:val="1"/>
        <w:rPr>
          <w:b/>
          <w:bCs/>
          <w:color w:val="auto"/>
          <w:sz w:val="28"/>
          <w:szCs w:val="28"/>
        </w:rPr>
      </w:pPr>
      <w:bookmarkStart w:id="10" w:name="_Toc481070820"/>
      <w:bookmarkStart w:id="11" w:name="_Toc74568540"/>
      <w:r w:rsidRPr="00F2036D">
        <w:rPr>
          <w:b/>
          <w:bCs/>
          <w:color w:val="auto"/>
          <w:sz w:val="28"/>
          <w:szCs w:val="28"/>
        </w:rPr>
        <w:t>1.3. Техническая подготовка футболистов</w:t>
      </w:r>
      <w:bookmarkEnd w:id="9"/>
      <w:bookmarkEnd w:id="10"/>
      <w:bookmarkEnd w:id="11"/>
    </w:p>
    <w:p w:rsidR="00667D1E" w:rsidRPr="00F2036D" w:rsidRDefault="00667D1E" w:rsidP="00667D1E">
      <w:pPr>
        <w:pStyle w:val="af3"/>
        <w:spacing w:before="0" w:after="0" w:line="360" w:lineRule="auto"/>
        <w:ind w:firstLine="851"/>
        <w:rPr>
          <w:b/>
          <w:bCs/>
          <w:color w:val="auto"/>
          <w:sz w:val="28"/>
          <w:szCs w:val="28"/>
        </w:rPr>
      </w:pPr>
    </w:p>
    <w:p w:rsidR="00667D1E" w:rsidRDefault="00667D1E" w:rsidP="00667D1E">
      <w:pPr>
        <w:pStyle w:val="af3"/>
        <w:spacing w:before="0" w:after="0" w:line="360" w:lineRule="auto"/>
        <w:ind w:firstLine="709"/>
        <w:rPr>
          <w:bCs/>
          <w:color w:val="auto"/>
          <w:sz w:val="28"/>
          <w:szCs w:val="28"/>
        </w:rPr>
      </w:pPr>
      <w:r w:rsidRPr="00F2036D">
        <w:rPr>
          <w:bCs/>
          <w:color w:val="auto"/>
          <w:sz w:val="28"/>
          <w:szCs w:val="28"/>
        </w:rPr>
        <w:t xml:space="preserve">Техническая подготовка футболистов – это педагогический процесс, направленный на совершенное овладение техникой игры [24, </w:t>
      </w:r>
      <w:r w:rsidR="00300415">
        <w:rPr>
          <w:bCs/>
          <w:color w:val="auto"/>
          <w:sz w:val="28"/>
          <w:szCs w:val="28"/>
        </w:rPr>
        <w:t>25</w:t>
      </w:r>
      <w:r w:rsidRPr="00F2036D">
        <w:rPr>
          <w:bCs/>
          <w:color w:val="auto"/>
          <w:sz w:val="28"/>
          <w:szCs w:val="28"/>
        </w:rPr>
        <w:t>].</w:t>
      </w:r>
    </w:p>
    <w:p w:rsidR="00667D1E" w:rsidRPr="00BA1637" w:rsidRDefault="00667D1E" w:rsidP="00667D1E">
      <w:pPr>
        <w:pStyle w:val="af3"/>
        <w:spacing w:before="0" w:after="0" w:line="360" w:lineRule="auto"/>
        <w:ind w:firstLine="709"/>
        <w:rPr>
          <w:bCs/>
          <w:color w:val="auto"/>
          <w:sz w:val="28"/>
          <w:szCs w:val="28"/>
        </w:rPr>
      </w:pPr>
      <w:r w:rsidRPr="004F0AEE">
        <w:rPr>
          <w:bCs/>
          <w:color w:val="auto"/>
          <w:sz w:val="28"/>
          <w:szCs w:val="28"/>
        </w:rPr>
        <w:t xml:space="preserve">При всём многообразие технико-тактических действий, выполняемых в соревновательной деятельности футболистом, основными (определяющими конечный результат - выигранный матч) являются передачи-удары по воротам. Специалисты отмечают отставание в технике владения мячом игроков российских профессиональных команд по футболу от зарубежных при выполнении индивидуальных технико-тактических действий, которые часто сопровождаются неточными передачами, нереализованными голевыми моментами. Индивидуальное мастерство игрока складывается из таких компонентов, как физическая, техническая, теоретическая и волевая подготовленность, но основой спортивного мастерства футболистов по праву является техническая подготовленность. </w:t>
      </w:r>
    </w:p>
    <w:p w:rsidR="00667D1E" w:rsidRPr="004F0AEE" w:rsidRDefault="00667D1E" w:rsidP="004F0AEE">
      <w:pPr>
        <w:widowControl w:val="0"/>
        <w:spacing w:after="0" w:line="360" w:lineRule="auto"/>
        <w:ind w:firstLine="709"/>
        <w:jc w:val="both"/>
        <w:rPr>
          <w:rFonts w:ascii="Times New Roman" w:hAnsi="Times New Roman"/>
          <w:sz w:val="28"/>
          <w:szCs w:val="28"/>
        </w:rPr>
      </w:pPr>
      <w:r w:rsidRPr="004F0AEE">
        <w:rPr>
          <w:rFonts w:ascii="Times New Roman" w:hAnsi="Times New Roman"/>
          <w:sz w:val="28"/>
          <w:szCs w:val="28"/>
        </w:rPr>
        <w:t xml:space="preserve">Ю.Д. Железняк, Д.И. </w:t>
      </w:r>
      <w:proofErr w:type="spellStart"/>
      <w:r w:rsidRPr="004F0AEE">
        <w:rPr>
          <w:rFonts w:ascii="Times New Roman" w:hAnsi="Times New Roman"/>
          <w:sz w:val="28"/>
          <w:szCs w:val="28"/>
        </w:rPr>
        <w:t>Нестеровский</w:t>
      </w:r>
      <w:proofErr w:type="spellEnd"/>
      <w:r w:rsidRPr="004F0AEE">
        <w:rPr>
          <w:rFonts w:ascii="Times New Roman" w:hAnsi="Times New Roman"/>
          <w:sz w:val="28"/>
          <w:szCs w:val="28"/>
        </w:rPr>
        <w:t xml:space="preserve"> под техникой футбола понимается совокупность специальных приемов, применяемых в игре в различных сочетаниях для достиже</w:t>
      </w:r>
      <w:r w:rsidR="00300415">
        <w:rPr>
          <w:rFonts w:ascii="Times New Roman" w:hAnsi="Times New Roman"/>
          <w:sz w:val="28"/>
          <w:szCs w:val="28"/>
        </w:rPr>
        <w:t>ния поставленной цели [30</w:t>
      </w:r>
      <w:r w:rsidRPr="004F0AEE">
        <w:rPr>
          <w:rFonts w:ascii="Times New Roman" w:hAnsi="Times New Roman"/>
          <w:sz w:val="28"/>
          <w:szCs w:val="28"/>
        </w:rPr>
        <w:t>].</w:t>
      </w:r>
    </w:p>
    <w:p w:rsidR="00667D1E" w:rsidRPr="004F0AEE" w:rsidRDefault="00667D1E" w:rsidP="004F0AEE">
      <w:pPr>
        <w:widowControl w:val="0"/>
        <w:spacing w:after="0" w:line="360" w:lineRule="auto"/>
        <w:ind w:firstLine="709"/>
        <w:jc w:val="both"/>
        <w:rPr>
          <w:rFonts w:ascii="Times New Roman" w:hAnsi="Times New Roman"/>
          <w:sz w:val="28"/>
          <w:szCs w:val="28"/>
        </w:rPr>
      </w:pPr>
      <w:r w:rsidRPr="004F0AEE">
        <w:rPr>
          <w:rFonts w:ascii="Times New Roman" w:hAnsi="Times New Roman"/>
          <w:sz w:val="28"/>
          <w:szCs w:val="28"/>
        </w:rPr>
        <w:t>Технические приемы – это средства ведения игры. От того, насколько полно владеет футболист всем многообразием этих средств, как умело и эффективно применяет их в рамках правил для решения конкретных задач игровой и спортивной деятельности, при противодействии игроков команды соперника, а часто  и при прогрессирующем утомлении, во многом зависит возможность достижения высоких спортивных результатов. Искусное владение техникой – неотъемлемая часть всесторонней подготовки и гармоничного развития футболистов [10, 15].</w:t>
      </w:r>
    </w:p>
    <w:p w:rsidR="00667D1E" w:rsidRPr="004F0AEE" w:rsidRDefault="00667D1E" w:rsidP="004F0AEE">
      <w:pPr>
        <w:widowControl w:val="0"/>
        <w:spacing w:after="0" w:line="360" w:lineRule="auto"/>
        <w:ind w:firstLine="709"/>
        <w:jc w:val="both"/>
        <w:rPr>
          <w:rFonts w:ascii="Times New Roman" w:hAnsi="Times New Roman"/>
          <w:sz w:val="28"/>
          <w:szCs w:val="28"/>
        </w:rPr>
      </w:pPr>
      <w:r w:rsidRPr="004F0AEE">
        <w:rPr>
          <w:rFonts w:ascii="Times New Roman" w:hAnsi="Times New Roman"/>
          <w:sz w:val="28"/>
          <w:szCs w:val="28"/>
        </w:rPr>
        <w:lastRenderedPageBreak/>
        <w:t>Технические приемы в современном футболе характеризуются целесообразной с точки зрения биомеханики специализированной системой одновременных и последовательных движений, направленных на рациональную организацию взаимодейств</w:t>
      </w:r>
      <w:r w:rsidR="00300415">
        <w:rPr>
          <w:rFonts w:ascii="Times New Roman" w:hAnsi="Times New Roman"/>
          <w:sz w:val="28"/>
          <w:szCs w:val="28"/>
        </w:rPr>
        <w:t>ия внутренних и внешних сил [8,</w:t>
      </w:r>
      <w:r w:rsidR="00300415" w:rsidRPr="00300415">
        <w:rPr>
          <w:rFonts w:ascii="Times New Roman" w:hAnsi="Times New Roman"/>
          <w:sz w:val="28"/>
          <w:szCs w:val="28"/>
        </w:rPr>
        <w:t xml:space="preserve"> </w:t>
      </w:r>
      <w:r w:rsidR="00300415">
        <w:rPr>
          <w:rFonts w:ascii="Times New Roman" w:hAnsi="Times New Roman"/>
          <w:sz w:val="28"/>
          <w:szCs w:val="28"/>
        </w:rPr>
        <w:t>9</w:t>
      </w:r>
      <w:r w:rsidRPr="004F0AEE">
        <w:rPr>
          <w:rFonts w:ascii="Times New Roman" w:hAnsi="Times New Roman"/>
          <w:sz w:val="28"/>
          <w:szCs w:val="28"/>
        </w:rPr>
        <w:t>].</w:t>
      </w:r>
    </w:p>
    <w:p w:rsidR="00667D1E" w:rsidRPr="004F0AEE" w:rsidRDefault="00667D1E" w:rsidP="004F0AEE">
      <w:pPr>
        <w:widowControl w:val="0"/>
        <w:spacing w:after="0" w:line="360" w:lineRule="auto"/>
        <w:ind w:firstLine="709"/>
        <w:jc w:val="both"/>
        <w:rPr>
          <w:rFonts w:ascii="Times New Roman" w:hAnsi="Times New Roman"/>
          <w:sz w:val="28"/>
          <w:szCs w:val="28"/>
        </w:rPr>
      </w:pPr>
      <w:r w:rsidRPr="004F0AEE">
        <w:rPr>
          <w:rFonts w:ascii="Times New Roman" w:hAnsi="Times New Roman"/>
          <w:sz w:val="28"/>
          <w:szCs w:val="28"/>
        </w:rPr>
        <w:t xml:space="preserve">Техника футбола за более чем столетнюю историю развития игры претерпела определенные изменения. Диалектическое противоречие между защитой и нападением, разработка прогрессивных тактических систем являются основным фактором появления, использования и совершенствования новых средств ведения игры. Кроме того, на критерии оценки техники оказывают влияние постоянное повышение уровня подготовленности футболистов, а в некоторых случаях </w:t>
      </w:r>
      <w:r w:rsidR="00300415">
        <w:rPr>
          <w:rFonts w:ascii="Times New Roman" w:hAnsi="Times New Roman"/>
          <w:sz w:val="28"/>
          <w:szCs w:val="28"/>
        </w:rPr>
        <w:t>и изменения в правилах игры [25</w:t>
      </w:r>
      <w:r w:rsidR="00300415" w:rsidRPr="00300415">
        <w:rPr>
          <w:rFonts w:ascii="Times New Roman" w:hAnsi="Times New Roman"/>
          <w:sz w:val="28"/>
          <w:szCs w:val="28"/>
        </w:rPr>
        <w:t>,</w:t>
      </w:r>
      <w:r w:rsidRPr="004F0AEE">
        <w:rPr>
          <w:rFonts w:ascii="Times New Roman" w:hAnsi="Times New Roman"/>
          <w:sz w:val="28"/>
          <w:szCs w:val="28"/>
        </w:rPr>
        <w:t xml:space="preserve"> 26].</w:t>
      </w:r>
    </w:p>
    <w:p w:rsidR="00667D1E" w:rsidRPr="004F0AEE" w:rsidRDefault="00667D1E" w:rsidP="004F0AEE">
      <w:pPr>
        <w:widowControl w:val="0"/>
        <w:spacing w:after="0" w:line="360" w:lineRule="auto"/>
        <w:ind w:firstLine="709"/>
        <w:jc w:val="both"/>
        <w:rPr>
          <w:rFonts w:ascii="Times New Roman" w:hAnsi="Times New Roman"/>
          <w:sz w:val="28"/>
          <w:szCs w:val="28"/>
        </w:rPr>
      </w:pPr>
      <w:proofErr w:type="gramStart"/>
      <w:r w:rsidRPr="004F0AEE">
        <w:rPr>
          <w:rFonts w:ascii="Times New Roman" w:hAnsi="Times New Roman"/>
          <w:sz w:val="28"/>
          <w:szCs w:val="28"/>
        </w:rPr>
        <w:t>Основные направления эволюции техники сводятся к следующему: появились новые технические способы и разновидности (резаные удары, остановки с переводами, отбор мяча в подкате); существенно сократилось применение нерациональных приемов и способов (удары боковой частью головы, остановки мяча без переводов); повысился коэффициент использования удара внешней частью подъема, бедром и грудью; расширился круг</w:t>
      </w:r>
      <w:r w:rsidR="00300415">
        <w:rPr>
          <w:rFonts w:ascii="Times New Roman" w:hAnsi="Times New Roman"/>
          <w:sz w:val="28"/>
          <w:szCs w:val="28"/>
        </w:rPr>
        <w:t xml:space="preserve"> обманных движений (финтов) [24</w:t>
      </w:r>
      <w:r w:rsidR="00300415" w:rsidRPr="00300415">
        <w:rPr>
          <w:rFonts w:ascii="Times New Roman" w:hAnsi="Times New Roman"/>
          <w:sz w:val="28"/>
          <w:szCs w:val="28"/>
        </w:rPr>
        <w:t>,</w:t>
      </w:r>
      <w:r w:rsidRPr="004F0AEE">
        <w:rPr>
          <w:rFonts w:ascii="Times New Roman" w:hAnsi="Times New Roman"/>
          <w:sz w:val="28"/>
          <w:szCs w:val="28"/>
        </w:rPr>
        <w:t xml:space="preserve"> 27].</w:t>
      </w:r>
      <w:proofErr w:type="gramEnd"/>
    </w:p>
    <w:p w:rsidR="00667D1E" w:rsidRPr="004F0AEE" w:rsidRDefault="00667D1E" w:rsidP="004F0AEE">
      <w:pPr>
        <w:widowControl w:val="0"/>
        <w:spacing w:after="0" w:line="360" w:lineRule="auto"/>
        <w:ind w:firstLine="709"/>
        <w:jc w:val="both"/>
        <w:rPr>
          <w:rFonts w:ascii="Times New Roman" w:hAnsi="Times New Roman"/>
          <w:sz w:val="28"/>
          <w:szCs w:val="28"/>
          <w:shd w:val="clear" w:color="auto" w:fill="FFFFFF"/>
        </w:rPr>
      </w:pPr>
      <w:r w:rsidRPr="004F0AEE">
        <w:rPr>
          <w:rFonts w:ascii="Times New Roman" w:hAnsi="Times New Roman"/>
          <w:sz w:val="28"/>
          <w:szCs w:val="28"/>
        </w:rPr>
        <w:t xml:space="preserve">Г.В. </w:t>
      </w:r>
      <w:proofErr w:type="spellStart"/>
      <w:r w:rsidRPr="004F0AEE">
        <w:rPr>
          <w:rFonts w:ascii="Times New Roman" w:hAnsi="Times New Roman"/>
          <w:sz w:val="28"/>
          <w:szCs w:val="28"/>
        </w:rPr>
        <w:t>Монаков</w:t>
      </w:r>
      <w:proofErr w:type="spellEnd"/>
      <w:r w:rsidRPr="004F0AEE">
        <w:rPr>
          <w:rFonts w:ascii="Times New Roman" w:hAnsi="Times New Roman"/>
          <w:sz w:val="28"/>
          <w:szCs w:val="28"/>
        </w:rPr>
        <w:t>, С.Н. Андреев говорили, что техническая подготовка – многолетний процесс, в течение которого меняются все показатели, как, впрочем, и способности занимающихся. Приобретение дополнительных физических каче</w:t>
      </w:r>
      <w:proofErr w:type="gramStart"/>
      <w:r w:rsidRPr="004F0AEE">
        <w:rPr>
          <w:rFonts w:ascii="Times New Roman" w:hAnsi="Times New Roman"/>
          <w:sz w:val="28"/>
          <w:szCs w:val="28"/>
        </w:rPr>
        <w:t>ств вл</w:t>
      </w:r>
      <w:proofErr w:type="gramEnd"/>
      <w:r w:rsidRPr="004F0AEE">
        <w:rPr>
          <w:rFonts w:ascii="Times New Roman" w:hAnsi="Times New Roman"/>
          <w:sz w:val="28"/>
          <w:szCs w:val="28"/>
        </w:rPr>
        <w:t>ечет за собой постоянное совершенствование в выполнении того или иного технического приема. Поэтому методы разучивания некоторых элементов на начальном этапе подготовки не всегда соответствуют последующим необходимым требованиям. В дальнейшем изучение элементов или приемов происходит с минимальным временем на обработку мяча, добавлением обманных движений, уменьшением площади исполнения, конкретизацией заданного способа обработки, введением дополнительных элементов или соч</w:t>
      </w:r>
      <w:r w:rsidR="00300415">
        <w:rPr>
          <w:rFonts w:ascii="Times New Roman" w:hAnsi="Times New Roman"/>
          <w:sz w:val="28"/>
          <w:szCs w:val="28"/>
        </w:rPr>
        <w:t>етания нескольких [1, 22</w:t>
      </w:r>
      <w:r w:rsidRPr="004F0AEE">
        <w:rPr>
          <w:rFonts w:ascii="Times New Roman" w:hAnsi="Times New Roman"/>
          <w:sz w:val="28"/>
          <w:szCs w:val="28"/>
        </w:rPr>
        <w:t>].</w:t>
      </w:r>
      <w:r w:rsidRPr="004F0AEE">
        <w:rPr>
          <w:rFonts w:ascii="Times New Roman" w:hAnsi="Times New Roman"/>
          <w:sz w:val="28"/>
          <w:szCs w:val="28"/>
          <w:shd w:val="clear" w:color="auto" w:fill="FFFFFF"/>
        </w:rPr>
        <w:t xml:space="preserve"> </w:t>
      </w:r>
    </w:p>
    <w:p w:rsidR="00667D1E" w:rsidRPr="004F0AEE" w:rsidRDefault="00667D1E" w:rsidP="004F0AEE">
      <w:pPr>
        <w:widowControl w:val="0"/>
        <w:spacing w:after="0" w:line="360" w:lineRule="auto"/>
        <w:ind w:firstLine="709"/>
        <w:jc w:val="both"/>
        <w:rPr>
          <w:rFonts w:ascii="Times New Roman" w:hAnsi="Times New Roman"/>
          <w:sz w:val="28"/>
          <w:szCs w:val="28"/>
          <w:shd w:val="clear" w:color="auto" w:fill="FFFFFF"/>
        </w:rPr>
      </w:pPr>
      <w:r w:rsidRPr="004F0AEE">
        <w:rPr>
          <w:rFonts w:ascii="Times New Roman" w:hAnsi="Times New Roman"/>
          <w:sz w:val="28"/>
          <w:szCs w:val="28"/>
          <w:shd w:val="clear" w:color="auto" w:fill="FFFFFF"/>
        </w:rPr>
        <w:t xml:space="preserve">Контроль технической подготовленности футболистов – обязательная часть </w:t>
      </w:r>
      <w:r w:rsidRPr="004F0AEE">
        <w:rPr>
          <w:rFonts w:ascii="Times New Roman" w:hAnsi="Times New Roman"/>
          <w:sz w:val="28"/>
          <w:szCs w:val="28"/>
          <w:shd w:val="clear" w:color="auto" w:fill="FFFFFF"/>
        </w:rPr>
        <w:lastRenderedPageBreak/>
        <w:t>процесса тренировки, и его можно проводить несколькими путями. Контрольные нормативы должны быть конкретными для каждого года обучения и выражаться, по возможности, в числовых показателях, характеризу</w:t>
      </w:r>
      <w:r w:rsidR="00300415">
        <w:rPr>
          <w:rFonts w:ascii="Times New Roman" w:hAnsi="Times New Roman"/>
          <w:sz w:val="28"/>
          <w:szCs w:val="28"/>
          <w:shd w:val="clear" w:color="auto" w:fill="FFFFFF"/>
        </w:rPr>
        <w:t>ющих достижения футболистов [31</w:t>
      </w:r>
      <w:r w:rsidR="00300415" w:rsidRPr="00300415">
        <w:rPr>
          <w:rFonts w:ascii="Times New Roman" w:hAnsi="Times New Roman"/>
          <w:sz w:val="28"/>
          <w:szCs w:val="28"/>
          <w:shd w:val="clear" w:color="auto" w:fill="FFFFFF"/>
        </w:rPr>
        <w:t>,</w:t>
      </w:r>
      <w:r w:rsidRPr="004F0AEE">
        <w:rPr>
          <w:rFonts w:ascii="Times New Roman" w:hAnsi="Times New Roman"/>
          <w:sz w:val="28"/>
          <w:szCs w:val="28"/>
          <w:shd w:val="clear" w:color="auto" w:fill="FFFFFF"/>
        </w:rPr>
        <w:t xml:space="preserve"> 34].</w:t>
      </w:r>
    </w:p>
    <w:p w:rsidR="00667D1E" w:rsidRPr="004F0AEE" w:rsidRDefault="00667D1E" w:rsidP="004F0AEE">
      <w:pPr>
        <w:widowControl w:val="0"/>
        <w:spacing w:after="0" w:line="360" w:lineRule="auto"/>
        <w:ind w:firstLine="709"/>
        <w:jc w:val="both"/>
        <w:rPr>
          <w:rFonts w:ascii="Times New Roman" w:hAnsi="Times New Roman"/>
          <w:sz w:val="28"/>
          <w:szCs w:val="28"/>
          <w:shd w:val="clear" w:color="auto" w:fill="FFFFFF"/>
        </w:rPr>
      </w:pPr>
      <w:r w:rsidRPr="004F0AEE">
        <w:rPr>
          <w:rFonts w:ascii="Times New Roman" w:hAnsi="Times New Roman"/>
          <w:sz w:val="28"/>
          <w:szCs w:val="28"/>
          <w:shd w:val="clear" w:color="auto" w:fill="FFFFFF"/>
        </w:rPr>
        <w:t xml:space="preserve">Распространенный способ оценки – визуальная оценка техники. Однако, этот метод субъективен: единых критериев  визуальной оценки пока ещё нет, и поэтому мнения экспертов об уровне технического мастерства игроков значительно расходятся [13]. </w:t>
      </w:r>
    </w:p>
    <w:p w:rsidR="00667D1E" w:rsidRPr="004F0AEE" w:rsidRDefault="00667D1E" w:rsidP="004F0AEE">
      <w:pPr>
        <w:widowControl w:val="0"/>
        <w:spacing w:after="0" w:line="360" w:lineRule="auto"/>
        <w:ind w:firstLine="709"/>
        <w:jc w:val="both"/>
        <w:rPr>
          <w:rFonts w:ascii="Times New Roman" w:hAnsi="Times New Roman"/>
          <w:sz w:val="28"/>
          <w:szCs w:val="28"/>
        </w:rPr>
      </w:pPr>
      <w:r w:rsidRPr="004F0AEE">
        <w:rPr>
          <w:rFonts w:ascii="Times New Roman" w:hAnsi="Times New Roman"/>
          <w:sz w:val="28"/>
          <w:szCs w:val="28"/>
        </w:rPr>
        <w:t>На всех этапах развития футбола к технической подготовленности игроков предъявлялись самые высокие требования. Достижения высоких спортивных результатов во многом зависит от эффективного владения техникой футбола [30].</w:t>
      </w:r>
    </w:p>
    <w:p w:rsidR="00667D1E" w:rsidRPr="004F0AEE" w:rsidRDefault="00667D1E" w:rsidP="004F0AEE">
      <w:pPr>
        <w:widowControl w:val="0"/>
        <w:spacing w:after="0" w:line="360" w:lineRule="auto"/>
        <w:ind w:firstLine="709"/>
        <w:jc w:val="both"/>
        <w:rPr>
          <w:rFonts w:ascii="Times New Roman" w:hAnsi="Times New Roman"/>
          <w:sz w:val="28"/>
          <w:szCs w:val="28"/>
        </w:rPr>
      </w:pPr>
      <w:r w:rsidRPr="004F0AEE">
        <w:rPr>
          <w:rFonts w:ascii="Times New Roman" w:hAnsi="Times New Roman"/>
          <w:sz w:val="28"/>
          <w:szCs w:val="28"/>
        </w:rPr>
        <w:t xml:space="preserve">Техника влияет на все разделы подготовки футболистов. Между техникой, с одной стороны, и развитием двигательных качеств, морфофункциональными и психологическими особенностями футболистов - с другой существует органическая взаимосвязь. Чем выше уровень развития физических качеств в оптимальном их соотношении, тем больше возможностей для совершенного овладения техникой и ее реализации [8, </w:t>
      </w:r>
      <w:r w:rsidR="00300415">
        <w:rPr>
          <w:rFonts w:ascii="Times New Roman" w:hAnsi="Times New Roman"/>
          <w:sz w:val="28"/>
          <w:szCs w:val="28"/>
        </w:rPr>
        <w:t>24</w:t>
      </w:r>
      <w:r w:rsidRPr="004F0AEE">
        <w:rPr>
          <w:rFonts w:ascii="Times New Roman" w:hAnsi="Times New Roman"/>
          <w:sz w:val="28"/>
          <w:szCs w:val="28"/>
        </w:rPr>
        <w:t>].</w:t>
      </w:r>
    </w:p>
    <w:p w:rsidR="00667D1E" w:rsidRPr="004F0AEE" w:rsidRDefault="00667D1E" w:rsidP="004F0AEE">
      <w:pPr>
        <w:widowControl w:val="0"/>
        <w:spacing w:after="0" w:line="360" w:lineRule="auto"/>
        <w:ind w:firstLine="709"/>
        <w:jc w:val="both"/>
        <w:rPr>
          <w:rFonts w:ascii="Times New Roman" w:hAnsi="Times New Roman"/>
          <w:sz w:val="28"/>
          <w:szCs w:val="28"/>
          <w:shd w:val="clear" w:color="auto" w:fill="FFFFFF"/>
        </w:rPr>
      </w:pPr>
      <w:r w:rsidRPr="004F0AEE">
        <w:rPr>
          <w:rFonts w:ascii="Times New Roman" w:hAnsi="Times New Roman"/>
          <w:sz w:val="28"/>
          <w:szCs w:val="28"/>
        </w:rPr>
        <w:t>Футбол с полным основанием можно отнести к тем видам спорта, где к игрокам предъявляются повышенные требования по координированному проявлению физических качеств и выполнению технико-тактических действий в постоянно меняющихся игровых ситуациях. И от того, насколько уверенно и точно футболист выполняет технические приемы в конкретном игровом моменте, зависит командный успех</w:t>
      </w:r>
      <w:r w:rsidR="00300415" w:rsidRPr="00300415">
        <w:rPr>
          <w:rFonts w:ascii="Times New Roman" w:hAnsi="Times New Roman"/>
          <w:sz w:val="28"/>
          <w:szCs w:val="28"/>
        </w:rPr>
        <w:t xml:space="preserve"> [18, 29]</w:t>
      </w:r>
      <w:r w:rsidRPr="004F0AEE">
        <w:rPr>
          <w:rFonts w:ascii="Times New Roman" w:hAnsi="Times New Roman"/>
          <w:sz w:val="28"/>
          <w:szCs w:val="28"/>
        </w:rPr>
        <w:t xml:space="preserve">. Таким образом, можно сделать вывод, что техническая подготовка имеет огромное значение в подготовке высококвалифицированных футболистов. </w:t>
      </w:r>
    </w:p>
    <w:p w:rsidR="00667D1E" w:rsidRPr="00F2036D" w:rsidRDefault="00667D1E" w:rsidP="00667D1E">
      <w:pPr>
        <w:spacing w:line="360" w:lineRule="auto"/>
        <w:ind w:firstLine="709"/>
        <w:jc w:val="both"/>
        <w:rPr>
          <w:sz w:val="28"/>
          <w:szCs w:val="28"/>
        </w:rPr>
      </w:pPr>
    </w:p>
    <w:p w:rsidR="00667D1E" w:rsidRPr="00F2036D" w:rsidRDefault="00667D1E" w:rsidP="00667D1E">
      <w:pPr>
        <w:spacing w:line="360" w:lineRule="auto"/>
        <w:jc w:val="both"/>
        <w:rPr>
          <w:rStyle w:val="apple-converted-space"/>
          <w:b/>
          <w:sz w:val="28"/>
          <w:szCs w:val="28"/>
        </w:rPr>
      </w:pPr>
    </w:p>
    <w:p w:rsidR="00667D1E" w:rsidRPr="00300415" w:rsidRDefault="00667D1E" w:rsidP="00667D1E">
      <w:pPr>
        <w:rPr>
          <w:lang w:val="en-US"/>
        </w:rPr>
      </w:pPr>
    </w:p>
    <w:p w:rsidR="00667D1E" w:rsidRDefault="00667D1E">
      <w:pPr>
        <w:rPr>
          <w:rFonts w:ascii="Times New Roman" w:hAnsi="Times New Roman"/>
          <w:b/>
          <w:sz w:val="28"/>
          <w:szCs w:val="28"/>
        </w:rPr>
      </w:pPr>
      <w:r>
        <w:rPr>
          <w:rFonts w:ascii="Times New Roman" w:hAnsi="Times New Roman"/>
          <w:b/>
          <w:sz w:val="28"/>
          <w:szCs w:val="28"/>
        </w:rPr>
        <w:br w:type="page"/>
      </w:r>
    </w:p>
    <w:p w:rsidR="0023251F" w:rsidRPr="007756D7" w:rsidRDefault="0023251F" w:rsidP="007756D7">
      <w:pPr>
        <w:pStyle w:val="2"/>
        <w:jc w:val="center"/>
        <w:rPr>
          <w:rFonts w:ascii="Times New Roman" w:hAnsi="Times New Roman" w:cs="Times New Roman"/>
          <w:color w:val="auto"/>
          <w:sz w:val="28"/>
          <w:szCs w:val="28"/>
        </w:rPr>
      </w:pPr>
      <w:bookmarkStart w:id="12" w:name="_Toc50739721"/>
      <w:bookmarkStart w:id="13" w:name="_Toc74568541"/>
      <w:r w:rsidRPr="007756D7">
        <w:rPr>
          <w:rFonts w:ascii="Times New Roman" w:hAnsi="Times New Roman" w:cs="Times New Roman"/>
          <w:color w:val="auto"/>
        </w:rPr>
        <w:lastRenderedPageBreak/>
        <w:t xml:space="preserve">ГЛАВА </w:t>
      </w:r>
      <w:r w:rsidR="004F0AEE">
        <w:rPr>
          <w:rFonts w:ascii="Times New Roman" w:hAnsi="Times New Roman" w:cs="Times New Roman"/>
          <w:color w:val="auto"/>
        </w:rPr>
        <w:t>2</w:t>
      </w:r>
      <w:r w:rsidR="00A67299" w:rsidRPr="007756D7">
        <w:rPr>
          <w:rFonts w:ascii="Times New Roman" w:hAnsi="Times New Roman" w:cs="Times New Roman"/>
          <w:color w:val="auto"/>
        </w:rPr>
        <w:t xml:space="preserve">. </w:t>
      </w:r>
      <w:bookmarkEnd w:id="12"/>
      <w:r w:rsidR="004F0AEE">
        <w:rPr>
          <w:rFonts w:ascii="Times New Roman" w:hAnsi="Times New Roman" w:cs="Times New Roman"/>
          <w:color w:val="auto"/>
          <w:sz w:val="28"/>
          <w:szCs w:val="28"/>
        </w:rPr>
        <w:t>МЕТОДЫ, ОРГАНИЗАЦИЯ И РЕЗУЛЬТАТЫ ИССЛЕДОВАНИЯ</w:t>
      </w:r>
      <w:bookmarkEnd w:id="13"/>
    </w:p>
    <w:p w:rsidR="007756D7" w:rsidRDefault="007756D7" w:rsidP="007756D7">
      <w:pPr>
        <w:pStyle w:val="af"/>
        <w:spacing w:line="360" w:lineRule="auto"/>
        <w:ind w:left="0" w:right="-18"/>
      </w:pPr>
    </w:p>
    <w:p w:rsidR="001C543E" w:rsidRPr="004F0AEE" w:rsidRDefault="004F0AEE" w:rsidP="00B76D6C">
      <w:pPr>
        <w:pStyle w:val="af"/>
        <w:spacing w:line="360" w:lineRule="auto"/>
        <w:ind w:left="0" w:firstLine="709"/>
        <w:outlineLvl w:val="1"/>
        <w:rPr>
          <w:b/>
        </w:rPr>
      </w:pPr>
      <w:bookmarkStart w:id="14" w:name="_Toc74568542"/>
      <w:r w:rsidRPr="004F0AEE">
        <w:rPr>
          <w:b/>
        </w:rPr>
        <w:t>2.1. Методы и организация исследования</w:t>
      </w:r>
      <w:bookmarkEnd w:id="14"/>
    </w:p>
    <w:p w:rsidR="001C543E" w:rsidRDefault="001C543E" w:rsidP="001C543E">
      <w:pPr>
        <w:pStyle w:val="af"/>
        <w:spacing w:before="89" w:line="360" w:lineRule="auto"/>
        <w:ind w:left="0" w:right="-18"/>
      </w:pPr>
    </w:p>
    <w:p w:rsidR="00A6380E" w:rsidRPr="004C6FC6" w:rsidRDefault="00A6380E" w:rsidP="00A6380E">
      <w:pPr>
        <w:pStyle w:val="af3"/>
        <w:spacing w:before="0" w:after="0" w:line="360" w:lineRule="auto"/>
        <w:ind w:firstLine="709"/>
        <w:rPr>
          <w:sz w:val="28"/>
          <w:szCs w:val="28"/>
        </w:rPr>
      </w:pPr>
      <w:r w:rsidRPr="004C6FC6">
        <w:rPr>
          <w:sz w:val="28"/>
          <w:szCs w:val="28"/>
        </w:rPr>
        <w:t>Для решения поставленных в работе задач будут использоваться следующие методы исследования:</w:t>
      </w:r>
    </w:p>
    <w:p w:rsidR="00A6380E" w:rsidRPr="004C6FC6" w:rsidRDefault="00A6380E" w:rsidP="00A6380E">
      <w:pPr>
        <w:pStyle w:val="a7"/>
        <w:numPr>
          <w:ilvl w:val="0"/>
          <w:numId w:val="16"/>
        </w:numPr>
        <w:spacing w:after="0" w:line="360" w:lineRule="auto"/>
        <w:ind w:left="0" w:firstLine="709"/>
        <w:contextualSpacing w:val="0"/>
        <w:jc w:val="both"/>
        <w:rPr>
          <w:rFonts w:ascii="Times New Roman" w:hAnsi="Times New Roman"/>
          <w:sz w:val="28"/>
          <w:szCs w:val="28"/>
        </w:rPr>
      </w:pPr>
      <w:r w:rsidRPr="004C6FC6">
        <w:rPr>
          <w:rFonts w:ascii="Times New Roman" w:hAnsi="Times New Roman"/>
          <w:sz w:val="28"/>
          <w:szCs w:val="28"/>
        </w:rPr>
        <w:t>Анализ научно-методической литературы.</w:t>
      </w:r>
    </w:p>
    <w:p w:rsidR="00A6380E" w:rsidRPr="004C6FC6" w:rsidRDefault="00A6380E" w:rsidP="00A6380E">
      <w:pPr>
        <w:pStyle w:val="a7"/>
        <w:numPr>
          <w:ilvl w:val="0"/>
          <w:numId w:val="16"/>
        </w:numPr>
        <w:spacing w:after="0" w:line="360" w:lineRule="auto"/>
        <w:ind w:left="0" w:firstLine="709"/>
        <w:contextualSpacing w:val="0"/>
        <w:jc w:val="both"/>
        <w:rPr>
          <w:rFonts w:ascii="Times New Roman" w:hAnsi="Times New Roman"/>
          <w:sz w:val="28"/>
          <w:szCs w:val="28"/>
        </w:rPr>
      </w:pPr>
      <w:r w:rsidRPr="004C6FC6">
        <w:rPr>
          <w:rFonts w:ascii="Times New Roman" w:hAnsi="Times New Roman"/>
          <w:sz w:val="28"/>
          <w:szCs w:val="28"/>
        </w:rPr>
        <w:t>Педагогическое тестирование</w:t>
      </w:r>
    </w:p>
    <w:p w:rsidR="00A6380E" w:rsidRPr="004C6FC6" w:rsidRDefault="00A6380E" w:rsidP="00A6380E">
      <w:pPr>
        <w:pStyle w:val="a7"/>
        <w:numPr>
          <w:ilvl w:val="0"/>
          <w:numId w:val="16"/>
        </w:numPr>
        <w:spacing w:after="0" w:line="360" w:lineRule="auto"/>
        <w:ind w:left="0" w:firstLine="709"/>
        <w:contextualSpacing w:val="0"/>
        <w:jc w:val="both"/>
        <w:rPr>
          <w:rFonts w:ascii="Times New Roman" w:hAnsi="Times New Roman"/>
          <w:sz w:val="28"/>
          <w:szCs w:val="28"/>
        </w:rPr>
      </w:pPr>
      <w:r w:rsidRPr="004C6FC6">
        <w:rPr>
          <w:rFonts w:ascii="Times New Roman" w:hAnsi="Times New Roman"/>
          <w:sz w:val="28"/>
          <w:szCs w:val="28"/>
        </w:rPr>
        <w:t>Констатирующий эксперимент.</w:t>
      </w:r>
    </w:p>
    <w:p w:rsidR="00A6380E" w:rsidRPr="004C6FC6" w:rsidRDefault="00A6380E" w:rsidP="00A6380E">
      <w:pPr>
        <w:pStyle w:val="a7"/>
        <w:numPr>
          <w:ilvl w:val="0"/>
          <w:numId w:val="16"/>
        </w:numPr>
        <w:spacing w:after="0" w:line="360" w:lineRule="auto"/>
        <w:ind w:left="0" w:firstLine="709"/>
        <w:contextualSpacing w:val="0"/>
        <w:jc w:val="both"/>
        <w:rPr>
          <w:rFonts w:ascii="Times New Roman" w:hAnsi="Times New Roman"/>
          <w:sz w:val="28"/>
          <w:szCs w:val="28"/>
        </w:rPr>
      </w:pPr>
      <w:r w:rsidRPr="004C6FC6">
        <w:rPr>
          <w:rFonts w:ascii="Times New Roman" w:hAnsi="Times New Roman"/>
          <w:sz w:val="28"/>
          <w:szCs w:val="28"/>
        </w:rPr>
        <w:t>Методы математической статистики.</w:t>
      </w:r>
    </w:p>
    <w:p w:rsidR="00A6380E" w:rsidRPr="004C6FC6" w:rsidRDefault="00A6380E" w:rsidP="00A6380E">
      <w:pPr>
        <w:pStyle w:val="af3"/>
        <w:spacing w:before="0" w:after="0" w:line="360" w:lineRule="auto"/>
        <w:rPr>
          <w:color w:val="FF0000"/>
          <w:sz w:val="28"/>
          <w:szCs w:val="28"/>
        </w:rPr>
      </w:pPr>
      <w:r w:rsidRPr="004C6FC6">
        <w:rPr>
          <w:sz w:val="28"/>
          <w:szCs w:val="28"/>
        </w:rPr>
        <w:t>Анализ научно-методической литературы проводился с целью выяснения вопросов, связанных с технической подготовленностью и ее воспитанием различными методами. На основании этого анализа была разработана методика, направленная на повышение уровня технической подготовленности футболисток, занимающихся футболом, средствами футбола.</w:t>
      </w:r>
    </w:p>
    <w:p w:rsidR="00A6380E" w:rsidRPr="004C6FC6" w:rsidRDefault="00A6380E" w:rsidP="00A6380E">
      <w:pPr>
        <w:pStyle w:val="af3"/>
        <w:spacing w:before="0" w:after="0" w:line="360" w:lineRule="auto"/>
        <w:rPr>
          <w:sz w:val="28"/>
          <w:szCs w:val="28"/>
        </w:rPr>
      </w:pPr>
      <w:r w:rsidRPr="004C6FC6">
        <w:rPr>
          <w:sz w:val="28"/>
          <w:szCs w:val="28"/>
        </w:rPr>
        <w:t>Анализ научно-методической литературы позволил нам аргументировать актуальность выбранной темы, сформулировать гипотезу и цель, выбрать адекватные методы исследования.</w:t>
      </w:r>
    </w:p>
    <w:p w:rsidR="001860F9" w:rsidRDefault="00A6380E" w:rsidP="001860F9">
      <w:pPr>
        <w:pStyle w:val="a7"/>
        <w:spacing w:line="360" w:lineRule="auto"/>
        <w:ind w:left="0" w:firstLine="709"/>
        <w:jc w:val="both"/>
        <w:rPr>
          <w:rFonts w:ascii="Times New Roman" w:hAnsi="Times New Roman"/>
          <w:sz w:val="28"/>
          <w:szCs w:val="28"/>
        </w:rPr>
      </w:pPr>
      <w:r w:rsidRPr="00A6380E">
        <w:rPr>
          <w:rFonts w:ascii="Times New Roman" w:hAnsi="Times New Roman"/>
          <w:sz w:val="28"/>
          <w:szCs w:val="28"/>
        </w:rPr>
        <w:t>Педагогическое тестирование.</w:t>
      </w:r>
      <w:r>
        <w:rPr>
          <w:rFonts w:ascii="Times New Roman" w:hAnsi="Times New Roman"/>
          <w:sz w:val="28"/>
          <w:szCs w:val="28"/>
        </w:rPr>
        <w:t xml:space="preserve"> </w:t>
      </w:r>
      <w:r w:rsidRPr="00A6380E">
        <w:rPr>
          <w:rFonts w:ascii="Times New Roman" w:hAnsi="Times New Roman"/>
          <w:sz w:val="28"/>
          <w:szCs w:val="28"/>
        </w:rPr>
        <w:t>Для оценки координационных способностей футболисток использовались следующие тесты.</w:t>
      </w:r>
    </w:p>
    <w:p w:rsidR="003A2006" w:rsidRPr="001860F9" w:rsidRDefault="003A2006" w:rsidP="003A2006">
      <w:pPr>
        <w:pStyle w:val="a7"/>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Д</w:t>
      </w:r>
      <w:r w:rsidRPr="001860F9">
        <w:rPr>
          <w:rFonts w:ascii="Times New Roman" w:hAnsi="Times New Roman"/>
          <w:sz w:val="28"/>
          <w:szCs w:val="28"/>
        </w:rPr>
        <w:t xml:space="preserve">ля оценки общих координационных способностей </w:t>
      </w:r>
      <w:r>
        <w:rPr>
          <w:rFonts w:ascii="Times New Roman" w:hAnsi="Times New Roman"/>
          <w:sz w:val="28"/>
          <w:szCs w:val="28"/>
        </w:rPr>
        <w:t>–</w:t>
      </w:r>
      <w:r w:rsidRPr="001860F9">
        <w:rPr>
          <w:rFonts w:ascii="Times New Roman" w:hAnsi="Times New Roman"/>
          <w:sz w:val="28"/>
          <w:szCs w:val="28"/>
        </w:rPr>
        <w:t xml:space="preserve"> </w:t>
      </w:r>
      <w:r>
        <w:rPr>
          <w:rFonts w:ascii="Times New Roman" w:hAnsi="Times New Roman"/>
          <w:sz w:val="28"/>
          <w:szCs w:val="28"/>
        </w:rPr>
        <w:t xml:space="preserve">тест </w:t>
      </w:r>
      <w:r w:rsidRPr="001860F9">
        <w:rPr>
          <w:rFonts w:ascii="Times New Roman" w:hAnsi="Times New Roman"/>
          <w:sz w:val="28"/>
          <w:szCs w:val="28"/>
        </w:rPr>
        <w:t>«</w:t>
      </w:r>
      <w:r>
        <w:rPr>
          <w:rFonts w:ascii="Times New Roman" w:hAnsi="Times New Roman"/>
          <w:sz w:val="28"/>
          <w:szCs w:val="28"/>
        </w:rPr>
        <w:t>Челночный бег 3х10м</w:t>
      </w:r>
      <w:r w:rsidRPr="001860F9">
        <w:rPr>
          <w:rFonts w:ascii="Times New Roman" w:hAnsi="Times New Roman"/>
          <w:sz w:val="28"/>
          <w:szCs w:val="28"/>
        </w:rPr>
        <w:t xml:space="preserve">». Оборудование: секундомер; 10-метровый отрезок дистанции, ограниченный с обеих сторон набивными мячами. В забеге участвуют по два человека. Вначале испытуемый пробегает на скорость отрезок 30 м. Фиксируется результат. После отдыха испытуемый пробегает Зх10 м, обегая вокруг набивных мячей. Фиксируется время </w:t>
      </w:r>
      <w:proofErr w:type="spellStart"/>
      <w:r w:rsidRPr="001860F9">
        <w:rPr>
          <w:rFonts w:ascii="Times New Roman" w:hAnsi="Times New Roman"/>
          <w:sz w:val="28"/>
          <w:szCs w:val="28"/>
        </w:rPr>
        <w:t>пробегания</w:t>
      </w:r>
      <w:proofErr w:type="spellEnd"/>
      <w:r w:rsidRPr="001860F9">
        <w:rPr>
          <w:rFonts w:ascii="Times New Roman" w:hAnsi="Times New Roman"/>
          <w:sz w:val="28"/>
          <w:szCs w:val="28"/>
        </w:rPr>
        <w:t xml:space="preserve"> 30 м с точностью до десятых долей секунды, а также время челночного бега (</w:t>
      </w:r>
      <w:r>
        <w:rPr>
          <w:rFonts w:ascii="Times New Roman" w:hAnsi="Times New Roman"/>
          <w:sz w:val="28"/>
          <w:szCs w:val="28"/>
        </w:rPr>
        <w:t>3</w:t>
      </w:r>
      <w:r w:rsidRPr="001860F9">
        <w:rPr>
          <w:rFonts w:ascii="Times New Roman" w:hAnsi="Times New Roman"/>
          <w:sz w:val="28"/>
          <w:szCs w:val="28"/>
        </w:rPr>
        <w:t xml:space="preserve">х10 м) – </w:t>
      </w:r>
      <w:proofErr w:type="spellStart"/>
      <w:r w:rsidRPr="001860F9">
        <w:rPr>
          <w:rFonts w:ascii="Times New Roman" w:hAnsi="Times New Roman"/>
          <w:sz w:val="28"/>
          <w:szCs w:val="28"/>
        </w:rPr>
        <w:t>неведущей</w:t>
      </w:r>
      <w:proofErr w:type="spellEnd"/>
      <w:r w:rsidRPr="001860F9">
        <w:rPr>
          <w:rFonts w:ascii="Times New Roman" w:hAnsi="Times New Roman"/>
          <w:sz w:val="28"/>
          <w:szCs w:val="28"/>
        </w:rPr>
        <w:t xml:space="preserve"> ноги является абсолютным показателем КС в циклических локомоциях. Разность ведущей и </w:t>
      </w:r>
      <w:proofErr w:type="spellStart"/>
      <w:r w:rsidRPr="001860F9">
        <w:rPr>
          <w:rFonts w:ascii="Times New Roman" w:hAnsi="Times New Roman"/>
          <w:sz w:val="28"/>
          <w:szCs w:val="28"/>
        </w:rPr>
        <w:t>неведущей</w:t>
      </w:r>
      <w:proofErr w:type="spellEnd"/>
      <w:r w:rsidRPr="001860F9">
        <w:rPr>
          <w:rFonts w:ascii="Times New Roman" w:hAnsi="Times New Roman"/>
          <w:sz w:val="28"/>
          <w:szCs w:val="28"/>
        </w:rPr>
        <w:t xml:space="preserve"> ноги</w:t>
      </w:r>
      <w:r w:rsidRPr="001860F9">
        <w:rPr>
          <w:rFonts w:ascii="Times New Roman" w:hAnsi="Times New Roman"/>
          <w:sz w:val="28"/>
          <w:szCs w:val="28"/>
          <w:vertAlign w:val="subscript"/>
        </w:rPr>
        <w:t xml:space="preserve"> </w:t>
      </w:r>
      <w:r w:rsidRPr="001860F9">
        <w:rPr>
          <w:rFonts w:ascii="Times New Roman" w:hAnsi="Times New Roman"/>
          <w:sz w:val="28"/>
          <w:szCs w:val="28"/>
        </w:rPr>
        <w:t xml:space="preserve">является относительным (латентным) показателем КС. Чем меньше эта разность, тем выше показатель КС. Каждому испытуемому дается по </w:t>
      </w:r>
      <w:r w:rsidRPr="001860F9">
        <w:rPr>
          <w:rFonts w:ascii="Times New Roman" w:hAnsi="Times New Roman"/>
          <w:sz w:val="28"/>
          <w:szCs w:val="28"/>
        </w:rPr>
        <w:lastRenderedPageBreak/>
        <w:t>2 попытки.</w:t>
      </w:r>
    </w:p>
    <w:p w:rsidR="003A2006" w:rsidRPr="001860F9" w:rsidRDefault="003A2006" w:rsidP="003A2006">
      <w:pPr>
        <w:pStyle w:val="a7"/>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Д</w:t>
      </w:r>
      <w:r w:rsidRPr="001860F9">
        <w:rPr>
          <w:rFonts w:ascii="Times New Roman" w:hAnsi="Times New Roman"/>
          <w:sz w:val="28"/>
          <w:szCs w:val="28"/>
        </w:rPr>
        <w:t xml:space="preserve">ля оценки вестибулярной устойчивости </w:t>
      </w:r>
      <w:r>
        <w:rPr>
          <w:rFonts w:ascii="Times New Roman" w:hAnsi="Times New Roman"/>
          <w:sz w:val="28"/>
          <w:szCs w:val="28"/>
        </w:rPr>
        <w:t>- тест</w:t>
      </w:r>
      <w:r w:rsidRPr="001860F9">
        <w:rPr>
          <w:rFonts w:ascii="Times New Roman" w:hAnsi="Times New Roman"/>
          <w:sz w:val="28"/>
          <w:szCs w:val="28"/>
        </w:rPr>
        <w:t xml:space="preserve"> «Три кувырка вперед». Испытуемый встает у края матов, уложенных в длину, приняв основную стойку. По команде «Можно!» испытуемый при</w:t>
      </w:r>
      <w:r w:rsidRPr="001860F9">
        <w:rPr>
          <w:rFonts w:ascii="Times New Roman" w:hAnsi="Times New Roman"/>
          <w:sz w:val="28"/>
          <w:szCs w:val="28"/>
        </w:rPr>
        <w:softHyphen/>
        <w:t>нимает п</w:t>
      </w:r>
      <w:r>
        <w:rPr>
          <w:rFonts w:ascii="Times New Roman" w:hAnsi="Times New Roman"/>
          <w:sz w:val="28"/>
          <w:szCs w:val="28"/>
        </w:rPr>
        <w:t>оложение упора присев и последо</w:t>
      </w:r>
      <w:r w:rsidRPr="001860F9">
        <w:rPr>
          <w:rFonts w:ascii="Times New Roman" w:hAnsi="Times New Roman"/>
          <w:sz w:val="28"/>
          <w:szCs w:val="28"/>
        </w:rPr>
        <w:t xml:space="preserve">вательно, без остановок выполняет три кувырка вперед, </w:t>
      </w:r>
      <w:r>
        <w:rPr>
          <w:rFonts w:ascii="Times New Roman" w:hAnsi="Times New Roman"/>
          <w:sz w:val="28"/>
          <w:szCs w:val="28"/>
        </w:rPr>
        <w:t>стремясь сделать их за минималь</w:t>
      </w:r>
      <w:r w:rsidRPr="001860F9">
        <w:rPr>
          <w:rFonts w:ascii="Times New Roman" w:hAnsi="Times New Roman"/>
          <w:sz w:val="28"/>
          <w:szCs w:val="28"/>
        </w:rPr>
        <w:t>ный отрезок времени. После последнего кувырка принимает основную стойку. Фиксируется время выполнения трех кувырков вперед от команды «Можно!» до принятия исходного положения. Разрешаются две зачетные попытки, результат лучшей из них заносится в протокол.</w:t>
      </w:r>
    </w:p>
    <w:p w:rsidR="003A2006" w:rsidRPr="003A2006" w:rsidRDefault="003A2006" w:rsidP="003A2006">
      <w:pPr>
        <w:pStyle w:val="a7"/>
        <w:widowControl w:val="0"/>
        <w:spacing w:after="0" w:line="360" w:lineRule="auto"/>
        <w:ind w:left="0" w:firstLine="709"/>
        <w:jc w:val="both"/>
        <w:rPr>
          <w:rFonts w:ascii="Times New Roman" w:hAnsi="Times New Roman"/>
          <w:sz w:val="28"/>
          <w:szCs w:val="28"/>
        </w:rPr>
      </w:pPr>
      <w:r>
        <w:rPr>
          <w:rStyle w:val="29"/>
          <w:i w:val="0"/>
          <w:u w:val="none"/>
        </w:rPr>
        <w:t>Д</w:t>
      </w:r>
      <w:r w:rsidRPr="001860F9">
        <w:rPr>
          <w:rStyle w:val="29"/>
          <w:i w:val="0"/>
          <w:u w:val="none"/>
        </w:rPr>
        <w:t xml:space="preserve">ля оценки согласованности движений в пространстве </w:t>
      </w:r>
      <w:r>
        <w:rPr>
          <w:rStyle w:val="29"/>
          <w:i w:val="0"/>
          <w:u w:val="none"/>
        </w:rPr>
        <w:t>использовали тест</w:t>
      </w:r>
      <w:r w:rsidRPr="001860F9">
        <w:rPr>
          <w:rStyle w:val="29"/>
          <w:i w:val="0"/>
          <w:u w:val="none"/>
        </w:rPr>
        <w:t xml:space="preserve"> </w:t>
      </w:r>
      <w:r w:rsidRPr="001860F9">
        <w:rPr>
          <w:rFonts w:ascii="Times New Roman" w:hAnsi="Times New Roman"/>
          <w:sz w:val="28"/>
          <w:szCs w:val="28"/>
        </w:rPr>
        <w:t xml:space="preserve">«Ведение футбольного мяча ведущей ногой в беге с изменением направления движения». Оборудование: секундомер, футбольные мячи, 3 вертикальные стойки, дорожка 10 м. По прямой линии бега проводят три круга диаметром 0,8 м. Центры кругов находятся на расстоянии 2,5 м друг от друга. В центры кругов ставятся стойки. Расстояние от линии старта до центра первой стойки и от линии финиша до центра третьей стойки также 2,5 м. Описание теста: по команде «На старт» испытуемый принимает стойку готовности на линии старта, по команде «Марш» начинает бег с ведением мяча ведущей ногой. Последовательно обегая вокруг каждой из трёх стоек, стремясь выполнить задание за минимальное время. Результат: фиксируется время, которое испытуемый </w:t>
      </w:r>
      <w:proofErr w:type="gramStart"/>
      <w:r w:rsidRPr="001860F9">
        <w:rPr>
          <w:rFonts w:ascii="Times New Roman" w:hAnsi="Times New Roman"/>
          <w:sz w:val="28"/>
          <w:szCs w:val="28"/>
        </w:rPr>
        <w:t>показывает</w:t>
      </w:r>
      <w:proofErr w:type="gramEnd"/>
      <w:r w:rsidRPr="001860F9">
        <w:rPr>
          <w:rFonts w:ascii="Times New Roman" w:hAnsi="Times New Roman"/>
          <w:sz w:val="28"/>
          <w:szCs w:val="28"/>
        </w:rPr>
        <w:t xml:space="preserve"> пересекая финишную линию. Отдельно определяется время для ведущей и для </w:t>
      </w:r>
      <w:proofErr w:type="spellStart"/>
      <w:r w:rsidRPr="001860F9">
        <w:rPr>
          <w:rFonts w:ascii="Times New Roman" w:hAnsi="Times New Roman"/>
          <w:sz w:val="28"/>
          <w:szCs w:val="28"/>
        </w:rPr>
        <w:t>неведущей</w:t>
      </w:r>
      <w:proofErr w:type="spellEnd"/>
      <w:r w:rsidRPr="001860F9">
        <w:rPr>
          <w:rFonts w:ascii="Times New Roman" w:hAnsi="Times New Roman"/>
          <w:sz w:val="28"/>
          <w:szCs w:val="28"/>
        </w:rPr>
        <w:t xml:space="preserve"> ноги. Выполняется две попытки, учитывается лучшее время. Если при ведении теряется контроль над </w:t>
      </w:r>
      <w:proofErr w:type="gramStart"/>
      <w:r w:rsidRPr="001860F9">
        <w:rPr>
          <w:rFonts w:ascii="Times New Roman" w:hAnsi="Times New Roman"/>
          <w:sz w:val="28"/>
          <w:szCs w:val="28"/>
        </w:rPr>
        <w:t>мячом</w:t>
      </w:r>
      <w:proofErr w:type="gramEnd"/>
      <w:r w:rsidRPr="001860F9">
        <w:rPr>
          <w:rFonts w:ascii="Times New Roman" w:hAnsi="Times New Roman"/>
          <w:sz w:val="28"/>
          <w:szCs w:val="28"/>
        </w:rPr>
        <w:t xml:space="preserve"> и он вылетает на расстоянии, больше 1 м от начерченного круга, испытуемому предоставляется повторная попытка.</w:t>
      </w:r>
    </w:p>
    <w:p w:rsidR="00A6380E" w:rsidRPr="001860F9" w:rsidRDefault="00A6380E" w:rsidP="001860F9">
      <w:pPr>
        <w:pStyle w:val="a7"/>
        <w:spacing w:line="360" w:lineRule="auto"/>
        <w:ind w:left="0" w:firstLine="709"/>
        <w:jc w:val="both"/>
        <w:rPr>
          <w:rFonts w:ascii="Times New Roman" w:hAnsi="Times New Roman"/>
          <w:sz w:val="28"/>
          <w:szCs w:val="28"/>
        </w:rPr>
      </w:pPr>
      <w:r w:rsidRPr="001860F9">
        <w:rPr>
          <w:rStyle w:val="210"/>
          <w:i w:val="0"/>
          <w:u w:val="none"/>
        </w:rPr>
        <w:t xml:space="preserve"> </w:t>
      </w:r>
      <w:r w:rsidR="001860F9">
        <w:rPr>
          <w:rStyle w:val="210"/>
          <w:i w:val="0"/>
          <w:u w:val="none"/>
        </w:rPr>
        <w:t>Д</w:t>
      </w:r>
      <w:r w:rsidRPr="001860F9">
        <w:rPr>
          <w:rStyle w:val="210"/>
          <w:i w:val="0"/>
          <w:u w:val="none"/>
        </w:rPr>
        <w:t xml:space="preserve">ля оценки способности к </w:t>
      </w:r>
      <w:proofErr w:type="spellStart"/>
      <w:r w:rsidRPr="001860F9">
        <w:rPr>
          <w:rFonts w:ascii="Times New Roman" w:hAnsi="Times New Roman"/>
          <w:sz w:val="28"/>
          <w:szCs w:val="28"/>
        </w:rPr>
        <w:t>кинестезическому</w:t>
      </w:r>
      <w:proofErr w:type="spellEnd"/>
      <w:r w:rsidRPr="001860F9">
        <w:rPr>
          <w:rFonts w:ascii="Times New Roman" w:hAnsi="Times New Roman"/>
          <w:sz w:val="28"/>
          <w:szCs w:val="28"/>
        </w:rPr>
        <w:t xml:space="preserve"> дифференцированию </w:t>
      </w:r>
      <w:r w:rsidR="001860F9">
        <w:rPr>
          <w:rFonts w:ascii="Times New Roman" w:hAnsi="Times New Roman"/>
          <w:sz w:val="28"/>
          <w:szCs w:val="28"/>
        </w:rPr>
        <w:t xml:space="preserve">использовался тест </w:t>
      </w:r>
      <w:r w:rsidRPr="001860F9">
        <w:rPr>
          <w:rFonts w:ascii="Times New Roman" w:hAnsi="Times New Roman"/>
          <w:sz w:val="28"/>
          <w:szCs w:val="28"/>
        </w:rPr>
        <w:t xml:space="preserve">«Прыжки на разметку». Оборудование: тумба или другое возвышение высотой 110 см, 1 мат, измерительная лента, мел. Испытуемый стоит на ящике. В 1 м от него обозначена линия. Прыгнуть вниз, приземлиться как можно точнее за линией, при этом касаясь её пятками. Без пробных попыток даётся 2 зачётные попытки. Оценка результата: определяется по среднему </w:t>
      </w:r>
      <w:r w:rsidRPr="001860F9">
        <w:rPr>
          <w:rFonts w:ascii="Times New Roman" w:hAnsi="Times New Roman"/>
          <w:sz w:val="28"/>
          <w:szCs w:val="28"/>
        </w:rPr>
        <w:lastRenderedPageBreak/>
        <w:t xml:space="preserve">отклонению в двух попытках. </w:t>
      </w:r>
      <w:proofErr w:type="gramStart"/>
      <w:r w:rsidRPr="001860F9">
        <w:rPr>
          <w:rFonts w:ascii="Times New Roman" w:hAnsi="Times New Roman"/>
          <w:sz w:val="28"/>
          <w:szCs w:val="28"/>
        </w:rPr>
        <w:t>«Отлично» - 3 см; «хорошо» - 5см; «удовлетворительно» - 9 см; «достаточно» - 12 см.</w:t>
      </w:r>
      <w:proofErr w:type="gramEnd"/>
    </w:p>
    <w:p w:rsidR="00590B5E" w:rsidRDefault="001860F9" w:rsidP="00590B5E">
      <w:pPr>
        <w:pStyle w:val="a7"/>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 тест </w:t>
      </w:r>
      <w:r w:rsidR="00A6380E" w:rsidRPr="00A6380E">
        <w:rPr>
          <w:rFonts w:ascii="Times New Roman" w:hAnsi="Times New Roman"/>
          <w:sz w:val="28"/>
          <w:szCs w:val="28"/>
        </w:rPr>
        <w:t>«Бег к пронумерованным набивным мячам». Оборудование: 5 больших набивных мячей и 1 малый (можно наоборот), секундомер, измерительная лента, мел. Испытуемый стоит лицом к малому набивному мячу. Позади него на расстоянии 3 м и 1,5 м друг от друга лежат в кружках 5 набивных мячей с цифрами от 1 до 5. Преподаватель называет цифру, испытуемый поворачивается на 180 градусов, бежит к соответствующему набивному мячу, касается его и возвращается назад к малому мячу. Как только он касается мяча, преподаватель называет другую цифру и т.д. Упражнение заканчивается после того, как ученик выполнит упражнение 3 раза, т.е. добежит до 3-х пронумерованных мячей и вернётся обратно.</w:t>
      </w:r>
      <w:r w:rsidR="00590B5E">
        <w:rPr>
          <w:rFonts w:ascii="Times New Roman" w:hAnsi="Times New Roman"/>
          <w:sz w:val="28"/>
          <w:szCs w:val="28"/>
        </w:rPr>
        <w:t xml:space="preserve"> </w:t>
      </w:r>
      <w:r w:rsidR="00A6380E" w:rsidRPr="00A6380E">
        <w:rPr>
          <w:rFonts w:ascii="Times New Roman" w:hAnsi="Times New Roman"/>
          <w:sz w:val="28"/>
          <w:szCs w:val="28"/>
        </w:rPr>
        <w:t>После объяснения и показа даётся одна пробная попытка. Перед каждым новым исполнением менять расположение мячей.</w:t>
      </w:r>
    </w:p>
    <w:p w:rsidR="00590B5E" w:rsidRPr="001860F9" w:rsidRDefault="001860F9" w:rsidP="001860F9">
      <w:pPr>
        <w:pStyle w:val="a7"/>
        <w:widowControl w:val="0"/>
        <w:spacing w:after="0" w:line="360" w:lineRule="auto"/>
        <w:ind w:left="0" w:firstLine="709"/>
        <w:jc w:val="both"/>
        <w:rPr>
          <w:rFonts w:ascii="Times New Roman" w:hAnsi="Times New Roman"/>
          <w:sz w:val="28"/>
          <w:szCs w:val="28"/>
        </w:rPr>
      </w:pPr>
      <w:r>
        <w:rPr>
          <w:rStyle w:val="29"/>
          <w:i w:val="0"/>
          <w:u w:val="none"/>
        </w:rPr>
        <w:t>Д</w:t>
      </w:r>
      <w:r w:rsidR="00A6380E" w:rsidRPr="004A3983">
        <w:rPr>
          <w:rStyle w:val="29"/>
          <w:i w:val="0"/>
          <w:u w:val="none"/>
        </w:rPr>
        <w:t xml:space="preserve">ля оценки способности к динамическому равновесию </w:t>
      </w:r>
      <w:r>
        <w:rPr>
          <w:rStyle w:val="29"/>
          <w:i w:val="0"/>
          <w:u w:val="none"/>
        </w:rPr>
        <w:t xml:space="preserve">использовался тест </w:t>
      </w:r>
      <w:r w:rsidR="00A6380E" w:rsidRPr="001860F9">
        <w:rPr>
          <w:rFonts w:ascii="Times New Roman" w:hAnsi="Times New Roman"/>
          <w:sz w:val="28"/>
          <w:szCs w:val="28"/>
        </w:rPr>
        <w:t>«Балансирование на гимнастической скамейке».</w:t>
      </w:r>
      <w:r w:rsidR="00590B5E" w:rsidRPr="001860F9">
        <w:rPr>
          <w:rFonts w:ascii="Times New Roman" w:hAnsi="Times New Roman"/>
          <w:sz w:val="28"/>
          <w:szCs w:val="28"/>
        </w:rPr>
        <w:t xml:space="preserve"> </w:t>
      </w:r>
      <w:r w:rsidR="00A6380E" w:rsidRPr="001860F9">
        <w:rPr>
          <w:rFonts w:ascii="Times New Roman" w:hAnsi="Times New Roman"/>
          <w:sz w:val="28"/>
          <w:szCs w:val="28"/>
        </w:rPr>
        <w:t>Оборудование: 1 гимнастическая скамейка (длина 4 м, ширина стороны скамейки – 10 см), 1 набивной мяч весом 2 кг, 1 мяч, секундомер.</w:t>
      </w:r>
      <w:r w:rsidR="00590B5E" w:rsidRPr="001860F9">
        <w:rPr>
          <w:rFonts w:ascii="Times New Roman" w:hAnsi="Times New Roman"/>
          <w:sz w:val="28"/>
          <w:szCs w:val="28"/>
        </w:rPr>
        <w:t xml:space="preserve"> </w:t>
      </w:r>
      <w:r w:rsidR="00A6380E" w:rsidRPr="001860F9">
        <w:rPr>
          <w:rFonts w:ascii="Times New Roman" w:hAnsi="Times New Roman"/>
          <w:sz w:val="28"/>
          <w:szCs w:val="28"/>
        </w:rPr>
        <w:t xml:space="preserve">На расстоянии 1,5 м от стартовой линии ставится гимнастическая скамейка узкой стороной вверх. На противоположном конце скамейки – набивной мяч. Испытуемый пальцами левой руки под правой рукой берётся за правое ухо, на ладони правой (вытянутой) руки мяч. По сигналу испытуемый бежит по узкой поверхности скамейки до набивного мяча, сталкивает его стопой, поворачивается и бежит обратно. Оценивается время </w:t>
      </w:r>
      <w:proofErr w:type="spellStart"/>
      <w:r w:rsidR="00A6380E" w:rsidRPr="001860F9">
        <w:rPr>
          <w:rFonts w:ascii="Times New Roman" w:hAnsi="Times New Roman"/>
          <w:sz w:val="28"/>
          <w:szCs w:val="28"/>
        </w:rPr>
        <w:t>пробегания</w:t>
      </w:r>
      <w:proofErr w:type="spellEnd"/>
      <w:r w:rsidR="00A6380E" w:rsidRPr="001860F9">
        <w:rPr>
          <w:rFonts w:ascii="Times New Roman" w:hAnsi="Times New Roman"/>
          <w:sz w:val="28"/>
          <w:szCs w:val="28"/>
        </w:rPr>
        <w:t xml:space="preserve"> в сек</w:t>
      </w:r>
      <w:r w:rsidR="00590B5E" w:rsidRPr="001860F9">
        <w:rPr>
          <w:rFonts w:ascii="Times New Roman" w:hAnsi="Times New Roman"/>
          <w:sz w:val="28"/>
          <w:szCs w:val="28"/>
        </w:rPr>
        <w:t>ундах</w:t>
      </w:r>
      <w:r w:rsidR="00A6380E" w:rsidRPr="001860F9">
        <w:rPr>
          <w:rFonts w:ascii="Times New Roman" w:hAnsi="Times New Roman"/>
          <w:sz w:val="28"/>
          <w:szCs w:val="28"/>
        </w:rPr>
        <w:t>. От линии старта и обратно.</w:t>
      </w:r>
      <w:r w:rsidR="00590B5E" w:rsidRPr="001860F9">
        <w:rPr>
          <w:rFonts w:ascii="Times New Roman" w:hAnsi="Times New Roman"/>
          <w:sz w:val="28"/>
          <w:szCs w:val="28"/>
        </w:rPr>
        <w:t xml:space="preserve"> </w:t>
      </w:r>
      <w:r w:rsidR="00A6380E" w:rsidRPr="001860F9">
        <w:rPr>
          <w:rFonts w:ascii="Times New Roman" w:hAnsi="Times New Roman"/>
          <w:sz w:val="28"/>
          <w:szCs w:val="28"/>
        </w:rPr>
        <w:t>Упражнение не засчитывается, если испытуемый изменяет положение тела или падает более 3-х раз. За одно касание земли – 1 штрафная секунда. На месте, где произошло касание, испытуемый должен опять встать на скамейку и продолжить упражнение. После объяснения и демонстрации выполняется одна пробная попытка.</w:t>
      </w:r>
    </w:p>
    <w:p w:rsidR="00590B5E" w:rsidRPr="001860F9" w:rsidRDefault="001860F9" w:rsidP="001860F9">
      <w:pPr>
        <w:pStyle w:val="a7"/>
        <w:widowControl w:val="0"/>
        <w:spacing w:after="0" w:line="360" w:lineRule="auto"/>
        <w:ind w:left="0" w:firstLine="709"/>
        <w:jc w:val="both"/>
        <w:rPr>
          <w:rFonts w:ascii="Times New Roman" w:hAnsi="Times New Roman"/>
          <w:sz w:val="28"/>
          <w:szCs w:val="28"/>
        </w:rPr>
      </w:pPr>
      <w:r>
        <w:rPr>
          <w:rStyle w:val="29"/>
          <w:i w:val="0"/>
          <w:u w:val="none"/>
        </w:rPr>
        <w:t>Д</w:t>
      </w:r>
      <w:r w:rsidR="00A6380E" w:rsidRPr="001860F9">
        <w:rPr>
          <w:rStyle w:val="29"/>
          <w:i w:val="0"/>
          <w:u w:val="none"/>
        </w:rPr>
        <w:t xml:space="preserve">ля оценки способности к ритму </w:t>
      </w:r>
      <w:r>
        <w:rPr>
          <w:rStyle w:val="29"/>
          <w:i w:val="0"/>
          <w:u w:val="none"/>
        </w:rPr>
        <w:t>выбран тест</w:t>
      </w:r>
      <w:r w:rsidR="00590B5E" w:rsidRPr="001860F9">
        <w:rPr>
          <w:rStyle w:val="29"/>
          <w:i w:val="0"/>
          <w:u w:val="none"/>
        </w:rPr>
        <w:t xml:space="preserve"> </w:t>
      </w:r>
      <w:r w:rsidR="00A6380E" w:rsidRPr="001860F9">
        <w:rPr>
          <w:rFonts w:ascii="Times New Roman" w:hAnsi="Times New Roman"/>
          <w:sz w:val="28"/>
          <w:szCs w:val="28"/>
        </w:rPr>
        <w:t>«Спринт в заданном ритме».</w:t>
      </w:r>
      <w:r w:rsidR="00590B5E" w:rsidRPr="001860F9">
        <w:rPr>
          <w:rFonts w:ascii="Times New Roman" w:hAnsi="Times New Roman"/>
          <w:sz w:val="28"/>
          <w:szCs w:val="28"/>
        </w:rPr>
        <w:t xml:space="preserve"> </w:t>
      </w:r>
      <w:r w:rsidR="00A6380E" w:rsidRPr="001860F9">
        <w:rPr>
          <w:rFonts w:ascii="Times New Roman" w:hAnsi="Times New Roman"/>
          <w:sz w:val="28"/>
          <w:szCs w:val="28"/>
        </w:rPr>
        <w:t xml:space="preserve">Оборудование: 11 гимнастических обручей (диаметр 60 см), секундомер и </w:t>
      </w:r>
      <w:r w:rsidR="00A6380E" w:rsidRPr="001860F9">
        <w:rPr>
          <w:rFonts w:ascii="Times New Roman" w:hAnsi="Times New Roman"/>
          <w:sz w:val="28"/>
          <w:szCs w:val="28"/>
        </w:rPr>
        <w:lastRenderedPageBreak/>
        <w:t>измерительная лента.</w:t>
      </w:r>
      <w:r w:rsidR="00590B5E" w:rsidRPr="001860F9">
        <w:rPr>
          <w:rFonts w:ascii="Times New Roman" w:hAnsi="Times New Roman"/>
          <w:sz w:val="28"/>
          <w:szCs w:val="28"/>
        </w:rPr>
        <w:t xml:space="preserve"> </w:t>
      </w:r>
      <w:proofErr w:type="gramStart"/>
      <w:r w:rsidR="00A6380E" w:rsidRPr="001860F9">
        <w:rPr>
          <w:rFonts w:ascii="Times New Roman" w:hAnsi="Times New Roman"/>
          <w:sz w:val="28"/>
          <w:szCs w:val="28"/>
        </w:rPr>
        <w:t>В</w:t>
      </w:r>
      <w:r w:rsidR="00590B5E" w:rsidRPr="001860F9">
        <w:rPr>
          <w:rFonts w:ascii="Times New Roman" w:hAnsi="Times New Roman"/>
          <w:sz w:val="28"/>
          <w:szCs w:val="28"/>
        </w:rPr>
        <w:t xml:space="preserve"> </w:t>
      </w:r>
      <w:r w:rsidR="00A6380E" w:rsidRPr="001860F9">
        <w:rPr>
          <w:rFonts w:ascii="Times New Roman" w:hAnsi="Times New Roman"/>
          <w:sz w:val="28"/>
          <w:szCs w:val="28"/>
        </w:rPr>
        <w:t>начале</w:t>
      </w:r>
      <w:proofErr w:type="gramEnd"/>
      <w:r w:rsidR="00A6380E" w:rsidRPr="001860F9">
        <w:rPr>
          <w:rFonts w:ascii="Times New Roman" w:hAnsi="Times New Roman"/>
          <w:sz w:val="28"/>
          <w:szCs w:val="28"/>
        </w:rPr>
        <w:t xml:space="preserve"> испытуемый пробегает дистанцию 30 м с максимальной скоростью на время с точность до 0,1 сек. Затем он пробегает вторую дистанцию 30 м с расположенными 11 гимнастическими обручами, не наступая на них. Это обязывает испытуемого подбирать определенный ритм бега и изменять ритм по необходимости.</w:t>
      </w:r>
      <w:r w:rsidR="00590B5E" w:rsidRPr="001860F9">
        <w:rPr>
          <w:rFonts w:ascii="Times New Roman" w:hAnsi="Times New Roman"/>
          <w:sz w:val="28"/>
          <w:szCs w:val="28"/>
        </w:rPr>
        <w:t xml:space="preserve"> </w:t>
      </w:r>
      <w:r w:rsidR="00A6380E" w:rsidRPr="001860F9">
        <w:rPr>
          <w:rFonts w:ascii="Times New Roman" w:hAnsi="Times New Roman"/>
          <w:sz w:val="28"/>
          <w:szCs w:val="28"/>
        </w:rPr>
        <w:t>Обручи располагаются следующим образом: на расстоянии 5 м от старта первые 3 обруча, на расстоянии 14 м от старта следующие 5 обручей, на расстоянии 5 м от финиша следующие 3 обруча. Обручи расположены в одну линию по дистанции.</w:t>
      </w:r>
      <w:r w:rsidR="00590B5E" w:rsidRPr="001860F9">
        <w:rPr>
          <w:rFonts w:ascii="Times New Roman" w:hAnsi="Times New Roman"/>
          <w:sz w:val="28"/>
          <w:szCs w:val="28"/>
        </w:rPr>
        <w:t xml:space="preserve"> </w:t>
      </w:r>
      <w:proofErr w:type="gramStart"/>
      <w:r w:rsidR="00590B5E" w:rsidRPr="001860F9">
        <w:rPr>
          <w:rFonts w:ascii="Times New Roman" w:hAnsi="Times New Roman"/>
          <w:sz w:val="28"/>
          <w:szCs w:val="28"/>
        </w:rPr>
        <w:t>Оценивается: «отлично» -</w:t>
      </w:r>
      <w:r w:rsidR="00A6380E" w:rsidRPr="001860F9">
        <w:rPr>
          <w:rFonts w:ascii="Times New Roman" w:hAnsi="Times New Roman"/>
          <w:sz w:val="28"/>
          <w:szCs w:val="28"/>
        </w:rPr>
        <w:t xml:space="preserve"> 1,0 сек; «хорошо» - 1,2 сек; «удовлетворительно» - 1,6 сек; «достаточно» - 1,8 сек.</w:t>
      </w:r>
      <w:proofErr w:type="gramEnd"/>
    </w:p>
    <w:p w:rsidR="001860F9" w:rsidRPr="0060507D" w:rsidRDefault="00A6380E" w:rsidP="001860F9">
      <w:pPr>
        <w:pStyle w:val="a7"/>
        <w:widowControl w:val="0"/>
        <w:spacing w:after="0" w:line="360" w:lineRule="auto"/>
        <w:ind w:left="0" w:firstLine="709"/>
        <w:jc w:val="both"/>
        <w:rPr>
          <w:rFonts w:ascii="Times New Roman" w:hAnsi="Times New Roman"/>
          <w:sz w:val="28"/>
          <w:szCs w:val="28"/>
        </w:rPr>
      </w:pPr>
      <w:r w:rsidRPr="0060507D">
        <w:rPr>
          <w:rFonts w:ascii="Times New Roman" w:hAnsi="Times New Roman"/>
          <w:sz w:val="28"/>
          <w:szCs w:val="28"/>
        </w:rPr>
        <w:t>Для оценки технической подготовленности футболисто</w:t>
      </w:r>
      <w:r w:rsidR="001860F9" w:rsidRPr="0060507D">
        <w:rPr>
          <w:rFonts w:ascii="Times New Roman" w:hAnsi="Times New Roman"/>
          <w:sz w:val="28"/>
          <w:szCs w:val="28"/>
        </w:rPr>
        <w:t>в</w:t>
      </w:r>
      <w:r w:rsidRPr="0060507D">
        <w:rPr>
          <w:rFonts w:ascii="Times New Roman" w:hAnsi="Times New Roman"/>
          <w:sz w:val="28"/>
          <w:szCs w:val="28"/>
        </w:rPr>
        <w:t xml:space="preserve"> использовались следующие тесты</w:t>
      </w:r>
      <w:r w:rsidR="001860F9" w:rsidRPr="0060507D">
        <w:rPr>
          <w:rFonts w:ascii="Times New Roman" w:hAnsi="Times New Roman"/>
          <w:sz w:val="28"/>
          <w:szCs w:val="28"/>
        </w:rPr>
        <w:t>.</w:t>
      </w:r>
    </w:p>
    <w:p w:rsidR="001860F9" w:rsidRDefault="00A6380E" w:rsidP="001860F9">
      <w:pPr>
        <w:pStyle w:val="a7"/>
        <w:widowControl w:val="0"/>
        <w:spacing w:after="0" w:line="360" w:lineRule="auto"/>
        <w:ind w:left="0" w:firstLine="709"/>
        <w:jc w:val="both"/>
        <w:rPr>
          <w:rFonts w:ascii="Times New Roman" w:hAnsi="Times New Roman"/>
          <w:sz w:val="28"/>
          <w:szCs w:val="28"/>
        </w:rPr>
      </w:pPr>
      <w:r w:rsidRPr="001860F9">
        <w:rPr>
          <w:rFonts w:ascii="Times New Roman" w:hAnsi="Times New Roman"/>
          <w:sz w:val="28"/>
          <w:szCs w:val="28"/>
        </w:rPr>
        <w:t>Тест  «</w:t>
      </w:r>
      <w:r w:rsidR="001860F9">
        <w:rPr>
          <w:rFonts w:ascii="Times New Roman" w:hAnsi="Times New Roman"/>
          <w:sz w:val="28"/>
          <w:szCs w:val="28"/>
        </w:rPr>
        <w:t>Б</w:t>
      </w:r>
      <w:r w:rsidRPr="001860F9">
        <w:rPr>
          <w:rFonts w:ascii="Times New Roman" w:hAnsi="Times New Roman"/>
          <w:sz w:val="28"/>
          <w:szCs w:val="28"/>
        </w:rPr>
        <w:t>ег 30 м с ведением мяча».</w:t>
      </w:r>
      <w:r w:rsidR="001860F9">
        <w:rPr>
          <w:rFonts w:ascii="Times New Roman" w:hAnsi="Times New Roman"/>
          <w:sz w:val="28"/>
          <w:szCs w:val="28"/>
        </w:rPr>
        <w:t xml:space="preserve"> </w:t>
      </w:r>
      <w:r w:rsidRPr="001860F9">
        <w:rPr>
          <w:rFonts w:ascii="Times New Roman" w:hAnsi="Times New Roman"/>
          <w:sz w:val="28"/>
          <w:szCs w:val="28"/>
        </w:rPr>
        <w:t>Испытуемый с мячом стоит за линией старта. По сигналу испытуемый  ведет мяч к линии финиша, выполняя на данной дистанции не менее трех касаний мяча ногами. Ведение осуществляется любым способом. Упражнение считается законченным, когда испытуемый пересечет линию финиша. Учитывается время выполнения упражнения. Даются две попытки. Засчитывается лучший результат.</w:t>
      </w:r>
    </w:p>
    <w:p w:rsidR="001860F9" w:rsidRDefault="00A6380E" w:rsidP="001860F9">
      <w:pPr>
        <w:pStyle w:val="a7"/>
        <w:widowControl w:val="0"/>
        <w:spacing w:after="0" w:line="360" w:lineRule="auto"/>
        <w:ind w:left="0" w:firstLine="709"/>
        <w:jc w:val="both"/>
        <w:rPr>
          <w:rFonts w:ascii="Times New Roman" w:hAnsi="Times New Roman"/>
          <w:sz w:val="28"/>
          <w:szCs w:val="28"/>
        </w:rPr>
      </w:pPr>
      <w:r w:rsidRPr="001860F9">
        <w:rPr>
          <w:rFonts w:ascii="Times New Roman" w:hAnsi="Times New Roman"/>
          <w:sz w:val="28"/>
          <w:szCs w:val="28"/>
        </w:rPr>
        <w:t>Тест  «</w:t>
      </w:r>
      <w:r w:rsidR="001860F9">
        <w:rPr>
          <w:rFonts w:ascii="Times New Roman" w:hAnsi="Times New Roman"/>
          <w:sz w:val="28"/>
          <w:szCs w:val="28"/>
        </w:rPr>
        <w:t>Б</w:t>
      </w:r>
      <w:r w:rsidRPr="001860F9">
        <w:rPr>
          <w:rFonts w:ascii="Times New Roman" w:hAnsi="Times New Roman"/>
          <w:sz w:val="28"/>
          <w:szCs w:val="28"/>
        </w:rPr>
        <w:t>ег 5х30 м с ведением мяча».</w:t>
      </w:r>
      <w:r w:rsidR="001860F9">
        <w:rPr>
          <w:rFonts w:ascii="Times New Roman" w:hAnsi="Times New Roman"/>
          <w:sz w:val="28"/>
          <w:szCs w:val="28"/>
        </w:rPr>
        <w:t xml:space="preserve"> </w:t>
      </w:r>
      <w:r w:rsidRPr="001860F9">
        <w:rPr>
          <w:rFonts w:ascii="Times New Roman" w:hAnsi="Times New Roman"/>
          <w:sz w:val="28"/>
          <w:szCs w:val="28"/>
        </w:rPr>
        <w:t>Упражнение выполняется так же, как и предыдущее. Финишировав, испытуемый каждый раз возвращается на старт. На это ему дается 25 с. Все старты выполняются с места. Сумма результатов пяти попыток определяет окончательный результат испытуемого.</w:t>
      </w:r>
    </w:p>
    <w:p w:rsidR="001860F9" w:rsidRDefault="001860F9" w:rsidP="001860F9">
      <w:pPr>
        <w:pStyle w:val="a7"/>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Тест </w:t>
      </w:r>
      <w:r w:rsidR="00A6380E" w:rsidRPr="001860F9">
        <w:rPr>
          <w:rFonts w:ascii="Times New Roman" w:hAnsi="Times New Roman"/>
          <w:sz w:val="28"/>
          <w:szCs w:val="28"/>
        </w:rPr>
        <w:t>«</w:t>
      </w:r>
      <w:r>
        <w:rPr>
          <w:rFonts w:ascii="Times New Roman" w:hAnsi="Times New Roman"/>
          <w:sz w:val="28"/>
          <w:szCs w:val="28"/>
        </w:rPr>
        <w:t>В</w:t>
      </w:r>
      <w:r w:rsidR="00A6380E" w:rsidRPr="001860F9">
        <w:rPr>
          <w:rFonts w:ascii="Times New Roman" w:hAnsi="Times New Roman"/>
          <w:sz w:val="28"/>
          <w:szCs w:val="28"/>
        </w:rPr>
        <w:t>едение мя</w:t>
      </w:r>
      <w:r>
        <w:rPr>
          <w:rFonts w:ascii="Times New Roman" w:hAnsi="Times New Roman"/>
          <w:sz w:val="28"/>
          <w:szCs w:val="28"/>
        </w:rPr>
        <w:t>ча по восьмерке»</w:t>
      </w:r>
      <w:r w:rsidR="00A6380E" w:rsidRPr="001860F9">
        <w:rPr>
          <w:rFonts w:ascii="Times New Roman" w:hAnsi="Times New Roman"/>
          <w:sz w:val="28"/>
          <w:szCs w:val="28"/>
        </w:rPr>
        <w:t>.</w:t>
      </w:r>
      <w:r>
        <w:rPr>
          <w:rFonts w:ascii="Times New Roman" w:hAnsi="Times New Roman"/>
          <w:sz w:val="28"/>
          <w:szCs w:val="28"/>
        </w:rPr>
        <w:t xml:space="preserve"> </w:t>
      </w:r>
      <w:r w:rsidR="00A6380E" w:rsidRPr="001860F9">
        <w:rPr>
          <w:rFonts w:ascii="Times New Roman" w:hAnsi="Times New Roman"/>
          <w:sz w:val="28"/>
          <w:szCs w:val="28"/>
        </w:rPr>
        <w:t xml:space="preserve">Стойками обозначается квадрат со сторонами 10 м. В середине квадрата устанавливается пятая стойка. По сигналу испытуемый выполняет рывок с мячом от стойки 1 к стойке 2, обходит ее и ведет мяч к стойке 3 и т.д., финишируя у стойки 1. Из двух попыток засчитывается </w:t>
      </w:r>
      <w:proofErr w:type="gramStart"/>
      <w:r w:rsidR="00A6380E" w:rsidRPr="001860F9">
        <w:rPr>
          <w:rFonts w:ascii="Times New Roman" w:hAnsi="Times New Roman"/>
          <w:sz w:val="28"/>
          <w:szCs w:val="28"/>
        </w:rPr>
        <w:t>лучшая</w:t>
      </w:r>
      <w:proofErr w:type="gramEnd"/>
      <w:r w:rsidR="00A6380E" w:rsidRPr="001860F9">
        <w:rPr>
          <w:rFonts w:ascii="Times New Roman" w:hAnsi="Times New Roman"/>
          <w:sz w:val="28"/>
          <w:szCs w:val="28"/>
        </w:rPr>
        <w:t>.</w:t>
      </w:r>
    </w:p>
    <w:p w:rsidR="001860F9" w:rsidRDefault="00A6380E" w:rsidP="001860F9">
      <w:pPr>
        <w:pStyle w:val="a7"/>
        <w:widowControl w:val="0"/>
        <w:spacing w:after="0" w:line="360" w:lineRule="auto"/>
        <w:ind w:left="0" w:firstLine="709"/>
        <w:jc w:val="both"/>
        <w:rPr>
          <w:rFonts w:ascii="Times New Roman" w:hAnsi="Times New Roman"/>
          <w:sz w:val="28"/>
          <w:szCs w:val="28"/>
        </w:rPr>
      </w:pPr>
      <w:r w:rsidRPr="001860F9">
        <w:rPr>
          <w:rFonts w:ascii="Times New Roman" w:hAnsi="Times New Roman"/>
          <w:sz w:val="28"/>
          <w:szCs w:val="28"/>
        </w:rPr>
        <w:t>Тест  «</w:t>
      </w:r>
      <w:proofErr w:type="spellStart"/>
      <w:r w:rsidR="001860F9">
        <w:rPr>
          <w:rFonts w:ascii="Times New Roman" w:hAnsi="Times New Roman"/>
          <w:sz w:val="28"/>
          <w:szCs w:val="28"/>
        </w:rPr>
        <w:t>О</w:t>
      </w:r>
      <w:r w:rsidRPr="001860F9">
        <w:rPr>
          <w:rFonts w:ascii="Times New Roman" w:hAnsi="Times New Roman"/>
          <w:sz w:val="28"/>
          <w:szCs w:val="28"/>
        </w:rPr>
        <w:t>бегание</w:t>
      </w:r>
      <w:proofErr w:type="spellEnd"/>
      <w:r w:rsidRPr="001860F9">
        <w:rPr>
          <w:rFonts w:ascii="Times New Roman" w:hAnsi="Times New Roman"/>
          <w:sz w:val="28"/>
          <w:szCs w:val="28"/>
        </w:rPr>
        <w:t xml:space="preserve"> стоек и удар носком в цель».</w:t>
      </w:r>
      <w:r w:rsidR="001860F9">
        <w:rPr>
          <w:rFonts w:ascii="Times New Roman" w:hAnsi="Times New Roman"/>
          <w:sz w:val="28"/>
          <w:szCs w:val="28"/>
        </w:rPr>
        <w:t xml:space="preserve"> </w:t>
      </w:r>
      <w:r w:rsidRPr="001860F9">
        <w:rPr>
          <w:rFonts w:ascii="Times New Roman" w:hAnsi="Times New Roman"/>
          <w:sz w:val="28"/>
          <w:szCs w:val="28"/>
        </w:rPr>
        <w:t>На игровом поле по линии, соединяющей 6-метровую и 10-метровую отметки, через каждые 2 м устанавливаются 4 стойки. Ворота делятся шнуро</w:t>
      </w:r>
      <w:proofErr w:type="gramStart"/>
      <w:r w:rsidRPr="001860F9">
        <w:rPr>
          <w:rFonts w:ascii="Times New Roman" w:hAnsi="Times New Roman"/>
          <w:sz w:val="28"/>
          <w:szCs w:val="28"/>
        </w:rPr>
        <w:t>м(</w:t>
      </w:r>
      <w:proofErr w:type="gramEnd"/>
      <w:r w:rsidRPr="001860F9">
        <w:rPr>
          <w:rFonts w:ascii="Times New Roman" w:hAnsi="Times New Roman"/>
          <w:sz w:val="28"/>
          <w:szCs w:val="28"/>
        </w:rPr>
        <w:t xml:space="preserve">планкой), параллельно поверхности поля, на две равные части. Таким образом, снизу ворот образуются </w:t>
      </w:r>
      <w:r w:rsidRPr="001860F9">
        <w:rPr>
          <w:rFonts w:ascii="Times New Roman" w:hAnsi="Times New Roman"/>
          <w:sz w:val="28"/>
          <w:szCs w:val="28"/>
        </w:rPr>
        <w:lastRenderedPageBreak/>
        <w:t>два сектора</w:t>
      </w:r>
      <w:r w:rsidR="001860F9">
        <w:rPr>
          <w:rFonts w:ascii="Times New Roman" w:hAnsi="Times New Roman"/>
          <w:sz w:val="28"/>
          <w:szCs w:val="28"/>
        </w:rPr>
        <w:t xml:space="preserve"> </w:t>
      </w:r>
      <w:r w:rsidRPr="001860F9">
        <w:rPr>
          <w:rFonts w:ascii="Times New Roman" w:hAnsi="Times New Roman"/>
          <w:sz w:val="28"/>
          <w:szCs w:val="28"/>
        </w:rPr>
        <w:t>- А и Б. На 6-метровой отметке устанавливается мяч. Испытуемый, заняв позицию на 10-метровой отметке, по сигналу обегает стойки змейкой и с разбега носком наносит удар в тот сектор ворот, который громко называет тренер. В ходе испытаний выполняются 3 удара - носком правой ноги и 3 удара – носком левой ноги. Учитывается количество точных попаданий.</w:t>
      </w:r>
    </w:p>
    <w:p w:rsidR="00A6380E" w:rsidRPr="001860F9" w:rsidRDefault="00A6380E" w:rsidP="001860F9">
      <w:pPr>
        <w:pStyle w:val="a7"/>
        <w:widowControl w:val="0"/>
        <w:spacing w:after="0" w:line="360" w:lineRule="auto"/>
        <w:ind w:left="0" w:firstLine="709"/>
        <w:jc w:val="both"/>
        <w:rPr>
          <w:rFonts w:ascii="Times New Roman" w:hAnsi="Times New Roman"/>
          <w:sz w:val="28"/>
          <w:szCs w:val="28"/>
        </w:rPr>
      </w:pPr>
      <w:r w:rsidRPr="001860F9">
        <w:rPr>
          <w:rFonts w:ascii="Times New Roman" w:hAnsi="Times New Roman"/>
          <w:sz w:val="28"/>
          <w:szCs w:val="28"/>
        </w:rPr>
        <w:t>Тес</w:t>
      </w:r>
      <w:r w:rsidR="001860F9">
        <w:rPr>
          <w:rFonts w:ascii="Times New Roman" w:hAnsi="Times New Roman"/>
          <w:sz w:val="28"/>
          <w:szCs w:val="28"/>
        </w:rPr>
        <w:t>т</w:t>
      </w:r>
      <w:r w:rsidRPr="001860F9">
        <w:rPr>
          <w:rFonts w:ascii="Times New Roman" w:hAnsi="Times New Roman"/>
          <w:sz w:val="28"/>
          <w:szCs w:val="28"/>
        </w:rPr>
        <w:t xml:space="preserve"> «</w:t>
      </w:r>
      <w:r w:rsidR="001860F9">
        <w:rPr>
          <w:rFonts w:ascii="Times New Roman" w:hAnsi="Times New Roman"/>
          <w:sz w:val="28"/>
          <w:szCs w:val="28"/>
        </w:rPr>
        <w:t>У</w:t>
      </w:r>
      <w:r w:rsidRPr="001860F9">
        <w:rPr>
          <w:rFonts w:ascii="Times New Roman" w:hAnsi="Times New Roman"/>
          <w:sz w:val="28"/>
          <w:szCs w:val="28"/>
        </w:rPr>
        <w:t>дар по мячу в цель».</w:t>
      </w:r>
      <w:r w:rsidR="001860F9">
        <w:rPr>
          <w:rFonts w:ascii="Times New Roman" w:hAnsi="Times New Roman"/>
          <w:sz w:val="28"/>
          <w:szCs w:val="28"/>
        </w:rPr>
        <w:t xml:space="preserve"> </w:t>
      </w:r>
      <w:r w:rsidRPr="001860F9">
        <w:rPr>
          <w:rFonts w:ascii="Times New Roman" w:hAnsi="Times New Roman"/>
          <w:sz w:val="28"/>
          <w:szCs w:val="28"/>
        </w:rPr>
        <w:t>Испытуемые, сделав 2-3 шаг разбега, выполняют по 3 удара в каждую из трех целей: в ворота</w:t>
      </w:r>
      <w:proofErr w:type="gramStart"/>
      <w:r w:rsidRPr="001860F9">
        <w:rPr>
          <w:rFonts w:ascii="Times New Roman" w:hAnsi="Times New Roman"/>
          <w:sz w:val="28"/>
          <w:szCs w:val="28"/>
        </w:rPr>
        <w:t xml:space="preserve"> Д</w:t>
      </w:r>
      <w:proofErr w:type="gramEnd"/>
      <w:r w:rsidRPr="001860F9">
        <w:rPr>
          <w:rFonts w:ascii="Times New Roman" w:hAnsi="Times New Roman"/>
          <w:sz w:val="28"/>
          <w:szCs w:val="28"/>
        </w:rPr>
        <w:t xml:space="preserve"> шириной 2 м, расположенные на линии 10-метровой отметки противоположной половины поля. Удар производится по неподвижному мячу, установленному на 6-метровую отметку. Удары в ворота</w:t>
      </w:r>
      <w:proofErr w:type="gramStart"/>
      <w:r w:rsidRPr="001860F9">
        <w:rPr>
          <w:rFonts w:ascii="Times New Roman" w:hAnsi="Times New Roman"/>
          <w:sz w:val="28"/>
          <w:szCs w:val="28"/>
        </w:rPr>
        <w:t xml:space="preserve"> Д</w:t>
      </w:r>
      <w:proofErr w:type="gramEnd"/>
      <w:r w:rsidRPr="001860F9">
        <w:rPr>
          <w:rFonts w:ascii="Times New Roman" w:hAnsi="Times New Roman"/>
          <w:sz w:val="28"/>
          <w:szCs w:val="28"/>
        </w:rPr>
        <w:t xml:space="preserve"> выполняются низом, а в круги А и Б – верхом. Причем при ударах верхом мяч должен пролететь выше стойки (1,8 м), которая устанавливается посередине дистанции, т.е. между целью и 6-метровой отметкой. Учитывается общая сумма точных попаданий.</w:t>
      </w:r>
    </w:p>
    <w:p w:rsidR="001860F9" w:rsidRDefault="00A6380E" w:rsidP="001860F9">
      <w:pPr>
        <w:pStyle w:val="a7"/>
        <w:widowControl w:val="0"/>
        <w:spacing w:after="0" w:line="360" w:lineRule="auto"/>
        <w:ind w:left="0" w:firstLine="709"/>
        <w:jc w:val="both"/>
        <w:rPr>
          <w:rFonts w:ascii="Times New Roman" w:hAnsi="Times New Roman"/>
          <w:sz w:val="28"/>
          <w:szCs w:val="28"/>
        </w:rPr>
      </w:pPr>
      <w:r w:rsidRPr="004A3983">
        <w:rPr>
          <w:rFonts w:ascii="Times New Roman" w:hAnsi="Times New Roman"/>
          <w:sz w:val="28"/>
          <w:szCs w:val="28"/>
        </w:rPr>
        <w:t>Тест  «</w:t>
      </w:r>
      <w:r w:rsidR="001860F9">
        <w:rPr>
          <w:rFonts w:ascii="Times New Roman" w:hAnsi="Times New Roman"/>
          <w:sz w:val="28"/>
          <w:szCs w:val="28"/>
        </w:rPr>
        <w:t>В</w:t>
      </w:r>
      <w:r w:rsidRPr="004A3983">
        <w:rPr>
          <w:rFonts w:ascii="Times New Roman" w:hAnsi="Times New Roman"/>
          <w:sz w:val="28"/>
          <w:szCs w:val="28"/>
        </w:rPr>
        <w:t xml:space="preserve">едение, обводка стоек и удар </w:t>
      </w:r>
      <w:proofErr w:type="gramStart"/>
      <w:r w:rsidRPr="004A3983">
        <w:rPr>
          <w:rFonts w:ascii="Times New Roman" w:hAnsi="Times New Roman"/>
          <w:sz w:val="28"/>
          <w:szCs w:val="28"/>
        </w:rPr>
        <w:t>в</w:t>
      </w:r>
      <w:proofErr w:type="gramEnd"/>
      <w:r w:rsidRPr="004A3983">
        <w:rPr>
          <w:rFonts w:ascii="Times New Roman" w:hAnsi="Times New Roman"/>
          <w:sz w:val="28"/>
          <w:szCs w:val="28"/>
        </w:rPr>
        <w:t xml:space="preserve"> ворота</w:t>
      </w:r>
      <w:r w:rsidR="001860F9">
        <w:rPr>
          <w:rFonts w:ascii="Times New Roman" w:hAnsi="Times New Roman"/>
          <w:sz w:val="28"/>
          <w:szCs w:val="28"/>
        </w:rPr>
        <w:t>м</w:t>
      </w:r>
      <w:r w:rsidRPr="004A3983">
        <w:rPr>
          <w:rFonts w:ascii="Times New Roman" w:hAnsi="Times New Roman"/>
          <w:sz w:val="28"/>
          <w:szCs w:val="28"/>
        </w:rPr>
        <w:t>».</w:t>
      </w:r>
      <w:r w:rsidR="001860F9">
        <w:rPr>
          <w:rFonts w:ascii="Times New Roman" w:hAnsi="Times New Roman"/>
          <w:sz w:val="28"/>
          <w:szCs w:val="28"/>
        </w:rPr>
        <w:t xml:space="preserve"> </w:t>
      </w:r>
      <w:r w:rsidRPr="001860F9">
        <w:rPr>
          <w:rFonts w:ascii="Times New Roman" w:hAnsi="Times New Roman"/>
          <w:sz w:val="28"/>
          <w:szCs w:val="28"/>
        </w:rPr>
        <w:t>Упражнение проводится на игровом поле. Испытуемый с мячом занимает позицию на линии 10-метровой отметки на противоположной стороне поля. По сигналу он ведет мяч вперед, обводит 5 стоек, установленных на другой половине через каждые 2 м, и с расстояния 8 м наносит удар в ворота. Время фиксируется с момента старта до пересечения мячом линии ворот. Если мяч не забит в ворота, попытка не засчитывается. Испытуемый выполняет 3 попытки. Учитывается лучший результат.</w:t>
      </w:r>
    </w:p>
    <w:p w:rsidR="00A6380E" w:rsidRPr="001860F9" w:rsidRDefault="001860F9" w:rsidP="00C8018F">
      <w:pPr>
        <w:pStyle w:val="a7"/>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Тест </w:t>
      </w:r>
      <w:r w:rsidR="00A6380E" w:rsidRPr="001860F9">
        <w:rPr>
          <w:rFonts w:ascii="Times New Roman" w:hAnsi="Times New Roman"/>
          <w:sz w:val="28"/>
          <w:szCs w:val="28"/>
        </w:rPr>
        <w:t>«</w:t>
      </w:r>
      <w:r>
        <w:rPr>
          <w:rFonts w:ascii="Times New Roman" w:hAnsi="Times New Roman"/>
          <w:sz w:val="28"/>
          <w:szCs w:val="28"/>
        </w:rPr>
        <w:t>Ж</w:t>
      </w:r>
      <w:r w:rsidR="00A6380E" w:rsidRPr="001860F9">
        <w:rPr>
          <w:rFonts w:ascii="Times New Roman" w:hAnsi="Times New Roman"/>
          <w:sz w:val="28"/>
          <w:szCs w:val="28"/>
        </w:rPr>
        <w:t>онглирование мячом (комплексное)».</w:t>
      </w:r>
      <w:r>
        <w:rPr>
          <w:rFonts w:ascii="Times New Roman" w:hAnsi="Times New Roman"/>
          <w:sz w:val="28"/>
          <w:szCs w:val="28"/>
        </w:rPr>
        <w:t xml:space="preserve"> </w:t>
      </w:r>
      <w:r w:rsidR="00A6380E" w:rsidRPr="001860F9">
        <w:rPr>
          <w:rFonts w:ascii="Times New Roman" w:hAnsi="Times New Roman"/>
          <w:sz w:val="28"/>
          <w:szCs w:val="28"/>
        </w:rPr>
        <w:t>Испытуемый выполняет удары правой и левой ногой (различными частями подъема и сторонами стопы), бедром и головой. Удары выполняются в любой последовательности без повторения одного удара более двух раз подряд. Учитываются только удары, выполненные разными способами, в том числе не менее раза головой, правым и левым бедром.</w:t>
      </w:r>
    </w:p>
    <w:p w:rsidR="007C384F" w:rsidRPr="007C384F" w:rsidRDefault="007C384F" w:rsidP="007C384F">
      <w:pPr>
        <w:pStyle w:val="af3"/>
        <w:spacing w:before="0" w:after="0" w:line="360" w:lineRule="auto"/>
        <w:ind w:firstLine="709"/>
        <w:rPr>
          <w:sz w:val="28"/>
          <w:szCs w:val="28"/>
        </w:rPr>
      </w:pPr>
      <w:r>
        <w:rPr>
          <w:sz w:val="28"/>
          <w:szCs w:val="28"/>
        </w:rPr>
        <w:t xml:space="preserve">Констатирующий эксперимент. </w:t>
      </w:r>
      <w:r w:rsidR="00C8018F" w:rsidRPr="00C8018F">
        <w:rPr>
          <w:sz w:val="28"/>
          <w:szCs w:val="28"/>
        </w:rPr>
        <w:t xml:space="preserve">Для подтверждения поставленной в работе гипотезы проведён констатирующий эксперимент, цель которого заключалась в исследовании влияния развития координационных способностей на техническую </w:t>
      </w:r>
      <w:r w:rsidR="00C8018F" w:rsidRPr="00C8018F">
        <w:rPr>
          <w:sz w:val="28"/>
          <w:szCs w:val="28"/>
        </w:rPr>
        <w:lastRenderedPageBreak/>
        <w:t>подготовленность футболисто</w:t>
      </w:r>
      <w:r>
        <w:rPr>
          <w:sz w:val="28"/>
          <w:szCs w:val="28"/>
        </w:rPr>
        <w:t>в 14-16 лет</w:t>
      </w:r>
      <w:r w:rsidR="00C8018F" w:rsidRPr="00C8018F">
        <w:rPr>
          <w:sz w:val="28"/>
          <w:szCs w:val="28"/>
        </w:rPr>
        <w:t xml:space="preserve">. Всего в эксперименте принимало участие 12 </w:t>
      </w:r>
      <w:r>
        <w:rPr>
          <w:sz w:val="28"/>
          <w:szCs w:val="28"/>
        </w:rPr>
        <w:t>спортсменов</w:t>
      </w:r>
      <w:r w:rsidR="00C8018F" w:rsidRPr="00C8018F">
        <w:rPr>
          <w:sz w:val="28"/>
          <w:szCs w:val="28"/>
        </w:rPr>
        <w:t>.</w:t>
      </w:r>
      <w:r>
        <w:rPr>
          <w:sz w:val="28"/>
          <w:szCs w:val="28"/>
        </w:rPr>
        <w:t xml:space="preserve"> </w:t>
      </w:r>
      <w:r w:rsidRPr="004C6FC6">
        <w:rPr>
          <w:sz w:val="28"/>
          <w:szCs w:val="28"/>
        </w:rPr>
        <w:t>Исследование координационной и технической подготовленности футболисто</w:t>
      </w:r>
      <w:r>
        <w:rPr>
          <w:sz w:val="28"/>
          <w:szCs w:val="28"/>
        </w:rPr>
        <w:t>в</w:t>
      </w:r>
      <w:r w:rsidRPr="004C6FC6">
        <w:rPr>
          <w:sz w:val="28"/>
          <w:szCs w:val="28"/>
        </w:rPr>
        <w:t xml:space="preserve"> </w:t>
      </w:r>
      <w:r>
        <w:rPr>
          <w:sz w:val="28"/>
          <w:szCs w:val="28"/>
        </w:rPr>
        <w:t>14-16</w:t>
      </w:r>
      <w:r w:rsidRPr="004C6FC6">
        <w:rPr>
          <w:sz w:val="28"/>
          <w:szCs w:val="28"/>
        </w:rPr>
        <w:t xml:space="preserve"> лет проводилось </w:t>
      </w:r>
      <w:r w:rsidRPr="0060507D">
        <w:rPr>
          <w:sz w:val="28"/>
          <w:szCs w:val="28"/>
        </w:rPr>
        <w:t xml:space="preserve">на базе </w:t>
      </w:r>
      <w:r w:rsidR="0060507D" w:rsidRPr="0060507D">
        <w:rPr>
          <w:sz w:val="28"/>
          <w:szCs w:val="28"/>
        </w:rPr>
        <w:t xml:space="preserve">МАУ «Спортивная школа «Старт»  </w:t>
      </w:r>
      <w:proofErr w:type="gramStart"/>
      <w:r w:rsidR="0060507D" w:rsidRPr="0060507D">
        <w:rPr>
          <w:sz w:val="28"/>
          <w:szCs w:val="28"/>
        </w:rPr>
        <w:t>г</w:t>
      </w:r>
      <w:proofErr w:type="gramEnd"/>
      <w:r w:rsidR="0060507D" w:rsidRPr="0060507D">
        <w:rPr>
          <w:sz w:val="28"/>
          <w:szCs w:val="28"/>
        </w:rPr>
        <w:t xml:space="preserve">. Бабаево Вологодская область </w:t>
      </w:r>
      <w:r w:rsidRPr="0060507D">
        <w:rPr>
          <w:sz w:val="28"/>
          <w:szCs w:val="28"/>
        </w:rPr>
        <w:t>в течение марта-апреля 2021 года.</w:t>
      </w:r>
    </w:p>
    <w:p w:rsidR="00C8018F" w:rsidRPr="00C8018F" w:rsidRDefault="00C8018F" w:rsidP="007C384F">
      <w:pPr>
        <w:pStyle w:val="a7"/>
        <w:widowControl w:val="0"/>
        <w:spacing w:after="0" w:line="360" w:lineRule="auto"/>
        <w:ind w:left="0" w:firstLine="709"/>
        <w:jc w:val="both"/>
        <w:rPr>
          <w:rFonts w:ascii="Times New Roman" w:hAnsi="Times New Roman"/>
          <w:sz w:val="28"/>
          <w:szCs w:val="28"/>
        </w:rPr>
      </w:pPr>
      <w:r w:rsidRPr="00C8018F">
        <w:rPr>
          <w:rFonts w:ascii="Times New Roman" w:hAnsi="Times New Roman"/>
          <w:sz w:val="28"/>
          <w:szCs w:val="28"/>
        </w:rPr>
        <w:t>Методы математической статистики</w:t>
      </w:r>
      <w:r w:rsidR="007C384F">
        <w:rPr>
          <w:rFonts w:ascii="Times New Roman" w:hAnsi="Times New Roman"/>
          <w:sz w:val="28"/>
          <w:szCs w:val="28"/>
        </w:rPr>
        <w:t xml:space="preserve">. </w:t>
      </w:r>
      <w:r w:rsidRPr="00C8018F">
        <w:rPr>
          <w:rFonts w:ascii="Times New Roman" w:hAnsi="Times New Roman"/>
          <w:sz w:val="28"/>
          <w:szCs w:val="28"/>
        </w:rPr>
        <w:t>При обработке материала, полученного в результате эксперимента, использовались методы математической статистики.</w:t>
      </w:r>
      <w:r w:rsidR="007C384F">
        <w:rPr>
          <w:rFonts w:ascii="Times New Roman" w:hAnsi="Times New Roman"/>
          <w:sz w:val="28"/>
          <w:szCs w:val="28"/>
        </w:rPr>
        <w:t xml:space="preserve"> </w:t>
      </w:r>
      <w:r w:rsidRPr="00C8018F">
        <w:rPr>
          <w:rFonts w:ascii="Times New Roman" w:hAnsi="Times New Roman"/>
          <w:sz w:val="28"/>
          <w:szCs w:val="28"/>
        </w:rPr>
        <w:t xml:space="preserve">Полученные в процессе исследований показатели подвергались математической обработке с целью расчета средней арифметической величины, среднего </w:t>
      </w:r>
      <w:proofErr w:type="spellStart"/>
      <w:r w:rsidRPr="00C8018F">
        <w:rPr>
          <w:rFonts w:ascii="Times New Roman" w:hAnsi="Times New Roman"/>
          <w:sz w:val="28"/>
          <w:szCs w:val="28"/>
        </w:rPr>
        <w:t>квадратического</w:t>
      </w:r>
      <w:proofErr w:type="spellEnd"/>
      <w:r w:rsidRPr="00C8018F">
        <w:rPr>
          <w:rFonts w:ascii="Times New Roman" w:hAnsi="Times New Roman"/>
          <w:sz w:val="28"/>
          <w:szCs w:val="28"/>
        </w:rPr>
        <w:t xml:space="preserve"> отклонения, стандартной ошибки средней арифметической.</w:t>
      </w:r>
      <w:r w:rsidR="007C384F">
        <w:rPr>
          <w:rFonts w:ascii="Times New Roman" w:hAnsi="Times New Roman"/>
          <w:sz w:val="28"/>
          <w:szCs w:val="28"/>
        </w:rPr>
        <w:t xml:space="preserve"> </w:t>
      </w:r>
      <w:r w:rsidRPr="00C8018F">
        <w:rPr>
          <w:rFonts w:ascii="Times New Roman" w:hAnsi="Times New Roman"/>
          <w:sz w:val="28"/>
          <w:szCs w:val="28"/>
        </w:rPr>
        <w:t xml:space="preserve">Оценка взаимосвязи показателей технической подготовленности и координационных способностей производилась при помощи </w:t>
      </w:r>
      <w:r w:rsidR="007C384F">
        <w:rPr>
          <w:rFonts w:ascii="Times New Roman" w:hAnsi="Times New Roman"/>
          <w:sz w:val="28"/>
          <w:szCs w:val="28"/>
        </w:rPr>
        <w:t>корреляционного анализа</w:t>
      </w:r>
      <w:r w:rsidRPr="00C8018F">
        <w:rPr>
          <w:rFonts w:ascii="Times New Roman" w:hAnsi="Times New Roman"/>
          <w:sz w:val="28"/>
          <w:szCs w:val="28"/>
        </w:rPr>
        <w:t>.</w:t>
      </w:r>
    </w:p>
    <w:p w:rsidR="004F0AEE" w:rsidRDefault="004F0AEE" w:rsidP="00C8018F">
      <w:pPr>
        <w:pStyle w:val="a7"/>
        <w:widowControl w:val="0"/>
        <w:spacing w:after="0" w:line="360" w:lineRule="auto"/>
        <w:ind w:left="0" w:firstLine="709"/>
        <w:jc w:val="both"/>
        <w:rPr>
          <w:rFonts w:ascii="Times New Roman" w:hAnsi="Times New Roman"/>
          <w:sz w:val="28"/>
          <w:szCs w:val="28"/>
        </w:rPr>
      </w:pPr>
    </w:p>
    <w:p w:rsidR="007C384F" w:rsidRPr="00503AFF" w:rsidRDefault="007C384F" w:rsidP="007C384F">
      <w:pPr>
        <w:pStyle w:val="af"/>
        <w:spacing w:line="360" w:lineRule="auto"/>
        <w:ind w:left="0" w:firstLine="851"/>
        <w:outlineLvl w:val="1"/>
        <w:rPr>
          <w:b/>
        </w:rPr>
      </w:pPr>
      <w:bookmarkStart w:id="15" w:name="_Toc74568543"/>
      <w:r w:rsidRPr="007C384F">
        <w:rPr>
          <w:b/>
        </w:rPr>
        <w:t>2.2.</w:t>
      </w:r>
      <w:r>
        <w:t xml:space="preserve"> </w:t>
      </w:r>
      <w:r w:rsidRPr="00503AFF">
        <w:rPr>
          <w:b/>
        </w:rPr>
        <w:t>Показатели технической и координационной подготовленности футболисто</w:t>
      </w:r>
      <w:r>
        <w:rPr>
          <w:b/>
        </w:rPr>
        <w:t>в</w:t>
      </w:r>
      <w:r w:rsidRPr="00503AFF">
        <w:rPr>
          <w:b/>
        </w:rPr>
        <w:t xml:space="preserve"> </w:t>
      </w:r>
      <w:r>
        <w:rPr>
          <w:b/>
        </w:rPr>
        <w:t>14-16</w:t>
      </w:r>
      <w:r w:rsidRPr="00503AFF">
        <w:rPr>
          <w:b/>
        </w:rPr>
        <w:t xml:space="preserve"> лет</w:t>
      </w:r>
      <w:bookmarkEnd w:id="15"/>
    </w:p>
    <w:p w:rsidR="007C384F" w:rsidRDefault="007C384F" w:rsidP="00C8018F">
      <w:pPr>
        <w:pStyle w:val="a7"/>
        <w:widowControl w:val="0"/>
        <w:spacing w:after="0" w:line="360" w:lineRule="auto"/>
        <w:ind w:left="0" w:firstLine="709"/>
        <w:jc w:val="both"/>
        <w:rPr>
          <w:rFonts w:ascii="Times New Roman" w:hAnsi="Times New Roman"/>
          <w:sz w:val="28"/>
          <w:szCs w:val="28"/>
        </w:rPr>
      </w:pPr>
    </w:p>
    <w:p w:rsidR="007C384F" w:rsidRPr="007C384F" w:rsidRDefault="007C384F" w:rsidP="007C384F">
      <w:pPr>
        <w:spacing w:after="0" w:line="360" w:lineRule="auto"/>
        <w:ind w:firstLine="709"/>
        <w:jc w:val="both"/>
        <w:rPr>
          <w:rFonts w:ascii="Times New Roman" w:hAnsi="Times New Roman"/>
          <w:snapToGrid w:val="0"/>
          <w:sz w:val="28"/>
          <w:szCs w:val="28"/>
        </w:rPr>
      </w:pPr>
      <w:r w:rsidRPr="007C384F">
        <w:rPr>
          <w:rFonts w:ascii="Times New Roman" w:hAnsi="Times New Roman"/>
          <w:color w:val="000000"/>
          <w:sz w:val="28"/>
          <w:szCs w:val="28"/>
        </w:rPr>
        <w:t>В своем исследовании мы протестировали отдельные виды координационных способностей у футболистов.</w:t>
      </w:r>
    </w:p>
    <w:p w:rsidR="007C384F" w:rsidRDefault="007C384F" w:rsidP="007C384F">
      <w:pPr>
        <w:spacing w:after="0" w:line="360" w:lineRule="auto"/>
        <w:ind w:firstLine="709"/>
        <w:jc w:val="both"/>
        <w:rPr>
          <w:rFonts w:ascii="Times New Roman" w:hAnsi="Times New Roman"/>
          <w:sz w:val="28"/>
          <w:szCs w:val="28"/>
        </w:rPr>
      </w:pPr>
      <w:r w:rsidRPr="007C384F">
        <w:rPr>
          <w:rFonts w:ascii="Times New Roman" w:hAnsi="Times New Roman"/>
          <w:sz w:val="28"/>
          <w:szCs w:val="28"/>
        </w:rPr>
        <w:t>На основе анализа научно-методической литературы было выявлено, что наиболее информативными тестами для проверки координационных способностей футболисто</w:t>
      </w:r>
      <w:r>
        <w:rPr>
          <w:rFonts w:ascii="Times New Roman" w:hAnsi="Times New Roman"/>
          <w:sz w:val="28"/>
          <w:szCs w:val="28"/>
        </w:rPr>
        <w:t>в</w:t>
      </w:r>
      <w:r w:rsidRPr="007C384F">
        <w:rPr>
          <w:rFonts w:ascii="Times New Roman" w:hAnsi="Times New Roman"/>
          <w:sz w:val="28"/>
          <w:szCs w:val="28"/>
        </w:rPr>
        <w:t xml:space="preserve"> </w:t>
      </w:r>
      <w:r>
        <w:rPr>
          <w:rFonts w:ascii="Times New Roman" w:hAnsi="Times New Roman"/>
          <w:sz w:val="28"/>
          <w:szCs w:val="28"/>
        </w:rPr>
        <w:t>являются: «Челночный бег 3х10 м</w:t>
      </w:r>
      <w:r w:rsidRPr="007C384F">
        <w:rPr>
          <w:rFonts w:ascii="Times New Roman" w:hAnsi="Times New Roman"/>
          <w:sz w:val="28"/>
          <w:szCs w:val="28"/>
        </w:rPr>
        <w:t>», «Три кувырка вперед», «Ведение футбольного мяча ведущей ногой в беге с изменением направления движения», «Прыжки на разметку», «Бег к пронумерованным набивным мячам », «Балансирование на гимнастической скамейке», «Спринт в заданном ритме».</w:t>
      </w:r>
    </w:p>
    <w:p w:rsidR="007C384F" w:rsidRPr="007C384F" w:rsidRDefault="007C384F" w:rsidP="007C384F">
      <w:pPr>
        <w:spacing w:after="0" w:line="360" w:lineRule="auto"/>
        <w:ind w:firstLine="709"/>
        <w:jc w:val="both"/>
        <w:rPr>
          <w:rFonts w:ascii="Times New Roman" w:hAnsi="Times New Roman"/>
          <w:color w:val="000000"/>
          <w:sz w:val="28"/>
          <w:szCs w:val="28"/>
        </w:rPr>
      </w:pPr>
      <w:r w:rsidRPr="007C384F">
        <w:rPr>
          <w:rFonts w:ascii="Times New Roman" w:hAnsi="Times New Roman"/>
          <w:snapToGrid w:val="0"/>
          <w:sz w:val="28"/>
          <w:szCs w:val="28"/>
        </w:rPr>
        <w:t>При оценке координационных способностей нами были получены следующие данные (</w:t>
      </w:r>
      <w:r>
        <w:rPr>
          <w:rFonts w:ascii="Times New Roman" w:hAnsi="Times New Roman"/>
          <w:snapToGrid w:val="0"/>
          <w:sz w:val="28"/>
          <w:szCs w:val="28"/>
        </w:rPr>
        <w:t>Т</w:t>
      </w:r>
      <w:r w:rsidRPr="007C384F">
        <w:rPr>
          <w:rFonts w:ascii="Times New Roman" w:hAnsi="Times New Roman"/>
          <w:snapToGrid w:val="0"/>
          <w:sz w:val="28"/>
          <w:szCs w:val="28"/>
        </w:rPr>
        <w:t xml:space="preserve">аблица </w:t>
      </w:r>
      <w:r w:rsidR="00A81A3E">
        <w:rPr>
          <w:rFonts w:ascii="Times New Roman" w:hAnsi="Times New Roman"/>
          <w:snapToGrid w:val="0"/>
          <w:sz w:val="28"/>
          <w:szCs w:val="28"/>
        </w:rPr>
        <w:t>1</w:t>
      </w:r>
      <w:r w:rsidRPr="007C384F">
        <w:rPr>
          <w:rFonts w:ascii="Times New Roman" w:hAnsi="Times New Roman"/>
          <w:snapToGrid w:val="0"/>
          <w:sz w:val="28"/>
          <w:szCs w:val="28"/>
        </w:rPr>
        <w:t>).</w:t>
      </w:r>
    </w:p>
    <w:p w:rsidR="007C384F" w:rsidRPr="007C384F" w:rsidRDefault="007C384F" w:rsidP="007C384F">
      <w:pPr>
        <w:widowControl w:val="0"/>
        <w:spacing w:after="0" w:line="360" w:lineRule="auto"/>
        <w:ind w:firstLine="709"/>
        <w:jc w:val="both"/>
        <w:rPr>
          <w:rFonts w:ascii="Times New Roman" w:hAnsi="Times New Roman"/>
          <w:sz w:val="28"/>
          <w:szCs w:val="28"/>
        </w:rPr>
      </w:pPr>
      <w:proofErr w:type="spellStart"/>
      <w:r w:rsidRPr="007C384F">
        <w:rPr>
          <w:rFonts w:ascii="Times New Roman" w:hAnsi="Times New Roman"/>
          <w:sz w:val="28"/>
          <w:szCs w:val="28"/>
        </w:rPr>
        <w:t>Среднегрупповой</w:t>
      </w:r>
      <w:proofErr w:type="spellEnd"/>
      <w:r w:rsidRPr="007C384F">
        <w:rPr>
          <w:rFonts w:ascii="Times New Roman" w:hAnsi="Times New Roman"/>
          <w:sz w:val="28"/>
          <w:szCs w:val="28"/>
        </w:rPr>
        <w:t xml:space="preserve"> показатель теста </w:t>
      </w:r>
      <w:r w:rsidRPr="007C384F">
        <w:rPr>
          <w:rFonts w:ascii="Times New Roman" w:hAnsi="Times New Roman"/>
          <w:snapToGrid w:val="0"/>
          <w:sz w:val="28"/>
          <w:szCs w:val="28"/>
        </w:rPr>
        <w:t>«Челночный бег 3х10м», отвечающий за развитие общих координационных способностей, составил – 8,93</w:t>
      </w:r>
      <w:r w:rsidRPr="007C384F">
        <w:rPr>
          <w:rFonts w:ascii="Times New Roman" w:hAnsi="Times New Roman"/>
          <w:sz w:val="28"/>
          <w:szCs w:val="28"/>
        </w:rPr>
        <w:t>±0,06 секунд. Данный показатель у исследуемой группы высокий.</w:t>
      </w:r>
    </w:p>
    <w:p w:rsidR="007C384F" w:rsidRDefault="007C384F" w:rsidP="007C384F">
      <w:pPr>
        <w:widowControl w:val="0"/>
        <w:spacing w:after="0" w:line="360" w:lineRule="auto"/>
        <w:ind w:firstLine="709"/>
        <w:jc w:val="both"/>
        <w:rPr>
          <w:rFonts w:ascii="Times New Roman" w:hAnsi="Times New Roman"/>
          <w:sz w:val="28"/>
          <w:szCs w:val="28"/>
        </w:rPr>
      </w:pPr>
      <w:r w:rsidRPr="007C384F">
        <w:rPr>
          <w:rFonts w:ascii="Times New Roman" w:hAnsi="Times New Roman"/>
          <w:sz w:val="28"/>
          <w:szCs w:val="28"/>
        </w:rPr>
        <w:lastRenderedPageBreak/>
        <w:t xml:space="preserve">Тест </w:t>
      </w:r>
      <w:r w:rsidRPr="007C384F">
        <w:rPr>
          <w:rFonts w:ascii="Times New Roman" w:hAnsi="Times New Roman"/>
          <w:snapToGrid w:val="0"/>
          <w:sz w:val="28"/>
          <w:szCs w:val="28"/>
        </w:rPr>
        <w:t xml:space="preserve">«Три кувырка вперед», отражающий способность к вестибулярной устойчивости </w:t>
      </w:r>
      <w:r>
        <w:rPr>
          <w:rFonts w:ascii="Times New Roman" w:hAnsi="Times New Roman"/>
          <w:snapToGrid w:val="0"/>
          <w:sz w:val="28"/>
          <w:szCs w:val="28"/>
        </w:rPr>
        <w:t>в</w:t>
      </w:r>
      <w:r w:rsidRPr="007C384F">
        <w:rPr>
          <w:rFonts w:ascii="Times New Roman" w:hAnsi="Times New Roman"/>
          <w:snapToGrid w:val="0"/>
          <w:sz w:val="28"/>
          <w:szCs w:val="28"/>
        </w:rPr>
        <w:t xml:space="preserve"> исследуемой группе, в среднем равен – 4,08</w:t>
      </w:r>
      <w:r w:rsidRPr="007C384F">
        <w:rPr>
          <w:rFonts w:ascii="Times New Roman" w:hAnsi="Times New Roman"/>
          <w:sz w:val="28"/>
          <w:szCs w:val="28"/>
        </w:rPr>
        <w:t>±0,08 секунды. Полученный показатель соответствует среднему уровню.</w:t>
      </w:r>
    </w:p>
    <w:p w:rsidR="003A2006" w:rsidRPr="007C384F" w:rsidRDefault="003A2006" w:rsidP="003A2006">
      <w:pPr>
        <w:widowControl w:val="0"/>
        <w:spacing w:after="0" w:line="240" w:lineRule="auto"/>
        <w:ind w:firstLine="709"/>
        <w:jc w:val="both"/>
        <w:rPr>
          <w:rFonts w:ascii="Times New Roman" w:hAnsi="Times New Roman"/>
          <w:sz w:val="28"/>
          <w:szCs w:val="28"/>
        </w:rPr>
      </w:pPr>
    </w:p>
    <w:p w:rsidR="007C384F" w:rsidRPr="007C384F" w:rsidRDefault="007C384F" w:rsidP="007C384F">
      <w:pPr>
        <w:shd w:val="clear" w:color="auto" w:fill="FFFFFF"/>
        <w:spacing w:after="0" w:line="360" w:lineRule="auto"/>
        <w:jc w:val="both"/>
        <w:rPr>
          <w:rFonts w:ascii="Times New Roman" w:hAnsi="Times New Roman"/>
          <w:b/>
          <w:sz w:val="28"/>
          <w:szCs w:val="28"/>
        </w:rPr>
      </w:pPr>
      <w:r w:rsidRPr="007C384F">
        <w:rPr>
          <w:rFonts w:ascii="Times New Roman" w:hAnsi="Times New Roman"/>
          <w:b/>
          <w:sz w:val="28"/>
          <w:szCs w:val="28"/>
        </w:rPr>
        <w:t xml:space="preserve">Таблица </w:t>
      </w:r>
      <w:r w:rsidR="00A81A3E">
        <w:rPr>
          <w:rFonts w:ascii="Times New Roman" w:hAnsi="Times New Roman"/>
          <w:b/>
          <w:sz w:val="28"/>
          <w:szCs w:val="28"/>
        </w:rPr>
        <w:t>1</w:t>
      </w:r>
      <w:r w:rsidRPr="007C384F">
        <w:rPr>
          <w:rFonts w:ascii="Times New Roman" w:hAnsi="Times New Roman"/>
          <w:b/>
          <w:sz w:val="28"/>
          <w:szCs w:val="28"/>
        </w:rPr>
        <w:t xml:space="preserve"> – Показатели тестирования координационных способностей футболисто</w:t>
      </w:r>
      <w:r w:rsidR="003A2006">
        <w:rPr>
          <w:rFonts w:ascii="Times New Roman" w:hAnsi="Times New Roman"/>
          <w:b/>
          <w:sz w:val="28"/>
          <w:szCs w:val="28"/>
        </w:rPr>
        <w:t xml:space="preserve">в 14-16 лет </w:t>
      </w:r>
    </w:p>
    <w:tbl>
      <w:tblPr>
        <w:tblW w:w="4811" w:type="pct"/>
        <w:tblLayout w:type="fixed"/>
        <w:tblCellMar>
          <w:left w:w="0" w:type="dxa"/>
          <w:right w:w="0" w:type="dxa"/>
        </w:tblCellMar>
        <w:tblLook w:val="0600"/>
      </w:tblPr>
      <w:tblGrid>
        <w:gridCol w:w="668"/>
        <w:gridCol w:w="1696"/>
        <w:gridCol w:w="1422"/>
        <w:gridCol w:w="1276"/>
        <w:gridCol w:w="1418"/>
        <w:gridCol w:w="995"/>
        <w:gridCol w:w="989"/>
        <w:gridCol w:w="1274"/>
      </w:tblGrid>
      <w:tr w:rsidR="003A2006" w:rsidRPr="003A2006" w:rsidTr="003A2006">
        <w:trPr>
          <w:trHeight w:val="1071"/>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3A2006" w:rsidRDefault="007C384F" w:rsidP="00A81A3E">
            <w:pPr>
              <w:spacing w:after="0" w:line="240" w:lineRule="auto"/>
              <w:jc w:val="both"/>
              <w:rPr>
                <w:rFonts w:ascii="Times New Roman" w:hAnsi="Times New Roman"/>
                <w:b/>
                <w:sz w:val="28"/>
                <w:szCs w:val="28"/>
              </w:rPr>
            </w:pPr>
            <w:r w:rsidRPr="003A2006">
              <w:rPr>
                <w:rFonts w:ascii="Times New Roman" w:hAnsi="Times New Roman"/>
                <w:b/>
                <w:color w:val="000000"/>
                <w:kern w:val="24"/>
                <w:sz w:val="28"/>
                <w:szCs w:val="28"/>
              </w:rPr>
              <w:t xml:space="preserve">№ </w:t>
            </w:r>
            <w:proofErr w:type="spellStart"/>
            <w:proofErr w:type="gramStart"/>
            <w:r w:rsidRPr="003A2006">
              <w:rPr>
                <w:rFonts w:ascii="Times New Roman" w:hAnsi="Times New Roman"/>
                <w:b/>
                <w:color w:val="000000"/>
                <w:kern w:val="24"/>
                <w:sz w:val="28"/>
                <w:szCs w:val="28"/>
              </w:rPr>
              <w:t>п</w:t>
            </w:r>
            <w:proofErr w:type="spellEnd"/>
            <w:proofErr w:type="gramEnd"/>
            <w:r w:rsidRPr="003A2006">
              <w:rPr>
                <w:rFonts w:ascii="Times New Roman" w:hAnsi="Times New Roman"/>
                <w:b/>
                <w:color w:val="000000"/>
                <w:kern w:val="24"/>
                <w:sz w:val="28"/>
                <w:szCs w:val="28"/>
              </w:rPr>
              <w:t>/</w:t>
            </w:r>
            <w:proofErr w:type="spellStart"/>
            <w:r w:rsidRPr="003A2006">
              <w:rPr>
                <w:rFonts w:ascii="Times New Roman" w:hAnsi="Times New Roman"/>
                <w:b/>
                <w:color w:val="000000"/>
                <w:kern w:val="24"/>
                <w:sz w:val="28"/>
                <w:szCs w:val="28"/>
              </w:rPr>
              <w:t>п</w:t>
            </w:r>
            <w:proofErr w:type="spellEnd"/>
          </w:p>
        </w:tc>
        <w:tc>
          <w:tcPr>
            <w:tcW w:w="87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3A2006" w:rsidRDefault="00082C10" w:rsidP="00A81A3E">
            <w:pPr>
              <w:spacing w:after="0" w:line="240" w:lineRule="auto"/>
              <w:jc w:val="center"/>
              <w:rPr>
                <w:rFonts w:ascii="Times New Roman" w:hAnsi="Times New Roman"/>
                <w:b/>
                <w:sz w:val="28"/>
                <w:szCs w:val="28"/>
              </w:rPr>
            </w:pPr>
            <w:r w:rsidRPr="003A2006">
              <w:rPr>
                <w:rFonts w:ascii="Times New Roman" w:hAnsi="Times New Roman"/>
                <w:b/>
                <w:color w:val="000000"/>
                <w:kern w:val="24"/>
                <w:sz w:val="28"/>
                <w:szCs w:val="28"/>
              </w:rPr>
              <w:t>Челночный бег 3х10 м</w:t>
            </w:r>
            <w:r w:rsidR="007C384F" w:rsidRPr="003A2006">
              <w:rPr>
                <w:rFonts w:ascii="Times New Roman" w:hAnsi="Times New Roman"/>
                <w:b/>
                <w:color w:val="000000"/>
                <w:kern w:val="24"/>
                <w:sz w:val="28"/>
                <w:szCs w:val="28"/>
              </w:rPr>
              <w:t xml:space="preserve">, </w:t>
            </w:r>
            <w:proofErr w:type="gramStart"/>
            <w:r w:rsidR="007C384F" w:rsidRPr="003A2006">
              <w:rPr>
                <w:rFonts w:ascii="Times New Roman" w:hAnsi="Times New Roman"/>
                <w:b/>
                <w:color w:val="000000"/>
                <w:kern w:val="24"/>
                <w:sz w:val="28"/>
                <w:szCs w:val="28"/>
              </w:rPr>
              <w:t>с</w:t>
            </w:r>
            <w:proofErr w:type="gramEnd"/>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3A2006" w:rsidRDefault="00082C10" w:rsidP="00A81A3E">
            <w:pPr>
              <w:spacing w:after="0" w:line="240" w:lineRule="auto"/>
              <w:jc w:val="center"/>
              <w:rPr>
                <w:rFonts w:ascii="Times New Roman" w:hAnsi="Times New Roman"/>
                <w:b/>
                <w:sz w:val="28"/>
                <w:szCs w:val="28"/>
              </w:rPr>
            </w:pPr>
            <w:r w:rsidRPr="003A2006">
              <w:rPr>
                <w:rFonts w:ascii="Times New Roman" w:hAnsi="Times New Roman"/>
                <w:b/>
                <w:color w:val="000000"/>
                <w:kern w:val="24"/>
                <w:sz w:val="28"/>
                <w:szCs w:val="28"/>
              </w:rPr>
              <w:t xml:space="preserve">Три </w:t>
            </w:r>
            <w:r w:rsidR="007C384F" w:rsidRPr="003A2006">
              <w:rPr>
                <w:rFonts w:ascii="Times New Roman" w:hAnsi="Times New Roman"/>
                <w:b/>
                <w:color w:val="000000"/>
                <w:kern w:val="24"/>
                <w:sz w:val="28"/>
                <w:szCs w:val="28"/>
              </w:rPr>
              <w:t>кувырка</w:t>
            </w:r>
            <w:r w:rsidRPr="003A2006">
              <w:rPr>
                <w:rFonts w:ascii="Times New Roman" w:hAnsi="Times New Roman"/>
                <w:b/>
                <w:color w:val="000000"/>
                <w:kern w:val="24"/>
                <w:sz w:val="28"/>
                <w:szCs w:val="28"/>
              </w:rPr>
              <w:t xml:space="preserve"> вперед</w:t>
            </w:r>
            <w:r w:rsidR="007C384F" w:rsidRPr="003A2006">
              <w:rPr>
                <w:rFonts w:ascii="Times New Roman" w:hAnsi="Times New Roman"/>
                <w:b/>
                <w:color w:val="000000"/>
                <w:kern w:val="24"/>
                <w:sz w:val="28"/>
                <w:szCs w:val="28"/>
              </w:rPr>
              <w:t xml:space="preserve">, </w:t>
            </w:r>
            <w:proofErr w:type="gramStart"/>
            <w:r w:rsidR="007C384F" w:rsidRPr="003A2006">
              <w:rPr>
                <w:rFonts w:ascii="Times New Roman" w:hAnsi="Times New Roman"/>
                <w:b/>
                <w:color w:val="000000"/>
                <w:kern w:val="24"/>
                <w:sz w:val="28"/>
                <w:szCs w:val="28"/>
              </w:rPr>
              <w:t>с</w:t>
            </w:r>
            <w:proofErr w:type="gramEnd"/>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3A2006" w:rsidRDefault="00082C10" w:rsidP="00A81A3E">
            <w:pPr>
              <w:spacing w:after="0" w:line="240" w:lineRule="auto"/>
              <w:jc w:val="center"/>
              <w:rPr>
                <w:rFonts w:ascii="Times New Roman" w:hAnsi="Times New Roman"/>
                <w:b/>
                <w:sz w:val="28"/>
                <w:szCs w:val="28"/>
              </w:rPr>
            </w:pPr>
            <w:r w:rsidRPr="003A2006">
              <w:rPr>
                <w:rFonts w:ascii="Times New Roman" w:hAnsi="Times New Roman"/>
                <w:b/>
                <w:color w:val="000000"/>
                <w:kern w:val="24"/>
                <w:sz w:val="28"/>
                <w:szCs w:val="28"/>
              </w:rPr>
              <w:t xml:space="preserve">Ведение мяча, </w:t>
            </w:r>
            <w:proofErr w:type="gramStart"/>
            <w:r w:rsidRPr="003A2006">
              <w:rPr>
                <w:rFonts w:ascii="Times New Roman" w:hAnsi="Times New Roman"/>
                <w:b/>
                <w:color w:val="000000"/>
                <w:kern w:val="24"/>
                <w:sz w:val="28"/>
                <w:szCs w:val="28"/>
              </w:rPr>
              <w:t>с</w:t>
            </w:r>
            <w:proofErr w:type="gramEnd"/>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3A2006" w:rsidRDefault="00082C10" w:rsidP="00A81A3E">
            <w:pPr>
              <w:spacing w:after="0" w:line="240" w:lineRule="auto"/>
              <w:jc w:val="center"/>
              <w:rPr>
                <w:rFonts w:ascii="Times New Roman" w:hAnsi="Times New Roman"/>
                <w:b/>
                <w:sz w:val="28"/>
                <w:szCs w:val="28"/>
              </w:rPr>
            </w:pPr>
            <w:r w:rsidRPr="003A2006">
              <w:rPr>
                <w:rFonts w:ascii="Times New Roman" w:hAnsi="Times New Roman"/>
                <w:b/>
                <w:color w:val="000000"/>
                <w:kern w:val="24"/>
                <w:sz w:val="28"/>
                <w:szCs w:val="28"/>
              </w:rPr>
              <w:t>П</w:t>
            </w:r>
            <w:r w:rsidR="007C384F" w:rsidRPr="003A2006">
              <w:rPr>
                <w:rFonts w:ascii="Times New Roman" w:hAnsi="Times New Roman"/>
                <w:b/>
                <w:color w:val="000000"/>
                <w:kern w:val="24"/>
                <w:sz w:val="28"/>
                <w:szCs w:val="28"/>
              </w:rPr>
              <w:t>рыжки на раз</w:t>
            </w:r>
            <w:r w:rsidRPr="003A2006">
              <w:rPr>
                <w:rFonts w:ascii="Times New Roman" w:hAnsi="Times New Roman"/>
                <w:b/>
                <w:color w:val="000000"/>
                <w:kern w:val="24"/>
                <w:sz w:val="28"/>
                <w:szCs w:val="28"/>
              </w:rPr>
              <w:t>метку</w:t>
            </w:r>
            <w:r w:rsidR="007C384F" w:rsidRPr="003A2006">
              <w:rPr>
                <w:rFonts w:ascii="Times New Roman" w:hAnsi="Times New Roman"/>
                <w:b/>
                <w:color w:val="000000"/>
                <w:kern w:val="24"/>
                <w:sz w:val="28"/>
                <w:szCs w:val="28"/>
              </w:rPr>
              <w:t xml:space="preserve">, </w:t>
            </w:r>
            <w:proofErr w:type="gramStart"/>
            <w:r w:rsidR="007C384F" w:rsidRPr="003A2006">
              <w:rPr>
                <w:rFonts w:ascii="Times New Roman" w:hAnsi="Times New Roman"/>
                <w:b/>
                <w:color w:val="000000"/>
                <w:kern w:val="24"/>
                <w:sz w:val="28"/>
                <w:szCs w:val="28"/>
              </w:rPr>
              <w:t>см</w:t>
            </w:r>
            <w:proofErr w:type="gramEnd"/>
            <w:r w:rsidR="007C384F" w:rsidRPr="003A2006">
              <w:rPr>
                <w:rFonts w:ascii="Times New Roman" w:hAnsi="Times New Roman"/>
                <w:b/>
                <w:color w:val="000000"/>
                <w:kern w:val="24"/>
                <w:sz w:val="28"/>
                <w:szCs w:val="28"/>
              </w:rPr>
              <w:t>.</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3A2006" w:rsidRDefault="00082C10" w:rsidP="00A81A3E">
            <w:pPr>
              <w:spacing w:after="0" w:line="240" w:lineRule="auto"/>
              <w:jc w:val="center"/>
              <w:rPr>
                <w:rFonts w:ascii="Times New Roman" w:hAnsi="Times New Roman"/>
                <w:b/>
                <w:sz w:val="28"/>
                <w:szCs w:val="28"/>
              </w:rPr>
            </w:pPr>
            <w:r w:rsidRPr="003A2006">
              <w:rPr>
                <w:rFonts w:ascii="Times New Roman" w:hAnsi="Times New Roman"/>
                <w:b/>
                <w:color w:val="000000"/>
                <w:kern w:val="24"/>
                <w:sz w:val="28"/>
                <w:szCs w:val="28"/>
              </w:rPr>
              <w:t>Б</w:t>
            </w:r>
            <w:r w:rsidR="007C384F" w:rsidRPr="003A2006">
              <w:rPr>
                <w:rFonts w:ascii="Times New Roman" w:hAnsi="Times New Roman"/>
                <w:b/>
                <w:color w:val="000000"/>
                <w:kern w:val="24"/>
                <w:sz w:val="28"/>
                <w:szCs w:val="28"/>
              </w:rPr>
              <w:t>ег к № мя</w:t>
            </w:r>
            <w:r w:rsidRPr="003A2006">
              <w:rPr>
                <w:rFonts w:ascii="Times New Roman" w:hAnsi="Times New Roman"/>
                <w:b/>
                <w:color w:val="000000"/>
                <w:kern w:val="24"/>
                <w:sz w:val="28"/>
                <w:szCs w:val="28"/>
              </w:rPr>
              <w:t xml:space="preserve">чам, </w:t>
            </w:r>
            <w:proofErr w:type="gramStart"/>
            <w:r w:rsidRPr="003A2006">
              <w:rPr>
                <w:rFonts w:ascii="Times New Roman" w:hAnsi="Times New Roman"/>
                <w:b/>
                <w:color w:val="000000"/>
                <w:kern w:val="24"/>
                <w:sz w:val="28"/>
                <w:szCs w:val="28"/>
              </w:rPr>
              <w:t>с</w:t>
            </w:r>
            <w:proofErr w:type="gramEnd"/>
          </w:p>
        </w:tc>
        <w:tc>
          <w:tcPr>
            <w:tcW w:w="5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3A2006" w:rsidRDefault="00082C10" w:rsidP="00A81A3E">
            <w:pPr>
              <w:spacing w:after="0" w:line="240" w:lineRule="auto"/>
              <w:jc w:val="center"/>
              <w:rPr>
                <w:rFonts w:ascii="Times New Roman" w:hAnsi="Times New Roman"/>
                <w:b/>
                <w:sz w:val="28"/>
                <w:szCs w:val="28"/>
              </w:rPr>
            </w:pPr>
            <w:r w:rsidRPr="003A2006">
              <w:rPr>
                <w:rFonts w:ascii="Times New Roman" w:hAnsi="Times New Roman"/>
                <w:b/>
                <w:color w:val="000000"/>
                <w:kern w:val="24"/>
                <w:sz w:val="28"/>
                <w:szCs w:val="28"/>
              </w:rPr>
              <w:t xml:space="preserve">Балансирование, </w:t>
            </w:r>
            <w:proofErr w:type="gramStart"/>
            <w:r w:rsidRPr="003A2006">
              <w:rPr>
                <w:rFonts w:ascii="Times New Roman" w:hAnsi="Times New Roman"/>
                <w:b/>
                <w:color w:val="000000"/>
                <w:kern w:val="24"/>
                <w:sz w:val="28"/>
                <w:szCs w:val="28"/>
              </w:rPr>
              <w:t>с</w:t>
            </w:r>
            <w:proofErr w:type="gramEnd"/>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3A2006" w:rsidRDefault="00082C10" w:rsidP="00A81A3E">
            <w:pPr>
              <w:spacing w:after="0" w:line="240" w:lineRule="auto"/>
              <w:jc w:val="center"/>
              <w:rPr>
                <w:rFonts w:ascii="Times New Roman" w:hAnsi="Times New Roman"/>
                <w:b/>
                <w:sz w:val="28"/>
                <w:szCs w:val="28"/>
              </w:rPr>
            </w:pPr>
            <w:r w:rsidRPr="003A2006">
              <w:rPr>
                <w:rFonts w:ascii="Times New Roman" w:hAnsi="Times New Roman"/>
                <w:b/>
                <w:color w:val="000000"/>
                <w:kern w:val="24"/>
                <w:sz w:val="28"/>
                <w:szCs w:val="28"/>
              </w:rPr>
              <w:t xml:space="preserve">Спринт, </w:t>
            </w:r>
            <w:proofErr w:type="gramStart"/>
            <w:r w:rsidRPr="003A2006">
              <w:rPr>
                <w:rFonts w:ascii="Times New Roman" w:hAnsi="Times New Roman"/>
                <w:b/>
                <w:color w:val="000000"/>
                <w:kern w:val="24"/>
                <w:sz w:val="28"/>
                <w:szCs w:val="28"/>
              </w:rPr>
              <w:t>с</w:t>
            </w:r>
            <w:proofErr w:type="gramEnd"/>
          </w:p>
        </w:tc>
      </w:tr>
      <w:tr w:rsidR="00082C10" w:rsidRPr="00503AFF" w:rsidTr="003A2006">
        <w:trPr>
          <w:trHeight w:val="429"/>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both"/>
              <w:rPr>
                <w:rFonts w:ascii="Times New Roman" w:hAnsi="Times New Roman"/>
                <w:sz w:val="28"/>
                <w:szCs w:val="28"/>
              </w:rPr>
            </w:pPr>
            <w:r w:rsidRPr="00082C10">
              <w:rPr>
                <w:rFonts w:ascii="Times New Roman" w:hAnsi="Times New Roman"/>
                <w:color w:val="000000"/>
                <w:kern w:val="24"/>
                <w:sz w:val="28"/>
                <w:szCs w:val="28"/>
              </w:rPr>
              <w:t>1</w:t>
            </w:r>
          </w:p>
        </w:tc>
        <w:tc>
          <w:tcPr>
            <w:tcW w:w="87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8,97</w:t>
            </w: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3,85</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10,64</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5,00</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10,40</w:t>
            </w:r>
          </w:p>
        </w:tc>
        <w:tc>
          <w:tcPr>
            <w:tcW w:w="5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7,18</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5,43</w:t>
            </w:r>
          </w:p>
        </w:tc>
      </w:tr>
      <w:tr w:rsidR="00082C10" w:rsidRPr="00503AFF" w:rsidTr="003A2006">
        <w:trPr>
          <w:trHeight w:val="429"/>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both"/>
              <w:rPr>
                <w:rFonts w:ascii="Times New Roman" w:hAnsi="Times New Roman"/>
                <w:sz w:val="28"/>
                <w:szCs w:val="28"/>
              </w:rPr>
            </w:pPr>
            <w:r w:rsidRPr="00082C10">
              <w:rPr>
                <w:rFonts w:ascii="Times New Roman" w:hAnsi="Times New Roman"/>
                <w:color w:val="000000"/>
                <w:kern w:val="24"/>
                <w:sz w:val="28"/>
                <w:szCs w:val="28"/>
              </w:rPr>
              <w:t>2</w:t>
            </w:r>
          </w:p>
        </w:tc>
        <w:tc>
          <w:tcPr>
            <w:tcW w:w="87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8,70</w:t>
            </w: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4,24</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10,56</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6,50</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11,00</w:t>
            </w:r>
          </w:p>
        </w:tc>
        <w:tc>
          <w:tcPr>
            <w:tcW w:w="5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9,54</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6,10</w:t>
            </w:r>
          </w:p>
        </w:tc>
      </w:tr>
      <w:tr w:rsidR="00082C10" w:rsidRPr="00503AFF" w:rsidTr="003A2006">
        <w:trPr>
          <w:trHeight w:val="429"/>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both"/>
              <w:rPr>
                <w:rFonts w:ascii="Times New Roman" w:hAnsi="Times New Roman"/>
                <w:sz w:val="28"/>
                <w:szCs w:val="28"/>
              </w:rPr>
            </w:pPr>
            <w:r w:rsidRPr="00082C10">
              <w:rPr>
                <w:rFonts w:ascii="Times New Roman" w:hAnsi="Times New Roman"/>
                <w:color w:val="000000"/>
                <w:kern w:val="24"/>
                <w:sz w:val="28"/>
                <w:szCs w:val="28"/>
              </w:rPr>
              <w:t>3</w:t>
            </w:r>
          </w:p>
        </w:tc>
        <w:tc>
          <w:tcPr>
            <w:tcW w:w="87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8,84</w:t>
            </w: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3,85</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10,62</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4,50</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11,30</w:t>
            </w:r>
          </w:p>
        </w:tc>
        <w:tc>
          <w:tcPr>
            <w:tcW w:w="5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8,15</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5,46</w:t>
            </w:r>
          </w:p>
        </w:tc>
      </w:tr>
      <w:tr w:rsidR="00082C10" w:rsidRPr="00503AFF" w:rsidTr="003A2006">
        <w:trPr>
          <w:trHeight w:val="429"/>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both"/>
              <w:rPr>
                <w:rFonts w:ascii="Times New Roman" w:hAnsi="Times New Roman"/>
                <w:sz w:val="28"/>
                <w:szCs w:val="28"/>
              </w:rPr>
            </w:pPr>
            <w:r w:rsidRPr="00082C10">
              <w:rPr>
                <w:rFonts w:ascii="Times New Roman" w:hAnsi="Times New Roman"/>
                <w:color w:val="000000"/>
                <w:kern w:val="24"/>
                <w:sz w:val="28"/>
                <w:szCs w:val="28"/>
              </w:rPr>
              <w:t>4</w:t>
            </w:r>
          </w:p>
        </w:tc>
        <w:tc>
          <w:tcPr>
            <w:tcW w:w="87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8,80</w:t>
            </w: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4,15</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11,27</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3,50</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10,50</w:t>
            </w:r>
          </w:p>
        </w:tc>
        <w:tc>
          <w:tcPr>
            <w:tcW w:w="5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8,70</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5,48</w:t>
            </w:r>
          </w:p>
        </w:tc>
      </w:tr>
      <w:tr w:rsidR="00082C10" w:rsidRPr="00503AFF" w:rsidTr="003A2006">
        <w:trPr>
          <w:trHeight w:val="429"/>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both"/>
              <w:rPr>
                <w:rFonts w:ascii="Times New Roman" w:hAnsi="Times New Roman"/>
                <w:sz w:val="28"/>
                <w:szCs w:val="28"/>
              </w:rPr>
            </w:pPr>
            <w:r w:rsidRPr="00082C10">
              <w:rPr>
                <w:rFonts w:ascii="Times New Roman" w:hAnsi="Times New Roman"/>
                <w:color w:val="000000"/>
                <w:kern w:val="24"/>
                <w:sz w:val="28"/>
                <w:szCs w:val="28"/>
              </w:rPr>
              <w:t>5</w:t>
            </w:r>
          </w:p>
        </w:tc>
        <w:tc>
          <w:tcPr>
            <w:tcW w:w="87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8,77</w:t>
            </w: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3,85</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11,11</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3,00</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9,80</w:t>
            </w:r>
          </w:p>
        </w:tc>
        <w:tc>
          <w:tcPr>
            <w:tcW w:w="5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7,35</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5,60</w:t>
            </w:r>
          </w:p>
        </w:tc>
      </w:tr>
      <w:tr w:rsidR="00082C10" w:rsidRPr="00503AFF" w:rsidTr="003A2006">
        <w:trPr>
          <w:trHeight w:val="429"/>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both"/>
              <w:rPr>
                <w:rFonts w:ascii="Times New Roman" w:hAnsi="Times New Roman"/>
                <w:sz w:val="28"/>
                <w:szCs w:val="28"/>
              </w:rPr>
            </w:pPr>
            <w:r w:rsidRPr="00082C10">
              <w:rPr>
                <w:rFonts w:ascii="Times New Roman" w:hAnsi="Times New Roman"/>
                <w:color w:val="000000"/>
                <w:kern w:val="24"/>
                <w:sz w:val="28"/>
                <w:szCs w:val="28"/>
              </w:rPr>
              <w:t>6</w:t>
            </w:r>
          </w:p>
        </w:tc>
        <w:tc>
          <w:tcPr>
            <w:tcW w:w="87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8,97</w:t>
            </w: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4,48</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10,55</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4,00</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9,90</w:t>
            </w:r>
          </w:p>
        </w:tc>
        <w:tc>
          <w:tcPr>
            <w:tcW w:w="5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9,10</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5,43</w:t>
            </w:r>
          </w:p>
        </w:tc>
      </w:tr>
      <w:tr w:rsidR="00082C10" w:rsidRPr="00503AFF" w:rsidTr="003A2006">
        <w:trPr>
          <w:trHeight w:val="429"/>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both"/>
              <w:rPr>
                <w:rFonts w:ascii="Times New Roman" w:hAnsi="Times New Roman"/>
                <w:sz w:val="28"/>
                <w:szCs w:val="28"/>
              </w:rPr>
            </w:pPr>
            <w:r w:rsidRPr="00082C10">
              <w:rPr>
                <w:rFonts w:ascii="Times New Roman" w:hAnsi="Times New Roman"/>
                <w:color w:val="000000"/>
                <w:kern w:val="24"/>
                <w:sz w:val="28"/>
                <w:szCs w:val="28"/>
              </w:rPr>
              <w:t>7</w:t>
            </w:r>
          </w:p>
        </w:tc>
        <w:tc>
          <w:tcPr>
            <w:tcW w:w="87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8,72</w:t>
            </w: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3,90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11,19</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4,00</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11,44</w:t>
            </w:r>
          </w:p>
        </w:tc>
        <w:tc>
          <w:tcPr>
            <w:tcW w:w="5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7,24</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5,23</w:t>
            </w:r>
          </w:p>
        </w:tc>
      </w:tr>
      <w:tr w:rsidR="00082C10" w:rsidRPr="00503AFF" w:rsidTr="003A2006">
        <w:trPr>
          <w:trHeight w:val="429"/>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both"/>
              <w:rPr>
                <w:rFonts w:ascii="Times New Roman" w:hAnsi="Times New Roman"/>
                <w:sz w:val="28"/>
                <w:szCs w:val="28"/>
              </w:rPr>
            </w:pPr>
            <w:r w:rsidRPr="00082C10">
              <w:rPr>
                <w:rFonts w:ascii="Times New Roman" w:hAnsi="Times New Roman"/>
                <w:color w:val="000000"/>
                <w:kern w:val="24"/>
                <w:sz w:val="28"/>
                <w:szCs w:val="28"/>
              </w:rPr>
              <w:t>8</w:t>
            </w:r>
          </w:p>
        </w:tc>
        <w:tc>
          <w:tcPr>
            <w:tcW w:w="87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9,10</w:t>
            </w: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4,68</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10,40</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2,50</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11,93</w:t>
            </w:r>
          </w:p>
        </w:tc>
        <w:tc>
          <w:tcPr>
            <w:tcW w:w="5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7,14</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5,35</w:t>
            </w:r>
          </w:p>
        </w:tc>
      </w:tr>
      <w:tr w:rsidR="00082C10" w:rsidRPr="00503AFF" w:rsidTr="003A2006">
        <w:trPr>
          <w:trHeight w:val="429"/>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tcPr>
          <w:p w:rsidR="007C384F" w:rsidRPr="00082C10" w:rsidRDefault="007C384F" w:rsidP="00A81A3E">
            <w:pPr>
              <w:spacing w:after="0" w:line="240" w:lineRule="auto"/>
              <w:jc w:val="both"/>
              <w:rPr>
                <w:rFonts w:ascii="Times New Roman" w:hAnsi="Times New Roman"/>
                <w:sz w:val="28"/>
                <w:szCs w:val="28"/>
              </w:rPr>
            </w:pPr>
            <w:r w:rsidRPr="00082C10">
              <w:rPr>
                <w:rFonts w:ascii="Times New Roman" w:hAnsi="Times New Roman"/>
                <w:color w:val="000000"/>
                <w:kern w:val="24"/>
                <w:sz w:val="28"/>
                <w:szCs w:val="28"/>
              </w:rPr>
              <w:t>9</w:t>
            </w:r>
          </w:p>
        </w:tc>
        <w:tc>
          <w:tcPr>
            <w:tcW w:w="87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8,76</w:t>
            </w: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4,03</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10,87</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3,00</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10,47</w:t>
            </w:r>
          </w:p>
        </w:tc>
        <w:tc>
          <w:tcPr>
            <w:tcW w:w="5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8,52</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5,70</w:t>
            </w:r>
          </w:p>
        </w:tc>
      </w:tr>
      <w:tr w:rsidR="00082C10" w:rsidRPr="00503AFF" w:rsidTr="003A2006">
        <w:trPr>
          <w:trHeight w:val="429"/>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both"/>
              <w:rPr>
                <w:rFonts w:ascii="Times New Roman" w:hAnsi="Times New Roman"/>
                <w:sz w:val="28"/>
                <w:szCs w:val="28"/>
              </w:rPr>
            </w:pPr>
            <w:r w:rsidRPr="00082C10">
              <w:rPr>
                <w:rFonts w:ascii="Times New Roman" w:hAnsi="Times New Roman"/>
                <w:color w:val="000000"/>
                <w:kern w:val="24"/>
                <w:sz w:val="28"/>
                <w:szCs w:val="28"/>
              </w:rPr>
              <w:t>10</w:t>
            </w:r>
          </w:p>
        </w:tc>
        <w:tc>
          <w:tcPr>
            <w:tcW w:w="87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9,13</w:t>
            </w: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4,00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11,16</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3,00</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11,37</w:t>
            </w:r>
          </w:p>
        </w:tc>
        <w:tc>
          <w:tcPr>
            <w:tcW w:w="5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8,20</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6,14</w:t>
            </w:r>
          </w:p>
        </w:tc>
      </w:tr>
      <w:tr w:rsidR="00082C10" w:rsidRPr="00503AFF" w:rsidTr="003A2006">
        <w:trPr>
          <w:trHeight w:val="429"/>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both"/>
              <w:rPr>
                <w:rFonts w:ascii="Times New Roman" w:hAnsi="Times New Roman"/>
                <w:sz w:val="28"/>
                <w:szCs w:val="28"/>
              </w:rPr>
            </w:pPr>
            <w:r w:rsidRPr="00082C10">
              <w:rPr>
                <w:rFonts w:ascii="Times New Roman" w:hAnsi="Times New Roman"/>
                <w:color w:val="000000"/>
                <w:kern w:val="24"/>
                <w:sz w:val="28"/>
                <w:szCs w:val="28"/>
              </w:rPr>
              <w:t>11</w:t>
            </w:r>
          </w:p>
        </w:tc>
        <w:tc>
          <w:tcPr>
            <w:tcW w:w="87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9,10</w:t>
            </w: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3,88</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10,37</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3,50</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9,87</w:t>
            </w:r>
          </w:p>
        </w:tc>
        <w:tc>
          <w:tcPr>
            <w:tcW w:w="5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6,50</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5,20</w:t>
            </w:r>
          </w:p>
        </w:tc>
      </w:tr>
      <w:tr w:rsidR="00082C10" w:rsidRPr="00503AFF" w:rsidTr="003A2006">
        <w:trPr>
          <w:trHeight w:val="429"/>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both"/>
              <w:rPr>
                <w:rFonts w:ascii="Times New Roman" w:hAnsi="Times New Roman"/>
                <w:sz w:val="28"/>
                <w:szCs w:val="28"/>
              </w:rPr>
            </w:pPr>
            <w:r w:rsidRPr="00082C10">
              <w:rPr>
                <w:rFonts w:ascii="Times New Roman" w:hAnsi="Times New Roman"/>
                <w:color w:val="000000"/>
                <w:kern w:val="24"/>
                <w:sz w:val="28"/>
                <w:szCs w:val="28"/>
              </w:rPr>
              <w:t>12</w:t>
            </w:r>
          </w:p>
        </w:tc>
        <w:tc>
          <w:tcPr>
            <w:tcW w:w="87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9,35</w:t>
            </w: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4,23</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10,73</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4,00</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11,25</w:t>
            </w:r>
          </w:p>
        </w:tc>
        <w:tc>
          <w:tcPr>
            <w:tcW w:w="5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7,30</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sz w:val="28"/>
                <w:szCs w:val="28"/>
              </w:rPr>
            </w:pPr>
            <w:r w:rsidRPr="00082C10">
              <w:rPr>
                <w:rFonts w:ascii="Times New Roman" w:hAnsi="Times New Roman"/>
                <w:color w:val="000000"/>
                <w:kern w:val="24"/>
                <w:sz w:val="28"/>
                <w:szCs w:val="28"/>
              </w:rPr>
              <w:t>5,03</w:t>
            </w:r>
          </w:p>
        </w:tc>
      </w:tr>
      <w:tr w:rsidR="00082C10" w:rsidRPr="00503AFF" w:rsidTr="003A2006">
        <w:trPr>
          <w:trHeight w:val="429"/>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both"/>
              <w:rPr>
                <w:rFonts w:ascii="Times New Roman" w:hAnsi="Times New Roman"/>
                <w:b/>
                <w:sz w:val="28"/>
                <w:szCs w:val="28"/>
              </w:rPr>
            </w:pPr>
            <w:r w:rsidRPr="00082C10">
              <w:rPr>
                <w:rFonts w:ascii="Times New Roman" w:hAnsi="Times New Roman"/>
                <w:b/>
                <w:color w:val="000000"/>
                <w:kern w:val="24"/>
                <w:sz w:val="28"/>
                <w:szCs w:val="28"/>
              </w:rPr>
              <w:t xml:space="preserve"> Χ</w:t>
            </w:r>
          </w:p>
        </w:tc>
        <w:tc>
          <w:tcPr>
            <w:tcW w:w="87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b/>
                <w:sz w:val="28"/>
                <w:szCs w:val="28"/>
              </w:rPr>
            </w:pPr>
            <w:r w:rsidRPr="00082C10">
              <w:rPr>
                <w:rFonts w:ascii="Times New Roman" w:hAnsi="Times New Roman"/>
                <w:b/>
                <w:color w:val="000000"/>
                <w:kern w:val="24"/>
                <w:sz w:val="28"/>
                <w:szCs w:val="28"/>
              </w:rPr>
              <w:t>8,93</w:t>
            </w: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b/>
                <w:sz w:val="28"/>
                <w:szCs w:val="28"/>
              </w:rPr>
            </w:pPr>
            <w:r w:rsidRPr="00082C10">
              <w:rPr>
                <w:rFonts w:ascii="Times New Roman" w:hAnsi="Times New Roman"/>
                <w:b/>
                <w:color w:val="000000"/>
                <w:kern w:val="24"/>
                <w:sz w:val="28"/>
                <w:szCs w:val="28"/>
              </w:rPr>
              <w:t>4,08</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b/>
                <w:sz w:val="28"/>
                <w:szCs w:val="28"/>
              </w:rPr>
            </w:pPr>
            <w:r w:rsidRPr="00082C10">
              <w:rPr>
                <w:rFonts w:ascii="Times New Roman" w:hAnsi="Times New Roman"/>
                <w:b/>
                <w:color w:val="000000"/>
                <w:kern w:val="24"/>
                <w:sz w:val="28"/>
                <w:szCs w:val="28"/>
              </w:rPr>
              <w:t>10,79</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b/>
                <w:sz w:val="28"/>
                <w:szCs w:val="28"/>
              </w:rPr>
            </w:pPr>
            <w:r w:rsidRPr="00082C10">
              <w:rPr>
                <w:rFonts w:ascii="Times New Roman" w:hAnsi="Times New Roman"/>
                <w:b/>
                <w:color w:val="000000"/>
                <w:kern w:val="24"/>
                <w:sz w:val="28"/>
                <w:szCs w:val="28"/>
              </w:rPr>
              <w:t>3,88</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b/>
                <w:sz w:val="28"/>
                <w:szCs w:val="28"/>
              </w:rPr>
            </w:pPr>
            <w:r w:rsidRPr="00082C10">
              <w:rPr>
                <w:rFonts w:ascii="Times New Roman" w:hAnsi="Times New Roman"/>
                <w:b/>
                <w:color w:val="000000"/>
                <w:kern w:val="24"/>
                <w:sz w:val="28"/>
                <w:szCs w:val="28"/>
              </w:rPr>
              <w:t>10,77</w:t>
            </w:r>
          </w:p>
        </w:tc>
        <w:tc>
          <w:tcPr>
            <w:tcW w:w="5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b/>
                <w:sz w:val="28"/>
                <w:szCs w:val="28"/>
              </w:rPr>
            </w:pPr>
            <w:r w:rsidRPr="00082C10">
              <w:rPr>
                <w:rFonts w:ascii="Times New Roman" w:hAnsi="Times New Roman"/>
                <w:b/>
                <w:color w:val="000000"/>
                <w:kern w:val="24"/>
                <w:sz w:val="28"/>
                <w:szCs w:val="28"/>
              </w:rPr>
              <w:t>7,97</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b/>
                <w:sz w:val="28"/>
                <w:szCs w:val="28"/>
              </w:rPr>
            </w:pPr>
            <w:r w:rsidRPr="00082C10">
              <w:rPr>
                <w:rFonts w:ascii="Times New Roman" w:hAnsi="Times New Roman"/>
                <w:b/>
                <w:color w:val="000000"/>
                <w:kern w:val="24"/>
                <w:sz w:val="28"/>
                <w:szCs w:val="28"/>
              </w:rPr>
              <w:t>5,57</w:t>
            </w:r>
          </w:p>
        </w:tc>
      </w:tr>
      <w:tr w:rsidR="00082C10" w:rsidRPr="00503AFF" w:rsidTr="003A2006">
        <w:trPr>
          <w:trHeight w:val="429"/>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both"/>
              <w:rPr>
                <w:rFonts w:ascii="Times New Roman" w:hAnsi="Times New Roman"/>
                <w:b/>
                <w:sz w:val="28"/>
                <w:szCs w:val="28"/>
              </w:rPr>
            </w:pPr>
            <w:r w:rsidRPr="00082C10">
              <w:rPr>
                <w:rFonts w:ascii="Times New Roman" w:hAnsi="Times New Roman"/>
                <w:b/>
                <w:color w:val="000000"/>
                <w:kern w:val="24"/>
                <w:sz w:val="28"/>
                <w:szCs w:val="28"/>
              </w:rPr>
              <w:t>S</w:t>
            </w:r>
            <w:r w:rsidRPr="00082C10">
              <w:rPr>
                <w:rFonts w:ascii="Times New Roman" w:hAnsi="Times New Roman"/>
                <w:b/>
                <w:color w:val="000000"/>
                <w:kern w:val="24"/>
                <w:position w:val="-7"/>
                <w:sz w:val="28"/>
                <w:szCs w:val="28"/>
                <w:vertAlign w:val="subscript"/>
              </w:rPr>
              <w:t>X</w:t>
            </w:r>
          </w:p>
        </w:tc>
        <w:tc>
          <w:tcPr>
            <w:tcW w:w="87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b/>
                <w:sz w:val="28"/>
                <w:szCs w:val="28"/>
              </w:rPr>
            </w:pPr>
            <w:r w:rsidRPr="00082C10">
              <w:rPr>
                <w:rFonts w:ascii="Times New Roman" w:hAnsi="Times New Roman"/>
                <w:b/>
                <w:color w:val="000000"/>
                <w:kern w:val="24"/>
                <w:sz w:val="28"/>
                <w:szCs w:val="28"/>
              </w:rPr>
              <w:t>0,06</w:t>
            </w: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b/>
                <w:sz w:val="28"/>
                <w:szCs w:val="28"/>
              </w:rPr>
            </w:pPr>
            <w:r w:rsidRPr="00082C10">
              <w:rPr>
                <w:rFonts w:ascii="Times New Roman" w:hAnsi="Times New Roman"/>
                <w:b/>
                <w:color w:val="000000"/>
                <w:kern w:val="24"/>
                <w:sz w:val="28"/>
                <w:szCs w:val="28"/>
              </w:rPr>
              <w:t>0,08</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b/>
                <w:sz w:val="28"/>
                <w:szCs w:val="28"/>
              </w:rPr>
            </w:pPr>
            <w:r w:rsidRPr="00082C10">
              <w:rPr>
                <w:rFonts w:ascii="Times New Roman" w:hAnsi="Times New Roman"/>
                <w:b/>
                <w:color w:val="000000"/>
                <w:kern w:val="24"/>
                <w:sz w:val="28"/>
                <w:szCs w:val="28"/>
              </w:rPr>
              <w:t>0,09</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b/>
                <w:sz w:val="28"/>
                <w:szCs w:val="28"/>
              </w:rPr>
            </w:pPr>
            <w:r w:rsidRPr="00082C10">
              <w:rPr>
                <w:rFonts w:ascii="Times New Roman" w:hAnsi="Times New Roman"/>
                <w:b/>
                <w:color w:val="000000"/>
                <w:kern w:val="24"/>
                <w:sz w:val="28"/>
                <w:szCs w:val="28"/>
              </w:rPr>
              <w:t>0,32</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b/>
                <w:sz w:val="28"/>
                <w:szCs w:val="28"/>
              </w:rPr>
            </w:pPr>
            <w:r w:rsidRPr="00082C10">
              <w:rPr>
                <w:rFonts w:ascii="Times New Roman" w:hAnsi="Times New Roman"/>
                <w:b/>
                <w:color w:val="000000"/>
                <w:kern w:val="24"/>
                <w:sz w:val="28"/>
                <w:szCs w:val="28"/>
              </w:rPr>
              <w:t>0,20</w:t>
            </w:r>
          </w:p>
        </w:tc>
        <w:tc>
          <w:tcPr>
            <w:tcW w:w="5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b/>
                <w:sz w:val="28"/>
                <w:szCs w:val="28"/>
              </w:rPr>
            </w:pPr>
            <w:r w:rsidRPr="00082C10">
              <w:rPr>
                <w:rFonts w:ascii="Times New Roman" w:hAnsi="Times New Roman"/>
                <w:b/>
                <w:color w:val="000000"/>
                <w:kern w:val="24"/>
                <w:sz w:val="28"/>
                <w:szCs w:val="28"/>
              </w:rPr>
              <w:t>0,27</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C384F" w:rsidRPr="00082C10" w:rsidRDefault="007C384F" w:rsidP="00A81A3E">
            <w:pPr>
              <w:spacing w:after="0" w:line="240" w:lineRule="auto"/>
              <w:jc w:val="center"/>
              <w:rPr>
                <w:rFonts w:ascii="Times New Roman" w:hAnsi="Times New Roman"/>
                <w:b/>
                <w:sz w:val="28"/>
                <w:szCs w:val="28"/>
              </w:rPr>
            </w:pPr>
            <w:r w:rsidRPr="00082C10">
              <w:rPr>
                <w:rFonts w:ascii="Times New Roman" w:hAnsi="Times New Roman"/>
                <w:b/>
                <w:color w:val="000000"/>
                <w:kern w:val="24"/>
                <w:sz w:val="28"/>
                <w:szCs w:val="28"/>
              </w:rPr>
              <w:t>0,10</w:t>
            </w:r>
          </w:p>
        </w:tc>
      </w:tr>
    </w:tbl>
    <w:p w:rsidR="007C384F" w:rsidRPr="00503AFF" w:rsidRDefault="007C384F" w:rsidP="003A2006">
      <w:pPr>
        <w:spacing w:line="240" w:lineRule="auto"/>
        <w:ind w:firstLine="709"/>
        <w:jc w:val="both"/>
        <w:rPr>
          <w:color w:val="FF0000"/>
          <w:sz w:val="28"/>
          <w:szCs w:val="28"/>
        </w:rPr>
      </w:pPr>
    </w:p>
    <w:p w:rsidR="00A81A3E" w:rsidRDefault="007C384F" w:rsidP="00A81A3E">
      <w:pPr>
        <w:spacing w:after="0" w:line="360" w:lineRule="auto"/>
        <w:ind w:firstLine="709"/>
        <w:jc w:val="both"/>
        <w:rPr>
          <w:rFonts w:ascii="Times New Roman" w:hAnsi="Times New Roman"/>
          <w:sz w:val="28"/>
          <w:szCs w:val="28"/>
        </w:rPr>
      </w:pPr>
      <w:r w:rsidRPr="003A2006">
        <w:rPr>
          <w:rFonts w:ascii="Times New Roman" w:hAnsi="Times New Roman"/>
          <w:sz w:val="28"/>
          <w:szCs w:val="28"/>
        </w:rPr>
        <w:t xml:space="preserve">Результат теста </w:t>
      </w:r>
      <w:r w:rsidRPr="003A2006">
        <w:rPr>
          <w:rFonts w:ascii="Times New Roman" w:hAnsi="Times New Roman"/>
          <w:snapToGrid w:val="0"/>
          <w:sz w:val="28"/>
          <w:szCs w:val="28"/>
        </w:rPr>
        <w:t>«Ведение мяча ведущей ногой в беге с изменением направления движения» составил – 10,79</w:t>
      </w:r>
      <w:r w:rsidRPr="003A2006">
        <w:rPr>
          <w:rFonts w:ascii="Times New Roman" w:hAnsi="Times New Roman"/>
          <w:sz w:val="28"/>
          <w:szCs w:val="28"/>
        </w:rPr>
        <w:t>±0,09 секунд, что соответствует среднему уровню. Данный тест отражает способность к согласованности движений в пространстве.</w:t>
      </w:r>
    </w:p>
    <w:p w:rsidR="007C384F" w:rsidRPr="00A81A3E" w:rsidRDefault="007C384F" w:rsidP="00A81A3E">
      <w:pPr>
        <w:spacing w:after="0" w:line="360" w:lineRule="auto"/>
        <w:ind w:firstLine="709"/>
        <w:jc w:val="both"/>
        <w:rPr>
          <w:rFonts w:ascii="Times New Roman" w:hAnsi="Times New Roman"/>
          <w:sz w:val="28"/>
          <w:szCs w:val="28"/>
        </w:rPr>
      </w:pPr>
      <w:r w:rsidRPr="00A81A3E">
        <w:rPr>
          <w:rFonts w:ascii="Times New Roman" w:hAnsi="Times New Roman"/>
          <w:sz w:val="28"/>
          <w:szCs w:val="28"/>
        </w:rPr>
        <w:t xml:space="preserve">Показатель теста «Прыжки на разметку», отражающий способность к </w:t>
      </w:r>
      <w:proofErr w:type="spellStart"/>
      <w:r w:rsidRPr="00A81A3E">
        <w:rPr>
          <w:rFonts w:ascii="Times New Roman" w:hAnsi="Times New Roman"/>
          <w:sz w:val="28"/>
          <w:szCs w:val="28"/>
        </w:rPr>
        <w:t>кинестезическому</w:t>
      </w:r>
      <w:proofErr w:type="spellEnd"/>
      <w:r w:rsidRPr="00A81A3E">
        <w:rPr>
          <w:rFonts w:ascii="Times New Roman" w:hAnsi="Times New Roman"/>
          <w:sz w:val="28"/>
          <w:szCs w:val="28"/>
        </w:rPr>
        <w:t xml:space="preserve"> дифференцированию, составил 3,88±0,32 сантиметров. </w:t>
      </w:r>
      <w:r w:rsidRPr="00A81A3E">
        <w:rPr>
          <w:rFonts w:ascii="Times New Roman" w:hAnsi="Times New Roman"/>
          <w:sz w:val="28"/>
          <w:szCs w:val="28"/>
        </w:rPr>
        <w:lastRenderedPageBreak/>
        <w:t>Сравнивая полученный результат с нормативным 5 см, отметим, что у исследуемой группы он находится на среднем уровне.</w:t>
      </w:r>
    </w:p>
    <w:p w:rsidR="007C384F" w:rsidRPr="00A81A3E" w:rsidRDefault="007C384F" w:rsidP="00A81A3E">
      <w:pPr>
        <w:spacing w:after="0" w:line="360" w:lineRule="auto"/>
        <w:ind w:firstLine="709"/>
        <w:jc w:val="both"/>
        <w:rPr>
          <w:rFonts w:ascii="Times New Roman" w:hAnsi="Times New Roman"/>
          <w:sz w:val="28"/>
          <w:szCs w:val="28"/>
        </w:rPr>
      </w:pPr>
      <w:r w:rsidRPr="00A81A3E">
        <w:rPr>
          <w:rFonts w:ascii="Times New Roman" w:hAnsi="Times New Roman"/>
          <w:sz w:val="28"/>
          <w:szCs w:val="28"/>
        </w:rPr>
        <w:t xml:space="preserve">Тест «Бег к пронумерованным набивным мячам» исследуемая группа </w:t>
      </w:r>
      <w:proofErr w:type="gramStart"/>
      <w:r w:rsidRPr="00A81A3E">
        <w:rPr>
          <w:rFonts w:ascii="Times New Roman" w:hAnsi="Times New Roman"/>
          <w:sz w:val="28"/>
          <w:szCs w:val="28"/>
        </w:rPr>
        <w:t>в</w:t>
      </w:r>
      <w:proofErr w:type="gramEnd"/>
      <w:r w:rsidRPr="00A81A3E">
        <w:rPr>
          <w:rFonts w:ascii="Times New Roman" w:hAnsi="Times New Roman"/>
          <w:sz w:val="28"/>
          <w:szCs w:val="28"/>
        </w:rPr>
        <w:t xml:space="preserve"> выполнила за 10,77±0,20 секунд, что соответствует  среднему уровню. Данный тест так же отражает способность к </w:t>
      </w:r>
      <w:proofErr w:type="spellStart"/>
      <w:r w:rsidRPr="00A81A3E">
        <w:rPr>
          <w:rFonts w:ascii="Times New Roman" w:hAnsi="Times New Roman"/>
          <w:sz w:val="28"/>
          <w:szCs w:val="28"/>
        </w:rPr>
        <w:t>кинестезическому</w:t>
      </w:r>
      <w:proofErr w:type="spellEnd"/>
      <w:r w:rsidRPr="00A81A3E">
        <w:rPr>
          <w:rFonts w:ascii="Times New Roman" w:hAnsi="Times New Roman"/>
          <w:sz w:val="28"/>
          <w:szCs w:val="28"/>
        </w:rPr>
        <w:t xml:space="preserve"> дифференцированию, что позволяет с высокой точностью и экономичностью выполнять движения.</w:t>
      </w:r>
    </w:p>
    <w:p w:rsidR="007C384F" w:rsidRPr="00A81A3E" w:rsidRDefault="007C384F" w:rsidP="00A81A3E">
      <w:pPr>
        <w:spacing w:after="0" w:line="360" w:lineRule="auto"/>
        <w:ind w:firstLine="709"/>
        <w:jc w:val="both"/>
        <w:rPr>
          <w:rFonts w:ascii="Times New Roman" w:hAnsi="Times New Roman"/>
          <w:sz w:val="28"/>
          <w:szCs w:val="28"/>
        </w:rPr>
      </w:pPr>
      <w:r w:rsidRPr="00A81A3E">
        <w:rPr>
          <w:rFonts w:ascii="Times New Roman" w:hAnsi="Times New Roman"/>
          <w:snapToGrid w:val="0"/>
          <w:sz w:val="28"/>
          <w:szCs w:val="28"/>
        </w:rPr>
        <w:t>Показатель теста «Балансирование на гимнастической скамейке», отражающий способность к динамическому равновесию, составил – 7,97</w:t>
      </w:r>
      <w:r w:rsidRPr="00A81A3E">
        <w:rPr>
          <w:rFonts w:ascii="Times New Roman" w:hAnsi="Times New Roman"/>
          <w:sz w:val="28"/>
          <w:szCs w:val="28"/>
        </w:rPr>
        <w:t>±0,27 секунд, что соответствует среднему уровню.</w:t>
      </w:r>
    </w:p>
    <w:p w:rsidR="007C384F" w:rsidRPr="00A81A3E" w:rsidRDefault="007C384F" w:rsidP="00A81A3E">
      <w:pPr>
        <w:spacing w:after="0" w:line="360" w:lineRule="auto"/>
        <w:ind w:firstLine="709"/>
        <w:jc w:val="both"/>
        <w:rPr>
          <w:rFonts w:ascii="Times New Roman" w:hAnsi="Times New Roman"/>
          <w:snapToGrid w:val="0"/>
          <w:sz w:val="28"/>
          <w:szCs w:val="28"/>
        </w:rPr>
      </w:pPr>
      <w:r w:rsidRPr="00A81A3E">
        <w:rPr>
          <w:rFonts w:ascii="Times New Roman" w:hAnsi="Times New Roman"/>
          <w:sz w:val="28"/>
          <w:szCs w:val="28"/>
        </w:rPr>
        <w:t xml:space="preserve">Тест </w:t>
      </w:r>
      <w:r w:rsidRPr="00A81A3E">
        <w:rPr>
          <w:rFonts w:ascii="Times New Roman" w:hAnsi="Times New Roman"/>
          <w:snapToGrid w:val="0"/>
          <w:sz w:val="28"/>
          <w:szCs w:val="28"/>
        </w:rPr>
        <w:t>«Спринт в заданном ритме» исследуемая группа в среднем выполнила за 5,57</w:t>
      </w:r>
      <w:r w:rsidRPr="00A81A3E">
        <w:rPr>
          <w:rFonts w:ascii="Times New Roman" w:hAnsi="Times New Roman"/>
          <w:sz w:val="28"/>
          <w:szCs w:val="28"/>
        </w:rPr>
        <w:t xml:space="preserve">±0,10 секунд. Полученный показатель  отражает высокий уровень. Данный тест  применяется для оценки способности </w:t>
      </w:r>
      <w:r w:rsidRPr="00A81A3E">
        <w:rPr>
          <w:rFonts w:ascii="Times New Roman" w:hAnsi="Times New Roman"/>
          <w:snapToGrid w:val="0"/>
          <w:sz w:val="28"/>
          <w:szCs w:val="28"/>
        </w:rPr>
        <w:t>к ритму.</w:t>
      </w:r>
    </w:p>
    <w:p w:rsidR="007C384F" w:rsidRPr="00AD419C" w:rsidRDefault="007C384F" w:rsidP="007C384F">
      <w:pPr>
        <w:spacing w:after="0" w:line="360" w:lineRule="auto"/>
        <w:ind w:firstLine="709"/>
        <w:jc w:val="both"/>
        <w:rPr>
          <w:rFonts w:ascii="Times New Roman" w:hAnsi="Times New Roman"/>
          <w:sz w:val="28"/>
          <w:szCs w:val="28"/>
        </w:rPr>
      </w:pPr>
      <w:r w:rsidRPr="00AD419C">
        <w:rPr>
          <w:rFonts w:ascii="Times New Roman" w:hAnsi="Times New Roman"/>
          <w:sz w:val="28"/>
          <w:szCs w:val="28"/>
        </w:rPr>
        <w:t xml:space="preserve">Анализ данных, полученных при тестировании технической подготовленности футболистов, показал, что уровень развития технической подготовленности средний (Таблица </w:t>
      </w:r>
      <w:r w:rsidR="00A81A3E" w:rsidRPr="00AD419C">
        <w:rPr>
          <w:rFonts w:ascii="Times New Roman" w:hAnsi="Times New Roman"/>
          <w:sz w:val="28"/>
          <w:szCs w:val="28"/>
        </w:rPr>
        <w:t>2</w:t>
      </w:r>
      <w:r w:rsidRPr="00AD419C">
        <w:rPr>
          <w:rFonts w:ascii="Times New Roman" w:hAnsi="Times New Roman"/>
          <w:sz w:val="28"/>
          <w:szCs w:val="28"/>
        </w:rPr>
        <w:t>).</w:t>
      </w:r>
    </w:p>
    <w:p w:rsidR="007C384F" w:rsidRPr="007C384F" w:rsidRDefault="007C384F" w:rsidP="00A81A3E">
      <w:pPr>
        <w:spacing w:after="0" w:line="360" w:lineRule="auto"/>
        <w:ind w:firstLine="709"/>
        <w:jc w:val="both"/>
        <w:rPr>
          <w:rFonts w:ascii="Times New Roman" w:hAnsi="Times New Roman"/>
          <w:color w:val="000000"/>
          <w:sz w:val="28"/>
          <w:szCs w:val="28"/>
        </w:rPr>
      </w:pPr>
      <w:r w:rsidRPr="007C384F">
        <w:rPr>
          <w:rFonts w:ascii="Times New Roman" w:hAnsi="Times New Roman"/>
          <w:color w:val="000000"/>
          <w:sz w:val="28"/>
          <w:szCs w:val="28"/>
        </w:rPr>
        <w:t xml:space="preserve">Полученные данные в ходе исследования показывают, что в тесте </w:t>
      </w:r>
      <w:r w:rsidRPr="007C384F">
        <w:rPr>
          <w:rFonts w:ascii="Times New Roman" w:hAnsi="Times New Roman"/>
          <w:color w:val="000000" w:themeColor="text1"/>
          <w:sz w:val="28"/>
          <w:szCs w:val="28"/>
        </w:rPr>
        <w:t xml:space="preserve">«Бег 30 метров с ведением мяча», испытуемые выполнили за 4,48±0,02 секунд, что соответствует </w:t>
      </w:r>
      <w:r w:rsidRPr="007C384F">
        <w:rPr>
          <w:rFonts w:ascii="Times New Roman" w:hAnsi="Times New Roman"/>
          <w:color w:val="000000"/>
          <w:sz w:val="28"/>
          <w:szCs w:val="28"/>
        </w:rPr>
        <w:t>среднему уровню подготовленности. Уровень технической подготовленности футболисток  в  «Беге 5</w:t>
      </w:r>
      <w:r w:rsidR="00A81A3E">
        <w:rPr>
          <w:rFonts w:ascii="Times New Roman" w:hAnsi="Times New Roman"/>
          <w:color w:val="000000"/>
          <w:sz w:val="28"/>
          <w:szCs w:val="28"/>
        </w:rPr>
        <w:t>×</w:t>
      </w:r>
      <w:r w:rsidRPr="007C384F">
        <w:rPr>
          <w:rFonts w:ascii="Times New Roman" w:hAnsi="Times New Roman"/>
          <w:color w:val="000000"/>
          <w:sz w:val="28"/>
          <w:szCs w:val="28"/>
        </w:rPr>
        <w:t>30 метров с ведением мяча» высокий. Средний показатель составил 24,65±0,09 секунды.</w:t>
      </w:r>
      <w:r w:rsidR="00A81A3E">
        <w:rPr>
          <w:rFonts w:ascii="Times New Roman" w:hAnsi="Times New Roman"/>
          <w:color w:val="000000"/>
          <w:sz w:val="28"/>
          <w:szCs w:val="28"/>
        </w:rPr>
        <w:t xml:space="preserve"> </w:t>
      </w:r>
      <w:r w:rsidRPr="007C384F">
        <w:rPr>
          <w:rFonts w:ascii="Times New Roman" w:hAnsi="Times New Roman"/>
          <w:color w:val="000000"/>
          <w:sz w:val="28"/>
          <w:szCs w:val="28"/>
        </w:rPr>
        <w:t>Результат тестирования  «Ведение мяча по «восьмерке» составил 16,93±0,09 секунды, что соответствует среднему уровню.</w:t>
      </w:r>
    </w:p>
    <w:p w:rsidR="007C384F" w:rsidRPr="007C384F" w:rsidRDefault="007C384F" w:rsidP="007C384F">
      <w:pPr>
        <w:spacing w:after="0" w:line="360" w:lineRule="auto"/>
        <w:ind w:firstLine="709"/>
        <w:jc w:val="both"/>
        <w:rPr>
          <w:rFonts w:ascii="Times New Roman" w:hAnsi="Times New Roman"/>
          <w:color w:val="000000"/>
          <w:sz w:val="28"/>
          <w:szCs w:val="28"/>
        </w:rPr>
      </w:pPr>
      <w:r w:rsidRPr="007C384F">
        <w:rPr>
          <w:rFonts w:ascii="Times New Roman" w:hAnsi="Times New Roman"/>
          <w:color w:val="000000"/>
          <w:sz w:val="28"/>
          <w:szCs w:val="28"/>
        </w:rPr>
        <w:t>В тесте «</w:t>
      </w:r>
      <w:proofErr w:type="spellStart"/>
      <w:r w:rsidRPr="007C384F">
        <w:rPr>
          <w:rFonts w:ascii="Times New Roman" w:hAnsi="Times New Roman"/>
          <w:color w:val="000000"/>
          <w:sz w:val="28"/>
          <w:szCs w:val="28"/>
        </w:rPr>
        <w:t>Обегание</w:t>
      </w:r>
      <w:proofErr w:type="spellEnd"/>
      <w:r w:rsidRPr="007C384F">
        <w:rPr>
          <w:rFonts w:ascii="Times New Roman" w:hAnsi="Times New Roman"/>
          <w:color w:val="000000"/>
          <w:sz w:val="28"/>
          <w:szCs w:val="28"/>
        </w:rPr>
        <w:t xml:space="preserve"> стоек и удар носком в цель» футболистки  попали в ворота 4±0,21 попадания. По нормативным показателям для данного возраста 4 попадания  это соответствует высокому уровню.</w:t>
      </w:r>
    </w:p>
    <w:p w:rsidR="00A81A3E" w:rsidRPr="00503AFF" w:rsidRDefault="007C384F" w:rsidP="00A81A3E">
      <w:pPr>
        <w:pStyle w:val="af"/>
        <w:spacing w:line="360" w:lineRule="auto"/>
        <w:ind w:firstLine="709"/>
        <w:rPr>
          <w:snapToGrid w:val="0"/>
        </w:rPr>
      </w:pPr>
      <w:r w:rsidRPr="007C384F">
        <w:rPr>
          <w:snapToGrid w:val="0"/>
        </w:rPr>
        <w:t>«Удар по мячу в цель» в среднем составил - 4</w:t>
      </w:r>
      <w:r w:rsidRPr="007C384F">
        <w:rPr>
          <w:color w:val="000000" w:themeColor="text1"/>
        </w:rPr>
        <w:t>±0,22</w:t>
      </w:r>
      <w:r w:rsidRPr="007C384F">
        <w:rPr>
          <w:snapToGrid w:val="0"/>
        </w:rPr>
        <w:t xml:space="preserve"> попадания. Полученные данные отображают высокий уровень подготовленности.</w:t>
      </w:r>
      <w:r w:rsidR="00A81A3E">
        <w:rPr>
          <w:snapToGrid w:val="0"/>
        </w:rPr>
        <w:t xml:space="preserve"> </w:t>
      </w:r>
      <w:r w:rsidR="00A81A3E" w:rsidRPr="00503AFF">
        <w:rPr>
          <w:rFonts w:eastAsia="Calibri"/>
          <w:color w:val="0D0D0D"/>
        </w:rPr>
        <w:t xml:space="preserve">Средний показатель теста «Ведение, обводка стоек и удар по воротам»  у исследуемой группы равен 7,08±0,19 секунды. Это свидетельствует о </w:t>
      </w:r>
      <w:r w:rsidR="00A81A3E" w:rsidRPr="00503AFF">
        <w:rPr>
          <w:snapToGrid w:val="0"/>
        </w:rPr>
        <w:t>высоком уровне технической подготовленности.</w:t>
      </w:r>
    </w:p>
    <w:p w:rsidR="007C384F" w:rsidRPr="007C384F" w:rsidRDefault="007C384F" w:rsidP="007C384F">
      <w:pPr>
        <w:shd w:val="clear" w:color="auto" w:fill="FFFFFF"/>
        <w:spacing w:line="360" w:lineRule="auto"/>
        <w:jc w:val="both"/>
        <w:rPr>
          <w:rFonts w:ascii="Times New Roman" w:hAnsi="Times New Roman"/>
          <w:b/>
          <w:sz w:val="28"/>
          <w:szCs w:val="28"/>
        </w:rPr>
      </w:pPr>
      <w:r w:rsidRPr="007C384F">
        <w:rPr>
          <w:rFonts w:ascii="Times New Roman" w:hAnsi="Times New Roman"/>
          <w:b/>
          <w:sz w:val="28"/>
          <w:szCs w:val="28"/>
        </w:rPr>
        <w:lastRenderedPageBreak/>
        <w:t xml:space="preserve">Таблица </w:t>
      </w:r>
      <w:r w:rsidR="00A81A3E">
        <w:rPr>
          <w:rFonts w:ascii="Times New Roman" w:hAnsi="Times New Roman"/>
          <w:b/>
          <w:sz w:val="28"/>
          <w:szCs w:val="28"/>
        </w:rPr>
        <w:t>2</w:t>
      </w:r>
      <w:r w:rsidRPr="007C384F">
        <w:rPr>
          <w:rFonts w:ascii="Times New Roman" w:hAnsi="Times New Roman"/>
          <w:b/>
          <w:sz w:val="28"/>
          <w:szCs w:val="28"/>
        </w:rPr>
        <w:t xml:space="preserve"> - Показатели  тестирования технической подготовленности футболисто</w:t>
      </w:r>
      <w:r w:rsidR="00A81A3E">
        <w:rPr>
          <w:rFonts w:ascii="Times New Roman" w:hAnsi="Times New Roman"/>
          <w:b/>
          <w:sz w:val="28"/>
          <w:szCs w:val="28"/>
        </w:rPr>
        <w:t>в 14-16 лет</w:t>
      </w:r>
    </w:p>
    <w:tbl>
      <w:tblPr>
        <w:tblW w:w="4814" w:type="pct"/>
        <w:tblLayout w:type="fixed"/>
        <w:tblCellMar>
          <w:left w:w="0" w:type="dxa"/>
          <w:right w:w="0" w:type="dxa"/>
        </w:tblCellMar>
        <w:tblLook w:val="0600"/>
      </w:tblPr>
      <w:tblGrid>
        <w:gridCol w:w="667"/>
        <w:gridCol w:w="1274"/>
        <w:gridCol w:w="1561"/>
        <w:gridCol w:w="1271"/>
        <w:gridCol w:w="1419"/>
        <w:gridCol w:w="997"/>
        <w:gridCol w:w="1271"/>
        <w:gridCol w:w="1275"/>
      </w:tblGrid>
      <w:tr w:rsidR="00A81A3E" w:rsidRPr="00503AFF" w:rsidTr="00A81A3E">
        <w:trPr>
          <w:trHeight w:val="1442"/>
        </w:trPr>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both"/>
              <w:rPr>
                <w:rFonts w:ascii="Times New Roman" w:hAnsi="Times New Roman"/>
                <w:sz w:val="28"/>
                <w:szCs w:val="28"/>
              </w:rPr>
            </w:pPr>
            <w:r w:rsidRPr="00A81A3E">
              <w:rPr>
                <w:rFonts w:ascii="Times New Roman" w:hAnsi="Times New Roman"/>
                <w:color w:val="000000"/>
                <w:kern w:val="24"/>
                <w:sz w:val="28"/>
                <w:szCs w:val="28"/>
              </w:rPr>
              <w:t xml:space="preserve">№ </w:t>
            </w:r>
            <w:proofErr w:type="spellStart"/>
            <w:proofErr w:type="gramStart"/>
            <w:r w:rsidRPr="00A81A3E">
              <w:rPr>
                <w:rFonts w:ascii="Times New Roman" w:hAnsi="Times New Roman"/>
                <w:color w:val="000000"/>
                <w:kern w:val="24"/>
                <w:sz w:val="28"/>
                <w:szCs w:val="28"/>
              </w:rPr>
              <w:t>п</w:t>
            </w:r>
            <w:proofErr w:type="spellEnd"/>
            <w:proofErr w:type="gramEnd"/>
            <w:r w:rsidRPr="00A81A3E">
              <w:rPr>
                <w:rFonts w:ascii="Times New Roman" w:hAnsi="Times New Roman"/>
                <w:color w:val="000000"/>
                <w:kern w:val="24"/>
                <w:sz w:val="28"/>
                <w:szCs w:val="28"/>
              </w:rPr>
              <w:t>/</w:t>
            </w:r>
            <w:proofErr w:type="spellStart"/>
            <w:r w:rsidRPr="00A81A3E">
              <w:rPr>
                <w:rFonts w:ascii="Times New Roman" w:hAnsi="Times New Roman"/>
                <w:color w:val="000000"/>
                <w:kern w:val="24"/>
                <w:sz w:val="28"/>
                <w:szCs w:val="28"/>
              </w:rPr>
              <w:t>п</w:t>
            </w:r>
            <w:proofErr w:type="spellEnd"/>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 xml:space="preserve">Бег 30м с ведение мяча, </w:t>
            </w:r>
            <w:proofErr w:type="gramStart"/>
            <w:r w:rsidRPr="00A81A3E">
              <w:rPr>
                <w:rFonts w:ascii="Times New Roman" w:hAnsi="Times New Roman"/>
                <w:color w:val="000000"/>
                <w:kern w:val="24"/>
                <w:sz w:val="28"/>
                <w:szCs w:val="28"/>
              </w:rPr>
              <w:t>с</w:t>
            </w:r>
            <w:proofErr w:type="gramEnd"/>
          </w:p>
        </w:tc>
        <w:tc>
          <w:tcPr>
            <w:tcW w:w="80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Бег 5</w:t>
            </w:r>
            <w:r w:rsidR="00A81A3E">
              <w:rPr>
                <w:rFonts w:ascii="Times New Roman" w:hAnsi="Times New Roman"/>
                <w:color w:val="000000"/>
                <w:kern w:val="24"/>
                <w:sz w:val="28"/>
                <w:szCs w:val="28"/>
              </w:rPr>
              <w:t>×</w:t>
            </w:r>
            <w:r w:rsidRPr="00A81A3E">
              <w:rPr>
                <w:rFonts w:ascii="Times New Roman" w:hAnsi="Times New Roman"/>
                <w:color w:val="000000"/>
                <w:kern w:val="24"/>
                <w:sz w:val="28"/>
                <w:szCs w:val="28"/>
              </w:rPr>
              <w:t>30</w:t>
            </w:r>
            <w:r w:rsidR="00A81A3E">
              <w:rPr>
                <w:rFonts w:ascii="Times New Roman" w:hAnsi="Times New Roman"/>
                <w:color w:val="000000"/>
                <w:kern w:val="24"/>
                <w:sz w:val="28"/>
                <w:szCs w:val="28"/>
              </w:rPr>
              <w:t xml:space="preserve"> м</w:t>
            </w:r>
            <w:r w:rsidRPr="00A81A3E">
              <w:rPr>
                <w:rFonts w:ascii="Times New Roman" w:hAnsi="Times New Roman"/>
                <w:color w:val="000000"/>
                <w:kern w:val="24"/>
                <w:sz w:val="28"/>
                <w:szCs w:val="28"/>
              </w:rPr>
              <w:t xml:space="preserve"> с ведение мяча, </w:t>
            </w:r>
            <w:proofErr w:type="gramStart"/>
            <w:r w:rsidRPr="00A81A3E">
              <w:rPr>
                <w:rFonts w:ascii="Times New Roman" w:hAnsi="Times New Roman"/>
                <w:color w:val="000000"/>
                <w:kern w:val="24"/>
                <w:sz w:val="28"/>
                <w:szCs w:val="28"/>
              </w:rPr>
              <w:t>с</w:t>
            </w:r>
            <w:proofErr w:type="gramEnd"/>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 xml:space="preserve">Восьмерка, </w:t>
            </w:r>
            <w:proofErr w:type="gramStart"/>
            <w:r w:rsidRPr="00A81A3E">
              <w:rPr>
                <w:rFonts w:ascii="Times New Roman" w:hAnsi="Times New Roman"/>
                <w:color w:val="000000"/>
                <w:kern w:val="24"/>
                <w:sz w:val="28"/>
                <w:szCs w:val="28"/>
              </w:rPr>
              <w:t>с</w:t>
            </w:r>
            <w:proofErr w:type="gramEnd"/>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proofErr w:type="spellStart"/>
            <w:r w:rsidRPr="00A81A3E">
              <w:rPr>
                <w:rFonts w:ascii="Times New Roman" w:hAnsi="Times New Roman"/>
                <w:color w:val="000000"/>
                <w:kern w:val="24"/>
                <w:sz w:val="28"/>
                <w:szCs w:val="28"/>
              </w:rPr>
              <w:t>Обегание</w:t>
            </w:r>
            <w:proofErr w:type="spellEnd"/>
            <w:r w:rsidRPr="00A81A3E">
              <w:rPr>
                <w:rFonts w:ascii="Times New Roman" w:hAnsi="Times New Roman"/>
                <w:color w:val="000000"/>
                <w:kern w:val="24"/>
                <w:sz w:val="28"/>
                <w:szCs w:val="28"/>
              </w:rPr>
              <w:t xml:space="preserve"> и удар, кол-во </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 xml:space="preserve">Удар в цель, сумма </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 xml:space="preserve">Ведение обводка и удар, </w:t>
            </w:r>
            <w:proofErr w:type="gramStart"/>
            <w:r w:rsidRPr="00A81A3E">
              <w:rPr>
                <w:rFonts w:ascii="Times New Roman" w:hAnsi="Times New Roman"/>
                <w:color w:val="000000"/>
                <w:kern w:val="24"/>
                <w:sz w:val="28"/>
                <w:szCs w:val="28"/>
              </w:rPr>
              <w:t>с</w:t>
            </w:r>
            <w:proofErr w:type="gramEnd"/>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Жонглирование, ко</w:t>
            </w:r>
            <w:r w:rsidR="00A81A3E">
              <w:rPr>
                <w:rFonts w:ascii="Times New Roman" w:hAnsi="Times New Roman"/>
                <w:color w:val="000000"/>
                <w:kern w:val="24"/>
                <w:sz w:val="28"/>
                <w:szCs w:val="28"/>
              </w:rPr>
              <w:t>л</w:t>
            </w:r>
            <w:r w:rsidRPr="00A81A3E">
              <w:rPr>
                <w:rFonts w:ascii="Times New Roman" w:hAnsi="Times New Roman"/>
                <w:color w:val="000000"/>
                <w:kern w:val="24"/>
                <w:sz w:val="28"/>
                <w:szCs w:val="28"/>
              </w:rPr>
              <w:t xml:space="preserve">-во </w:t>
            </w:r>
          </w:p>
        </w:tc>
      </w:tr>
      <w:tr w:rsidR="00A81A3E" w:rsidRPr="00503AFF" w:rsidTr="00A81A3E">
        <w:trPr>
          <w:trHeight w:val="307"/>
        </w:trPr>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both"/>
              <w:rPr>
                <w:rFonts w:ascii="Times New Roman" w:hAnsi="Times New Roman"/>
                <w:sz w:val="28"/>
                <w:szCs w:val="28"/>
              </w:rPr>
            </w:pPr>
            <w:r w:rsidRPr="00A81A3E">
              <w:rPr>
                <w:rFonts w:ascii="Times New Roman" w:hAnsi="Times New Roman"/>
                <w:color w:val="000000"/>
                <w:kern w:val="24"/>
                <w:sz w:val="28"/>
                <w:szCs w:val="28"/>
              </w:rPr>
              <w:t>1</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4,42</w:t>
            </w:r>
          </w:p>
        </w:tc>
        <w:tc>
          <w:tcPr>
            <w:tcW w:w="80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24,75</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16,53</w:t>
            </w: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5</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6,28</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30</w:t>
            </w:r>
          </w:p>
        </w:tc>
      </w:tr>
      <w:tr w:rsidR="00A81A3E" w:rsidRPr="00503AFF" w:rsidTr="00A81A3E">
        <w:trPr>
          <w:trHeight w:val="307"/>
        </w:trPr>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both"/>
              <w:rPr>
                <w:rFonts w:ascii="Times New Roman" w:hAnsi="Times New Roman"/>
                <w:sz w:val="28"/>
                <w:szCs w:val="28"/>
              </w:rPr>
            </w:pPr>
            <w:r w:rsidRPr="00A81A3E">
              <w:rPr>
                <w:rFonts w:ascii="Times New Roman" w:hAnsi="Times New Roman"/>
                <w:color w:val="000000"/>
                <w:kern w:val="24"/>
                <w:sz w:val="28"/>
                <w:szCs w:val="28"/>
              </w:rPr>
              <w:t>2</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4,48</w:t>
            </w:r>
          </w:p>
        </w:tc>
        <w:tc>
          <w:tcPr>
            <w:tcW w:w="80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24,39</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18,73</w:t>
            </w: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7,40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20</w:t>
            </w:r>
          </w:p>
        </w:tc>
      </w:tr>
      <w:tr w:rsidR="00A81A3E" w:rsidRPr="00503AFF" w:rsidTr="00A81A3E">
        <w:trPr>
          <w:trHeight w:val="307"/>
        </w:trPr>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both"/>
              <w:rPr>
                <w:rFonts w:ascii="Times New Roman" w:hAnsi="Times New Roman"/>
                <w:sz w:val="28"/>
                <w:szCs w:val="28"/>
              </w:rPr>
            </w:pPr>
            <w:r w:rsidRPr="00A81A3E">
              <w:rPr>
                <w:rFonts w:ascii="Times New Roman" w:hAnsi="Times New Roman"/>
                <w:color w:val="000000"/>
                <w:kern w:val="24"/>
                <w:sz w:val="28"/>
                <w:szCs w:val="28"/>
              </w:rPr>
              <w:t>3</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4,50</w:t>
            </w:r>
          </w:p>
        </w:tc>
        <w:tc>
          <w:tcPr>
            <w:tcW w:w="80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24,41</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16,31</w:t>
            </w: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3</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5</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7,47</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17</w:t>
            </w:r>
          </w:p>
        </w:tc>
      </w:tr>
      <w:tr w:rsidR="00A81A3E" w:rsidRPr="00503AFF" w:rsidTr="00A81A3E">
        <w:trPr>
          <w:trHeight w:val="307"/>
        </w:trPr>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both"/>
              <w:rPr>
                <w:rFonts w:ascii="Times New Roman" w:hAnsi="Times New Roman"/>
                <w:sz w:val="28"/>
                <w:szCs w:val="28"/>
              </w:rPr>
            </w:pPr>
            <w:r w:rsidRPr="00A81A3E">
              <w:rPr>
                <w:rFonts w:ascii="Times New Roman" w:hAnsi="Times New Roman"/>
                <w:color w:val="000000"/>
                <w:kern w:val="24"/>
                <w:sz w:val="28"/>
                <w:szCs w:val="28"/>
              </w:rPr>
              <w:t>4</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4,48</w:t>
            </w:r>
          </w:p>
        </w:tc>
        <w:tc>
          <w:tcPr>
            <w:tcW w:w="80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24,46</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17,32</w:t>
            </w: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5</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5</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8,02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25</w:t>
            </w:r>
          </w:p>
        </w:tc>
      </w:tr>
      <w:tr w:rsidR="00A81A3E" w:rsidRPr="00503AFF" w:rsidTr="00A81A3E">
        <w:trPr>
          <w:trHeight w:val="307"/>
        </w:trPr>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both"/>
              <w:rPr>
                <w:rFonts w:ascii="Times New Roman" w:hAnsi="Times New Roman"/>
                <w:sz w:val="28"/>
                <w:szCs w:val="28"/>
              </w:rPr>
            </w:pPr>
            <w:r w:rsidRPr="00A81A3E">
              <w:rPr>
                <w:rFonts w:ascii="Times New Roman" w:hAnsi="Times New Roman"/>
                <w:color w:val="000000"/>
                <w:kern w:val="24"/>
                <w:sz w:val="28"/>
                <w:szCs w:val="28"/>
              </w:rPr>
              <w:t>5</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4,46</w:t>
            </w:r>
          </w:p>
        </w:tc>
        <w:tc>
          <w:tcPr>
            <w:tcW w:w="80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24,70</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17,27</w:t>
            </w: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5</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6,25</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23</w:t>
            </w:r>
          </w:p>
        </w:tc>
      </w:tr>
      <w:tr w:rsidR="00A81A3E" w:rsidRPr="00503AFF" w:rsidTr="00A81A3E">
        <w:trPr>
          <w:trHeight w:val="307"/>
        </w:trPr>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both"/>
              <w:rPr>
                <w:rFonts w:ascii="Times New Roman" w:hAnsi="Times New Roman"/>
                <w:sz w:val="28"/>
                <w:szCs w:val="28"/>
              </w:rPr>
            </w:pPr>
            <w:r w:rsidRPr="00A81A3E">
              <w:rPr>
                <w:rFonts w:ascii="Times New Roman" w:hAnsi="Times New Roman"/>
                <w:color w:val="000000"/>
                <w:kern w:val="24"/>
                <w:sz w:val="28"/>
                <w:szCs w:val="28"/>
              </w:rPr>
              <w:t>6</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4,48</w:t>
            </w:r>
          </w:p>
        </w:tc>
        <w:tc>
          <w:tcPr>
            <w:tcW w:w="80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24,93</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16,30</w:t>
            </w: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3</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7,80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25</w:t>
            </w:r>
          </w:p>
        </w:tc>
      </w:tr>
      <w:tr w:rsidR="00A81A3E" w:rsidRPr="00503AFF" w:rsidTr="00A81A3E">
        <w:trPr>
          <w:trHeight w:val="307"/>
        </w:trPr>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both"/>
              <w:rPr>
                <w:rFonts w:ascii="Times New Roman" w:hAnsi="Times New Roman"/>
                <w:sz w:val="28"/>
                <w:szCs w:val="28"/>
              </w:rPr>
            </w:pPr>
            <w:r w:rsidRPr="00A81A3E">
              <w:rPr>
                <w:rFonts w:ascii="Times New Roman" w:hAnsi="Times New Roman"/>
                <w:color w:val="000000"/>
                <w:kern w:val="24"/>
                <w:sz w:val="28"/>
                <w:szCs w:val="28"/>
              </w:rPr>
              <w:t>7</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4,41</w:t>
            </w:r>
          </w:p>
        </w:tc>
        <w:tc>
          <w:tcPr>
            <w:tcW w:w="80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25,13</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17,12</w:t>
            </w: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3</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5</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6,69</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26</w:t>
            </w:r>
          </w:p>
        </w:tc>
      </w:tr>
      <w:tr w:rsidR="00A81A3E" w:rsidRPr="00503AFF" w:rsidTr="00A81A3E">
        <w:trPr>
          <w:trHeight w:val="307"/>
        </w:trPr>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both"/>
              <w:rPr>
                <w:rFonts w:ascii="Times New Roman" w:hAnsi="Times New Roman"/>
                <w:sz w:val="28"/>
                <w:szCs w:val="28"/>
              </w:rPr>
            </w:pPr>
            <w:r w:rsidRPr="00A81A3E">
              <w:rPr>
                <w:rFonts w:ascii="Times New Roman" w:hAnsi="Times New Roman"/>
                <w:color w:val="000000"/>
                <w:kern w:val="24"/>
                <w:sz w:val="28"/>
                <w:szCs w:val="28"/>
              </w:rPr>
              <w:t>8</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4,59</w:t>
            </w:r>
          </w:p>
        </w:tc>
        <w:tc>
          <w:tcPr>
            <w:tcW w:w="80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25,06</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16,79</w:t>
            </w: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3</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7,72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27</w:t>
            </w:r>
          </w:p>
        </w:tc>
      </w:tr>
      <w:tr w:rsidR="00A81A3E" w:rsidRPr="00503AFF" w:rsidTr="00A81A3E">
        <w:trPr>
          <w:trHeight w:val="307"/>
        </w:trPr>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both"/>
              <w:rPr>
                <w:rFonts w:ascii="Times New Roman" w:hAnsi="Times New Roman"/>
                <w:sz w:val="28"/>
                <w:szCs w:val="28"/>
              </w:rPr>
            </w:pPr>
            <w:r w:rsidRPr="00A81A3E">
              <w:rPr>
                <w:rFonts w:ascii="Times New Roman" w:hAnsi="Times New Roman"/>
                <w:color w:val="000000"/>
                <w:kern w:val="24"/>
                <w:sz w:val="28"/>
                <w:szCs w:val="28"/>
              </w:rPr>
              <w:t>9</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4,46</w:t>
            </w:r>
          </w:p>
        </w:tc>
        <w:tc>
          <w:tcPr>
            <w:tcW w:w="80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24,88</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16,44</w:t>
            </w: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6,53</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24</w:t>
            </w:r>
          </w:p>
        </w:tc>
      </w:tr>
      <w:tr w:rsidR="00A81A3E" w:rsidRPr="00503AFF" w:rsidTr="00A81A3E">
        <w:trPr>
          <w:trHeight w:val="307"/>
        </w:trPr>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both"/>
              <w:rPr>
                <w:rFonts w:ascii="Times New Roman" w:hAnsi="Times New Roman"/>
                <w:sz w:val="28"/>
                <w:szCs w:val="28"/>
              </w:rPr>
            </w:pPr>
            <w:r w:rsidRPr="00A81A3E">
              <w:rPr>
                <w:rFonts w:ascii="Times New Roman" w:hAnsi="Times New Roman"/>
                <w:color w:val="000000"/>
                <w:kern w:val="24"/>
                <w:sz w:val="28"/>
                <w:szCs w:val="28"/>
              </w:rPr>
              <w:t>10</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4,60</w:t>
            </w:r>
          </w:p>
        </w:tc>
        <w:tc>
          <w:tcPr>
            <w:tcW w:w="80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24,33</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16,37</w:t>
            </w: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5</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7,38</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25</w:t>
            </w:r>
          </w:p>
        </w:tc>
      </w:tr>
      <w:tr w:rsidR="00A81A3E" w:rsidRPr="00503AFF" w:rsidTr="00A81A3E">
        <w:trPr>
          <w:trHeight w:val="307"/>
        </w:trPr>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both"/>
              <w:rPr>
                <w:rFonts w:ascii="Times New Roman" w:hAnsi="Times New Roman"/>
                <w:sz w:val="28"/>
                <w:szCs w:val="28"/>
              </w:rPr>
            </w:pPr>
            <w:r w:rsidRPr="00A81A3E">
              <w:rPr>
                <w:rFonts w:ascii="Times New Roman" w:hAnsi="Times New Roman"/>
                <w:color w:val="000000"/>
                <w:kern w:val="24"/>
                <w:sz w:val="28"/>
                <w:szCs w:val="28"/>
              </w:rPr>
              <w:t>11</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4,47</w:t>
            </w:r>
          </w:p>
        </w:tc>
        <w:tc>
          <w:tcPr>
            <w:tcW w:w="80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24,21</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16,22</w:t>
            </w: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3</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3</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6,45</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28</w:t>
            </w:r>
          </w:p>
        </w:tc>
      </w:tr>
      <w:tr w:rsidR="00A81A3E" w:rsidRPr="00503AFF" w:rsidTr="00A81A3E">
        <w:trPr>
          <w:trHeight w:val="307"/>
        </w:trPr>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both"/>
              <w:rPr>
                <w:rFonts w:ascii="Times New Roman" w:hAnsi="Times New Roman"/>
                <w:sz w:val="28"/>
                <w:szCs w:val="28"/>
              </w:rPr>
            </w:pPr>
            <w:r w:rsidRPr="00A81A3E">
              <w:rPr>
                <w:rFonts w:ascii="Times New Roman" w:hAnsi="Times New Roman"/>
                <w:color w:val="000000"/>
                <w:kern w:val="24"/>
                <w:sz w:val="28"/>
                <w:szCs w:val="28"/>
              </w:rPr>
              <w:t>12</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4,51</w:t>
            </w:r>
          </w:p>
        </w:tc>
        <w:tc>
          <w:tcPr>
            <w:tcW w:w="80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24,57</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17,78</w:t>
            </w: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5</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4</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6,93</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sz w:val="28"/>
                <w:szCs w:val="28"/>
              </w:rPr>
            </w:pPr>
            <w:r w:rsidRPr="00A81A3E">
              <w:rPr>
                <w:rFonts w:ascii="Times New Roman" w:hAnsi="Times New Roman"/>
                <w:color w:val="000000"/>
                <w:kern w:val="24"/>
                <w:sz w:val="28"/>
                <w:szCs w:val="28"/>
              </w:rPr>
              <w:t>22</w:t>
            </w:r>
          </w:p>
        </w:tc>
      </w:tr>
      <w:tr w:rsidR="00A81A3E" w:rsidRPr="00A81A3E" w:rsidTr="00A81A3E">
        <w:trPr>
          <w:trHeight w:val="307"/>
        </w:trPr>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both"/>
              <w:rPr>
                <w:rFonts w:ascii="Times New Roman" w:hAnsi="Times New Roman"/>
                <w:b/>
                <w:sz w:val="28"/>
                <w:szCs w:val="28"/>
              </w:rPr>
            </w:pPr>
            <w:r w:rsidRPr="00A81A3E">
              <w:rPr>
                <w:rFonts w:ascii="Times New Roman" w:hAnsi="Times New Roman"/>
                <w:b/>
                <w:color w:val="000000"/>
                <w:kern w:val="24"/>
                <w:sz w:val="28"/>
                <w:szCs w:val="28"/>
              </w:rPr>
              <w:t>Х</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b/>
                <w:sz w:val="28"/>
                <w:szCs w:val="28"/>
              </w:rPr>
            </w:pPr>
            <w:r w:rsidRPr="00A81A3E">
              <w:rPr>
                <w:rFonts w:ascii="Times New Roman" w:hAnsi="Times New Roman"/>
                <w:b/>
                <w:kern w:val="24"/>
                <w:sz w:val="28"/>
                <w:szCs w:val="28"/>
              </w:rPr>
              <w:t>4,48</w:t>
            </w:r>
          </w:p>
        </w:tc>
        <w:tc>
          <w:tcPr>
            <w:tcW w:w="80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b/>
                <w:sz w:val="28"/>
                <w:szCs w:val="28"/>
              </w:rPr>
            </w:pPr>
            <w:r w:rsidRPr="00A81A3E">
              <w:rPr>
                <w:rFonts w:ascii="Times New Roman" w:hAnsi="Times New Roman"/>
                <w:b/>
                <w:kern w:val="24"/>
                <w:sz w:val="28"/>
                <w:szCs w:val="28"/>
              </w:rPr>
              <w:t>24,65</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b/>
                <w:sz w:val="28"/>
                <w:szCs w:val="28"/>
              </w:rPr>
            </w:pPr>
            <w:r w:rsidRPr="00A81A3E">
              <w:rPr>
                <w:rFonts w:ascii="Times New Roman" w:hAnsi="Times New Roman"/>
                <w:b/>
                <w:kern w:val="24"/>
                <w:sz w:val="28"/>
                <w:szCs w:val="28"/>
              </w:rPr>
              <w:t>16,93</w:t>
            </w: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b/>
                <w:sz w:val="28"/>
                <w:szCs w:val="28"/>
              </w:rPr>
            </w:pPr>
            <w:r w:rsidRPr="00A81A3E">
              <w:rPr>
                <w:rFonts w:ascii="Times New Roman" w:hAnsi="Times New Roman"/>
                <w:b/>
                <w:kern w:val="24"/>
                <w:sz w:val="28"/>
                <w:szCs w:val="28"/>
              </w:rPr>
              <w:t>3,91</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b/>
                <w:sz w:val="28"/>
                <w:szCs w:val="28"/>
              </w:rPr>
            </w:pPr>
            <w:r w:rsidRPr="00A81A3E">
              <w:rPr>
                <w:rFonts w:ascii="Times New Roman" w:hAnsi="Times New Roman"/>
                <w:b/>
                <w:kern w:val="24"/>
                <w:sz w:val="28"/>
                <w:szCs w:val="28"/>
              </w:rPr>
              <w:t>4,25</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b/>
                <w:sz w:val="28"/>
                <w:szCs w:val="28"/>
              </w:rPr>
            </w:pPr>
            <w:r w:rsidRPr="00A81A3E">
              <w:rPr>
                <w:rFonts w:ascii="Times New Roman" w:hAnsi="Times New Roman"/>
                <w:b/>
                <w:kern w:val="24"/>
                <w:sz w:val="28"/>
                <w:szCs w:val="28"/>
              </w:rPr>
              <w:t>7,08</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b/>
                <w:sz w:val="28"/>
                <w:szCs w:val="28"/>
              </w:rPr>
            </w:pPr>
            <w:r w:rsidRPr="00A81A3E">
              <w:rPr>
                <w:rFonts w:ascii="Times New Roman" w:hAnsi="Times New Roman"/>
                <w:b/>
                <w:kern w:val="24"/>
                <w:sz w:val="28"/>
                <w:szCs w:val="28"/>
              </w:rPr>
              <w:t>24,33</w:t>
            </w:r>
          </w:p>
        </w:tc>
      </w:tr>
      <w:tr w:rsidR="00A81A3E" w:rsidRPr="00A81A3E" w:rsidTr="00A81A3E">
        <w:trPr>
          <w:trHeight w:val="307"/>
        </w:trPr>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both"/>
              <w:rPr>
                <w:rFonts w:ascii="Times New Roman" w:hAnsi="Times New Roman"/>
                <w:b/>
                <w:sz w:val="28"/>
                <w:szCs w:val="28"/>
              </w:rPr>
            </w:pPr>
            <w:r w:rsidRPr="00A81A3E">
              <w:rPr>
                <w:rFonts w:ascii="Times New Roman" w:hAnsi="Times New Roman"/>
                <w:b/>
                <w:color w:val="000000"/>
                <w:kern w:val="24"/>
                <w:sz w:val="28"/>
                <w:szCs w:val="28"/>
              </w:rPr>
              <w:t>S</w:t>
            </w:r>
            <w:r w:rsidRPr="00A81A3E">
              <w:rPr>
                <w:rFonts w:ascii="Times New Roman" w:hAnsi="Times New Roman"/>
                <w:b/>
                <w:color w:val="000000"/>
                <w:kern w:val="24"/>
                <w:position w:val="-6"/>
                <w:sz w:val="28"/>
                <w:szCs w:val="28"/>
                <w:vertAlign w:val="subscript"/>
              </w:rPr>
              <w:t>X</w:t>
            </w:r>
          </w:p>
        </w:tc>
        <w:tc>
          <w:tcPr>
            <w:tcW w:w="654"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b/>
                <w:sz w:val="28"/>
                <w:szCs w:val="28"/>
              </w:rPr>
            </w:pPr>
            <w:r w:rsidRPr="00A81A3E">
              <w:rPr>
                <w:rFonts w:ascii="Times New Roman" w:hAnsi="Times New Roman"/>
                <w:b/>
                <w:color w:val="000000"/>
                <w:kern w:val="24"/>
                <w:sz w:val="28"/>
                <w:szCs w:val="28"/>
              </w:rPr>
              <w:t>0,02</w:t>
            </w:r>
          </w:p>
        </w:tc>
        <w:tc>
          <w:tcPr>
            <w:tcW w:w="80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b/>
                <w:sz w:val="28"/>
                <w:szCs w:val="28"/>
              </w:rPr>
            </w:pPr>
            <w:r w:rsidRPr="00A81A3E">
              <w:rPr>
                <w:rFonts w:ascii="Times New Roman" w:hAnsi="Times New Roman"/>
                <w:b/>
                <w:color w:val="000000"/>
                <w:kern w:val="24"/>
                <w:sz w:val="28"/>
                <w:szCs w:val="28"/>
              </w:rPr>
              <w:t>0,09</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b/>
                <w:sz w:val="28"/>
                <w:szCs w:val="28"/>
              </w:rPr>
            </w:pPr>
            <w:r w:rsidRPr="00A81A3E">
              <w:rPr>
                <w:rFonts w:ascii="Times New Roman" w:hAnsi="Times New Roman"/>
                <w:b/>
                <w:color w:val="000000"/>
                <w:kern w:val="24"/>
                <w:sz w:val="28"/>
                <w:szCs w:val="28"/>
              </w:rPr>
              <w:t>0,09</w:t>
            </w: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b/>
                <w:sz w:val="28"/>
                <w:szCs w:val="28"/>
              </w:rPr>
            </w:pPr>
            <w:r w:rsidRPr="00A81A3E">
              <w:rPr>
                <w:rFonts w:ascii="Times New Roman" w:hAnsi="Times New Roman"/>
                <w:b/>
                <w:color w:val="000000"/>
                <w:kern w:val="24"/>
                <w:sz w:val="28"/>
                <w:szCs w:val="28"/>
              </w:rPr>
              <w:t>0,21</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b/>
                <w:sz w:val="28"/>
                <w:szCs w:val="28"/>
              </w:rPr>
            </w:pPr>
            <w:r w:rsidRPr="00A81A3E">
              <w:rPr>
                <w:rFonts w:ascii="Times New Roman" w:hAnsi="Times New Roman"/>
                <w:b/>
                <w:color w:val="000000"/>
                <w:kern w:val="24"/>
                <w:sz w:val="28"/>
                <w:szCs w:val="28"/>
              </w:rPr>
              <w:t>0,22</w:t>
            </w:r>
          </w:p>
        </w:tc>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b/>
                <w:sz w:val="28"/>
                <w:szCs w:val="28"/>
              </w:rPr>
            </w:pPr>
            <w:r w:rsidRPr="00A81A3E">
              <w:rPr>
                <w:rFonts w:ascii="Times New Roman" w:hAnsi="Times New Roman"/>
                <w:b/>
                <w:color w:val="000000"/>
                <w:kern w:val="24"/>
                <w:sz w:val="28"/>
                <w:szCs w:val="28"/>
              </w:rPr>
              <w:t>0,19</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7C384F" w:rsidRPr="00A81A3E" w:rsidRDefault="007C384F" w:rsidP="00A81A3E">
            <w:pPr>
              <w:spacing w:after="0" w:line="240" w:lineRule="auto"/>
              <w:jc w:val="center"/>
              <w:rPr>
                <w:rFonts w:ascii="Times New Roman" w:hAnsi="Times New Roman"/>
                <w:b/>
                <w:sz w:val="28"/>
                <w:szCs w:val="28"/>
              </w:rPr>
            </w:pPr>
            <w:r w:rsidRPr="00A81A3E">
              <w:rPr>
                <w:rFonts w:ascii="Times New Roman" w:hAnsi="Times New Roman"/>
                <w:b/>
                <w:color w:val="000000"/>
                <w:kern w:val="24"/>
                <w:sz w:val="28"/>
                <w:szCs w:val="28"/>
              </w:rPr>
              <w:t>1,02</w:t>
            </w:r>
          </w:p>
        </w:tc>
      </w:tr>
    </w:tbl>
    <w:p w:rsidR="00A81A3E" w:rsidRDefault="00A81A3E" w:rsidP="00A81A3E">
      <w:pPr>
        <w:pStyle w:val="af"/>
        <w:spacing w:line="360" w:lineRule="auto"/>
        <w:ind w:firstLine="709"/>
        <w:rPr>
          <w:snapToGrid w:val="0"/>
        </w:rPr>
      </w:pPr>
    </w:p>
    <w:p w:rsidR="007C384F" w:rsidRPr="00503AFF" w:rsidRDefault="007C384F" w:rsidP="007C384F">
      <w:pPr>
        <w:pStyle w:val="af"/>
        <w:spacing w:line="360" w:lineRule="auto"/>
        <w:ind w:firstLine="709"/>
        <w:rPr>
          <w:snapToGrid w:val="0"/>
        </w:rPr>
      </w:pPr>
      <w:r w:rsidRPr="00503AFF">
        <w:rPr>
          <w:rFonts w:eastAsia="Calibri"/>
          <w:color w:val="0D0D0D"/>
        </w:rPr>
        <w:t xml:space="preserve">Средний показатель теста «Ведение, обводка стоек и удар по воротам»  у исследуемой группы равен 7,08±0,19 секунды. Это свидетельствует о </w:t>
      </w:r>
      <w:r w:rsidRPr="00503AFF">
        <w:rPr>
          <w:snapToGrid w:val="0"/>
        </w:rPr>
        <w:t>высоком уровне технической подготовленности.</w:t>
      </w:r>
    </w:p>
    <w:p w:rsidR="007C384F" w:rsidRDefault="007C384F" w:rsidP="007C384F">
      <w:pPr>
        <w:pStyle w:val="af"/>
        <w:spacing w:line="360" w:lineRule="auto"/>
        <w:ind w:firstLine="709"/>
        <w:rPr>
          <w:color w:val="000000" w:themeColor="text1"/>
        </w:rPr>
      </w:pPr>
      <w:r w:rsidRPr="00503AFF">
        <w:rPr>
          <w:snapToGrid w:val="0"/>
        </w:rPr>
        <w:t>В тесте  «Жонглирование мячом» результат составил - 24</w:t>
      </w:r>
      <w:r w:rsidRPr="00503AFF">
        <w:rPr>
          <w:color w:val="000000" w:themeColor="text1"/>
        </w:rPr>
        <w:t>±1,02 раза, что соответствует среднему уровню подготовленности.</w:t>
      </w:r>
    </w:p>
    <w:p w:rsidR="00A81A3E" w:rsidRDefault="00A81A3E" w:rsidP="007C384F">
      <w:pPr>
        <w:pStyle w:val="af"/>
        <w:spacing w:line="360" w:lineRule="auto"/>
        <w:ind w:firstLine="709"/>
        <w:rPr>
          <w:snapToGrid w:val="0"/>
        </w:rPr>
      </w:pPr>
      <w:r>
        <w:rPr>
          <w:snapToGrid w:val="0"/>
        </w:rPr>
        <w:t>Таким образом, полученные результаты тестирований координационной и технической подготовленности футболистов 14-16 лет находятся на хорошем уровне.</w:t>
      </w:r>
    </w:p>
    <w:p w:rsidR="00A81A3E" w:rsidRDefault="00A81A3E" w:rsidP="00A81A3E">
      <w:pPr>
        <w:pStyle w:val="af"/>
        <w:ind w:firstLine="709"/>
        <w:rPr>
          <w:snapToGrid w:val="0"/>
        </w:rPr>
      </w:pPr>
    </w:p>
    <w:p w:rsidR="00A81A3E" w:rsidRDefault="00A81A3E" w:rsidP="00A81A3E">
      <w:pPr>
        <w:pStyle w:val="2"/>
        <w:spacing w:before="0" w:line="360" w:lineRule="auto"/>
        <w:ind w:firstLine="851"/>
        <w:jc w:val="both"/>
        <w:rPr>
          <w:rFonts w:ascii="Times New Roman" w:hAnsi="Times New Roman" w:cs="Times New Roman"/>
          <w:snapToGrid w:val="0"/>
          <w:color w:val="auto"/>
          <w:sz w:val="28"/>
          <w:szCs w:val="28"/>
        </w:rPr>
      </w:pPr>
      <w:bookmarkStart w:id="16" w:name="_Toc74568544"/>
      <w:r w:rsidRPr="00A81A3E">
        <w:rPr>
          <w:rFonts w:ascii="Times New Roman" w:hAnsi="Times New Roman" w:cs="Times New Roman"/>
          <w:snapToGrid w:val="0"/>
          <w:color w:val="auto"/>
          <w:sz w:val="28"/>
          <w:szCs w:val="28"/>
        </w:rPr>
        <w:t>2.3. Взаимосвязь координационн</w:t>
      </w:r>
      <w:r>
        <w:rPr>
          <w:rFonts w:ascii="Times New Roman" w:hAnsi="Times New Roman" w:cs="Times New Roman"/>
          <w:snapToGrid w:val="0"/>
          <w:color w:val="auto"/>
          <w:sz w:val="28"/>
          <w:szCs w:val="28"/>
        </w:rPr>
        <w:t>ых</w:t>
      </w:r>
      <w:r w:rsidRPr="00A81A3E">
        <w:rPr>
          <w:rFonts w:ascii="Times New Roman" w:hAnsi="Times New Roman" w:cs="Times New Roman"/>
          <w:snapToGrid w:val="0"/>
          <w:color w:val="auto"/>
          <w:sz w:val="28"/>
          <w:szCs w:val="28"/>
        </w:rPr>
        <w:t xml:space="preserve"> способност</w:t>
      </w:r>
      <w:r>
        <w:rPr>
          <w:rFonts w:ascii="Times New Roman" w:hAnsi="Times New Roman" w:cs="Times New Roman"/>
          <w:snapToGrid w:val="0"/>
          <w:color w:val="auto"/>
          <w:sz w:val="28"/>
          <w:szCs w:val="28"/>
        </w:rPr>
        <w:t>ей</w:t>
      </w:r>
      <w:r w:rsidRPr="00A81A3E">
        <w:rPr>
          <w:rFonts w:ascii="Times New Roman" w:hAnsi="Times New Roman" w:cs="Times New Roman"/>
          <w:snapToGrid w:val="0"/>
          <w:color w:val="auto"/>
          <w:sz w:val="28"/>
          <w:szCs w:val="28"/>
        </w:rPr>
        <w:t xml:space="preserve"> и технической подготовленности футболисто</w:t>
      </w:r>
      <w:r>
        <w:rPr>
          <w:rFonts w:ascii="Times New Roman" w:hAnsi="Times New Roman" w:cs="Times New Roman"/>
          <w:snapToGrid w:val="0"/>
          <w:color w:val="auto"/>
          <w:sz w:val="28"/>
          <w:szCs w:val="28"/>
        </w:rPr>
        <w:t>в</w:t>
      </w:r>
      <w:r w:rsidRPr="00A81A3E">
        <w:rPr>
          <w:rFonts w:ascii="Times New Roman" w:hAnsi="Times New Roman" w:cs="Times New Roman"/>
          <w:snapToGrid w:val="0"/>
          <w:color w:val="auto"/>
          <w:sz w:val="28"/>
          <w:szCs w:val="28"/>
        </w:rPr>
        <w:t xml:space="preserve"> </w:t>
      </w:r>
      <w:r>
        <w:rPr>
          <w:rFonts w:ascii="Times New Roman" w:hAnsi="Times New Roman" w:cs="Times New Roman"/>
          <w:snapToGrid w:val="0"/>
          <w:color w:val="auto"/>
          <w:sz w:val="28"/>
          <w:szCs w:val="28"/>
        </w:rPr>
        <w:t>14-16</w:t>
      </w:r>
      <w:r w:rsidRPr="00A81A3E">
        <w:rPr>
          <w:rFonts w:ascii="Times New Roman" w:hAnsi="Times New Roman" w:cs="Times New Roman"/>
          <w:snapToGrid w:val="0"/>
          <w:color w:val="auto"/>
          <w:sz w:val="28"/>
          <w:szCs w:val="28"/>
        </w:rPr>
        <w:t xml:space="preserve"> лет</w:t>
      </w:r>
      <w:bookmarkEnd w:id="16"/>
    </w:p>
    <w:p w:rsidR="00A81A3E" w:rsidRPr="00A81A3E" w:rsidRDefault="00A81A3E" w:rsidP="00A81A3E"/>
    <w:p w:rsidR="00A81A3E" w:rsidRPr="00A81A3E" w:rsidRDefault="00A81A3E" w:rsidP="00A81A3E">
      <w:pPr>
        <w:spacing w:after="0" w:line="360" w:lineRule="auto"/>
        <w:ind w:firstLine="709"/>
        <w:jc w:val="both"/>
        <w:rPr>
          <w:rFonts w:ascii="Times New Roman" w:hAnsi="Times New Roman"/>
          <w:sz w:val="28"/>
          <w:szCs w:val="28"/>
        </w:rPr>
      </w:pPr>
      <w:r w:rsidRPr="00A81A3E">
        <w:rPr>
          <w:rFonts w:ascii="Times New Roman" w:hAnsi="Times New Roman"/>
          <w:color w:val="000000"/>
          <w:sz w:val="28"/>
          <w:szCs w:val="28"/>
        </w:rPr>
        <w:lastRenderedPageBreak/>
        <w:t xml:space="preserve">Для выявления взаимосвязей между </w:t>
      </w:r>
      <w:r>
        <w:rPr>
          <w:rFonts w:ascii="Times New Roman" w:hAnsi="Times New Roman"/>
          <w:color w:val="000000"/>
          <w:sz w:val="28"/>
          <w:szCs w:val="28"/>
        </w:rPr>
        <w:t xml:space="preserve">координационными способностями и </w:t>
      </w:r>
      <w:r w:rsidRPr="00A81A3E">
        <w:rPr>
          <w:rFonts w:ascii="Times New Roman" w:hAnsi="Times New Roman"/>
          <w:color w:val="000000"/>
          <w:sz w:val="28"/>
          <w:szCs w:val="28"/>
        </w:rPr>
        <w:t>технической подготовленностью футболисто</w:t>
      </w:r>
      <w:r>
        <w:rPr>
          <w:rFonts w:ascii="Times New Roman" w:hAnsi="Times New Roman"/>
          <w:color w:val="000000"/>
          <w:sz w:val="28"/>
          <w:szCs w:val="28"/>
        </w:rPr>
        <w:t>в</w:t>
      </w:r>
      <w:r w:rsidRPr="00A81A3E">
        <w:rPr>
          <w:rFonts w:ascii="Times New Roman" w:hAnsi="Times New Roman"/>
          <w:color w:val="000000"/>
          <w:sz w:val="28"/>
          <w:szCs w:val="28"/>
        </w:rPr>
        <w:t xml:space="preserve"> </w:t>
      </w:r>
      <w:r>
        <w:rPr>
          <w:rFonts w:ascii="Times New Roman" w:hAnsi="Times New Roman"/>
          <w:color w:val="000000"/>
          <w:sz w:val="28"/>
          <w:szCs w:val="28"/>
        </w:rPr>
        <w:t>14-16</w:t>
      </w:r>
      <w:r w:rsidRPr="00A81A3E">
        <w:rPr>
          <w:rFonts w:ascii="Times New Roman" w:hAnsi="Times New Roman"/>
          <w:color w:val="000000"/>
          <w:sz w:val="28"/>
          <w:szCs w:val="28"/>
        </w:rPr>
        <w:t xml:space="preserve"> лет проведен </w:t>
      </w:r>
      <w:r w:rsidRPr="00A81A3E">
        <w:rPr>
          <w:rFonts w:ascii="Times New Roman" w:hAnsi="Times New Roman"/>
          <w:sz w:val="28"/>
          <w:szCs w:val="28"/>
        </w:rPr>
        <w:t>корреляционный анализ, который показал наличие следующих взаимосвязей (</w:t>
      </w:r>
      <w:r>
        <w:rPr>
          <w:rFonts w:ascii="Times New Roman" w:hAnsi="Times New Roman"/>
          <w:sz w:val="28"/>
          <w:szCs w:val="28"/>
        </w:rPr>
        <w:t>Р</w:t>
      </w:r>
      <w:r w:rsidRPr="00A81A3E">
        <w:rPr>
          <w:rFonts w:ascii="Times New Roman" w:hAnsi="Times New Roman"/>
          <w:sz w:val="28"/>
          <w:szCs w:val="28"/>
        </w:rPr>
        <w:t>исунок 1).</w:t>
      </w:r>
    </w:p>
    <w:p w:rsidR="00A81A3E" w:rsidRPr="00A81A3E" w:rsidRDefault="00A81A3E" w:rsidP="00A81A3E">
      <w:pPr>
        <w:spacing w:after="0" w:line="360" w:lineRule="auto"/>
        <w:ind w:firstLine="709"/>
        <w:jc w:val="both"/>
        <w:rPr>
          <w:rFonts w:ascii="Times New Roman" w:hAnsi="Times New Roman"/>
          <w:snapToGrid w:val="0"/>
          <w:sz w:val="28"/>
          <w:szCs w:val="28"/>
        </w:rPr>
      </w:pPr>
      <w:r w:rsidRPr="00A81A3E">
        <w:rPr>
          <w:rFonts w:ascii="Times New Roman" w:hAnsi="Times New Roman"/>
          <w:sz w:val="28"/>
          <w:szCs w:val="28"/>
        </w:rPr>
        <w:t xml:space="preserve">«Бег 30 метров с ведением мяча» имеет </w:t>
      </w:r>
      <w:proofErr w:type="spellStart"/>
      <w:r w:rsidRPr="00A81A3E">
        <w:rPr>
          <w:rFonts w:ascii="Times New Roman" w:hAnsi="Times New Roman"/>
          <w:sz w:val="28"/>
          <w:szCs w:val="28"/>
        </w:rPr>
        <w:t>прямопропорциональные</w:t>
      </w:r>
      <w:proofErr w:type="spellEnd"/>
      <w:r w:rsidRPr="00A81A3E">
        <w:rPr>
          <w:rFonts w:ascii="Times New Roman" w:hAnsi="Times New Roman"/>
          <w:sz w:val="28"/>
          <w:szCs w:val="28"/>
        </w:rPr>
        <w:t xml:space="preserve"> взаимосвязи с такими показателями как:</w:t>
      </w:r>
    </w:p>
    <w:p w:rsidR="00A81A3E" w:rsidRPr="004D2F9C" w:rsidRDefault="00A81A3E" w:rsidP="004D2F9C">
      <w:pPr>
        <w:spacing w:after="0" w:line="360" w:lineRule="auto"/>
        <w:jc w:val="both"/>
        <w:rPr>
          <w:rFonts w:ascii="Times New Roman" w:hAnsi="Times New Roman"/>
          <w:sz w:val="28"/>
          <w:szCs w:val="28"/>
        </w:rPr>
      </w:pPr>
      <w:r w:rsidRPr="004D2F9C">
        <w:rPr>
          <w:rFonts w:ascii="Times New Roman" w:hAnsi="Times New Roman"/>
          <w:sz w:val="28"/>
          <w:szCs w:val="28"/>
        </w:rPr>
        <w:t xml:space="preserve">- </w:t>
      </w:r>
      <w:r w:rsidR="004D2F9C">
        <w:rPr>
          <w:rFonts w:ascii="Times New Roman" w:hAnsi="Times New Roman"/>
          <w:sz w:val="28"/>
          <w:szCs w:val="28"/>
        </w:rPr>
        <w:t>«Ч</w:t>
      </w:r>
      <w:r w:rsidRPr="004D2F9C">
        <w:rPr>
          <w:rFonts w:ascii="Times New Roman" w:hAnsi="Times New Roman"/>
          <w:sz w:val="28"/>
          <w:szCs w:val="28"/>
        </w:rPr>
        <w:t>елночный бег 3х10 метров</w:t>
      </w:r>
      <w:r w:rsidR="004D2F9C">
        <w:rPr>
          <w:rFonts w:ascii="Times New Roman" w:hAnsi="Times New Roman"/>
          <w:sz w:val="28"/>
          <w:szCs w:val="28"/>
        </w:rPr>
        <w:t>»</w:t>
      </w:r>
      <w:r w:rsidRPr="004D2F9C">
        <w:rPr>
          <w:rFonts w:ascii="Times New Roman" w:hAnsi="Times New Roman"/>
          <w:sz w:val="28"/>
          <w:szCs w:val="28"/>
        </w:rPr>
        <w:t xml:space="preserve"> (</w:t>
      </w:r>
      <w:r w:rsidRPr="004D2F9C">
        <w:rPr>
          <w:rFonts w:ascii="Times New Roman" w:hAnsi="Times New Roman"/>
          <w:sz w:val="28"/>
          <w:szCs w:val="28"/>
          <w:lang w:val="en-US"/>
        </w:rPr>
        <w:t>r</w:t>
      </w:r>
      <w:r w:rsidRPr="004D2F9C">
        <w:rPr>
          <w:rFonts w:ascii="Times New Roman" w:hAnsi="Times New Roman"/>
          <w:sz w:val="28"/>
          <w:szCs w:val="28"/>
        </w:rPr>
        <w:t xml:space="preserve">=0,66, </w:t>
      </w:r>
      <w:r w:rsidRPr="004D2F9C">
        <w:rPr>
          <w:rFonts w:ascii="Times New Roman" w:hAnsi="Times New Roman"/>
          <w:sz w:val="28"/>
          <w:szCs w:val="28"/>
          <w:lang w:val="en-US"/>
        </w:rPr>
        <w:t>p</w:t>
      </w:r>
      <w:r w:rsidRPr="004D2F9C">
        <w:rPr>
          <w:rFonts w:ascii="Times New Roman" w:hAnsi="Times New Roman"/>
          <w:sz w:val="28"/>
          <w:szCs w:val="28"/>
        </w:rPr>
        <w:t>≥0,05), связь прямая и средняя по силе;</w:t>
      </w:r>
    </w:p>
    <w:p w:rsidR="004D2F9C" w:rsidRDefault="004D2F9C" w:rsidP="004D2F9C">
      <w:pPr>
        <w:spacing w:after="0" w:line="360" w:lineRule="auto"/>
        <w:jc w:val="both"/>
        <w:rPr>
          <w:rFonts w:ascii="Times New Roman" w:hAnsi="Times New Roman"/>
          <w:snapToGrid w:val="0"/>
          <w:sz w:val="28"/>
          <w:szCs w:val="28"/>
        </w:rPr>
      </w:pPr>
      <w:r>
        <w:rPr>
          <w:rFonts w:ascii="Times New Roman" w:hAnsi="Times New Roman"/>
          <w:sz w:val="28"/>
          <w:szCs w:val="28"/>
        </w:rPr>
        <w:t>- «Т</w:t>
      </w:r>
      <w:r w:rsidR="00A81A3E" w:rsidRPr="00A81A3E">
        <w:rPr>
          <w:rFonts w:ascii="Times New Roman" w:hAnsi="Times New Roman"/>
          <w:sz w:val="28"/>
          <w:szCs w:val="28"/>
        </w:rPr>
        <w:t>ри кувырка вперед</w:t>
      </w:r>
      <w:r>
        <w:rPr>
          <w:rFonts w:ascii="Times New Roman" w:hAnsi="Times New Roman"/>
          <w:sz w:val="28"/>
          <w:szCs w:val="28"/>
        </w:rPr>
        <w:t>»</w:t>
      </w:r>
      <w:r w:rsidR="00A81A3E" w:rsidRPr="00A81A3E">
        <w:rPr>
          <w:rFonts w:ascii="Times New Roman" w:hAnsi="Times New Roman"/>
          <w:sz w:val="28"/>
          <w:szCs w:val="28"/>
        </w:rPr>
        <w:t xml:space="preserve"> (</w:t>
      </w:r>
      <w:r w:rsidR="00A81A3E" w:rsidRPr="00A81A3E">
        <w:rPr>
          <w:rFonts w:ascii="Times New Roman" w:hAnsi="Times New Roman"/>
          <w:sz w:val="28"/>
          <w:szCs w:val="28"/>
          <w:lang w:val="en-US"/>
        </w:rPr>
        <w:t>r</w:t>
      </w:r>
      <w:r w:rsidR="00A81A3E" w:rsidRPr="00A81A3E">
        <w:rPr>
          <w:rFonts w:ascii="Times New Roman" w:hAnsi="Times New Roman"/>
          <w:sz w:val="28"/>
          <w:szCs w:val="28"/>
        </w:rPr>
        <w:t xml:space="preserve">=0,82, </w:t>
      </w:r>
      <w:r w:rsidR="00A81A3E" w:rsidRPr="00A81A3E">
        <w:rPr>
          <w:rFonts w:ascii="Times New Roman" w:hAnsi="Times New Roman"/>
          <w:sz w:val="28"/>
          <w:szCs w:val="28"/>
          <w:lang w:val="en-US"/>
        </w:rPr>
        <w:t>p</w:t>
      </w:r>
      <w:r w:rsidR="00A81A3E" w:rsidRPr="00A81A3E">
        <w:rPr>
          <w:rFonts w:ascii="Times New Roman" w:hAnsi="Times New Roman"/>
          <w:sz w:val="28"/>
          <w:szCs w:val="28"/>
        </w:rPr>
        <w:t>≥0,05), связь прямая и сильная по силе;</w:t>
      </w:r>
    </w:p>
    <w:p w:rsidR="00A81A3E" w:rsidRPr="004D2F9C" w:rsidRDefault="004D2F9C" w:rsidP="004D2F9C">
      <w:pPr>
        <w:spacing w:after="0" w:line="360" w:lineRule="auto"/>
        <w:jc w:val="both"/>
        <w:rPr>
          <w:rFonts w:ascii="Times New Roman" w:hAnsi="Times New Roman"/>
          <w:snapToGrid w:val="0"/>
          <w:sz w:val="28"/>
          <w:szCs w:val="28"/>
        </w:rPr>
      </w:pPr>
      <w:r>
        <w:rPr>
          <w:rFonts w:ascii="Times New Roman" w:hAnsi="Times New Roman"/>
          <w:snapToGrid w:val="0"/>
          <w:sz w:val="28"/>
          <w:szCs w:val="28"/>
        </w:rPr>
        <w:t>- «</w:t>
      </w:r>
      <w:r>
        <w:rPr>
          <w:rFonts w:ascii="Times New Roman" w:hAnsi="Times New Roman"/>
          <w:sz w:val="28"/>
          <w:szCs w:val="28"/>
        </w:rPr>
        <w:t>С</w:t>
      </w:r>
      <w:r w:rsidR="00A81A3E" w:rsidRPr="004D2F9C">
        <w:rPr>
          <w:rFonts w:ascii="Times New Roman" w:hAnsi="Times New Roman"/>
          <w:sz w:val="28"/>
          <w:szCs w:val="28"/>
        </w:rPr>
        <w:t>принт в заданном ритме</w:t>
      </w:r>
      <w:r>
        <w:rPr>
          <w:rFonts w:ascii="Times New Roman" w:hAnsi="Times New Roman"/>
          <w:sz w:val="28"/>
          <w:szCs w:val="28"/>
        </w:rPr>
        <w:t>»</w:t>
      </w:r>
      <w:r w:rsidR="00A81A3E" w:rsidRPr="004D2F9C">
        <w:rPr>
          <w:rFonts w:ascii="Times New Roman" w:hAnsi="Times New Roman"/>
          <w:sz w:val="28"/>
          <w:szCs w:val="28"/>
        </w:rPr>
        <w:t xml:space="preserve"> (</w:t>
      </w:r>
      <w:r w:rsidR="00A81A3E" w:rsidRPr="004D2F9C">
        <w:rPr>
          <w:rFonts w:ascii="Times New Roman" w:hAnsi="Times New Roman"/>
          <w:sz w:val="28"/>
          <w:szCs w:val="28"/>
          <w:lang w:val="en-US"/>
        </w:rPr>
        <w:t>r</w:t>
      </w:r>
      <w:r w:rsidR="00A81A3E" w:rsidRPr="004D2F9C">
        <w:rPr>
          <w:rFonts w:ascii="Times New Roman" w:hAnsi="Times New Roman"/>
          <w:sz w:val="28"/>
          <w:szCs w:val="28"/>
        </w:rPr>
        <w:t xml:space="preserve">=0,81, </w:t>
      </w:r>
      <w:r w:rsidR="00A81A3E" w:rsidRPr="004D2F9C">
        <w:rPr>
          <w:rFonts w:ascii="Times New Roman" w:hAnsi="Times New Roman"/>
          <w:sz w:val="28"/>
          <w:szCs w:val="28"/>
          <w:lang w:val="en-US"/>
        </w:rPr>
        <w:t>p</w:t>
      </w:r>
      <w:r w:rsidR="00A81A3E" w:rsidRPr="004D2F9C">
        <w:rPr>
          <w:rFonts w:ascii="Times New Roman" w:hAnsi="Times New Roman"/>
          <w:sz w:val="28"/>
          <w:szCs w:val="28"/>
        </w:rPr>
        <w:t>≥0,05), связь прямая и сильная по силе;</w:t>
      </w:r>
    </w:p>
    <w:p w:rsidR="00A81A3E" w:rsidRDefault="004D2F9C" w:rsidP="004D2F9C">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«В</w:t>
      </w:r>
      <w:r w:rsidR="00A81A3E" w:rsidRPr="004D2F9C">
        <w:rPr>
          <w:rFonts w:ascii="Times New Roman" w:hAnsi="Times New Roman"/>
          <w:color w:val="000000"/>
          <w:sz w:val="28"/>
          <w:szCs w:val="28"/>
        </w:rPr>
        <w:t>едение футбольного мяча ведущей ногой в беге с изменением направления движения</w:t>
      </w:r>
      <w:r>
        <w:rPr>
          <w:rFonts w:ascii="Times New Roman" w:hAnsi="Times New Roman"/>
          <w:color w:val="000000"/>
          <w:sz w:val="28"/>
          <w:szCs w:val="28"/>
        </w:rPr>
        <w:t>»</w:t>
      </w:r>
      <w:r w:rsidR="00A81A3E" w:rsidRPr="004D2F9C">
        <w:rPr>
          <w:rFonts w:ascii="Times New Roman" w:hAnsi="Times New Roman"/>
          <w:color w:val="000000"/>
          <w:sz w:val="28"/>
          <w:szCs w:val="28"/>
        </w:rPr>
        <w:t xml:space="preserve"> (r=0,51, p≤0,05), связь прямая и средняя по силе.</w:t>
      </w:r>
    </w:p>
    <w:p w:rsidR="004D2F9C" w:rsidRPr="004D2F9C" w:rsidRDefault="004D2F9C" w:rsidP="004D2F9C">
      <w:pPr>
        <w:shd w:val="clear" w:color="auto" w:fill="FFFFFF"/>
        <w:spacing w:after="0" w:line="360" w:lineRule="auto"/>
        <w:jc w:val="both"/>
        <w:rPr>
          <w:rFonts w:ascii="Times New Roman" w:hAnsi="Times New Roman"/>
          <w:color w:val="000000"/>
          <w:sz w:val="28"/>
          <w:szCs w:val="28"/>
        </w:rPr>
      </w:pPr>
    </w:p>
    <w:p w:rsidR="00A81A3E" w:rsidRPr="00A81A3E" w:rsidRDefault="004D2F9C" w:rsidP="00A81A3E">
      <w:pPr>
        <w:pStyle w:val="af"/>
        <w:spacing w:line="360" w:lineRule="auto"/>
        <w:ind w:left="0" w:firstLine="709"/>
        <w:rPr>
          <w:color w:val="000000" w:themeColor="text1"/>
        </w:rPr>
      </w:pPr>
      <w:r w:rsidRPr="004D2F9C">
        <w:rPr>
          <w:noProof/>
          <w:color w:val="000000" w:themeColor="text1"/>
          <w:lang w:bidi="ar-SA"/>
        </w:rPr>
        <w:drawing>
          <wp:inline distT="0" distB="0" distL="0" distR="0">
            <wp:extent cx="5741581" cy="3774558"/>
            <wp:effectExtent l="0" t="0" r="0" b="0"/>
            <wp:docPr id="2" name="Объект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85410" cy="4752528"/>
                      <a:chOff x="1187624" y="980728"/>
                      <a:chExt cx="7185410" cy="4752528"/>
                    </a:xfrm>
                  </a:grpSpPr>
                  <a:sp>
                    <a:nvSpPr>
                      <a:cNvPr id="8" name="Прямоугольник 7"/>
                      <a:cNvSpPr/>
                    </a:nvSpPr>
                    <a:spPr>
                      <a:xfrm>
                        <a:off x="1187624" y="980728"/>
                        <a:ext cx="1512168" cy="648072"/>
                      </a:xfrm>
                      <a:prstGeom prst="rect">
                        <a:avLst/>
                      </a:prstGeom>
                      <a:ln>
                        <a:solidFill>
                          <a:srgbClr val="7030A0"/>
                        </a:solidFill>
                      </a:ln>
                    </a:spPr>
                    <a:txSp>
                      <a:txBody>
                        <a:bodyPr rtlCol="0" anchor="ctr"/>
                        <a:lstStyle>
                          <a:defPPr>
                            <a:defRPr lang="ru-RU"/>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r>
                            <a:rPr lang="ru-RU" sz="1400" dirty="0" smtClean="0">
                              <a:latin typeface="Times New Roman" pitchFamily="18" charset="0"/>
                              <a:cs typeface="Times New Roman" pitchFamily="18" charset="0"/>
                            </a:rPr>
                            <a:t>Бег 30 м с ведением мяча</a:t>
                          </a:r>
                          <a:endParaRPr lang="ru-RU" sz="1400" dirty="0">
                            <a:latin typeface="Times New Roman" pitchFamily="18" charset="0"/>
                            <a:cs typeface="Times New Roman" pitchFamily="18" charset="0"/>
                          </a:endParaRPr>
                        </a:p>
                      </a:txBody>
                      <a:useSpRect/>
                    </a:txSp>
                    <a:style>
                      <a:lnRef idx="2">
                        <a:schemeClr val="accent6"/>
                      </a:lnRef>
                      <a:fillRef idx="1">
                        <a:schemeClr val="lt1"/>
                      </a:fillRef>
                      <a:effectRef idx="0">
                        <a:schemeClr val="accent6"/>
                      </a:effectRef>
                      <a:fontRef idx="minor">
                        <a:schemeClr val="dk1"/>
                      </a:fontRef>
                    </a:style>
                  </a:sp>
                  <a:sp>
                    <a:nvSpPr>
                      <a:cNvPr id="9" name="Прямоугольник 8"/>
                      <a:cNvSpPr/>
                    </a:nvSpPr>
                    <a:spPr>
                      <a:xfrm>
                        <a:off x="1187624" y="1844824"/>
                        <a:ext cx="1512168" cy="720080"/>
                      </a:xfrm>
                      <a:prstGeom prst="rect">
                        <a:avLst/>
                      </a:prstGeom>
                      <a:ln>
                        <a:solidFill>
                          <a:srgbClr val="7030A0"/>
                        </a:solidFill>
                      </a:ln>
                    </a:spPr>
                    <a:txSp>
                      <a:txBody>
                        <a:bodyPr rtlCol="0" anchor="ctr"/>
                        <a:lstStyle>
                          <a:defPPr>
                            <a:defRPr lang="ru-RU"/>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r>
                            <a:rPr lang="ru-RU" sz="1400" dirty="0" smtClean="0">
                              <a:latin typeface="Times New Roman" pitchFamily="18" charset="0"/>
                              <a:cs typeface="Times New Roman" pitchFamily="18" charset="0"/>
                            </a:rPr>
                            <a:t>Бег 5х30 м с ведением мяча</a:t>
                          </a:r>
                          <a:endParaRPr lang="ru-RU" sz="1400" dirty="0">
                            <a:latin typeface="Times New Roman" pitchFamily="18" charset="0"/>
                            <a:cs typeface="Times New Roman" pitchFamily="18" charset="0"/>
                          </a:endParaRPr>
                        </a:p>
                      </a:txBody>
                      <a:useSpRect/>
                    </a:txSp>
                    <a:style>
                      <a:lnRef idx="2">
                        <a:schemeClr val="accent6"/>
                      </a:lnRef>
                      <a:fillRef idx="1">
                        <a:schemeClr val="lt1"/>
                      </a:fillRef>
                      <a:effectRef idx="0">
                        <a:schemeClr val="accent6"/>
                      </a:effectRef>
                      <a:fontRef idx="minor">
                        <a:schemeClr val="dk1"/>
                      </a:fontRef>
                    </a:style>
                  </a:sp>
                  <a:sp>
                    <a:nvSpPr>
                      <a:cNvPr id="10" name="Прямоугольник 9"/>
                      <a:cNvSpPr/>
                    </a:nvSpPr>
                    <a:spPr>
                      <a:xfrm>
                        <a:off x="1187624" y="2780928"/>
                        <a:ext cx="1512168" cy="648072"/>
                      </a:xfrm>
                      <a:prstGeom prst="rect">
                        <a:avLst/>
                      </a:prstGeom>
                      <a:ln>
                        <a:solidFill>
                          <a:srgbClr val="7030A0"/>
                        </a:solidFill>
                      </a:ln>
                    </a:spPr>
                    <a:txSp>
                      <a:txBody>
                        <a:bodyPr rtlCol="0" anchor="ctr"/>
                        <a:lstStyle>
                          <a:defPPr>
                            <a:defRPr lang="ru-RU"/>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r>
                            <a:rPr lang="ru-RU" sz="1400" dirty="0" smtClean="0">
                              <a:latin typeface="Times New Roman" pitchFamily="18" charset="0"/>
                              <a:cs typeface="Times New Roman" pitchFamily="18" charset="0"/>
                            </a:rPr>
                            <a:t>Восьмерка</a:t>
                          </a:r>
                          <a:endParaRPr lang="ru-RU" sz="1400" dirty="0">
                            <a:latin typeface="Times New Roman" pitchFamily="18" charset="0"/>
                            <a:cs typeface="Times New Roman" pitchFamily="18" charset="0"/>
                          </a:endParaRPr>
                        </a:p>
                      </a:txBody>
                      <a:useSpRect/>
                    </a:txSp>
                    <a:style>
                      <a:lnRef idx="2">
                        <a:schemeClr val="accent6"/>
                      </a:lnRef>
                      <a:fillRef idx="1">
                        <a:schemeClr val="lt1"/>
                      </a:fillRef>
                      <a:effectRef idx="0">
                        <a:schemeClr val="accent6"/>
                      </a:effectRef>
                      <a:fontRef idx="minor">
                        <a:schemeClr val="dk1"/>
                      </a:fontRef>
                    </a:style>
                  </a:sp>
                  <a:sp>
                    <a:nvSpPr>
                      <a:cNvPr id="11" name="Прямоугольник 10"/>
                      <a:cNvSpPr/>
                    </a:nvSpPr>
                    <a:spPr>
                      <a:xfrm>
                        <a:off x="1187624" y="3645024"/>
                        <a:ext cx="1512168" cy="576064"/>
                      </a:xfrm>
                      <a:prstGeom prst="rect">
                        <a:avLst/>
                      </a:prstGeom>
                      <a:ln>
                        <a:solidFill>
                          <a:srgbClr val="7030A0"/>
                        </a:solidFill>
                      </a:ln>
                    </a:spPr>
                    <a:txSp>
                      <a:txBody>
                        <a:bodyPr rtlCol="0" anchor="ctr"/>
                        <a:lstStyle>
                          <a:defPPr>
                            <a:defRPr lang="ru-RU"/>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r>
                            <a:rPr lang="ru-RU" sz="1400" dirty="0" err="1" smtClean="0">
                              <a:latin typeface="Times New Roman" pitchFamily="18" charset="0"/>
                              <a:cs typeface="Times New Roman" pitchFamily="18" charset="0"/>
                            </a:rPr>
                            <a:t>Обегание</a:t>
                          </a:r>
                          <a:r>
                            <a:rPr lang="ru-RU" sz="1400" dirty="0" smtClean="0">
                              <a:latin typeface="Times New Roman" pitchFamily="18" charset="0"/>
                              <a:cs typeface="Times New Roman" pitchFamily="18" charset="0"/>
                            </a:rPr>
                            <a:t> и удар носком в цель</a:t>
                          </a:r>
                          <a:endParaRPr lang="ru-RU" sz="1400" dirty="0">
                            <a:latin typeface="Times New Roman" pitchFamily="18" charset="0"/>
                            <a:cs typeface="Times New Roman" pitchFamily="18" charset="0"/>
                          </a:endParaRPr>
                        </a:p>
                      </a:txBody>
                      <a:useSpRect/>
                    </a:txSp>
                    <a:style>
                      <a:lnRef idx="2">
                        <a:schemeClr val="accent6"/>
                      </a:lnRef>
                      <a:fillRef idx="1">
                        <a:schemeClr val="lt1"/>
                      </a:fillRef>
                      <a:effectRef idx="0">
                        <a:schemeClr val="accent6"/>
                      </a:effectRef>
                      <a:fontRef idx="minor">
                        <a:schemeClr val="dk1"/>
                      </a:fontRef>
                    </a:style>
                  </a:sp>
                  <a:sp>
                    <a:nvSpPr>
                      <a:cNvPr id="12" name="Прямоугольник 11"/>
                      <a:cNvSpPr/>
                    </a:nvSpPr>
                    <a:spPr>
                      <a:xfrm>
                        <a:off x="1187624" y="4365104"/>
                        <a:ext cx="1526988" cy="792088"/>
                      </a:xfrm>
                      <a:prstGeom prst="rect">
                        <a:avLst/>
                      </a:prstGeom>
                      <a:ln>
                        <a:solidFill>
                          <a:srgbClr val="7030A0"/>
                        </a:solidFill>
                      </a:ln>
                    </a:spPr>
                    <a:txSp>
                      <a:txBody>
                        <a:bodyPr rtlCol="0" anchor="ctr"/>
                        <a:lstStyle>
                          <a:defPPr>
                            <a:defRPr lang="ru-RU"/>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r>
                            <a:rPr lang="ru-RU" sz="1400" dirty="0" smtClean="0">
                              <a:latin typeface="Times New Roman" pitchFamily="18" charset="0"/>
                              <a:cs typeface="Times New Roman" pitchFamily="18" charset="0"/>
                            </a:rPr>
                            <a:t>Ведение, обводка и удар</a:t>
                          </a:r>
                          <a:endParaRPr lang="ru-RU" sz="1400" dirty="0">
                            <a:latin typeface="Times New Roman" pitchFamily="18" charset="0"/>
                            <a:cs typeface="Times New Roman" pitchFamily="18" charset="0"/>
                          </a:endParaRPr>
                        </a:p>
                      </a:txBody>
                      <a:useSpRect/>
                    </a:txSp>
                    <a:style>
                      <a:lnRef idx="2">
                        <a:schemeClr val="accent6"/>
                      </a:lnRef>
                      <a:fillRef idx="1">
                        <a:schemeClr val="lt1"/>
                      </a:fillRef>
                      <a:effectRef idx="0">
                        <a:schemeClr val="accent6"/>
                      </a:effectRef>
                      <a:fontRef idx="minor">
                        <a:schemeClr val="dk1"/>
                      </a:fontRef>
                    </a:style>
                  </a:sp>
                  <a:sp>
                    <a:nvSpPr>
                      <a:cNvPr id="13" name="Прямоугольник 12"/>
                      <a:cNvSpPr/>
                    </a:nvSpPr>
                    <a:spPr>
                      <a:xfrm>
                        <a:off x="1187624" y="5229200"/>
                        <a:ext cx="1526988" cy="504056"/>
                      </a:xfrm>
                      <a:prstGeom prst="rect">
                        <a:avLst/>
                      </a:prstGeom>
                      <a:ln>
                        <a:solidFill>
                          <a:srgbClr val="7030A0"/>
                        </a:solidFill>
                      </a:ln>
                    </a:spPr>
                    <a:txSp>
                      <a:txBody>
                        <a:bodyPr rtlCol="0" anchor="ctr"/>
                        <a:lstStyle>
                          <a:defPPr>
                            <a:defRPr lang="ru-RU"/>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r>
                            <a:rPr lang="ru-RU" sz="1400" dirty="0" smtClean="0">
                              <a:latin typeface="Times New Roman" pitchFamily="18" charset="0"/>
                              <a:cs typeface="Times New Roman" pitchFamily="18" charset="0"/>
                            </a:rPr>
                            <a:t>Жонглирование мячом</a:t>
                          </a:r>
                          <a:endParaRPr lang="ru-RU" sz="1400" dirty="0">
                            <a:latin typeface="Times New Roman" pitchFamily="18" charset="0"/>
                            <a:cs typeface="Times New Roman" pitchFamily="18" charset="0"/>
                          </a:endParaRPr>
                        </a:p>
                      </a:txBody>
                      <a:useSpRect/>
                    </a:txSp>
                    <a:style>
                      <a:lnRef idx="2">
                        <a:schemeClr val="accent6"/>
                      </a:lnRef>
                      <a:fillRef idx="1">
                        <a:schemeClr val="lt1"/>
                      </a:fillRef>
                      <a:effectRef idx="0">
                        <a:schemeClr val="accent6"/>
                      </a:effectRef>
                      <a:fontRef idx="minor">
                        <a:schemeClr val="dk1"/>
                      </a:fontRef>
                    </a:style>
                  </a:sp>
                  <a:sp>
                    <a:nvSpPr>
                      <a:cNvPr id="14" name="Прямоугольник 13"/>
                      <a:cNvSpPr/>
                    </a:nvSpPr>
                    <a:spPr>
                      <a:xfrm>
                        <a:off x="6500826" y="1214422"/>
                        <a:ext cx="1785950" cy="486386"/>
                      </a:xfrm>
                      <a:prstGeom prst="rect">
                        <a:avLst/>
                      </a:prstGeom>
                      <a:ln>
                        <a:solidFill>
                          <a:srgbClr val="7030A0"/>
                        </a:solidFill>
                      </a:ln>
                    </a:spPr>
                    <a:txSp>
                      <a:txBody>
                        <a:bodyPr rtlCol="0" anchor="ctr"/>
                        <a:lstStyle>
                          <a:defPPr>
                            <a:defRPr lang="ru-RU"/>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r>
                            <a:rPr lang="ru-RU" sz="1400" dirty="0" smtClean="0">
                              <a:latin typeface="Times New Roman" pitchFamily="18" charset="0"/>
                              <a:cs typeface="Times New Roman" pitchFamily="18" charset="0"/>
                            </a:rPr>
                            <a:t>Общая координированность</a:t>
                          </a:r>
                          <a:endParaRPr lang="ru-RU" sz="1400" dirty="0">
                            <a:latin typeface="Times New Roman" pitchFamily="18" charset="0"/>
                            <a:cs typeface="Times New Roman" pitchFamily="18" charset="0"/>
                          </a:endParaRPr>
                        </a:p>
                      </a:txBody>
                      <a:useSpRect/>
                    </a:txSp>
                    <a:style>
                      <a:lnRef idx="2">
                        <a:schemeClr val="accent6"/>
                      </a:lnRef>
                      <a:fillRef idx="1">
                        <a:schemeClr val="lt1"/>
                      </a:fillRef>
                      <a:effectRef idx="0">
                        <a:schemeClr val="accent6"/>
                      </a:effectRef>
                      <a:fontRef idx="minor">
                        <a:schemeClr val="dk1"/>
                      </a:fontRef>
                    </a:style>
                  </a:sp>
                  <a:sp>
                    <a:nvSpPr>
                      <a:cNvPr id="15" name="Прямоугольник 14"/>
                      <a:cNvSpPr/>
                    </a:nvSpPr>
                    <a:spPr>
                      <a:xfrm>
                        <a:off x="6500826" y="1928802"/>
                        <a:ext cx="1787660" cy="642942"/>
                      </a:xfrm>
                      <a:prstGeom prst="rect">
                        <a:avLst/>
                      </a:prstGeom>
                      <a:ln>
                        <a:solidFill>
                          <a:srgbClr val="7030A0"/>
                        </a:solidFill>
                      </a:ln>
                    </a:spPr>
                    <a:txSp>
                      <a:txBody>
                        <a:bodyPr rtlCol="0" anchor="ctr"/>
                        <a:lstStyle>
                          <a:defPPr>
                            <a:defRPr lang="ru-RU"/>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r>
                            <a:rPr lang="ru-RU" sz="1400" dirty="0" smtClean="0">
                              <a:latin typeface="Times New Roman" pitchFamily="18" charset="0"/>
                              <a:cs typeface="Times New Roman" pitchFamily="18" charset="0"/>
                            </a:rPr>
                            <a:t>Способность к вестибулярной устойчивости</a:t>
                          </a:r>
                          <a:endParaRPr lang="ru-RU" sz="1400" dirty="0">
                            <a:latin typeface="Times New Roman" pitchFamily="18" charset="0"/>
                            <a:cs typeface="Times New Roman" pitchFamily="18" charset="0"/>
                          </a:endParaRPr>
                        </a:p>
                      </a:txBody>
                      <a:useSpRect/>
                    </a:txSp>
                    <a:style>
                      <a:lnRef idx="2">
                        <a:schemeClr val="accent6"/>
                      </a:lnRef>
                      <a:fillRef idx="1">
                        <a:schemeClr val="lt1"/>
                      </a:fillRef>
                      <a:effectRef idx="0">
                        <a:schemeClr val="accent6"/>
                      </a:effectRef>
                      <a:fontRef idx="minor">
                        <a:schemeClr val="dk1"/>
                      </a:fontRef>
                    </a:style>
                  </a:sp>
                  <a:sp>
                    <a:nvSpPr>
                      <a:cNvPr id="16" name="Прямоугольник 15"/>
                      <a:cNvSpPr/>
                    </a:nvSpPr>
                    <a:spPr>
                      <a:xfrm>
                        <a:off x="6515646" y="2701877"/>
                        <a:ext cx="1857388" cy="504056"/>
                      </a:xfrm>
                      <a:prstGeom prst="rect">
                        <a:avLst/>
                      </a:prstGeom>
                      <a:ln>
                        <a:solidFill>
                          <a:srgbClr val="7030A0"/>
                        </a:solidFill>
                      </a:ln>
                    </a:spPr>
                    <a:txSp>
                      <a:txBody>
                        <a:bodyPr rtlCol="0" anchor="ctr"/>
                        <a:lstStyle>
                          <a:defPPr>
                            <a:defRPr lang="ru-RU"/>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r>
                            <a:rPr lang="ru-RU" sz="1400" dirty="0" smtClean="0">
                              <a:latin typeface="Times New Roman" pitchFamily="18" charset="0"/>
                              <a:cs typeface="Times New Roman" pitchFamily="18" charset="0"/>
                            </a:rPr>
                            <a:t>Способность к ритму </a:t>
                          </a:r>
                          <a:endParaRPr lang="ru-RU" sz="1400" dirty="0">
                            <a:latin typeface="Times New Roman" pitchFamily="18" charset="0"/>
                            <a:cs typeface="Times New Roman" pitchFamily="18" charset="0"/>
                          </a:endParaRPr>
                        </a:p>
                      </a:txBody>
                      <a:useSpRect/>
                    </a:txSp>
                    <a:style>
                      <a:lnRef idx="2">
                        <a:schemeClr val="accent6"/>
                      </a:lnRef>
                      <a:fillRef idx="1">
                        <a:schemeClr val="lt1"/>
                      </a:fillRef>
                      <a:effectRef idx="0">
                        <a:schemeClr val="accent6"/>
                      </a:effectRef>
                      <a:fontRef idx="minor">
                        <a:schemeClr val="dk1"/>
                      </a:fontRef>
                    </a:style>
                  </a:sp>
                  <a:sp>
                    <a:nvSpPr>
                      <a:cNvPr id="17" name="Прямоугольник 16"/>
                      <a:cNvSpPr/>
                    </a:nvSpPr>
                    <a:spPr>
                      <a:xfrm>
                        <a:off x="6500826" y="3429000"/>
                        <a:ext cx="1857388" cy="785818"/>
                      </a:xfrm>
                      <a:prstGeom prst="rect">
                        <a:avLst/>
                      </a:prstGeom>
                      <a:ln>
                        <a:solidFill>
                          <a:srgbClr val="7030A0"/>
                        </a:solidFill>
                      </a:ln>
                    </a:spPr>
                    <a:txSp>
                      <a:txBody>
                        <a:bodyPr rtlCol="0" anchor="ctr"/>
                        <a:lstStyle>
                          <a:defPPr>
                            <a:defRPr lang="ru-RU"/>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r>
                            <a:rPr lang="ru-RU" sz="1400" dirty="0" smtClean="0">
                              <a:latin typeface="Times New Roman" pitchFamily="18" charset="0"/>
                              <a:cs typeface="Times New Roman" pitchFamily="18" charset="0"/>
                            </a:rPr>
                            <a:t>Способность к согласованности движений в пространстве</a:t>
                          </a:r>
                          <a:endParaRPr lang="ru-RU" sz="1400" dirty="0">
                            <a:latin typeface="Times New Roman" pitchFamily="18" charset="0"/>
                            <a:cs typeface="Times New Roman" pitchFamily="18" charset="0"/>
                          </a:endParaRPr>
                        </a:p>
                      </a:txBody>
                      <a:useSpRect/>
                    </a:txSp>
                    <a:style>
                      <a:lnRef idx="2">
                        <a:schemeClr val="accent6"/>
                      </a:lnRef>
                      <a:fillRef idx="1">
                        <a:schemeClr val="lt1"/>
                      </a:fillRef>
                      <a:effectRef idx="0">
                        <a:schemeClr val="accent6"/>
                      </a:effectRef>
                      <a:fontRef idx="minor">
                        <a:schemeClr val="dk1"/>
                      </a:fontRef>
                    </a:style>
                  </a:sp>
                  <a:sp>
                    <a:nvSpPr>
                      <a:cNvPr id="18" name="Прямоугольник 17"/>
                      <a:cNvSpPr/>
                    </a:nvSpPr>
                    <a:spPr>
                      <a:xfrm>
                        <a:off x="6500826" y="4429132"/>
                        <a:ext cx="1872208" cy="936104"/>
                      </a:xfrm>
                      <a:prstGeom prst="rect">
                        <a:avLst/>
                      </a:prstGeom>
                      <a:ln>
                        <a:solidFill>
                          <a:srgbClr val="7030A0"/>
                        </a:solidFill>
                      </a:ln>
                    </a:spPr>
                    <a:txSp>
                      <a:txBody>
                        <a:bodyPr rtlCol="0" anchor="ctr"/>
                        <a:lstStyle>
                          <a:defPPr>
                            <a:defRPr lang="ru-RU"/>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r>
                            <a:rPr lang="ru-RU" sz="1400" dirty="0" smtClean="0">
                              <a:latin typeface="Times New Roman" pitchFamily="18" charset="0"/>
                              <a:cs typeface="Times New Roman" pitchFamily="18" charset="0"/>
                            </a:rPr>
                            <a:t>Способность </a:t>
                          </a:r>
                          <a:r>
                            <a:rPr lang="ru-RU" sz="1400" dirty="0" err="1" smtClean="0">
                              <a:latin typeface="Times New Roman" pitchFamily="18" charset="0"/>
                              <a:cs typeface="Times New Roman" pitchFamily="18" charset="0"/>
                            </a:rPr>
                            <a:t>кинестезическому</a:t>
                          </a:r>
                          <a:r>
                            <a:rPr lang="ru-RU" sz="1400" dirty="0" smtClean="0">
                              <a:latin typeface="Times New Roman" pitchFamily="18" charset="0"/>
                              <a:cs typeface="Times New Roman" pitchFamily="18" charset="0"/>
                            </a:rPr>
                            <a:t> дифференцированию</a:t>
                          </a:r>
                          <a:endParaRPr lang="ru-RU" sz="1400" dirty="0">
                            <a:latin typeface="Times New Roman" pitchFamily="18" charset="0"/>
                            <a:cs typeface="Times New Roman" pitchFamily="18" charset="0"/>
                          </a:endParaRPr>
                        </a:p>
                      </a:txBody>
                      <a:useSpRect/>
                    </a:txSp>
                    <a:style>
                      <a:lnRef idx="2">
                        <a:schemeClr val="accent6"/>
                      </a:lnRef>
                      <a:fillRef idx="1">
                        <a:schemeClr val="lt1"/>
                      </a:fillRef>
                      <a:effectRef idx="0">
                        <a:schemeClr val="accent6"/>
                      </a:effectRef>
                      <a:fontRef idx="minor">
                        <a:schemeClr val="dk1"/>
                      </a:fontRef>
                    </a:style>
                  </a:sp>
                  <a:cxnSp>
                    <a:nvCxnSpPr>
                      <a:cNvPr id="19" name="Прямая со стрелкой 18"/>
                      <a:cNvCxnSpPr>
                        <a:stCxn id="8" idx="3"/>
                      </a:cNvCxnSpPr>
                    </a:nvCxnSpPr>
                    <a:spPr>
                      <a:xfrm>
                        <a:off x="2699792" y="1304764"/>
                        <a:ext cx="3801034" cy="52534"/>
                      </a:xfrm>
                      <a:prstGeom prst="straightConnector1">
                        <a:avLst/>
                      </a:prstGeom>
                      <a:ln w="19050" cmpd="sng">
                        <a:headEnd type="arrow"/>
                        <a:tailEnd type="arrow"/>
                      </a:ln>
                    </a:spPr>
                    <a:style>
                      <a:lnRef idx="1">
                        <a:schemeClr val="accent1"/>
                      </a:lnRef>
                      <a:fillRef idx="0">
                        <a:schemeClr val="accent1"/>
                      </a:fillRef>
                      <a:effectRef idx="0">
                        <a:schemeClr val="accent1"/>
                      </a:effectRef>
                      <a:fontRef idx="minor">
                        <a:schemeClr val="tx1"/>
                      </a:fontRef>
                    </a:style>
                  </a:cxnSp>
                  <a:sp>
                    <a:nvSpPr>
                      <a:cNvPr id="20" name="TextBox 19"/>
                      <a:cNvSpPr txBox="1"/>
                    </a:nvSpPr>
                    <a:spPr>
                      <a:xfrm>
                        <a:off x="2771800" y="1124744"/>
                        <a:ext cx="720080" cy="276999"/>
                      </a:xfrm>
                      <a:prstGeom prst="rect">
                        <a:avLst/>
                      </a:prstGeom>
                      <a:noFill/>
                    </a:spPr>
                    <a:txSp>
                      <a:txBody>
                        <a:bodyPr wrap="square" rtlCol="0">
                          <a:spAutoFit/>
                        </a:bodyPr>
                        <a:lstStyle>
                          <a:defPPr>
                            <a:defRPr lang="ru-RU"/>
                          </a:defPPr>
                          <a:lvl1pPr algn="l" rtl="0" fontAlgn="base">
                            <a:spcBef>
                              <a:spcPct val="0"/>
                            </a:spcBef>
                            <a:spcAft>
                              <a:spcPct val="0"/>
                            </a:spcAft>
                            <a:defRPr sz="2000" kern="1200">
                              <a:solidFill>
                                <a:schemeClr val="tx1"/>
                              </a:solidFill>
                              <a:latin typeface="Arial" charset="0"/>
                              <a:ea typeface="+mn-ea"/>
                              <a:cs typeface="Arial" charset="0"/>
                            </a:defRPr>
                          </a:lvl1pPr>
                          <a:lvl2pPr marL="457200" algn="l" rtl="0" fontAlgn="base">
                            <a:spcBef>
                              <a:spcPct val="0"/>
                            </a:spcBef>
                            <a:spcAft>
                              <a:spcPct val="0"/>
                            </a:spcAft>
                            <a:defRPr sz="2000" kern="1200">
                              <a:solidFill>
                                <a:schemeClr val="tx1"/>
                              </a:solidFill>
                              <a:latin typeface="Arial" charset="0"/>
                              <a:ea typeface="+mn-ea"/>
                              <a:cs typeface="Arial" charset="0"/>
                            </a:defRPr>
                          </a:lvl2pPr>
                          <a:lvl3pPr marL="914400" algn="l" rtl="0" fontAlgn="base">
                            <a:spcBef>
                              <a:spcPct val="0"/>
                            </a:spcBef>
                            <a:spcAft>
                              <a:spcPct val="0"/>
                            </a:spcAft>
                            <a:defRPr sz="2000" kern="1200">
                              <a:solidFill>
                                <a:schemeClr val="tx1"/>
                              </a:solidFill>
                              <a:latin typeface="Arial" charset="0"/>
                              <a:ea typeface="+mn-ea"/>
                              <a:cs typeface="Arial" charset="0"/>
                            </a:defRPr>
                          </a:lvl3pPr>
                          <a:lvl4pPr marL="1371600" algn="l" rtl="0" fontAlgn="base">
                            <a:spcBef>
                              <a:spcPct val="0"/>
                            </a:spcBef>
                            <a:spcAft>
                              <a:spcPct val="0"/>
                            </a:spcAft>
                            <a:defRPr sz="2000" kern="1200">
                              <a:solidFill>
                                <a:schemeClr val="tx1"/>
                              </a:solidFill>
                              <a:latin typeface="Arial" charset="0"/>
                              <a:ea typeface="+mn-ea"/>
                              <a:cs typeface="Arial" charset="0"/>
                            </a:defRPr>
                          </a:lvl4pPr>
                          <a:lvl5pPr marL="1828800" algn="l" rtl="0" fontAlgn="base">
                            <a:spcBef>
                              <a:spcPct val="0"/>
                            </a:spcBef>
                            <a:spcAft>
                              <a:spcPct val="0"/>
                            </a:spcAft>
                            <a:defRPr sz="2000" kern="1200">
                              <a:solidFill>
                                <a:schemeClr val="tx1"/>
                              </a:solidFill>
                              <a:latin typeface="Arial" charset="0"/>
                              <a:ea typeface="+mn-ea"/>
                              <a:cs typeface="Arial" charset="0"/>
                            </a:defRPr>
                          </a:lvl5pPr>
                          <a:lvl6pPr marL="2286000" algn="l" defTabSz="914400" rtl="0" eaLnBrk="1" latinLnBrk="0" hangingPunct="1">
                            <a:defRPr sz="2000" kern="1200">
                              <a:solidFill>
                                <a:schemeClr val="tx1"/>
                              </a:solidFill>
                              <a:latin typeface="Arial" charset="0"/>
                              <a:ea typeface="+mn-ea"/>
                              <a:cs typeface="Arial" charset="0"/>
                            </a:defRPr>
                          </a:lvl6pPr>
                          <a:lvl7pPr marL="2743200" algn="l" defTabSz="914400" rtl="0" eaLnBrk="1" latinLnBrk="0" hangingPunct="1">
                            <a:defRPr sz="2000" kern="1200">
                              <a:solidFill>
                                <a:schemeClr val="tx1"/>
                              </a:solidFill>
                              <a:latin typeface="Arial" charset="0"/>
                              <a:ea typeface="+mn-ea"/>
                              <a:cs typeface="Arial" charset="0"/>
                            </a:defRPr>
                          </a:lvl7pPr>
                          <a:lvl8pPr marL="3200400" algn="l" defTabSz="914400" rtl="0" eaLnBrk="1" latinLnBrk="0" hangingPunct="1">
                            <a:defRPr sz="2000" kern="1200">
                              <a:solidFill>
                                <a:schemeClr val="tx1"/>
                              </a:solidFill>
                              <a:latin typeface="Arial" charset="0"/>
                              <a:ea typeface="+mn-ea"/>
                              <a:cs typeface="Arial" charset="0"/>
                            </a:defRPr>
                          </a:lvl8pPr>
                          <a:lvl9pPr marL="3657600" algn="l" defTabSz="914400" rtl="0" eaLnBrk="1" latinLnBrk="0" hangingPunct="1">
                            <a:defRPr sz="2000" kern="1200">
                              <a:solidFill>
                                <a:schemeClr val="tx1"/>
                              </a:solidFill>
                              <a:latin typeface="Arial" charset="0"/>
                              <a:ea typeface="+mn-ea"/>
                              <a:cs typeface="Arial" charset="0"/>
                            </a:defRPr>
                          </a:lvl9pPr>
                        </a:lstStyle>
                        <a:p>
                          <a:pPr algn="r"/>
                          <a:r>
                            <a:rPr lang="en-US" sz="1200" dirty="0" smtClean="0">
                              <a:latin typeface="Times New Roman" pitchFamily="18" charset="0"/>
                              <a:cs typeface="Times New Roman" pitchFamily="18" charset="0"/>
                            </a:rPr>
                            <a:t>r=0,66</a:t>
                          </a:r>
                          <a:endParaRPr lang="ru-RU" sz="1200" dirty="0">
                            <a:latin typeface="Times New Roman" pitchFamily="18" charset="0"/>
                            <a:cs typeface="Times New Roman" pitchFamily="18" charset="0"/>
                          </a:endParaRPr>
                        </a:p>
                      </a:txBody>
                      <a:useSpRect/>
                    </a:txSp>
                  </a:sp>
                  <a:cxnSp>
                    <a:nvCxnSpPr>
                      <a:cNvPr id="21" name="Прямая со стрелкой 20"/>
                      <a:cNvCxnSpPr>
                        <a:endCxn id="15" idx="1"/>
                      </a:cNvCxnSpPr>
                    </a:nvCxnSpPr>
                    <a:spPr>
                      <a:xfrm>
                        <a:off x="2714612" y="1428736"/>
                        <a:ext cx="3786214" cy="821537"/>
                      </a:xfrm>
                      <a:prstGeom prst="straightConnector1">
                        <a:avLst/>
                      </a:prstGeom>
                      <a:ln w="28575">
                        <a:headEnd type="arrow"/>
                        <a:tailEnd type="arrow"/>
                      </a:ln>
                      <a:effectLst>
                        <a:outerShdw blurRad="50800" dist="38100" dir="2700000" algn="tl" rotWithShape="0">
                          <a:prstClr val="black">
                            <a:alpha val="40000"/>
                          </a:prstClr>
                        </a:outerShdw>
                      </a:effectLst>
                    </a:spPr>
                    <a:style>
                      <a:lnRef idx="1">
                        <a:schemeClr val="accent1"/>
                      </a:lnRef>
                      <a:fillRef idx="0">
                        <a:schemeClr val="accent1"/>
                      </a:fillRef>
                      <a:effectRef idx="0">
                        <a:schemeClr val="accent1"/>
                      </a:effectRef>
                      <a:fontRef idx="minor">
                        <a:schemeClr val="tx1"/>
                      </a:fontRef>
                    </a:style>
                  </a:cxnSp>
                  <a:sp>
                    <a:nvSpPr>
                      <a:cNvPr id="22" name="TextBox 21"/>
                      <a:cNvSpPr txBox="1"/>
                    </a:nvSpPr>
                    <a:spPr>
                      <a:xfrm>
                        <a:off x="5643570" y="2500306"/>
                        <a:ext cx="937814" cy="276999"/>
                      </a:xfrm>
                      <a:prstGeom prst="rect">
                        <a:avLst/>
                      </a:prstGeom>
                      <a:noFill/>
                    </a:spPr>
                    <a:txSp>
                      <a:txBody>
                        <a:bodyPr wrap="square" rtlCol="0">
                          <a:spAutoFit/>
                        </a:bodyPr>
                        <a:lstStyle>
                          <a:defPPr>
                            <a:defRPr lang="ru-RU"/>
                          </a:defPPr>
                          <a:lvl1pPr algn="l" rtl="0" fontAlgn="base">
                            <a:spcBef>
                              <a:spcPct val="0"/>
                            </a:spcBef>
                            <a:spcAft>
                              <a:spcPct val="0"/>
                            </a:spcAft>
                            <a:defRPr sz="2000" kern="1200">
                              <a:solidFill>
                                <a:schemeClr val="tx1"/>
                              </a:solidFill>
                              <a:latin typeface="Arial" charset="0"/>
                              <a:ea typeface="+mn-ea"/>
                              <a:cs typeface="Arial" charset="0"/>
                            </a:defRPr>
                          </a:lvl1pPr>
                          <a:lvl2pPr marL="457200" algn="l" rtl="0" fontAlgn="base">
                            <a:spcBef>
                              <a:spcPct val="0"/>
                            </a:spcBef>
                            <a:spcAft>
                              <a:spcPct val="0"/>
                            </a:spcAft>
                            <a:defRPr sz="2000" kern="1200">
                              <a:solidFill>
                                <a:schemeClr val="tx1"/>
                              </a:solidFill>
                              <a:latin typeface="Arial" charset="0"/>
                              <a:ea typeface="+mn-ea"/>
                              <a:cs typeface="Arial" charset="0"/>
                            </a:defRPr>
                          </a:lvl2pPr>
                          <a:lvl3pPr marL="914400" algn="l" rtl="0" fontAlgn="base">
                            <a:spcBef>
                              <a:spcPct val="0"/>
                            </a:spcBef>
                            <a:spcAft>
                              <a:spcPct val="0"/>
                            </a:spcAft>
                            <a:defRPr sz="2000" kern="1200">
                              <a:solidFill>
                                <a:schemeClr val="tx1"/>
                              </a:solidFill>
                              <a:latin typeface="Arial" charset="0"/>
                              <a:ea typeface="+mn-ea"/>
                              <a:cs typeface="Arial" charset="0"/>
                            </a:defRPr>
                          </a:lvl3pPr>
                          <a:lvl4pPr marL="1371600" algn="l" rtl="0" fontAlgn="base">
                            <a:spcBef>
                              <a:spcPct val="0"/>
                            </a:spcBef>
                            <a:spcAft>
                              <a:spcPct val="0"/>
                            </a:spcAft>
                            <a:defRPr sz="2000" kern="1200">
                              <a:solidFill>
                                <a:schemeClr val="tx1"/>
                              </a:solidFill>
                              <a:latin typeface="Arial" charset="0"/>
                              <a:ea typeface="+mn-ea"/>
                              <a:cs typeface="Arial" charset="0"/>
                            </a:defRPr>
                          </a:lvl4pPr>
                          <a:lvl5pPr marL="1828800" algn="l" rtl="0" fontAlgn="base">
                            <a:spcBef>
                              <a:spcPct val="0"/>
                            </a:spcBef>
                            <a:spcAft>
                              <a:spcPct val="0"/>
                            </a:spcAft>
                            <a:defRPr sz="2000" kern="1200">
                              <a:solidFill>
                                <a:schemeClr val="tx1"/>
                              </a:solidFill>
                              <a:latin typeface="Arial" charset="0"/>
                              <a:ea typeface="+mn-ea"/>
                              <a:cs typeface="Arial" charset="0"/>
                            </a:defRPr>
                          </a:lvl5pPr>
                          <a:lvl6pPr marL="2286000" algn="l" defTabSz="914400" rtl="0" eaLnBrk="1" latinLnBrk="0" hangingPunct="1">
                            <a:defRPr sz="2000" kern="1200">
                              <a:solidFill>
                                <a:schemeClr val="tx1"/>
                              </a:solidFill>
                              <a:latin typeface="Arial" charset="0"/>
                              <a:ea typeface="+mn-ea"/>
                              <a:cs typeface="Arial" charset="0"/>
                            </a:defRPr>
                          </a:lvl6pPr>
                          <a:lvl7pPr marL="2743200" algn="l" defTabSz="914400" rtl="0" eaLnBrk="1" latinLnBrk="0" hangingPunct="1">
                            <a:defRPr sz="2000" kern="1200">
                              <a:solidFill>
                                <a:schemeClr val="tx1"/>
                              </a:solidFill>
                              <a:latin typeface="Arial" charset="0"/>
                              <a:ea typeface="+mn-ea"/>
                              <a:cs typeface="Arial" charset="0"/>
                            </a:defRPr>
                          </a:lvl7pPr>
                          <a:lvl8pPr marL="3200400" algn="l" defTabSz="914400" rtl="0" eaLnBrk="1" latinLnBrk="0" hangingPunct="1">
                            <a:defRPr sz="2000" kern="1200">
                              <a:solidFill>
                                <a:schemeClr val="tx1"/>
                              </a:solidFill>
                              <a:latin typeface="Arial" charset="0"/>
                              <a:ea typeface="+mn-ea"/>
                              <a:cs typeface="Arial" charset="0"/>
                            </a:defRPr>
                          </a:lvl8pPr>
                          <a:lvl9pPr marL="3657600" algn="l" defTabSz="914400" rtl="0" eaLnBrk="1" latinLnBrk="0" hangingPunct="1">
                            <a:defRPr sz="2000" kern="1200">
                              <a:solidFill>
                                <a:schemeClr val="tx1"/>
                              </a:solidFill>
                              <a:latin typeface="Arial" charset="0"/>
                              <a:ea typeface="+mn-ea"/>
                              <a:cs typeface="Arial" charset="0"/>
                            </a:defRPr>
                          </a:lvl9pPr>
                        </a:lstStyle>
                        <a:p>
                          <a:r>
                            <a:rPr lang="en-US" sz="1200" dirty="0" smtClean="0">
                              <a:latin typeface="Times New Roman" pitchFamily="18" charset="0"/>
                              <a:cs typeface="Times New Roman" pitchFamily="18" charset="0"/>
                            </a:rPr>
                            <a:t>r=0,8</a:t>
                          </a:r>
                          <a:r>
                            <a:rPr lang="ru-RU" sz="1200" dirty="0" smtClean="0">
                              <a:latin typeface="Times New Roman" pitchFamily="18" charset="0"/>
                              <a:cs typeface="Times New Roman" pitchFamily="18" charset="0"/>
                            </a:rPr>
                            <a:t>1</a:t>
                          </a:r>
                          <a:endParaRPr lang="ru-RU" sz="1200" dirty="0">
                            <a:latin typeface="Times New Roman" pitchFamily="18" charset="0"/>
                            <a:cs typeface="Times New Roman" pitchFamily="18" charset="0"/>
                          </a:endParaRPr>
                        </a:p>
                      </a:txBody>
                      <a:useSpRect/>
                    </a:txSp>
                  </a:sp>
                  <a:cxnSp>
                    <a:nvCxnSpPr>
                      <a:cNvPr id="23" name="Прямая со стрелкой 22"/>
                      <a:cNvCxnSpPr>
                        <a:stCxn id="8" idx="3"/>
                        <a:endCxn id="16" idx="1"/>
                      </a:cNvCxnSpPr>
                    </a:nvCxnSpPr>
                    <a:spPr>
                      <a:xfrm>
                        <a:off x="2699792" y="1304764"/>
                        <a:ext cx="3815854" cy="1649141"/>
                      </a:xfrm>
                      <a:prstGeom prst="straightConnector1">
                        <a:avLst/>
                      </a:prstGeom>
                      <a:ln w="28575">
                        <a:prstDash val="solid"/>
                        <a:headEnd type="arrow"/>
                        <a:tailEnd type="arrow"/>
                      </a:ln>
                    </a:spPr>
                    <a:style>
                      <a:lnRef idx="1">
                        <a:schemeClr val="accent1"/>
                      </a:lnRef>
                      <a:fillRef idx="0">
                        <a:schemeClr val="accent1"/>
                      </a:fillRef>
                      <a:effectRef idx="0">
                        <a:schemeClr val="accent1"/>
                      </a:effectRef>
                      <a:fontRef idx="minor">
                        <a:schemeClr val="tx1"/>
                      </a:fontRef>
                    </a:style>
                  </a:cxnSp>
                  <a:sp>
                    <a:nvSpPr>
                      <a:cNvPr id="28" name="TextBox 27"/>
                      <a:cNvSpPr txBox="1"/>
                    </a:nvSpPr>
                    <a:spPr>
                      <a:xfrm>
                        <a:off x="5857884" y="1857364"/>
                        <a:ext cx="720080" cy="276999"/>
                      </a:xfrm>
                      <a:prstGeom prst="rect">
                        <a:avLst/>
                      </a:prstGeom>
                      <a:noFill/>
                    </a:spPr>
                    <a:txSp>
                      <a:txBody>
                        <a:bodyPr wrap="square" rtlCol="0">
                          <a:spAutoFit/>
                        </a:bodyPr>
                        <a:lstStyle>
                          <a:defPPr>
                            <a:defRPr lang="ru-RU"/>
                          </a:defPPr>
                          <a:lvl1pPr algn="l" rtl="0" fontAlgn="base">
                            <a:spcBef>
                              <a:spcPct val="0"/>
                            </a:spcBef>
                            <a:spcAft>
                              <a:spcPct val="0"/>
                            </a:spcAft>
                            <a:defRPr sz="2000" kern="1200">
                              <a:solidFill>
                                <a:schemeClr val="tx1"/>
                              </a:solidFill>
                              <a:latin typeface="Arial" charset="0"/>
                              <a:ea typeface="+mn-ea"/>
                              <a:cs typeface="Arial" charset="0"/>
                            </a:defRPr>
                          </a:lvl1pPr>
                          <a:lvl2pPr marL="457200" algn="l" rtl="0" fontAlgn="base">
                            <a:spcBef>
                              <a:spcPct val="0"/>
                            </a:spcBef>
                            <a:spcAft>
                              <a:spcPct val="0"/>
                            </a:spcAft>
                            <a:defRPr sz="2000" kern="1200">
                              <a:solidFill>
                                <a:schemeClr val="tx1"/>
                              </a:solidFill>
                              <a:latin typeface="Arial" charset="0"/>
                              <a:ea typeface="+mn-ea"/>
                              <a:cs typeface="Arial" charset="0"/>
                            </a:defRPr>
                          </a:lvl2pPr>
                          <a:lvl3pPr marL="914400" algn="l" rtl="0" fontAlgn="base">
                            <a:spcBef>
                              <a:spcPct val="0"/>
                            </a:spcBef>
                            <a:spcAft>
                              <a:spcPct val="0"/>
                            </a:spcAft>
                            <a:defRPr sz="2000" kern="1200">
                              <a:solidFill>
                                <a:schemeClr val="tx1"/>
                              </a:solidFill>
                              <a:latin typeface="Arial" charset="0"/>
                              <a:ea typeface="+mn-ea"/>
                              <a:cs typeface="Arial" charset="0"/>
                            </a:defRPr>
                          </a:lvl3pPr>
                          <a:lvl4pPr marL="1371600" algn="l" rtl="0" fontAlgn="base">
                            <a:spcBef>
                              <a:spcPct val="0"/>
                            </a:spcBef>
                            <a:spcAft>
                              <a:spcPct val="0"/>
                            </a:spcAft>
                            <a:defRPr sz="2000" kern="1200">
                              <a:solidFill>
                                <a:schemeClr val="tx1"/>
                              </a:solidFill>
                              <a:latin typeface="Arial" charset="0"/>
                              <a:ea typeface="+mn-ea"/>
                              <a:cs typeface="Arial" charset="0"/>
                            </a:defRPr>
                          </a:lvl4pPr>
                          <a:lvl5pPr marL="1828800" algn="l" rtl="0" fontAlgn="base">
                            <a:spcBef>
                              <a:spcPct val="0"/>
                            </a:spcBef>
                            <a:spcAft>
                              <a:spcPct val="0"/>
                            </a:spcAft>
                            <a:defRPr sz="2000" kern="1200">
                              <a:solidFill>
                                <a:schemeClr val="tx1"/>
                              </a:solidFill>
                              <a:latin typeface="Arial" charset="0"/>
                              <a:ea typeface="+mn-ea"/>
                              <a:cs typeface="Arial" charset="0"/>
                            </a:defRPr>
                          </a:lvl5pPr>
                          <a:lvl6pPr marL="2286000" algn="l" defTabSz="914400" rtl="0" eaLnBrk="1" latinLnBrk="0" hangingPunct="1">
                            <a:defRPr sz="2000" kern="1200">
                              <a:solidFill>
                                <a:schemeClr val="tx1"/>
                              </a:solidFill>
                              <a:latin typeface="Arial" charset="0"/>
                              <a:ea typeface="+mn-ea"/>
                              <a:cs typeface="Arial" charset="0"/>
                            </a:defRPr>
                          </a:lvl6pPr>
                          <a:lvl7pPr marL="2743200" algn="l" defTabSz="914400" rtl="0" eaLnBrk="1" latinLnBrk="0" hangingPunct="1">
                            <a:defRPr sz="2000" kern="1200">
                              <a:solidFill>
                                <a:schemeClr val="tx1"/>
                              </a:solidFill>
                              <a:latin typeface="Arial" charset="0"/>
                              <a:ea typeface="+mn-ea"/>
                              <a:cs typeface="Arial" charset="0"/>
                            </a:defRPr>
                          </a:lvl7pPr>
                          <a:lvl8pPr marL="3200400" algn="l" defTabSz="914400" rtl="0" eaLnBrk="1" latinLnBrk="0" hangingPunct="1">
                            <a:defRPr sz="2000" kern="1200">
                              <a:solidFill>
                                <a:schemeClr val="tx1"/>
                              </a:solidFill>
                              <a:latin typeface="Arial" charset="0"/>
                              <a:ea typeface="+mn-ea"/>
                              <a:cs typeface="Arial" charset="0"/>
                            </a:defRPr>
                          </a:lvl8pPr>
                          <a:lvl9pPr marL="3657600" algn="l" defTabSz="914400" rtl="0" eaLnBrk="1" latinLnBrk="0" hangingPunct="1">
                            <a:defRPr sz="2000" kern="1200">
                              <a:solidFill>
                                <a:schemeClr val="tx1"/>
                              </a:solidFill>
                              <a:latin typeface="Arial" charset="0"/>
                              <a:ea typeface="+mn-ea"/>
                              <a:cs typeface="Arial" charset="0"/>
                            </a:defRPr>
                          </a:lvl9pPr>
                        </a:lstStyle>
                        <a:p>
                          <a:r>
                            <a:rPr lang="en-US" sz="1200" dirty="0" smtClean="0">
                              <a:latin typeface="Times New Roman" pitchFamily="18" charset="0"/>
                              <a:cs typeface="Times New Roman" pitchFamily="18" charset="0"/>
                            </a:rPr>
                            <a:t>r=0,</a:t>
                          </a:r>
                          <a:r>
                            <a:rPr lang="ru-RU" sz="1200" dirty="0" smtClean="0">
                              <a:latin typeface="Times New Roman" pitchFamily="18" charset="0"/>
                              <a:cs typeface="Times New Roman" pitchFamily="18" charset="0"/>
                            </a:rPr>
                            <a:t>8</a:t>
                          </a:r>
                          <a:r>
                            <a:rPr lang="en-US" sz="1200" dirty="0" smtClean="0">
                              <a:latin typeface="Times New Roman" pitchFamily="18" charset="0"/>
                              <a:cs typeface="Times New Roman" pitchFamily="18" charset="0"/>
                            </a:rPr>
                            <a:t>2</a:t>
                          </a:r>
                          <a:endParaRPr lang="ru-RU" sz="1200" dirty="0">
                            <a:latin typeface="Times New Roman" pitchFamily="18" charset="0"/>
                            <a:cs typeface="Times New Roman" pitchFamily="18" charset="0"/>
                          </a:endParaRPr>
                        </a:p>
                      </a:txBody>
                      <a:useSpRect/>
                    </a:txSp>
                  </a:sp>
                  <a:cxnSp>
                    <a:nvCxnSpPr>
                      <a:cNvPr id="78" name="Прямая со стрелкой 77"/>
                      <a:cNvCxnSpPr>
                        <a:endCxn id="17" idx="1"/>
                      </a:cNvCxnSpPr>
                    </a:nvCxnSpPr>
                    <a:spPr>
                      <a:xfrm>
                        <a:off x="2714612" y="1500174"/>
                        <a:ext cx="3786214" cy="2321735"/>
                      </a:xfrm>
                      <a:prstGeom prst="straightConnector1">
                        <a:avLst/>
                      </a:prstGeom>
                      <a:ln w="19050" cmpd="sng">
                        <a:headEnd type="arrow"/>
                        <a:tailEnd type="arrow"/>
                      </a:ln>
                    </a:spPr>
                    <a:style>
                      <a:lnRef idx="1">
                        <a:schemeClr val="accent1"/>
                      </a:lnRef>
                      <a:fillRef idx="0">
                        <a:schemeClr val="accent1"/>
                      </a:fillRef>
                      <a:effectRef idx="0">
                        <a:schemeClr val="accent1"/>
                      </a:effectRef>
                      <a:fontRef idx="minor">
                        <a:schemeClr val="tx1"/>
                      </a:fontRef>
                    </a:style>
                  </a:cxnSp>
                  <a:sp>
                    <a:nvSpPr>
                      <a:cNvPr id="81" name="TextBox 80"/>
                      <a:cNvSpPr txBox="1"/>
                    </a:nvSpPr>
                    <a:spPr>
                      <a:xfrm>
                        <a:off x="5500694" y="3214686"/>
                        <a:ext cx="729604" cy="276999"/>
                      </a:xfrm>
                      <a:prstGeom prst="rect">
                        <a:avLst/>
                      </a:prstGeom>
                      <a:noFill/>
                    </a:spPr>
                    <a:txSp>
                      <a:txBody>
                        <a:bodyPr wrap="square" rtlCol="0">
                          <a:spAutoFit/>
                        </a:bodyPr>
                        <a:lstStyle>
                          <a:defPPr>
                            <a:defRPr lang="ru-RU"/>
                          </a:defPPr>
                          <a:lvl1pPr algn="l" rtl="0" fontAlgn="base">
                            <a:spcBef>
                              <a:spcPct val="0"/>
                            </a:spcBef>
                            <a:spcAft>
                              <a:spcPct val="0"/>
                            </a:spcAft>
                            <a:defRPr sz="2000" kern="1200">
                              <a:solidFill>
                                <a:schemeClr val="tx1"/>
                              </a:solidFill>
                              <a:latin typeface="Arial" charset="0"/>
                              <a:ea typeface="+mn-ea"/>
                              <a:cs typeface="Arial" charset="0"/>
                            </a:defRPr>
                          </a:lvl1pPr>
                          <a:lvl2pPr marL="457200" algn="l" rtl="0" fontAlgn="base">
                            <a:spcBef>
                              <a:spcPct val="0"/>
                            </a:spcBef>
                            <a:spcAft>
                              <a:spcPct val="0"/>
                            </a:spcAft>
                            <a:defRPr sz="2000" kern="1200">
                              <a:solidFill>
                                <a:schemeClr val="tx1"/>
                              </a:solidFill>
                              <a:latin typeface="Arial" charset="0"/>
                              <a:ea typeface="+mn-ea"/>
                              <a:cs typeface="Arial" charset="0"/>
                            </a:defRPr>
                          </a:lvl2pPr>
                          <a:lvl3pPr marL="914400" algn="l" rtl="0" fontAlgn="base">
                            <a:spcBef>
                              <a:spcPct val="0"/>
                            </a:spcBef>
                            <a:spcAft>
                              <a:spcPct val="0"/>
                            </a:spcAft>
                            <a:defRPr sz="2000" kern="1200">
                              <a:solidFill>
                                <a:schemeClr val="tx1"/>
                              </a:solidFill>
                              <a:latin typeface="Arial" charset="0"/>
                              <a:ea typeface="+mn-ea"/>
                              <a:cs typeface="Arial" charset="0"/>
                            </a:defRPr>
                          </a:lvl3pPr>
                          <a:lvl4pPr marL="1371600" algn="l" rtl="0" fontAlgn="base">
                            <a:spcBef>
                              <a:spcPct val="0"/>
                            </a:spcBef>
                            <a:spcAft>
                              <a:spcPct val="0"/>
                            </a:spcAft>
                            <a:defRPr sz="2000" kern="1200">
                              <a:solidFill>
                                <a:schemeClr val="tx1"/>
                              </a:solidFill>
                              <a:latin typeface="Arial" charset="0"/>
                              <a:ea typeface="+mn-ea"/>
                              <a:cs typeface="Arial" charset="0"/>
                            </a:defRPr>
                          </a:lvl4pPr>
                          <a:lvl5pPr marL="1828800" algn="l" rtl="0" fontAlgn="base">
                            <a:spcBef>
                              <a:spcPct val="0"/>
                            </a:spcBef>
                            <a:spcAft>
                              <a:spcPct val="0"/>
                            </a:spcAft>
                            <a:defRPr sz="2000" kern="1200">
                              <a:solidFill>
                                <a:schemeClr val="tx1"/>
                              </a:solidFill>
                              <a:latin typeface="Arial" charset="0"/>
                              <a:ea typeface="+mn-ea"/>
                              <a:cs typeface="Arial" charset="0"/>
                            </a:defRPr>
                          </a:lvl5pPr>
                          <a:lvl6pPr marL="2286000" algn="l" defTabSz="914400" rtl="0" eaLnBrk="1" latinLnBrk="0" hangingPunct="1">
                            <a:defRPr sz="2000" kern="1200">
                              <a:solidFill>
                                <a:schemeClr val="tx1"/>
                              </a:solidFill>
                              <a:latin typeface="Arial" charset="0"/>
                              <a:ea typeface="+mn-ea"/>
                              <a:cs typeface="Arial" charset="0"/>
                            </a:defRPr>
                          </a:lvl6pPr>
                          <a:lvl7pPr marL="2743200" algn="l" defTabSz="914400" rtl="0" eaLnBrk="1" latinLnBrk="0" hangingPunct="1">
                            <a:defRPr sz="2000" kern="1200">
                              <a:solidFill>
                                <a:schemeClr val="tx1"/>
                              </a:solidFill>
                              <a:latin typeface="Arial" charset="0"/>
                              <a:ea typeface="+mn-ea"/>
                              <a:cs typeface="Arial" charset="0"/>
                            </a:defRPr>
                          </a:lvl7pPr>
                          <a:lvl8pPr marL="3200400" algn="l" defTabSz="914400" rtl="0" eaLnBrk="1" latinLnBrk="0" hangingPunct="1">
                            <a:defRPr sz="2000" kern="1200">
                              <a:solidFill>
                                <a:schemeClr val="tx1"/>
                              </a:solidFill>
                              <a:latin typeface="Arial" charset="0"/>
                              <a:ea typeface="+mn-ea"/>
                              <a:cs typeface="Arial" charset="0"/>
                            </a:defRPr>
                          </a:lvl8pPr>
                          <a:lvl9pPr marL="3657600" algn="l" defTabSz="914400" rtl="0" eaLnBrk="1" latinLnBrk="0" hangingPunct="1">
                            <a:defRPr sz="2000" kern="1200">
                              <a:solidFill>
                                <a:schemeClr val="tx1"/>
                              </a:solidFill>
                              <a:latin typeface="Arial" charset="0"/>
                              <a:ea typeface="+mn-ea"/>
                              <a:cs typeface="Arial" charset="0"/>
                            </a:defRPr>
                          </a:lvl9pPr>
                        </a:lstStyle>
                        <a:p>
                          <a:r>
                            <a:rPr lang="en-US" sz="1200" dirty="0" smtClean="0">
                              <a:latin typeface="Times New Roman" pitchFamily="18" charset="0"/>
                              <a:cs typeface="Times New Roman" pitchFamily="18" charset="0"/>
                            </a:rPr>
                            <a:t>r=0,</a:t>
                          </a:r>
                          <a:r>
                            <a:rPr lang="ru-RU" sz="1200" dirty="0" smtClean="0">
                              <a:latin typeface="Times New Roman" pitchFamily="18" charset="0"/>
                              <a:cs typeface="Times New Roman" pitchFamily="18" charset="0"/>
                            </a:rPr>
                            <a:t>51</a:t>
                          </a:r>
                          <a:endParaRPr lang="ru-RU" sz="1200" dirty="0">
                            <a:latin typeface="Times New Roman" pitchFamily="18" charset="0"/>
                            <a:cs typeface="Times New Roman" pitchFamily="18" charset="0"/>
                          </a:endParaRPr>
                        </a:p>
                      </a:txBody>
                      <a:useSpRect/>
                    </a:txSp>
                  </a:sp>
                  <a:cxnSp>
                    <a:nvCxnSpPr>
                      <a:cNvPr id="83" name="Прямая со стрелкой 82"/>
                      <a:cNvCxnSpPr/>
                    </a:nvCxnSpPr>
                    <a:spPr>
                      <a:xfrm flipV="1">
                        <a:off x="2714612" y="1428736"/>
                        <a:ext cx="3801034" cy="747249"/>
                      </a:xfrm>
                      <a:prstGeom prst="straightConnector1">
                        <a:avLst/>
                      </a:prstGeom>
                      <a:ln w="28575">
                        <a:headEnd type="arrow"/>
                        <a:tailEnd type="arrow"/>
                      </a:ln>
                    </a:spPr>
                    <a:style>
                      <a:lnRef idx="1">
                        <a:schemeClr val="accent1"/>
                      </a:lnRef>
                      <a:fillRef idx="0">
                        <a:schemeClr val="accent1"/>
                      </a:fillRef>
                      <a:effectRef idx="0">
                        <a:schemeClr val="accent1"/>
                      </a:effectRef>
                      <a:fontRef idx="minor">
                        <a:schemeClr val="tx1"/>
                      </a:fontRef>
                    </a:style>
                  </a:cxnSp>
                  <a:sp>
                    <a:nvSpPr>
                      <a:cNvPr id="84" name="TextBox 83"/>
                      <a:cNvSpPr txBox="1"/>
                    </a:nvSpPr>
                    <a:spPr>
                      <a:xfrm>
                        <a:off x="4929190" y="1428736"/>
                        <a:ext cx="720080" cy="276999"/>
                      </a:xfrm>
                      <a:prstGeom prst="rect">
                        <a:avLst/>
                      </a:prstGeom>
                      <a:noFill/>
                    </a:spPr>
                    <a:txSp>
                      <a:txBody>
                        <a:bodyPr wrap="square" rtlCol="0">
                          <a:spAutoFit/>
                        </a:bodyPr>
                        <a:lstStyle>
                          <a:defPPr>
                            <a:defRPr lang="ru-RU"/>
                          </a:defPPr>
                          <a:lvl1pPr algn="l" rtl="0" fontAlgn="base">
                            <a:spcBef>
                              <a:spcPct val="0"/>
                            </a:spcBef>
                            <a:spcAft>
                              <a:spcPct val="0"/>
                            </a:spcAft>
                            <a:defRPr sz="2000" kern="1200">
                              <a:solidFill>
                                <a:schemeClr val="tx1"/>
                              </a:solidFill>
                              <a:latin typeface="Arial" charset="0"/>
                              <a:ea typeface="+mn-ea"/>
                              <a:cs typeface="Arial" charset="0"/>
                            </a:defRPr>
                          </a:lvl1pPr>
                          <a:lvl2pPr marL="457200" algn="l" rtl="0" fontAlgn="base">
                            <a:spcBef>
                              <a:spcPct val="0"/>
                            </a:spcBef>
                            <a:spcAft>
                              <a:spcPct val="0"/>
                            </a:spcAft>
                            <a:defRPr sz="2000" kern="1200">
                              <a:solidFill>
                                <a:schemeClr val="tx1"/>
                              </a:solidFill>
                              <a:latin typeface="Arial" charset="0"/>
                              <a:ea typeface="+mn-ea"/>
                              <a:cs typeface="Arial" charset="0"/>
                            </a:defRPr>
                          </a:lvl2pPr>
                          <a:lvl3pPr marL="914400" algn="l" rtl="0" fontAlgn="base">
                            <a:spcBef>
                              <a:spcPct val="0"/>
                            </a:spcBef>
                            <a:spcAft>
                              <a:spcPct val="0"/>
                            </a:spcAft>
                            <a:defRPr sz="2000" kern="1200">
                              <a:solidFill>
                                <a:schemeClr val="tx1"/>
                              </a:solidFill>
                              <a:latin typeface="Arial" charset="0"/>
                              <a:ea typeface="+mn-ea"/>
                              <a:cs typeface="Arial" charset="0"/>
                            </a:defRPr>
                          </a:lvl3pPr>
                          <a:lvl4pPr marL="1371600" algn="l" rtl="0" fontAlgn="base">
                            <a:spcBef>
                              <a:spcPct val="0"/>
                            </a:spcBef>
                            <a:spcAft>
                              <a:spcPct val="0"/>
                            </a:spcAft>
                            <a:defRPr sz="2000" kern="1200">
                              <a:solidFill>
                                <a:schemeClr val="tx1"/>
                              </a:solidFill>
                              <a:latin typeface="Arial" charset="0"/>
                              <a:ea typeface="+mn-ea"/>
                              <a:cs typeface="Arial" charset="0"/>
                            </a:defRPr>
                          </a:lvl4pPr>
                          <a:lvl5pPr marL="1828800" algn="l" rtl="0" fontAlgn="base">
                            <a:spcBef>
                              <a:spcPct val="0"/>
                            </a:spcBef>
                            <a:spcAft>
                              <a:spcPct val="0"/>
                            </a:spcAft>
                            <a:defRPr sz="2000" kern="1200">
                              <a:solidFill>
                                <a:schemeClr val="tx1"/>
                              </a:solidFill>
                              <a:latin typeface="Arial" charset="0"/>
                              <a:ea typeface="+mn-ea"/>
                              <a:cs typeface="Arial" charset="0"/>
                            </a:defRPr>
                          </a:lvl5pPr>
                          <a:lvl6pPr marL="2286000" algn="l" defTabSz="914400" rtl="0" eaLnBrk="1" latinLnBrk="0" hangingPunct="1">
                            <a:defRPr sz="2000" kern="1200">
                              <a:solidFill>
                                <a:schemeClr val="tx1"/>
                              </a:solidFill>
                              <a:latin typeface="Arial" charset="0"/>
                              <a:ea typeface="+mn-ea"/>
                              <a:cs typeface="Arial" charset="0"/>
                            </a:defRPr>
                          </a:lvl6pPr>
                          <a:lvl7pPr marL="2743200" algn="l" defTabSz="914400" rtl="0" eaLnBrk="1" latinLnBrk="0" hangingPunct="1">
                            <a:defRPr sz="2000" kern="1200">
                              <a:solidFill>
                                <a:schemeClr val="tx1"/>
                              </a:solidFill>
                              <a:latin typeface="Arial" charset="0"/>
                              <a:ea typeface="+mn-ea"/>
                              <a:cs typeface="Arial" charset="0"/>
                            </a:defRPr>
                          </a:lvl7pPr>
                          <a:lvl8pPr marL="3200400" algn="l" defTabSz="914400" rtl="0" eaLnBrk="1" latinLnBrk="0" hangingPunct="1">
                            <a:defRPr sz="2000" kern="1200">
                              <a:solidFill>
                                <a:schemeClr val="tx1"/>
                              </a:solidFill>
                              <a:latin typeface="Arial" charset="0"/>
                              <a:ea typeface="+mn-ea"/>
                              <a:cs typeface="Arial" charset="0"/>
                            </a:defRPr>
                          </a:lvl8pPr>
                          <a:lvl9pPr marL="3657600" algn="l" defTabSz="914400" rtl="0" eaLnBrk="1" latinLnBrk="0" hangingPunct="1">
                            <a:defRPr sz="2000" kern="1200">
                              <a:solidFill>
                                <a:schemeClr val="tx1"/>
                              </a:solidFill>
                              <a:latin typeface="Arial" charset="0"/>
                              <a:ea typeface="+mn-ea"/>
                              <a:cs typeface="Arial" charset="0"/>
                            </a:defRPr>
                          </a:lvl9pPr>
                        </a:lstStyle>
                        <a:p>
                          <a:pPr algn="r"/>
                          <a:r>
                            <a:rPr lang="en-US" sz="1200" dirty="0" smtClean="0">
                              <a:latin typeface="Times New Roman" pitchFamily="18" charset="0"/>
                              <a:cs typeface="Times New Roman" pitchFamily="18" charset="0"/>
                            </a:rPr>
                            <a:t>r=0,6</a:t>
                          </a:r>
                          <a:r>
                            <a:rPr lang="ru-RU" sz="1200" dirty="0" smtClean="0">
                              <a:latin typeface="Times New Roman" pitchFamily="18" charset="0"/>
                              <a:cs typeface="Times New Roman" pitchFamily="18" charset="0"/>
                            </a:rPr>
                            <a:t>2</a:t>
                          </a:r>
                          <a:endParaRPr lang="ru-RU" sz="1200" dirty="0">
                            <a:latin typeface="Times New Roman" pitchFamily="18" charset="0"/>
                            <a:cs typeface="Times New Roman" pitchFamily="18" charset="0"/>
                          </a:endParaRPr>
                        </a:p>
                      </a:txBody>
                      <a:useSpRect/>
                    </a:txSp>
                  </a:sp>
                  <a:cxnSp>
                    <a:nvCxnSpPr>
                      <a:cNvPr id="86" name="Прямая со стрелкой 85"/>
                      <a:cNvCxnSpPr/>
                    </a:nvCxnSpPr>
                    <a:spPr>
                      <a:xfrm flipV="1">
                        <a:off x="2714612" y="2357430"/>
                        <a:ext cx="3786214" cy="71438"/>
                      </a:xfrm>
                      <a:prstGeom prst="straightConnector1">
                        <a:avLst/>
                      </a:prstGeom>
                      <a:ln w="28575">
                        <a:headEnd type="arrow"/>
                        <a:tailEnd type="arrow"/>
                      </a:ln>
                    </a:spPr>
                    <a:style>
                      <a:lnRef idx="1">
                        <a:schemeClr val="accent1"/>
                      </a:lnRef>
                      <a:fillRef idx="0">
                        <a:schemeClr val="accent1"/>
                      </a:fillRef>
                      <a:effectRef idx="0">
                        <a:schemeClr val="accent1"/>
                      </a:effectRef>
                      <a:fontRef idx="minor">
                        <a:schemeClr val="tx1"/>
                      </a:fontRef>
                    </a:style>
                  </a:cxnSp>
                  <a:sp>
                    <a:nvSpPr>
                      <a:cNvPr id="87" name="TextBox 86"/>
                      <a:cNvSpPr txBox="1"/>
                    </a:nvSpPr>
                    <a:spPr>
                      <a:xfrm>
                        <a:off x="2714612" y="1857364"/>
                        <a:ext cx="937814" cy="276999"/>
                      </a:xfrm>
                      <a:prstGeom prst="rect">
                        <a:avLst/>
                      </a:prstGeom>
                      <a:noFill/>
                    </a:spPr>
                    <a:txSp>
                      <a:txBody>
                        <a:bodyPr wrap="square" rtlCol="0">
                          <a:spAutoFit/>
                        </a:bodyPr>
                        <a:lstStyle>
                          <a:defPPr>
                            <a:defRPr lang="ru-RU"/>
                          </a:defPPr>
                          <a:lvl1pPr algn="l" rtl="0" fontAlgn="base">
                            <a:spcBef>
                              <a:spcPct val="0"/>
                            </a:spcBef>
                            <a:spcAft>
                              <a:spcPct val="0"/>
                            </a:spcAft>
                            <a:defRPr sz="2000" kern="1200">
                              <a:solidFill>
                                <a:schemeClr val="tx1"/>
                              </a:solidFill>
                              <a:latin typeface="Arial" charset="0"/>
                              <a:ea typeface="+mn-ea"/>
                              <a:cs typeface="Arial" charset="0"/>
                            </a:defRPr>
                          </a:lvl1pPr>
                          <a:lvl2pPr marL="457200" algn="l" rtl="0" fontAlgn="base">
                            <a:spcBef>
                              <a:spcPct val="0"/>
                            </a:spcBef>
                            <a:spcAft>
                              <a:spcPct val="0"/>
                            </a:spcAft>
                            <a:defRPr sz="2000" kern="1200">
                              <a:solidFill>
                                <a:schemeClr val="tx1"/>
                              </a:solidFill>
                              <a:latin typeface="Arial" charset="0"/>
                              <a:ea typeface="+mn-ea"/>
                              <a:cs typeface="Arial" charset="0"/>
                            </a:defRPr>
                          </a:lvl2pPr>
                          <a:lvl3pPr marL="914400" algn="l" rtl="0" fontAlgn="base">
                            <a:spcBef>
                              <a:spcPct val="0"/>
                            </a:spcBef>
                            <a:spcAft>
                              <a:spcPct val="0"/>
                            </a:spcAft>
                            <a:defRPr sz="2000" kern="1200">
                              <a:solidFill>
                                <a:schemeClr val="tx1"/>
                              </a:solidFill>
                              <a:latin typeface="Arial" charset="0"/>
                              <a:ea typeface="+mn-ea"/>
                              <a:cs typeface="Arial" charset="0"/>
                            </a:defRPr>
                          </a:lvl3pPr>
                          <a:lvl4pPr marL="1371600" algn="l" rtl="0" fontAlgn="base">
                            <a:spcBef>
                              <a:spcPct val="0"/>
                            </a:spcBef>
                            <a:spcAft>
                              <a:spcPct val="0"/>
                            </a:spcAft>
                            <a:defRPr sz="2000" kern="1200">
                              <a:solidFill>
                                <a:schemeClr val="tx1"/>
                              </a:solidFill>
                              <a:latin typeface="Arial" charset="0"/>
                              <a:ea typeface="+mn-ea"/>
                              <a:cs typeface="Arial" charset="0"/>
                            </a:defRPr>
                          </a:lvl4pPr>
                          <a:lvl5pPr marL="1828800" algn="l" rtl="0" fontAlgn="base">
                            <a:spcBef>
                              <a:spcPct val="0"/>
                            </a:spcBef>
                            <a:spcAft>
                              <a:spcPct val="0"/>
                            </a:spcAft>
                            <a:defRPr sz="2000" kern="1200">
                              <a:solidFill>
                                <a:schemeClr val="tx1"/>
                              </a:solidFill>
                              <a:latin typeface="Arial" charset="0"/>
                              <a:ea typeface="+mn-ea"/>
                              <a:cs typeface="Arial" charset="0"/>
                            </a:defRPr>
                          </a:lvl5pPr>
                          <a:lvl6pPr marL="2286000" algn="l" defTabSz="914400" rtl="0" eaLnBrk="1" latinLnBrk="0" hangingPunct="1">
                            <a:defRPr sz="2000" kern="1200">
                              <a:solidFill>
                                <a:schemeClr val="tx1"/>
                              </a:solidFill>
                              <a:latin typeface="Arial" charset="0"/>
                              <a:ea typeface="+mn-ea"/>
                              <a:cs typeface="Arial" charset="0"/>
                            </a:defRPr>
                          </a:lvl6pPr>
                          <a:lvl7pPr marL="2743200" algn="l" defTabSz="914400" rtl="0" eaLnBrk="1" latinLnBrk="0" hangingPunct="1">
                            <a:defRPr sz="2000" kern="1200">
                              <a:solidFill>
                                <a:schemeClr val="tx1"/>
                              </a:solidFill>
                              <a:latin typeface="Arial" charset="0"/>
                              <a:ea typeface="+mn-ea"/>
                              <a:cs typeface="Arial" charset="0"/>
                            </a:defRPr>
                          </a:lvl7pPr>
                          <a:lvl8pPr marL="3200400" algn="l" defTabSz="914400" rtl="0" eaLnBrk="1" latinLnBrk="0" hangingPunct="1">
                            <a:defRPr sz="2000" kern="1200">
                              <a:solidFill>
                                <a:schemeClr val="tx1"/>
                              </a:solidFill>
                              <a:latin typeface="Arial" charset="0"/>
                              <a:ea typeface="+mn-ea"/>
                              <a:cs typeface="Arial" charset="0"/>
                            </a:defRPr>
                          </a:lvl8pPr>
                          <a:lvl9pPr marL="3657600" algn="l" defTabSz="914400" rtl="0" eaLnBrk="1" latinLnBrk="0" hangingPunct="1">
                            <a:defRPr sz="2000" kern="1200">
                              <a:solidFill>
                                <a:schemeClr val="tx1"/>
                              </a:solidFill>
                              <a:latin typeface="Arial" charset="0"/>
                              <a:ea typeface="+mn-ea"/>
                              <a:cs typeface="Arial" charset="0"/>
                            </a:defRPr>
                          </a:lvl9pPr>
                        </a:lstStyle>
                        <a:p>
                          <a:r>
                            <a:rPr lang="en-US" sz="1200" dirty="0" smtClean="0">
                              <a:latin typeface="Times New Roman" pitchFamily="18" charset="0"/>
                              <a:cs typeface="Times New Roman" pitchFamily="18" charset="0"/>
                            </a:rPr>
                            <a:t>r=0,</a:t>
                          </a:r>
                          <a:r>
                            <a:rPr lang="ru-RU" sz="1200" dirty="0" smtClean="0">
                              <a:latin typeface="Times New Roman" pitchFamily="18" charset="0"/>
                              <a:cs typeface="Times New Roman" pitchFamily="18" charset="0"/>
                            </a:rPr>
                            <a:t>81</a:t>
                          </a:r>
                          <a:endParaRPr lang="ru-RU" sz="1200" dirty="0">
                            <a:latin typeface="Times New Roman" pitchFamily="18" charset="0"/>
                            <a:cs typeface="Times New Roman" pitchFamily="18" charset="0"/>
                          </a:endParaRPr>
                        </a:p>
                      </a:txBody>
                      <a:useSpRect/>
                    </a:txSp>
                  </a:sp>
                  <a:cxnSp>
                    <a:nvCxnSpPr>
                      <a:cNvPr id="91" name="Прямая со стрелкой 90"/>
                      <a:cNvCxnSpPr/>
                    </a:nvCxnSpPr>
                    <a:spPr>
                      <a:xfrm>
                        <a:off x="2714612" y="2357430"/>
                        <a:ext cx="3786214" cy="1643074"/>
                      </a:xfrm>
                      <a:prstGeom prst="straightConnector1">
                        <a:avLst/>
                      </a:prstGeom>
                      <a:ln w="28575">
                        <a:headEnd type="arrow"/>
                        <a:tailEnd type="arrow"/>
                      </a:ln>
                    </a:spPr>
                    <a:style>
                      <a:lnRef idx="1">
                        <a:schemeClr val="accent1"/>
                      </a:lnRef>
                      <a:fillRef idx="0">
                        <a:schemeClr val="accent1"/>
                      </a:fillRef>
                      <a:effectRef idx="0">
                        <a:schemeClr val="accent1"/>
                      </a:effectRef>
                      <a:fontRef idx="minor">
                        <a:schemeClr val="tx1"/>
                      </a:fontRef>
                    </a:style>
                  </a:cxnSp>
                  <a:cxnSp>
                    <a:nvCxnSpPr>
                      <a:cNvPr id="95" name="Прямая со стрелкой 94"/>
                      <a:cNvCxnSpPr>
                        <a:endCxn id="16" idx="1"/>
                      </a:cNvCxnSpPr>
                    </a:nvCxnSpPr>
                    <a:spPr>
                      <a:xfrm>
                        <a:off x="2800870" y="1987497"/>
                        <a:ext cx="3714776" cy="966408"/>
                      </a:xfrm>
                      <a:prstGeom prst="straightConnector1">
                        <a:avLst/>
                      </a:prstGeom>
                      <a:ln w="28575">
                        <a:headEnd type="arrow"/>
                        <a:tailEnd type="arrow"/>
                      </a:ln>
                    </a:spPr>
                    <a:style>
                      <a:lnRef idx="1">
                        <a:schemeClr val="accent1"/>
                      </a:lnRef>
                      <a:fillRef idx="0">
                        <a:schemeClr val="accent1"/>
                      </a:fillRef>
                      <a:effectRef idx="0">
                        <a:schemeClr val="accent1"/>
                      </a:effectRef>
                      <a:fontRef idx="minor">
                        <a:schemeClr val="tx1"/>
                      </a:fontRef>
                    </a:style>
                  </a:cxnSp>
                  <a:sp>
                    <a:nvSpPr>
                      <a:cNvPr id="96" name="TextBox 95"/>
                      <a:cNvSpPr txBox="1"/>
                    </a:nvSpPr>
                    <a:spPr>
                      <a:xfrm>
                        <a:off x="3214678" y="2500306"/>
                        <a:ext cx="704856" cy="276999"/>
                      </a:xfrm>
                      <a:prstGeom prst="rect">
                        <a:avLst/>
                      </a:prstGeom>
                      <a:noFill/>
                    </a:spPr>
                    <a:txSp>
                      <a:txBody>
                        <a:bodyPr wrap="square" rtlCol="0">
                          <a:spAutoFit/>
                        </a:bodyPr>
                        <a:lstStyle>
                          <a:defPPr>
                            <a:defRPr lang="ru-RU"/>
                          </a:defPPr>
                          <a:lvl1pPr algn="l" rtl="0" fontAlgn="base">
                            <a:spcBef>
                              <a:spcPct val="0"/>
                            </a:spcBef>
                            <a:spcAft>
                              <a:spcPct val="0"/>
                            </a:spcAft>
                            <a:defRPr sz="2000" kern="1200">
                              <a:solidFill>
                                <a:schemeClr val="tx1"/>
                              </a:solidFill>
                              <a:latin typeface="Arial" charset="0"/>
                              <a:ea typeface="+mn-ea"/>
                              <a:cs typeface="Arial" charset="0"/>
                            </a:defRPr>
                          </a:lvl1pPr>
                          <a:lvl2pPr marL="457200" algn="l" rtl="0" fontAlgn="base">
                            <a:spcBef>
                              <a:spcPct val="0"/>
                            </a:spcBef>
                            <a:spcAft>
                              <a:spcPct val="0"/>
                            </a:spcAft>
                            <a:defRPr sz="2000" kern="1200">
                              <a:solidFill>
                                <a:schemeClr val="tx1"/>
                              </a:solidFill>
                              <a:latin typeface="Arial" charset="0"/>
                              <a:ea typeface="+mn-ea"/>
                              <a:cs typeface="Arial" charset="0"/>
                            </a:defRPr>
                          </a:lvl2pPr>
                          <a:lvl3pPr marL="914400" algn="l" rtl="0" fontAlgn="base">
                            <a:spcBef>
                              <a:spcPct val="0"/>
                            </a:spcBef>
                            <a:spcAft>
                              <a:spcPct val="0"/>
                            </a:spcAft>
                            <a:defRPr sz="2000" kern="1200">
                              <a:solidFill>
                                <a:schemeClr val="tx1"/>
                              </a:solidFill>
                              <a:latin typeface="Arial" charset="0"/>
                              <a:ea typeface="+mn-ea"/>
                              <a:cs typeface="Arial" charset="0"/>
                            </a:defRPr>
                          </a:lvl3pPr>
                          <a:lvl4pPr marL="1371600" algn="l" rtl="0" fontAlgn="base">
                            <a:spcBef>
                              <a:spcPct val="0"/>
                            </a:spcBef>
                            <a:spcAft>
                              <a:spcPct val="0"/>
                            </a:spcAft>
                            <a:defRPr sz="2000" kern="1200">
                              <a:solidFill>
                                <a:schemeClr val="tx1"/>
                              </a:solidFill>
                              <a:latin typeface="Arial" charset="0"/>
                              <a:ea typeface="+mn-ea"/>
                              <a:cs typeface="Arial" charset="0"/>
                            </a:defRPr>
                          </a:lvl4pPr>
                          <a:lvl5pPr marL="1828800" algn="l" rtl="0" fontAlgn="base">
                            <a:spcBef>
                              <a:spcPct val="0"/>
                            </a:spcBef>
                            <a:spcAft>
                              <a:spcPct val="0"/>
                            </a:spcAft>
                            <a:defRPr sz="2000" kern="1200">
                              <a:solidFill>
                                <a:schemeClr val="tx1"/>
                              </a:solidFill>
                              <a:latin typeface="Arial" charset="0"/>
                              <a:ea typeface="+mn-ea"/>
                              <a:cs typeface="Arial" charset="0"/>
                            </a:defRPr>
                          </a:lvl5pPr>
                          <a:lvl6pPr marL="2286000" algn="l" defTabSz="914400" rtl="0" eaLnBrk="1" latinLnBrk="0" hangingPunct="1">
                            <a:defRPr sz="2000" kern="1200">
                              <a:solidFill>
                                <a:schemeClr val="tx1"/>
                              </a:solidFill>
                              <a:latin typeface="Arial" charset="0"/>
                              <a:ea typeface="+mn-ea"/>
                              <a:cs typeface="Arial" charset="0"/>
                            </a:defRPr>
                          </a:lvl6pPr>
                          <a:lvl7pPr marL="2743200" algn="l" defTabSz="914400" rtl="0" eaLnBrk="1" latinLnBrk="0" hangingPunct="1">
                            <a:defRPr sz="2000" kern="1200">
                              <a:solidFill>
                                <a:schemeClr val="tx1"/>
                              </a:solidFill>
                              <a:latin typeface="Arial" charset="0"/>
                              <a:ea typeface="+mn-ea"/>
                              <a:cs typeface="Arial" charset="0"/>
                            </a:defRPr>
                          </a:lvl7pPr>
                          <a:lvl8pPr marL="3200400" algn="l" defTabSz="914400" rtl="0" eaLnBrk="1" latinLnBrk="0" hangingPunct="1">
                            <a:defRPr sz="2000" kern="1200">
                              <a:solidFill>
                                <a:schemeClr val="tx1"/>
                              </a:solidFill>
                              <a:latin typeface="Arial" charset="0"/>
                              <a:ea typeface="+mn-ea"/>
                              <a:cs typeface="Arial" charset="0"/>
                            </a:defRPr>
                          </a:lvl8pPr>
                          <a:lvl9pPr marL="3657600" algn="l" defTabSz="914400" rtl="0" eaLnBrk="1" latinLnBrk="0" hangingPunct="1">
                            <a:defRPr sz="2000" kern="1200">
                              <a:solidFill>
                                <a:schemeClr val="tx1"/>
                              </a:solidFill>
                              <a:latin typeface="Arial" charset="0"/>
                              <a:ea typeface="+mn-ea"/>
                              <a:cs typeface="Arial" charset="0"/>
                            </a:defRPr>
                          </a:lvl9pPr>
                        </a:lstStyle>
                        <a:p>
                          <a:r>
                            <a:rPr lang="en-US" sz="1200" dirty="0" smtClean="0">
                              <a:latin typeface="Times New Roman" pitchFamily="18" charset="0"/>
                              <a:cs typeface="Times New Roman" pitchFamily="18" charset="0"/>
                            </a:rPr>
                            <a:t>r=0,</a:t>
                          </a:r>
                          <a:r>
                            <a:rPr lang="ru-RU" sz="1200" dirty="0" smtClean="0">
                              <a:latin typeface="Times New Roman" pitchFamily="18" charset="0"/>
                              <a:cs typeface="Times New Roman" pitchFamily="18" charset="0"/>
                            </a:rPr>
                            <a:t>55</a:t>
                          </a:r>
                          <a:endParaRPr lang="ru-RU" sz="1200" dirty="0">
                            <a:latin typeface="Times New Roman" pitchFamily="18" charset="0"/>
                            <a:cs typeface="Times New Roman" pitchFamily="18" charset="0"/>
                          </a:endParaRPr>
                        </a:p>
                      </a:txBody>
                      <a:useSpRect/>
                    </a:txSp>
                  </a:sp>
                  <a:sp>
                    <a:nvSpPr>
                      <a:cNvPr id="97" name="TextBox 96"/>
                      <a:cNvSpPr txBox="1"/>
                    </a:nvSpPr>
                    <a:spPr>
                      <a:xfrm>
                        <a:off x="2786050" y="2214554"/>
                        <a:ext cx="937814" cy="276999"/>
                      </a:xfrm>
                      <a:prstGeom prst="rect">
                        <a:avLst/>
                      </a:prstGeom>
                      <a:noFill/>
                    </a:spPr>
                    <a:txSp>
                      <a:txBody>
                        <a:bodyPr wrap="square" rtlCol="0">
                          <a:spAutoFit/>
                        </a:bodyPr>
                        <a:lstStyle>
                          <a:defPPr>
                            <a:defRPr lang="ru-RU"/>
                          </a:defPPr>
                          <a:lvl1pPr algn="l" rtl="0" fontAlgn="base">
                            <a:spcBef>
                              <a:spcPct val="0"/>
                            </a:spcBef>
                            <a:spcAft>
                              <a:spcPct val="0"/>
                            </a:spcAft>
                            <a:defRPr sz="2000" kern="1200">
                              <a:solidFill>
                                <a:schemeClr val="tx1"/>
                              </a:solidFill>
                              <a:latin typeface="Arial" charset="0"/>
                              <a:ea typeface="+mn-ea"/>
                              <a:cs typeface="Arial" charset="0"/>
                            </a:defRPr>
                          </a:lvl1pPr>
                          <a:lvl2pPr marL="457200" algn="l" rtl="0" fontAlgn="base">
                            <a:spcBef>
                              <a:spcPct val="0"/>
                            </a:spcBef>
                            <a:spcAft>
                              <a:spcPct val="0"/>
                            </a:spcAft>
                            <a:defRPr sz="2000" kern="1200">
                              <a:solidFill>
                                <a:schemeClr val="tx1"/>
                              </a:solidFill>
                              <a:latin typeface="Arial" charset="0"/>
                              <a:ea typeface="+mn-ea"/>
                              <a:cs typeface="Arial" charset="0"/>
                            </a:defRPr>
                          </a:lvl2pPr>
                          <a:lvl3pPr marL="914400" algn="l" rtl="0" fontAlgn="base">
                            <a:spcBef>
                              <a:spcPct val="0"/>
                            </a:spcBef>
                            <a:spcAft>
                              <a:spcPct val="0"/>
                            </a:spcAft>
                            <a:defRPr sz="2000" kern="1200">
                              <a:solidFill>
                                <a:schemeClr val="tx1"/>
                              </a:solidFill>
                              <a:latin typeface="Arial" charset="0"/>
                              <a:ea typeface="+mn-ea"/>
                              <a:cs typeface="Arial" charset="0"/>
                            </a:defRPr>
                          </a:lvl3pPr>
                          <a:lvl4pPr marL="1371600" algn="l" rtl="0" fontAlgn="base">
                            <a:spcBef>
                              <a:spcPct val="0"/>
                            </a:spcBef>
                            <a:spcAft>
                              <a:spcPct val="0"/>
                            </a:spcAft>
                            <a:defRPr sz="2000" kern="1200">
                              <a:solidFill>
                                <a:schemeClr val="tx1"/>
                              </a:solidFill>
                              <a:latin typeface="Arial" charset="0"/>
                              <a:ea typeface="+mn-ea"/>
                              <a:cs typeface="Arial" charset="0"/>
                            </a:defRPr>
                          </a:lvl4pPr>
                          <a:lvl5pPr marL="1828800" algn="l" rtl="0" fontAlgn="base">
                            <a:spcBef>
                              <a:spcPct val="0"/>
                            </a:spcBef>
                            <a:spcAft>
                              <a:spcPct val="0"/>
                            </a:spcAft>
                            <a:defRPr sz="2000" kern="1200">
                              <a:solidFill>
                                <a:schemeClr val="tx1"/>
                              </a:solidFill>
                              <a:latin typeface="Arial" charset="0"/>
                              <a:ea typeface="+mn-ea"/>
                              <a:cs typeface="Arial" charset="0"/>
                            </a:defRPr>
                          </a:lvl5pPr>
                          <a:lvl6pPr marL="2286000" algn="l" defTabSz="914400" rtl="0" eaLnBrk="1" latinLnBrk="0" hangingPunct="1">
                            <a:defRPr sz="2000" kern="1200">
                              <a:solidFill>
                                <a:schemeClr val="tx1"/>
                              </a:solidFill>
                              <a:latin typeface="Arial" charset="0"/>
                              <a:ea typeface="+mn-ea"/>
                              <a:cs typeface="Arial" charset="0"/>
                            </a:defRPr>
                          </a:lvl6pPr>
                          <a:lvl7pPr marL="2743200" algn="l" defTabSz="914400" rtl="0" eaLnBrk="1" latinLnBrk="0" hangingPunct="1">
                            <a:defRPr sz="2000" kern="1200">
                              <a:solidFill>
                                <a:schemeClr val="tx1"/>
                              </a:solidFill>
                              <a:latin typeface="Arial" charset="0"/>
                              <a:ea typeface="+mn-ea"/>
                              <a:cs typeface="Arial" charset="0"/>
                            </a:defRPr>
                          </a:lvl7pPr>
                          <a:lvl8pPr marL="3200400" algn="l" defTabSz="914400" rtl="0" eaLnBrk="1" latinLnBrk="0" hangingPunct="1">
                            <a:defRPr sz="2000" kern="1200">
                              <a:solidFill>
                                <a:schemeClr val="tx1"/>
                              </a:solidFill>
                              <a:latin typeface="Arial" charset="0"/>
                              <a:ea typeface="+mn-ea"/>
                              <a:cs typeface="Arial" charset="0"/>
                            </a:defRPr>
                          </a:lvl8pPr>
                          <a:lvl9pPr marL="3657600" algn="l" defTabSz="914400" rtl="0" eaLnBrk="1" latinLnBrk="0" hangingPunct="1">
                            <a:defRPr sz="2000" kern="1200">
                              <a:solidFill>
                                <a:schemeClr val="tx1"/>
                              </a:solidFill>
                              <a:latin typeface="Arial" charset="0"/>
                              <a:ea typeface="+mn-ea"/>
                              <a:cs typeface="Arial" charset="0"/>
                            </a:defRPr>
                          </a:lvl9pPr>
                        </a:lstStyle>
                        <a:p>
                          <a:r>
                            <a:rPr lang="en-US" sz="1200" dirty="0" smtClean="0">
                              <a:latin typeface="Times New Roman" pitchFamily="18" charset="0"/>
                              <a:cs typeface="Times New Roman" pitchFamily="18" charset="0"/>
                            </a:rPr>
                            <a:t>r=0,</a:t>
                          </a:r>
                          <a:r>
                            <a:rPr lang="ru-RU" sz="1200" dirty="0" smtClean="0">
                              <a:latin typeface="Times New Roman" pitchFamily="18" charset="0"/>
                              <a:cs typeface="Times New Roman" pitchFamily="18" charset="0"/>
                            </a:rPr>
                            <a:t>77</a:t>
                          </a:r>
                          <a:endParaRPr lang="ru-RU" sz="1200" dirty="0">
                            <a:latin typeface="Times New Roman" pitchFamily="18" charset="0"/>
                            <a:cs typeface="Times New Roman" pitchFamily="18" charset="0"/>
                          </a:endParaRPr>
                        </a:p>
                      </a:txBody>
                      <a:useSpRect/>
                    </a:txSp>
                  </a:sp>
                  <a:cxnSp>
                    <a:nvCxnSpPr>
                      <a:cNvPr id="99" name="Прямая со стрелкой 98"/>
                      <a:cNvCxnSpPr>
                        <a:stCxn id="10" idx="3"/>
                      </a:cNvCxnSpPr>
                    </a:nvCxnSpPr>
                    <a:spPr>
                      <a:xfrm flipV="1">
                        <a:off x="2699792" y="2357430"/>
                        <a:ext cx="3801034" cy="747534"/>
                      </a:xfrm>
                      <a:prstGeom prst="straightConnector1">
                        <a:avLst/>
                      </a:prstGeom>
                      <a:ln w="28575">
                        <a:headEnd type="arrow"/>
                        <a:tailEnd type="arrow"/>
                      </a:ln>
                    </a:spPr>
                    <a:style>
                      <a:lnRef idx="1">
                        <a:schemeClr val="accent1"/>
                      </a:lnRef>
                      <a:fillRef idx="0">
                        <a:schemeClr val="accent1"/>
                      </a:fillRef>
                      <a:effectRef idx="0">
                        <a:schemeClr val="accent1"/>
                      </a:effectRef>
                      <a:fontRef idx="minor">
                        <a:schemeClr val="tx1"/>
                      </a:fontRef>
                    </a:style>
                  </a:cxnSp>
                  <a:cxnSp>
                    <a:nvCxnSpPr>
                      <a:cNvPr id="101" name="Прямая со стрелкой 100"/>
                      <a:cNvCxnSpPr>
                        <a:stCxn id="10" idx="3"/>
                      </a:cNvCxnSpPr>
                    </a:nvCxnSpPr>
                    <a:spPr>
                      <a:xfrm>
                        <a:off x="2699792" y="3104964"/>
                        <a:ext cx="3801034" cy="38284"/>
                      </a:xfrm>
                      <a:prstGeom prst="straightConnector1">
                        <a:avLst/>
                      </a:prstGeom>
                      <a:ln w="28575">
                        <a:headEnd type="arrow"/>
                        <a:tailEnd type="arrow"/>
                      </a:ln>
                    </a:spPr>
                    <a:style>
                      <a:lnRef idx="1">
                        <a:schemeClr val="accent1"/>
                      </a:lnRef>
                      <a:fillRef idx="0">
                        <a:schemeClr val="accent1"/>
                      </a:fillRef>
                      <a:effectRef idx="0">
                        <a:schemeClr val="accent1"/>
                      </a:effectRef>
                      <a:fontRef idx="minor">
                        <a:schemeClr val="tx1"/>
                      </a:fontRef>
                    </a:style>
                  </a:cxnSp>
                  <a:sp>
                    <a:nvSpPr>
                      <a:cNvPr id="106" name="TextBox 105"/>
                      <a:cNvSpPr txBox="1"/>
                    </a:nvSpPr>
                    <a:spPr>
                      <a:xfrm>
                        <a:off x="5715008" y="4357694"/>
                        <a:ext cx="776294" cy="276999"/>
                      </a:xfrm>
                      <a:prstGeom prst="rect">
                        <a:avLst/>
                      </a:prstGeom>
                      <a:noFill/>
                    </a:spPr>
                    <a:txSp>
                      <a:txBody>
                        <a:bodyPr wrap="square" rtlCol="0">
                          <a:spAutoFit/>
                        </a:bodyPr>
                        <a:lstStyle>
                          <a:defPPr>
                            <a:defRPr lang="ru-RU"/>
                          </a:defPPr>
                          <a:lvl1pPr algn="l" rtl="0" fontAlgn="base">
                            <a:spcBef>
                              <a:spcPct val="0"/>
                            </a:spcBef>
                            <a:spcAft>
                              <a:spcPct val="0"/>
                            </a:spcAft>
                            <a:defRPr sz="2000" kern="1200">
                              <a:solidFill>
                                <a:schemeClr val="tx1"/>
                              </a:solidFill>
                              <a:latin typeface="Arial" charset="0"/>
                              <a:ea typeface="+mn-ea"/>
                              <a:cs typeface="Arial" charset="0"/>
                            </a:defRPr>
                          </a:lvl1pPr>
                          <a:lvl2pPr marL="457200" algn="l" rtl="0" fontAlgn="base">
                            <a:spcBef>
                              <a:spcPct val="0"/>
                            </a:spcBef>
                            <a:spcAft>
                              <a:spcPct val="0"/>
                            </a:spcAft>
                            <a:defRPr sz="2000" kern="1200">
                              <a:solidFill>
                                <a:schemeClr val="tx1"/>
                              </a:solidFill>
                              <a:latin typeface="Arial" charset="0"/>
                              <a:ea typeface="+mn-ea"/>
                              <a:cs typeface="Arial" charset="0"/>
                            </a:defRPr>
                          </a:lvl2pPr>
                          <a:lvl3pPr marL="914400" algn="l" rtl="0" fontAlgn="base">
                            <a:spcBef>
                              <a:spcPct val="0"/>
                            </a:spcBef>
                            <a:spcAft>
                              <a:spcPct val="0"/>
                            </a:spcAft>
                            <a:defRPr sz="2000" kern="1200">
                              <a:solidFill>
                                <a:schemeClr val="tx1"/>
                              </a:solidFill>
                              <a:latin typeface="Arial" charset="0"/>
                              <a:ea typeface="+mn-ea"/>
                              <a:cs typeface="Arial" charset="0"/>
                            </a:defRPr>
                          </a:lvl3pPr>
                          <a:lvl4pPr marL="1371600" algn="l" rtl="0" fontAlgn="base">
                            <a:spcBef>
                              <a:spcPct val="0"/>
                            </a:spcBef>
                            <a:spcAft>
                              <a:spcPct val="0"/>
                            </a:spcAft>
                            <a:defRPr sz="2000" kern="1200">
                              <a:solidFill>
                                <a:schemeClr val="tx1"/>
                              </a:solidFill>
                              <a:latin typeface="Arial" charset="0"/>
                              <a:ea typeface="+mn-ea"/>
                              <a:cs typeface="Arial" charset="0"/>
                            </a:defRPr>
                          </a:lvl4pPr>
                          <a:lvl5pPr marL="1828800" algn="l" rtl="0" fontAlgn="base">
                            <a:spcBef>
                              <a:spcPct val="0"/>
                            </a:spcBef>
                            <a:spcAft>
                              <a:spcPct val="0"/>
                            </a:spcAft>
                            <a:defRPr sz="2000" kern="1200">
                              <a:solidFill>
                                <a:schemeClr val="tx1"/>
                              </a:solidFill>
                              <a:latin typeface="Arial" charset="0"/>
                              <a:ea typeface="+mn-ea"/>
                              <a:cs typeface="Arial" charset="0"/>
                            </a:defRPr>
                          </a:lvl5pPr>
                          <a:lvl6pPr marL="2286000" algn="l" defTabSz="914400" rtl="0" eaLnBrk="1" latinLnBrk="0" hangingPunct="1">
                            <a:defRPr sz="2000" kern="1200">
                              <a:solidFill>
                                <a:schemeClr val="tx1"/>
                              </a:solidFill>
                              <a:latin typeface="Arial" charset="0"/>
                              <a:ea typeface="+mn-ea"/>
                              <a:cs typeface="Arial" charset="0"/>
                            </a:defRPr>
                          </a:lvl6pPr>
                          <a:lvl7pPr marL="2743200" algn="l" defTabSz="914400" rtl="0" eaLnBrk="1" latinLnBrk="0" hangingPunct="1">
                            <a:defRPr sz="2000" kern="1200">
                              <a:solidFill>
                                <a:schemeClr val="tx1"/>
                              </a:solidFill>
                              <a:latin typeface="Arial" charset="0"/>
                              <a:ea typeface="+mn-ea"/>
                              <a:cs typeface="Arial" charset="0"/>
                            </a:defRPr>
                          </a:lvl7pPr>
                          <a:lvl8pPr marL="3200400" algn="l" defTabSz="914400" rtl="0" eaLnBrk="1" latinLnBrk="0" hangingPunct="1">
                            <a:defRPr sz="2000" kern="1200">
                              <a:solidFill>
                                <a:schemeClr val="tx1"/>
                              </a:solidFill>
                              <a:latin typeface="Arial" charset="0"/>
                              <a:ea typeface="+mn-ea"/>
                              <a:cs typeface="Arial" charset="0"/>
                            </a:defRPr>
                          </a:lvl8pPr>
                          <a:lvl9pPr marL="3657600" algn="l" defTabSz="914400" rtl="0" eaLnBrk="1" latinLnBrk="0" hangingPunct="1">
                            <a:defRPr sz="2000" kern="1200">
                              <a:solidFill>
                                <a:schemeClr val="tx1"/>
                              </a:solidFill>
                              <a:latin typeface="Arial" charset="0"/>
                              <a:ea typeface="+mn-ea"/>
                              <a:cs typeface="Arial" charset="0"/>
                            </a:defRPr>
                          </a:lvl9pPr>
                        </a:lstStyle>
                        <a:p>
                          <a:r>
                            <a:rPr lang="en-US" sz="1200" dirty="0" smtClean="0">
                              <a:latin typeface="Times New Roman" pitchFamily="18" charset="0"/>
                              <a:cs typeface="Times New Roman" pitchFamily="18" charset="0"/>
                            </a:rPr>
                            <a:t>r=</a:t>
                          </a:r>
                          <a:r>
                            <a:rPr lang="ru-RU" sz="1200" dirty="0" smtClean="0">
                              <a:latin typeface="Times New Roman" pitchFamily="18" charset="0"/>
                              <a:cs typeface="Times New Roman" pitchFamily="18" charset="0"/>
                            </a:rPr>
                            <a:t> -</a:t>
                          </a:r>
                          <a:r>
                            <a:rPr lang="en-US" sz="1200" dirty="0" smtClean="0">
                              <a:latin typeface="Times New Roman" pitchFamily="18" charset="0"/>
                              <a:cs typeface="Times New Roman" pitchFamily="18" charset="0"/>
                            </a:rPr>
                            <a:t>0,</a:t>
                          </a:r>
                          <a:r>
                            <a:rPr lang="ru-RU" sz="1200" dirty="0" smtClean="0">
                              <a:latin typeface="Times New Roman" pitchFamily="18" charset="0"/>
                              <a:cs typeface="Times New Roman" pitchFamily="18" charset="0"/>
                            </a:rPr>
                            <a:t>51</a:t>
                          </a:r>
                          <a:endParaRPr lang="ru-RU" sz="1200" dirty="0">
                            <a:latin typeface="Times New Roman" pitchFamily="18" charset="0"/>
                            <a:cs typeface="Times New Roman" pitchFamily="18" charset="0"/>
                          </a:endParaRPr>
                        </a:p>
                      </a:txBody>
                      <a:useSpRect/>
                    </a:txSp>
                  </a:sp>
                  <a:sp>
                    <a:nvSpPr>
                      <a:cNvPr id="107" name="TextBox 106"/>
                      <a:cNvSpPr txBox="1"/>
                    </a:nvSpPr>
                    <a:spPr>
                      <a:xfrm>
                        <a:off x="5429256" y="2928934"/>
                        <a:ext cx="704856" cy="276999"/>
                      </a:xfrm>
                      <a:prstGeom prst="rect">
                        <a:avLst/>
                      </a:prstGeom>
                      <a:noFill/>
                    </a:spPr>
                    <a:txSp>
                      <a:txBody>
                        <a:bodyPr wrap="square" rtlCol="0">
                          <a:spAutoFit/>
                        </a:bodyPr>
                        <a:lstStyle>
                          <a:defPPr>
                            <a:defRPr lang="ru-RU"/>
                          </a:defPPr>
                          <a:lvl1pPr algn="l" rtl="0" fontAlgn="base">
                            <a:spcBef>
                              <a:spcPct val="0"/>
                            </a:spcBef>
                            <a:spcAft>
                              <a:spcPct val="0"/>
                            </a:spcAft>
                            <a:defRPr sz="2000" kern="1200">
                              <a:solidFill>
                                <a:schemeClr val="tx1"/>
                              </a:solidFill>
                              <a:latin typeface="Arial" charset="0"/>
                              <a:ea typeface="+mn-ea"/>
                              <a:cs typeface="Arial" charset="0"/>
                            </a:defRPr>
                          </a:lvl1pPr>
                          <a:lvl2pPr marL="457200" algn="l" rtl="0" fontAlgn="base">
                            <a:spcBef>
                              <a:spcPct val="0"/>
                            </a:spcBef>
                            <a:spcAft>
                              <a:spcPct val="0"/>
                            </a:spcAft>
                            <a:defRPr sz="2000" kern="1200">
                              <a:solidFill>
                                <a:schemeClr val="tx1"/>
                              </a:solidFill>
                              <a:latin typeface="Arial" charset="0"/>
                              <a:ea typeface="+mn-ea"/>
                              <a:cs typeface="Arial" charset="0"/>
                            </a:defRPr>
                          </a:lvl2pPr>
                          <a:lvl3pPr marL="914400" algn="l" rtl="0" fontAlgn="base">
                            <a:spcBef>
                              <a:spcPct val="0"/>
                            </a:spcBef>
                            <a:spcAft>
                              <a:spcPct val="0"/>
                            </a:spcAft>
                            <a:defRPr sz="2000" kern="1200">
                              <a:solidFill>
                                <a:schemeClr val="tx1"/>
                              </a:solidFill>
                              <a:latin typeface="Arial" charset="0"/>
                              <a:ea typeface="+mn-ea"/>
                              <a:cs typeface="Arial" charset="0"/>
                            </a:defRPr>
                          </a:lvl3pPr>
                          <a:lvl4pPr marL="1371600" algn="l" rtl="0" fontAlgn="base">
                            <a:spcBef>
                              <a:spcPct val="0"/>
                            </a:spcBef>
                            <a:spcAft>
                              <a:spcPct val="0"/>
                            </a:spcAft>
                            <a:defRPr sz="2000" kern="1200">
                              <a:solidFill>
                                <a:schemeClr val="tx1"/>
                              </a:solidFill>
                              <a:latin typeface="Arial" charset="0"/>
                              <a:ea typeface="+mn-ea"/>
                              <a:cs typeface="Arial" charset="0"/>
                            </a:defRPr>
                          </a:lvl4pPr>
                          <a:lvl5pPr marL="1828800" algn="l" rtl="0" fontAlgn="base">
                            <a:spcBef>
                              <a:spcPct val="0"/>
                            </a:spcBef>
                            <a:spcAft>
                              <a:spcPct val="0"/>
                            </a:spcAft>
                            <a:defRPr sz="2000" kern="1200">
                              <a:solidFill>
                                <a:schemeClr val="tx1"/>
                              </a:solidFill>
                              <a:latin typeface="Arial" charset="0"/>
                              <a:ea typeface="+mn-ea"/>
                              <a:cs typeface="Arial" charset="0"/>
                            </a:defRPr>
                          </a:lvl5pPr>
                          <a:lvl6pPr marL="2286000" algn="l" defTabSz="914400" rtl="0" eaLnBrk="1" latinLnBrk="0" hangingPunct="1">
                            <a:defRPr sz="2000" kern="1200">
                              <a:solidFill>
                                <a:schemeClr val="tx1"/>
                              </a:solidFill>
                              <a:latin typeface="Arial" charset="0"/>
                              <a:ea typeface="+mn-ea"/>
                              <a:cs typeface="Arial" charset="0"/>
                            </a:defRPr>
                          </a:lvl6pPr>
                          <a:lvl7pPr marL="2743200" algn="l" defTabSz="914400" rtl="0" eaLnBrk="1" latinLnBrk="0" hangingPunct="1">
                            <a:defRPr sz="2000" kern="1200">
                              <a:solidFill>
                                <a:schemeClr val="tx1"/>
                              </a:solidFill>
                              <a:latin typeface="Arial" charset="0"/>
                              <a:ea typeface="+mn-ea"/>
                              <a:cs typeface="Arial" charset="0"/>
                            </a:defRPr>
                          </a:lvl7pPr>
                          <a:lvl8pPr marL="3200400" algn="l" defTabSz="914400" rtl="0" eaLnBrk="1" latinLnBrk="0" hangingPunct="1">
                            <a:defRPr sz="2000" kern="1200">
                              <a:solidFill>
                                <a:schemeClr val="tx1"/>
                              </a:solidFill>
                              <a:latin typeface="Arial" charset="0"/>
                              <a:ea typeface="+mn-ea"/>
                              <a:cs typeface="Arial" charset="0"/>
                            </a:defRPr>
                          </a:lvl8pPr>
                          <a:lvl9pPr marL="3657600" algn="l" defTabSz="914400" rtl="0" eaLnBrk="1" latinLnBrk="0" hangingPunct="1">
                            <a:defRPr sz="2000" kern="1200">
                              <a:solidFill>
                                <a:schemeClr val="tx1"/>
                              </a:solidFill>
                              <a:latin typeface="Arial" charset="0"/>
                              <a:ea typeface="+mn-ea"/>
                              <a:cs typeface="Arial" charset="0"/>
                            </a:defRPr>
                          </a:lvl9pPr>
                        </a:lstStyle>
                        <a:p>
                          <a:r>
                            <a:rPr lang="en-US" sz="1200" dirty="0" smtClean="0">
                              <a:latin typeface="Times New Roman" pitchFamily="18" charset="0"/>
                              <a:cs typeface="Times New Roman" pitchFamily="18" charset="0"/>
                            </a:rPr>
                            <a:t>r=0,</a:t>
                          </a:r>
                          <a:r>
                            <a:rPr lang="ru-RU" sz="1200" dirty="0" smtClean="0">
                              <a:latin typeface="Times New Roman" pitchFamily="18" charset="0"/>
                              <a:cs typeface="Times New Roman" pitchFamily="18" charset="0"/>
                            </a:rPr>
                            <a:t>51</a:t>
                          </a:r>
                          <a:endParaRPr lang="ru-RU" sz="1200" dirty="0">
                            <a:latin typeface="Times New Roman" pitchFamily="18" charset="0"/>
                            <a:cs typeface="Times New Roman" pitchFamily="18" charset="0"/>
                          </a:endParaRPr>
                        </a:p>
                      </a:txBody>
                      <a:useSpRect/>
                    </a:txSp>
                  </a:sp>
                  <a:cxnSp>
                    <a:nvCxnSpPr>
                      <a:cNvPr id="110" name="Прямая со стрелкой 109"/>
                      <a:cNvCxnSpPr>
                        <a:stCxn id="11" idx="3"/>
                      </a:cNvCxnSpPr>
                    </a:nvCxnSpPr>
                    <a:spPr>
                      <a:xfrm>
                        <a:off x="2699792" y="3933056"/>
                        <a:ext cx="3801034" cy="781828"/>
                      </a:xfrm>
                      <a:prstGeom prst="straightConnector1">
                        <a:avLst/>
                      </a:prstGeom>
                      <a:ln w="28575">
                        <a:prstDash val="dash"/>
                        <a:headEnd type="arrow"/>
                        <a:tailEnd type="arrow"/>
                      </a:ln>
                    </a:spPr>
                    <a:style>
                      <a:lnRef idx="1">
                        <a:schemeClr val="accent1"/>
                      </a:lnRef>
                      <a:fillRef idx="0">
                        <a:schemeClr val="accent1"/>
                      </a:fillRef>
                      <a:effectRef idx="0">
                        <a:schemeClr val="accent1"/>
                      </a:effectRef>
                      <a:fontRef idx="minor">
                        <a:schemeClr val="tx1"/>
                      </a:fontRef>
                    </a:style>
                  </a:cxnSp>
                  <a:sp>
                    <a:nvSpPr>
                      <a:cNvPr id="111" name="TextBox 110"/>
                      <a:cNvSpPr txBox="1"/>
                    </a:nvSpPr>
                    <a:spPr>
                      <a:xfrm>
                        <a:off x="2857488" y="2786058"/>
                        <a:ext cx="704856" cy="276999"/>
                      </a:xfrm>
                      <a:prstGeom prst="rect">
                        <a:avLst/>
                      </a:prstGeom>
                      <a:noFill/>
                    </a:spPr>
                    <a:txSp>
                      <a:txBody>
                        <a:bodyPr wrap="square" rtlCol="0">
                          <a:spAutoFit/>
                        </a:bodyPr>
                        <a:lstStyle>
                          <a:defPPr>
                            <a:defRPr lang="ru-RU"/>
                          </a:defPPr>
                          <a:lvl1pPr algn="l" rtl="0" fontAlgn="base">
                            <a:spcBef>
                              <a:spcPct val="0"/>
                            </a:spcBef>
                            <a:spcAft>
                              <a:spcPct val="0"/>
                            </a:spcAft>
                            <a:defRPr sz="2000" kern="1200">
                              <a:solidFill>
                                <a:schemeClr val="tx1"/>
                              </a:solidFill>
                              <a:latin typeface="Arial" charset="0"/>
                              <a:ea typeface="+mn-ea"/>
                              <a:cs typeface="Arial" charset="0"/>
                            </a:defRPr>
                          </a:lvl1pPr>
                          <a:lvl2pPr marL="457200" algn="l" rtl="0" fontAlgn="base">
                            <a:spcBef>
                              <a:spcPct val="0"/>
                            </a:spcBef>
                            <a:spcAft>
                              <a:spcPct val="0"/>
                            </a:spcAft>
                            <a:defRPr sz="2000" kern="1200">
                              <a:solidFill>
                                <a:schemeClr val="tx1"/>
                              </a:solidFill>
                              <a:latin typeface="Arial" charset="0"/>
                              <a:ea typeface="+mn-ea"/>
                              <a:cs typeface="Arial" charset="0"/>
                            </a:defRPr>
                          </a:lvl2pPr>
                          <a:lvl3pPr marL="914400" algn="l" rtl="0" fontAlgn="base">
                            <a:spcBef>
                              <a:spcPct val="0"/>
                            </a:spcBef>
                            <a:spcAft>
                              <a:spcPct val="0"/>
                            </a:spcAft>
                            <a:defRPr sz="2000" kern="1200">
                              <a:solidFill>
                                <a:schemeClr val="tx1"/>
                              </a:solidFill>
                              <a:latin typeface="Arial" charset="0"/>
                              <a:ea typeface="+mn-ea"/>
                              <a:cs typeface="Arial" charset="0"/>
                            </a:defRPr>
                          </a:lvl3pPr>
                          <a:lvl4pPr marL="1371600" algn="l" rtl="0" fontAlgn="base">
                            <a:spcBef>
                              <a:spcPct val="0"/>
                            </a:spcBef>
                            <a:spcAft>
                              <a:spcPct val="0"/>
                            </a:spcAft>
                            <a:defRPr sz="2000" kern="1200">
                              <a:solidFill>
                                <a:schemeClr val="tx1"/>
                              </a:solidFill>
                              <a:latin typeface="Arial" charset="0"/>
                              <a:ea typeface="+mn-ea"/>
                              <a:cs typeface="Arial" charset="0"/>
                            </a:defRPr>
                          </a:lvl4pPr>
                          <a:lvl5pPr marL="1828800" algn="l" rtl="0" fontAlgn="base">
                            <a:spcBef>
                              <a:spcPct val="0"/>
                            </a:spcBef>
                            <a:spcAft>
                              <a:spcPct val="0"/>
                            </a:spcAft>
                            <a:defRPr sz="2000" kern="1200">
                              <a:solidFill>
                                <a:schemeClr val="tx1"/>
                              </a:solidFill>
                              <a:latin typeface="Arial" charset="0"/>
                              <a:ea typeface="+mn-ea"/>
                              <a:cs typeface="Arial" charset="0"/>
                            </a:defRPr>
                          </a:lvl5pPr>
                          <a:lvl6pPr marL="2286000" algn="l" defTabSz="914400" rtl="0" eaLnBrk="1" latinLnBrk="0" hangingPunct="1">
                            <a:defRPr sz="2000" kern="1200">
                              <a:solidFill>
                                <a:schemeClr val="tx1"/>
                              </a:solidFill>
                              <a:latin typeface="Arial" charset="0"/>
                              <a:ea typeface="+mn-ea"/>
                              <a:cs typeface="Arial" charset="0"/>
                            </a:defRPr>
                          </a:lvl6pPr>
                          <a:lvl7pPr marL="2743200" algn="l" defTabSz="914400" rtl="0" eaLnBrk="1" latinLnBrk="0" hangingPunct="1">
                            <a:defRPr sz="2000" kern="1200">
                              <a:solidFill>
                                <a:schemeClr val="tx1"/>
                              </a:solidFill>
                              <a:latin typeface="Arial" charset="0"/>
                              <a:ea typeface="+mn-ea"/>
                              <a:cs typeface="Arial" charset="0"/>
                            </a:defRPr>
                          </a:lvl7pPr>
                          <a:lvl8pPr marL="3200400" algn="l" defTabSz="914400" rtl="0" eaLnBrk="1" latinLnBrk="0" hangingPunct="1">
                            <a:defRPr sz="2000" kern="1200">
                              <a:solidFill>
                                <a:schemeClr val="tx1"/>
                              </a:solidFill>
                              <a:latin typeface="Arial" charset="0"/>
                              <a:ea typeface="+mn-ea"/>
                              <a:cs typeface="Arial" charset="0"/>
                            </a:defRPr>
                          </a:lvl8pPr>
                          <a:lvl9pPr marL="3657600" algn="l" defTabSz="914400" rtl="0" eaLnBrk="1" latinLnBrk="0" hangingPunct="1">
                            <a:defRPr sz="2000" kern="1200">
                              <a:solidFill>
                                <a:schemeClr val="tx1"/>
                              </a:solidFill>
                              <a:latin typeface="Arial" charset="0"/>
                              <a:ea typeface="+mn-ea"/>
                              <a:cs typeface="Arial" charset="0"/>
                            </a:defRPr>
                          </a:lvl9pPr>
                        </a:lstStyle>
                        <a:p>
                          <a:r>
                            <a:rPr lang="en-US" sz="1200" dirty="0" smtClean="0">
                              <a:latin typeface="Times New Roman" pitchFamily="18" charset="0"/>
                              <a:cs typeface="Times New Roman" pitchFamily="18" charset="0"/>
                            </a:rPr>
                            <a:t>r=0,</a:t>
                          </a:r>
                          <a:r>
                            <a:rPr lang="ru-RU" sz="1200" dirty="0" smtClean="0">
                              <a:latin typeface="Times New Roman" pitchFamily="18" charset="0"/>
                              <a:cs typeface="Times New Roman" pitchFamily="18" charset="0"/>
                            </a:rPr>
                            <a:t>61</a:t>
                          </a:r>
                          <a:endParaRPr lang="ru-RU" sz="1200" dirty="0">
                            <a:latin typeface="Times New Roman" pitchFamily="18" charset="0"/>
                            <a:cs typeface="Times New Roman" pitchFamily="18" charset="0"/>
                          </a:endParaRPr>
                        </a:p>
                      </a:txBody>
                      <a:useSpRect/>
                    </a:txSp>
                  </a:sp>
                  <a:cxnSp>
                    <a:nvCxnSpPr>
                      <a:cNvPr id="115" name="Прямая со стрелкой 114"/>
                      <a:cNvCxnSpPr/>
                    </a:nvCxnSpPr>
                    <a:spPr>
                      <a:xfrm flipV="1">
                        <a:off x="2714612" y="1571612"/>
                        <a:ext cx="3786214" cy="2857520"/>
                      </a:xfrm>
                      <a:prstGeom prst="straightConnector1">
                        <a:avLst/>
                      </a:prstGeom>
                      <a:ln w="28575">
                        <a:headEnd type="arrow"/>
                        <a:tailEnd type="arrow"/>
                      </a:ln>
                    </a:spPr>
                    <a:style>
                      <a:lnRef idx="1">
                        <a:schemeClr val="accent1"/>
                      </a:lnRef>
                      <a:fillRef idx="0">
                        <a:schemeClr val="accent1"/>
                      </a:fillRef>
                      <a:effectRef idx="0">
                        <a:schemeClr val="accent1"/>
                      </a:effectRef>
                      <a:fontRef idx="minor">
                        <a:schemeClr val="tx1"/>
                      </a:fontRef>
                    </a:style>
                  </a:cxnSp>
                  <a:sp>
                    <a:nvSpPr>
                      <a:cNvPr id="116" name="TextBox 115"/>
                      <a:cNvSpPr txBox="1"/>
                    </a:nvSpPr>
                    <a:spPr>
                      <a:xfrm>
                        <a:off x="3500430" y="3357562"/>
                        <a:ext cx="776294" cy="276999"/>
                      </a:xfrm>
                      <a:prstGeom prst="rect">
                        <a:avLst/>
                      </a:prstGeom>
                      <a:noFill/>
                    </a:spPr>
                    <a:txSp>
                      <a:txBody>
                        <a:bodyPr wrap="square" rtlCol="0">
                          <a:spAutoFit/>
                        </a:bodyPr>
                        <a:lstStyle>
                          <a:defPPr>
                            <a:defRPr lang="ru-RU"/>
                          </a:defPPr>
                          <a:lvl1pPr algn="l" rtl="0" fontAlgn="base">
                            <a:spcBef>
                              <a:spcPct val="0"/>
                            </a:spcBef>
                            <a:spcAft>
                              <a:spcPct val="0"/>
                            </a:spcAft>
                            <a:defRPr sz="2000" kern="1200">
                              <a:solidFill>
                                <a:schemeClr val="tx1"/>
                              </a:solidFill>
                              <a:latin typeface="Arial" charset="0"/>
                              <a:ea typeface="+mn-ea"/>
                              <a:cs typeface="Arial" charset="0"/>
                            </a:defRPr>
                          </a:lvl1pPr>
                          <a:lvl2pPr marL="457200" algn="l" rtl="0" fontAlgn="base">
                            <a:spcBef>
                              <a:spcPct val="0"/>
                            </a:spcBef>
                            <a:spcAft>
                              <a:spcPct val="0"/>
                            </a:spcAft>
                            <a:defRPr sz="2000" kern="1200">
                              <a:solidFill>
                                <a:schemeClr val="tx1"/>
                              </a:solidFill>
                              <a:latin typeface="Arial" charset="0"/>
                              <a:ea typeface="+mn-ea"/>
                              <a:cs typeface="Arial" charset="0"/>
                            </a:defRPr>
                          </a:lvl2pPr>
                          <a:lvl3pPr marL="914400" algn="l" rtl="0" fontAlgn="base">
                            <a:spcBef>
                              <a:spcPct val="0"/>
                            </a:spcBef>
                            <a:spcAft>
                              <a:spcPct val="0"/>
                            </a:spcAft>
                            <a:defRPr sz="2000" kern="1200">
                              <a:solidFill>
                                <a:schemeClr val="tx1"/>
                              </a:solidFill>
                              <a:latin typeface="Arial" charset="0"/>
                              <a:ea typeface="+mn-ea"/>
                              <a:cs typeface="Arial" charset="0"/>
                            </a:defRPr>
                          </a:lvl3pPr>
                          <a:lvl4pPr marL="1371600" algn="l" rtl="0" fontAlgn="base">
                            <a:spcBef>
                              <a:spcPct val="0"/>
                            </a:spcBef>
                            <a:spcAft>
                              <a:spcPct val="0"/>
                            </a:spcAft>
                            <a:defRPr sz="2000" kern="1200">
                              <a:solidFill>
                                <a:schemeClr val="tx1"/>
                              </a:solidFill>
                              <a:latin typeface="Arial" charset="0"/>
                              <a:ea typeface="+mn-ea"/>
                              <a:cs typeface="Arial" charset="0"/>
                            </a:defRPr>
                          </a:lvl4pPr>
                          <a:lvl5pPr marL="1828800" algn="l" rtl="0" fontAlgn="base">
                            <a:spcBef>
                              <a:spcPct val="0"/>
                            </a:spcBef>
                            <a:spcAft>
                              <a:spcPct val="0"/>
                            </a:spcAft>
                            <a:defRPr sz="2000" kern="1200">
                              <a:solidFill>
                                <a:schemeClr val="tx1"/>
                              </a:solidFill>
                              <a:latin typeface="Arial" charset="0"/>
                              <a:ea typeface="+mn-ea"/>
                              <a:cs typeface="Arial" charset="0"/>
                            </a:defRPr>
                          </a:lvl5pPr>
                          <a:lvl6pPr marL="2286000" algn="l" defTabSz="914400" rtl="0" eaLnBrk="1" latinLnBrk="0" hangingPunct="1">
                            <a:defRPr sz="2000" kern="1200">
                              <a:solidFill>
                                <a:schemeClr val="tx1"/>
                              </a:solidFill>
                              <a:latin typeface="Arial" charset="0"/>
                              <a:ea typeface="+mn-ea"/>
                              <a:cs typeface="Arial" charset="0"/>
                            </a:defRPr>
                          </a:lvl6pPr>
                          <a:lvl7pPr marL="2743200" algn="l" defTabSz="914400" rtl="0" eaLnBrk="1" latinLnBrk="0" hangingPunct="1">
                            <a:defRPr sz="2000" kern="1200">
                              <a:solidFill>
                                <a:schemeClr val="tx1"/>
                              </a:solidFill>
                              <a:latin typeface="Arial" charset="0"/>
                              <a:ea typeface="+mn-ea"/>
                              <a:cs typeface="Arial" charset="0"/>
                            </a:defRPr>
                          </a:lvl7pPr>
                          <a:lvl8pPr marL="3200400" algn="l" defTabSz="914400" rtl="0" eaLnBrk="1" latinLnBrk="0" hangingPunct="1">
                            <a:defRPr sz="2000" kern="1200">
                              <a:solidFill>
                                <a:schemeClr val="tx1"/>
                              </a:solidFill>
                              <a:latin typeface="Arial" charset="0"/>
                              <a:ea typeface="+mn-ea"/>
                              <a:cs typeface="Arial" charset="0"/>
                            </a:defRPr>
                          </a:lvl8pPr>
                          <a:lvl9pPr marL="3657600" algn="l" defTabSz="914400" rtl="0" eaLnBrk="1" latinLnBrk="0" hangingPunct="1">
                            <a:defRPr sz="2000" kern="1200">
                              <a:solidFill>
                                <a:schemeClr val="tx1"/>
                              </a:solidFill>
                              <a:latin typeface="Arial" charset="0"/>
                              <a:ea typeface="+mn-ea"/>
                              <a:cs typeface="Arial" charset="0"/>
                            </a:defRPr>
                          </a:lvl9pPr>
                        </a:lstStyle>
                        <a:p>
                          <a:r>
                            <a:rPr lang="en-US" sz="1200" dirty="0" smtClean="0">
                              <a:latin typeface="Times New Roman" pitchFamily="18" charset="0"/>
                              <a:cs typeface="Times New Roman" pitchFamily="18" charset="0"/>
                            </a:rPr>
                            <a:t>r=</a:t>
                          </a:r>
                          <a:r>
                            <a:rPr lang="ru-RU" sz="1200" dirty="0" smtClean="0">
                              <a:latin typeface="Times New Roman" pitchFamily="18" charset="0"/>
                              <a:cs typeface="Times New Roman" pitchFamily="18" charset="0"/>
                            </a:rPr>
                            <a:t> </a:t>
                          </a:r>
                          <a:r>
                            <a:rPr lang="en-US" sz="1200" dirty="0" smtClean="0">
                              <a:latin typeface="Times New Roman" pitchFamily="18" charset="0"/>
                              <a:cs typeface="Times New Roman" pitchFamily="18" charset="0"/>
                            </a:rPr>
                            <a:t>0,</a:t>
                          </a:r>
                          <a:r>
                            <a:rPr lang="ru-RU" sz="1200" dirty="0" smtClean="0">
                              <a:latin typeface="Times New Roman" pitchFamily="18" charset="0"/>
                              <a:cs typeface="Times New Roman" pitchFamily="18" charset="0"/>
                            </a:rPr>
                            <a:t>51</a:t>
                          </a:r>
                          <a:endParaRPr lang="ru-RU" sz="1200" dirty="0">
                            <a:latin typeface="Times New Roman" pitchFamily="18" charset="0"/>
                            <a:cs typeface="Times New Roman" pitchFamily="18" charset="0"/>
                          </a:endParaRPr>
                        </a:p>
                      </a:txBody>
                      <a:useSpRect/>
                    </a:txSp>
                  </a:sp>
                  <a:cxnSp>
                    <a:nvCxnSpPr>
                      <a:cNvPr id="118" name="Прямая со стрелкой 117"/>
                      <a:cNvCxnSpPr>
                        <a:stCxn id="12" idx="3"/>
                      </a:cNvCxnSpPr>
                    </a:nvCxnSpPr>
                    <a:spPr>
                      <a:xfrm flipV="1">
                        <a:off x="2714612" y="2500306"/>
                        <a:ext cx="3786214" cy="2260842"/>
                      </a:xfrm>
                      <a:prstGeom prst="straightConnector1">
                        <a:avLst/>
                      </a:prstGeom>
                      <a:ln w="28575">
                        <a:headEnd type="arrow"/>
                        <a:tailEnd type="arrow"/>
                      </a:ln>
                    </a:spPr>
                    <a:style>
                      <a:lnRef idx="1">
                        <a:schemeClr val="accent1"/>
                      </a:lnRef>
                      <a:fillRef idx="0">
                        <a:schemeClr val="accent1"/>
                      </a:fillRef>
                      <a:effectRef idx="0">
                        <a:schemeClr val="accent1"/>
                      </a:effectRef>
                      <a:fontRef idx="minor">
                        <a:schemeClr val="tx1"/>
                      </a:fontRef>
                    </a:style>
                  </a:cxnSp>
                  <a:sp>
                    <a:nvSpPr>
                      <a:cNvPr id="120" name="TextBox 119"/>
                      <a:cNvSpPr txBox="1"/>
                    </a:nvSpPr>
                    <a:spPr>
                      <a:xfrm>
                        <a:off x="4214810" y="3500438"/>
                        <a:ext cx="776294" cy="276999"/>
                      </a:xfrm>
                      <a:prstGeom prst="rect">
                        <a:avLst/>
                      </a:prstGeom>
                      <a:noFill/>
                    </a:spPr>
                    <a:txSp>
                      <a:txBody>
                        <a:bodyPr wrap="square" rtlCol="0">
                          <a:spAutoFit/>
                        </a:bodyPr>
                        <a:lstStyle>
                          <a:defPPr>
                            <a:defRPr lang="ru-RU"/>
                          </a:defPPr>
                          <a:lvl1pPr algn="l" rtl="0" fontAlgn="base">
                            <a:spcBef>
                              <a:spcPct val="0"/>
                            </a:spcBef>
                            <a:spcAft>
                              <a:spcPct val="0"/>
                            </a:spcAft>
                            <a:defRPr sz="2000" kern="1200">
                              <a:solidFill>
                                <a:schemeClr val="tx1"/>
                              </a:solidFill>
                              <a:latin typeface="Arial" charset="0"/>
                              <a:ea typeface="+mn-ea"/>
                              <a:cs typeface="Arial" charset="0"/>
                            </a:defRPr>
                          </a:lvl1pPr>
                          <a:lvl2pPr marL="457200" algn="l" rtl="0" fontAlgn="base">
                            <a:spcBef>
                              <a:spcPct val="0"/>
                            </a:spcBef>
                            <a:spcAft>
                              <a:spcPct val="0"/>
                            </a:spcAft>
                            <a:defRPr sz="2000" kern="1200">
                              <a:solidFill>
                                <a:schemeClr val="tx1"/>
                              </a:solidFill>
                              <a:latin typeface="Arial" charset="0"/>
                              <a:ea typeface="+mn-ea"/>
                              <a:cs typeface="Arial" charset="0"/>
                            </a:defRPr>
                          </a:lvl2pPr>
                          <a:lvl3pPr marL="914400" algn="l" rtl="0" fontAlgn="base">
                            <a:spcBef>
                              <a:spcPct val="0"/>
                            </a:spcBef>
                            <a:spcAft>
                              <a:spcPct val="0"/>
                            </a:spcAft>
                            <a:defRPr sz="2000" kern="1200">
                              <a:solidFill>
                                <a:schemeClr val="tx1"/>
                              </a:solidFill>
                              <a:latin typeface="Arial" charset="0"/>
                              <a:ea typeface="+mn-ea"/>
                              <a:cs typeface="Arial" charset="0"/>
                            </a:defRPr>
                          </a:lvl3pPr>
                          <a:lvl4pPr marL="1371600" algn="l" rtl="0" fontAlgn="base">
                            <a:spcBef>
                              <a:spcPct val="0"/>
                            </a:spcBef>
                            <a:spcAft>
                              <a:spcPct val="0"/>
                            </a:spcAft>
                            <a:defRPr sz="2000" kern="1200">
                              <a:solidFill>
                                <a:schemeClr val="tx1"/>
                              </a:solidFill>
                              <a:latin typeface="Arial" charset="0"/>
                              <a:ea typeface="+mn-ea"/>
                              <a:cs typeface="Arial" charset="0"/>
                            </a:defRPr>
                          </a:lvl4pPr>
                          <a:lvl5pPr marL="1828800" algn="l" rtl="0" fontAlgn="base">
                            <a:spcBef>
                              <a:spcPct val="0"/>
                            </a:spcBef>
                            <a:spcAft>
                              <a:spcPct val="0"/>
                            </a:spcAft>
                            <a:defRPr sz="2000" kern="1200">
                              <a:solidFill>
                                <a:schemeClr val="tx1"/>
                              </a:solidFill>
                              <a:latin typeface="Arial" charset="0"/>
                              <a:ea typeface="+mn-ea"/>
                              <a:cs typeface="Arial" charset="0"/>
                            </a:defRPr>
                          </a:lvl5pPr>
                          <a:lvl6pPr marL="2286000" algn="l" defTabSz="914400" rtl="0" eaLnBrk="1" latinLnBrk="0" hangingPunct="1">
                            <a:defRPr sz="2000" kern="1200">
                              <a:solidFill>
                                <a:schemeClr val="tx1"/>
                              </a:solidFill>
                              <a:latin typeface="Arial" charset="0"/>
                              <a:ea typeface="+mn-ea"/>
                              <a:cs typeface="Arial" charset="0"/>
                            </a:defRPr>
                          </a:lvl6pPr>
                          <a:lvl7pPr marL="2743200" algn="l" defTabSz="914400" rtl="0" eaLnBrk="1" latinLnBrk="0" hangingPunct="1">
                            <a:defRPr sz="2000" kern="1200">
                              <a:solidFill>
                                <a:schemeClr val="tx1"/>
                              </a:solidFill>
                              <a:latin typeface="Arial" charset="0"/>
                              <a:ea typeface="+mn-ea"/>
                              <a:cs typeface="Arial" charset="0"/>
                            </a:defRPr>
                          </a:lvl7pPr>
                          <a:lvl8pPr marL="3200400" algn="l" defTabSz="914400" rtl="0" eaLnBrk="1" latinLnBrk="0" hangingPunct="1">
                            <a:defRPr sz="2000" kern="1200">
                              <a:solidFill>
                                <a:schemeClr val="tx1"/>
                              </a:solidFill>
                              <a:latin typeface="Arial" charset="0"/>
                              <a:ea typeface="+mn-ea"/>
                              <a:cs typeface="Arial" charset="0"/>
                            </a:defRPr>
                          </a:lvl8pPr>
                          <a:lvl9pPr marL="3657600" algn="l" defTabSz="914400" rtl="0" eaLnBrk="1" latinLnBrk="0" hangingPunct="1">
                            <a:defRPr sz="2000" kern="1200">
                              <a:solidFill>
                                <a:schemeClr val="tx1"/>
                              </a:solidFill>
                              <a:latin typeface="Arial" charset="0"/>
                              <a:ea typeface="+mn-ea"/>
                              <a:cs typeface="Arial" charset="0"/>
                            </a:defRPr>
                          </a:lvl9pPr>
                        </a:lstStyle>
                        <a:p>
                          <a:r>
                            <a:rPr lang="en-US" sz="1200" dirty="0" smtClean="0">
                              <a:latin typeface="Times New Roman" pitchFamily="18" charset="0"/>
                              <a:cs typeface="Times New Roman" pitchFamily="18" charset="0"/>
                            </a:rPr>
                            <a:t>r=</a:t>
                          </a:r>
                          <a:r>
                            <a:rPr lang="ru-RU" sz="1200" dirty="0" smtClean="0">
                              <a:latin typeface="Times New Roman" pitchFamily="18" charset="0"/>
                              <a:cs typeface="Times New Roman" pitchFamily="18" charset="0"/>
                            </a:rPr>
                            <a:t> </a:t>
                          </a:r>
                          <a:r>
                            <a:rPr lang="en-US" sz="1200" dirty="0" smtClean="0">
                              <a:latin typeface="Times New Roman" pitchFamily="18" charset="0"/>
                              <a:cs typeface="Times New Roman" pitchFamily="18" charset="0"/>
                            </a:rPr>
                            <a:t>0,</a:t>
                          </a:r>
                          <a:r>
                            <a:rPr lang="ru-RU" sz="1200" dirty="0" smtClean="0">
                              <a:latin typeface="Times New Roman" pitchFamily="18" charset="0"/>
                              <a:cs typeface="Times New Roman" pitchFamily="18" charset="0"/>
                            </a:rPr>
                            <a:t>53</a:t>
                          </a:r>
                          <a:endParaRPr lang="ru-RU" sz="1200" dirty="0">
                            <a:latin typeface="Times New Roman" pitchFamily="18" charset="0"/>
                            <a:cs typeface="Times New Roman" pitchFamily="18" charset="0"/>
                          </a:endParaRPr>
                        </a:p>
                      </a:txBody>
                      <a:useSpRect/>
                    </a:txSp>
                  </a:sp>
                  <a:cxnSp>
                    <a:nvCxnSpPr>
                      <a:cNvPr id="122" name="Прямая со стрелкой 121"/>
                      <a:cNvCxnSpPr/>
                    </a:nvCxnSpPr>
                    <a:spPr>
                      <a:xfrm flipV="1">
                        <a:off x="2714612" y="4071942"/>
                        <a:ext cx="3786214" cy="857256"/>
                      </a:xfrm>
                      <a:prstGeom prst="straightConnector1">
                        <a:avLst/>
                      </a:prstGeom>
                      <a:ln w="28575">
                        <a:headEnd type="arrow"/>
                        <a:tailEnd type="arrow"/>
                      </a:ln>
                    </a:spPr>
                    <a:style>
                      <a:lnRef idx="1">
                        <a:schemeClr val="accent1"/>
                      </a:lnRef>
                      <a:fillRef idx="0">
                        <a:schemeClr val="accent1"/>
                      </a:fillRef>
                      <a:effectRef idx="0">
                        <a:schemeClr val="accent1"/>
                      </a:effectRef>
                      <a:fontRef idx="minor">
                        <a:schemeClr val="tx1"/>
                      </a:fontRef>
                    </a:style>
                  </a:cxnSp>
                  <a:sp>
                    <a:nvSpPr>
                      <a:cNvPr id="123" name="TextBox 122"/>
                      <a:cNvSpPr txBox="1"/>
                    </a:nvSpPr>
                    <a:spPr>
                      <a:xfrm>
                        <a:off x="5572132" y="4000504"/>
                        <a:ext cx="776294" cy="276999"/>
                      </a:xfrm>
                      <a:prstGeom prst="rect">
                        <a:avLst/>
                      </a:prstGeom>
                      <a:noFill/>
                    </a:spPr>
                    <a:txSp>
                      <a:txBody>
                        <a:bodyPr wrap="square" rtlCol="0">
                          <a:spAutoFit/>
                        </a:bodyPr>
                        <a:lstStyle>
                          <a:defPPr>
                            <a:defRPr lang="ru-RU"/>
                          </a:defPPr>
                          <a:lvl1pPr algn="l" rtl="0" fontAlgn="base">
                            <a:spcBef>
                              <a:spcPct val="0"/>
                            </a:spcBef>
                            <a:spcAft>
                              <a:spcPct val="0"/>
                            </a:spcAft>
                            <a:defRPr sz="2000" kern="1200">
                              <a:solidFill>
                                <a:schemeClr val="tx1"/>
                              </a:solidFill>
                              <a:latin typeface="Arial" charset="0"/>
                              <a:ea typeface="+mn-ea"/>
                              <a:cs typeface="Arial" charset="0"/>
                            </a:defRPr>
                          </a:lvl1pPr>
                          <a:lvl2pPr marL="457200" algn="l" rtl="0" fontAlgn="base">
                            <a:spcBef>
                              <a:spcPct val="0"/>
                            </a:spcBef>
                            <a:spcAft>
                              <a:spcPct val="0"/>
                            </a:spcAft>
                            <a:defRPr sz="2000" kern="1200">
                              <a:solidFill>
                                <a:schemeClr val="tx1"/>
                              </a:solidFill>
                              <a:latin typeface="Arial" charset="0"/>
                              <a:ea typeface="+mn-ea"/>
                              <a:cs typeface="Arial" charset="0"/>
                            </a:defRPr>
                          </a:lvl2pPr>
                          <a:lvl3pPr marL="914400" algn="l" rtl="0" fontAlgn="base">
                            <a:spcBef>
                              <a:spcPct val="0"/>
                            </a:spcBef>
                            <a:spcAft>
                              <a:spcPct val="0"/>
                            </a:spcAft>
                            <a:defRPr sz="2000" kern="1200">
                              <a:solidFill>
                                <a:schemeClr val="tx1"/>
                              </a:solidFill>
                              <a:latin typeface="Arial" charset="0"/>
                              <a:ea typeface="+mn-ea"/>
                              <a:cs typeface="Arial" charset="0"/>
                            </a:defRPr>
                          </a:lvl3pPr>
                          <a:lvl4pPr marL="1371600" algn="l" rtl="0" fontAlgn="base">
                            <a:spcBef>
                              <a:spcPct val="0"/>
                            </a:spcBef>
                            <a:spcAft>
                              <a:spcPct val="0"/>
                            </a:spcAft>
                            <a:defRPr sz="2000" kern="1200">
                              <a:solidFill>
                                <a:schemeClr val="tx1"/>
                              </a:solidFill>
                              <a:latin typeface="Arial" charset="0"/>
                              <a:ea typeface="+mn-ea"/>
                              <a:cs typeface="Arial" charset="0"/>
                            </a:defRPr>
                          </a:lvl4pPr>
                          <a:lvl5pPr marL="1828800" algn="l" rtl="0" fontAlgn="base">
                            <a:spcBef>
                              <a:spcPct val="0"/>
                            </a:spcBef>
                            <a:spcAft>
                              <a:spcPct val="0"/>
                            </a:spcAft>
                            <a:defRPr sz="2000" kern="1200">
                              <a:solidFill>
                                <a:schemeClr val="tx1"/>
                              </a:solidFill>
                              <a:latin typeface="Arial" charset="0"/>
                              <a:ea typeface="+mn-ea"/>
                              <a:cs typeface="Arial" charset="0"/>
                            </a:defRPr>
                          </a:lvl5pPr>
                          <a:lvl6pPr marL="2286000" algn="l" defTabSz="914400" rtl="0" eaLnBrk="1" latinLnBrk="0" hangingPunct="1">
                            <a:defRPr sz="2000" kern="1200">
                              <a:solidFill>
                                <a:schemeClr val="tx1"/>
                              </a:solidFill>
                              <a:latin typeface="Arial" charset="0"/>
                              <a:ea typeface="+mn-ea"/>
                              <a:cs typeface="Arial" charset="0"/>
                            </a:defRPr>
                          </a:lvl6pPr>
                          <a:lvl7pPr marL="2743200" algn="l" defTabSz="914400" rtl="0" eaLnBrk="1" latinLnBrk="0" hangingPunct="1">
                            <a:defRPr sz="2000" kern="1200">
                              <a:solidFill>
                                <a:schemeClr val="tx1"/>
                              </a:solidFill>
                              <a:latin typeface="Arial" charset="0"/>
                              <a:ea typeface="+mn-ea"/>
                              <a:cs typeface="Arial" charset="0"/>
                            </a:defRPr>
                          </a:lvl7pPr>
                          <a:lvl8pPr marL="3200400" algn="l" defTabSz="914400" rtl="0" eaLnBrk="1" latinLnBrk="0" hangingPunct="1">
                            <a:defRPr sz="2000" kern="1200">
                              <a:solidFill>
                                <a:schemeClr val="tx1"/>
                              </a:solidFill>
                              <a:latin typeface="Arial" charset="0"/>
                              <a:ea typeface="+mn-ea"/>
                              <a:cs typeface="Arial" charset="0"/>
                            </a:defRPr>
                          </a:lvl8pPr>
                          <a:lvl9pPr marL="3657600" algn="l" defTabSz="914400" rtl="0" eaLnBrk="1" latinLnBrk="0" hangingPunct="1">
                            <a:defRPr sz="2000" kern="1200">
                              <a:solidFill>
                                <a:schemeClr val="tx1"/>
                              </a:solidFill>
                              <a:latin typeface="Arial" charset="0"/>
                              <a:ea typeface="+mn-ea"/>
                              <a:cs typeface="Arial" charset="0"/>
                            </a:defRPr>
                          </a:lvl9pPr>
                        </a:lstStyle>
                        <a:p>
                          <a:r>
                            <a:rPr lang="en-US" sz="1200" dirty="0" smtClean="0">
                              <a:latin typeface="Times New Roman" pitchFamily="18" charset="0"/>
                              <a:cs typeface="Times New Roman" pitchFamily="18" charset="0"/>
                            </a:rPr>
                            <a:t>r=</a:t>
                          </a:r>
                          <a:r>
                            <a:rPr lang="ru-RU" sz="1200" dirty="0" smtClean="0">
                              <a:latin typeface="Times New Roman" pitchFamily="18" charset="0"/>
                              <a:cs typeface="Times New Roman" pitchFamily="18" charset="0"/>
                            </a:rPr>
                            <a:t> </a:t>
                          </a:r>
                          <a:r>
                            <a:rPr lang="en-US" sz="1200" dirty="0" smtClean="0">
                              <a:latin typeface="Times New Roman" pitchFamily="18" charset="0"/>
                              <a:cs typeface="Times New Roman" pitchFamily="18" charset="0"/>
                            </a:rPr>
                            <a:t>0,</a:t>
                          </a:r>
                          <a:r>
                            <a:rPr lang="ru-RU" sz="1200" dirty="0" smtClean="0">
                              <a:latin typeface="Times New Roman" pitchFamily="18" charset="0"/>
                              <a:cs typeface="Times New Roman" pitchFamily="18" charset="0"/>
                            </a:rPr>
                            <a:t>68</a:t>
                          </a:r>
                          <a:endParaRPr lang="ru-RU" sz="1200" dirty="0">
                            <a:latin typeface="Times New Roman" pitchFamily="18" charset="0"/>
                            <a:cs typeface="Times New Roman" pitchFamily="18" charset="0"/>
                          </a:endParaRPr>
                        </a:p>
                      </a:txBody>
                      <a:useSpRect/>
                    </a:txSp>
                  </a:sp>
                  <a:cxnSp>
                    <a:nvCxnSpPr>
                      <a:cNvPr id="125" name="Прямая со стрелкой 124"/>
                      <a:cNvCxnSpPr>
                        <a:stCxn id="13" idx="3"/>
                      </a:cNvCxnSpPr>
                    </a:nvCxnSpPr>
                    <a:spPr>
                      <a:xfrm flipV="1">
                        <a:off x="2714612" y="2571744"/>
                        <a:ext cx="3857652" cy="2909484"/>
                      </a:xfrm>
                      <a:prstGeom prst="straightConnector1">
                        <a:avLst/>
                      </a:prstGeom>
                      <a:ln w="28575">
                        <a:prstDash val="dash"/>
                        <a:headEnd type="arrow"/>
                        <a:tailEnd type="arrow"/>
                      </a:ln>
                    </a:spPr>
                    <a:style>
                      <a:lnRef idx="1">
                        <a:schemeClr val="accent1"/>
                      </a:lnRef>
                      <a:fillRef idx="0">
                        <a:schemeClr val="accent1"/>
                      </a:fillRef>
                      <a:effectRef idx="0">
                        <a:schemeClr val="accent1"/>
                      </a:effectRef>
                      <a:fontRef idx="minor">
                        <a:schemeClr val="tx1"/>
                      </a:fontRef>
                    </a:style>
                  </a:cxnSp>
                  <a:sp>
                    <a:nvSpPr>
                      <a:cNvPr id="126" name="TextBox 125"/>
                      <a:cNvSpPr txBox="1"/>
                    </a:nvSpPr>
                    <a:spPr>
                      <a:xfrm>
                        <a:off x="2786050" y="5000636"/>
                        <a:ext cx="776294" cy="276999"/>
                      </a:xfrm>
                      <a:prstGeom prst="rect">
                        <a:avLst/>
                      </a:prstGeom>
                      <a:noFill/>
                    </a:spPr>
                    <a:txSp>
                      <a:txBody>
                        <a:bodyPr wrap="square" rtlCol="0">
                          <a:spAutoFit/>
                        </a:bodyPr>
                        <a:lstStyle>
                          <a:defPPr>
                            <a:defRPr lang="ru-RU"/>
                          </a:defPPr>
                          <a:lvl1pPr algn="l" rtl="0" fontAlgn="base">
                            <a:spcBef>
                              <a:spcPct val="0"/>
                            </a:spcBef>
                            <a:spcAft>
                              <a:spcPct val="0"/>
                            </a:spcAft>
                            <a:defRPr sz="2000" kern="1200">
                              <a:solidFill>
                                <a:schemeClr val="tx1"/>
                              </a:solidFill>
                              <a:latin typeface="Arial" charset="0"/>
                              <a:ea typeface="+mn-ea"/>
                              <a:cs typeface="Arial" charset="0"/>
                            </a:defRPr>
                          </a:lvl1pPr>
                          <a:lvl2pPr marL="457200" algn="l" rtl="0" fontAlgn="base">
                            <a:spcBef>
                              <a:spcPct val="0"/>
                            </a:spcBef>
                            <a:spcAft>
                              <a:spcPct val="0"/>
                            </a:spcAft>
                            <a:defRPr sz="2000" kern="1200">
                              <a:solidFill>
                                <a:schemeClr val="tx1"/>
                              </a:solidFill>
                              <a:latin typeface="Arial" charset="0"/>
                              <a:ea typeface="+mn-ea"/>
                              <a:cs typeface="Arial" charset="0"/>
                            </a:defRPr>
                          </a:lvl2pPr>
                          <a:lvl3pPr marL="914400" algn="l" rtl="0" fontAlgn="base">
                            <a:spcBef>
                              <a:spcPct val="0"/>
                            </a:spcBef>
                            <a:spcAft>
                              <a:spcPct val="0"/>
                            </a:spcAft>
                            <a:defRPr sz="2000" kern="1200">
                              <a:solidFill>
                                <a:schemeClr val="tx1"/>
                              </a:solidFill>
                              <a:latin typeface="Arial" charset="0"/>
                              <a:ea typeface="+mn-ea"/>
                              <a:cs typeface="Arial" charset="0"/>
                            </a:defRPr>
                          </a:lvl3pPr>
                          <a:lvl4pPr marL="1371600" algn="l" rtl="0" fontAlgn="base">
                            <a:spcBef>
                              <a:spcPct val="0"/>
                            </a:spcBef>
                            <a:spcAft>
                              <a:spcPct val="0"/>
                            </a:spcAft>
                            <a:defRPr sz="2000" kern="1200">
                              <a:solidFill>
                                <a:schemeClr val="tx1"/>
                              </a:solidFill>
                              <a:latin typeface="Arial" charset="0"/>
                              <a:ea typeface="+mn-ea"/>
                              <a:cs typeface="Arial" charset="0"/>
                            </a:defRPr>
                          </a:lvl4pPr>
                          <a:lvl5pPr marL="1828800" algn="l" rtl="0" fontAlgn="base">
                            <a:spcBef>
                              <a:spcPct val="0"/>
                            </a:spcBef>
                            <a:spcAft>
                              <a:spcPct val="0"/>
                            </a:spcAft>
                            <a:defRPr sz="2000" kern="1200">
                              <a:solidFill>
                                <a:schemeClr val="tx1"/>
                              </a:solidFill>
                              <a:latin typeface="Arial" charset="0"/>
                              <a:ea typeface="+mn-ea"/>
                              <a:cs typeface="Arial" charset="0"/>
                            </a:defRPr>
                          </a:lvl5pPr>
                          <a:lvl6pPr marL="2286000" algn="l" defTabSz="914400" rtl="0" eaLnBrk="1" latinLnBrk="0" hangingPunct="1">
                            <a:defRPr sz="2000" kern="1200">
                              <a:solidFill>
                                <a:schemeClr val="tx1"/>
                              </a:solidFill>
                              <a:latin typeface="Arial" charset="0"/>
                              <a:ea typeface="+mn-ea"/>
                              <a:cs typeface="Arial" charset="0"/>
                            </a:defRPr>
                          </a:lvl6pPr>
                          <a:lvl7pPr marL="2743200" algn="l" defTabSz="914400" rtl="0" eaLnBrk="1" latinLnBrk="0" hangingPunct="1">
                            <a:defRPr sz="2000" kern="1200">
                              <a:solidFill>
                                <a:schemeClr val="tx1"/>
                              </a:solidFill>
                              <a:latin typeface="Arial" charset="0"/>
                              <a:ea typeface="+mn-ea"/>
                              <a:cs typeface="Arial" charset="0"/>
                            </a:defRPr>
                          </a:lvl7pPr>
                          <a:lvl8pPr marL="3200400" algn="l" defTabSz="914400" rtl="0" eaLnBrk="1" latinLnBrk="0" hangingPunct="1">
                            <a:defRPr sz="2000" kern="1200">
                              <a:solidFill>
                                <a:schemeClr val="tx1"/>
                              </a:solidFill>
                              <a:latin typeface="Arial" charset="0"/>
                              <a:ea typeface="+mn-ea"/>
                              <a:cs typeface="Arial" charset="0"/>
                            </a:defRPr>
                          </a:lvl8pPr>
                          <a:lvl9pPr marL="3657600" algn="l" defTabSz="914400" rtl="0" eaLnBrk="1" latinLnBrk="0" hangingPunct="1">
                            <a:defRPr sz="2000" kern="1200">
                              <a:solidFill>
                                <a:schemeClr val="tx1"/>
                              </a:solidFill>
                              <a:latin typeface="Arial" charset="0"/>
                              <a:ea typeface="+mn-ea"/>
                              <a:cs typeface="Arial" charset="0"/>
                            </a:defRPr>
                          </a:lvl9pPr>
                        </a:lstStyle>
                        <a:p>
                          <a:r>
                            <a:rPr lang="en-US" sz="1200" dirty="0" smtClean="0">
                              <a:latin typeface="Times New Roman" pitchFamily="18" charset="0"/>
                              <a:cs typeface="Times New Roman" pitchFamily="18" charset="0"/>
                            </a:rPr>
                            <a:t>r=</a:t>
                          </a:r>
                          <a:r>
                            <a:rPr lang="ru-RU" sz="1200" dirty="0" smtClean="0">
                              <a:latin typeface="Times New Roman" pitchFamily="18" charset="0"/>
                              <a:cs typeface="Times New Roman" pitchFamily="18" charset="0"/>
                            </a:rPr>
                            <a:t> -</a:t>
                          </a:r>
                          <a:r>
                            <a:rPr lang="en-US" sz="1200" dirty="0" smtClean="0">
                              <a:latin typeface="Times New Roman" pitchFamily="18" charset="0"/>
                              <a:cs typeface="Times New Roman" pitchFamily="18" charset="0"/>
                            </a:rPr>
                            <a:t>0,</a:t>
                          </a:r>
                          <a:r>
                            <a:rPr lang="ru-RU" sz="1200" dirty="0" smtClean="0">
                              <a:latin typeface="Times New Roman" pitchFamily="18" charset="0"/>
                              <a:cs typeface="Times New Roman" pitchFamily="18" charset="0"/>
                            </a:rPr>
                            <a:t>52</a:t>
                          </a:r>
                          <a:endParaRPr lang="ru-RU" sz="1200" dirty="0">
                            <a:latin typeface="Times New Roman" pitchFamily="18" charset="0"/>
                            <a:cs typeface="Times New Roman" pitchFamily="18" charset="0"/>
                          </a:endParaRPr>
                        </a:p>
                      </a:txBody>
                      <a:useSpRect/>
                    </a:txSp>
                  </a:sp>
                  <a:cxnSp>
                    <a:nvCxnSpPr>
                      <a:cNvPr id="128" name="Прямая со стрелкой 127"/>
                      <a:cNvCxnSpPr/>
                    </a:nvCxnSpPr>
                    <a:spPr>
                      <a:xfrm flipV="1">
                        <a:off x="2714612" y="4143380"/>
                        <a:ext cx="3786214" cy="1500198"/>
                      </a:xfrm>
                      <a:prstGeom prst="straightConnector1">
                        <a:avLst/>
                      </a:prstGeom>
                      <a:ln w="28575">
                        <a:prstDash val="dash"/>
                        <a:headEnd type="arrow"/>
                        <a:tailEnd type="arrow"/>
                      </a:ln>
                    </a:spPr>
                    <a:style>
                      <a:lnRef idx="1">
                        <a:schemeClr val="accent1"/>
                      </a:lnRef>
                      <a:fillRef idx="0">
                        <a:schemeClr val="accent1"/>
                      </a:fillRef>
                      <a:effectRef idx="0">
                        <a:schemeClr val="accent1"/>
                      </a:effectRef>
                      <a:fontRef idx="minor">
                        <a:schemeClr val="tx1"/>
                      </a:fontRef>
                    </a:style>
                  </a:cxnSp>
                  <a:sp>
                    <a:nvSpPr>
                      <a:cNvPr id="130" name="TextBox 129"/>
                      <a:cNvSpPr txBox="1"/>
                    </a:nvSpPr>
                    <a:spPr>
                      <a:xfrm>
                        <a:off x="4071934" y="4786322"/>
                        <a:ext cx="776294" cy="276999"/>
                      </a:xfrm>
                      <a:prstGeom prst="rect">
                        <a:avLst/>
                      </a:prstGeom>
                      <a:noFill/>
                    </a:spPr>
                    <a:txSp>
                      <a:txBody>
                        <a:bodyPr wrap="square" rtlCol="0">
                          <a:spAutoFit/>
                        </a:bodyPr>
                        <a:lstStyle>
                          <a:defPPr>
                            <a:defRPr lang="ru-RU"/>
                          </a:defPPr>
                          <a:lvl1pPr algn="l" rtl="0" fontAlgn="base">
                            <a:spcBef>
                              <a:spcPct val="0"/>
                            </a:spcBef>
                            <a:spcAft>
                              <a:spcPct val="0"/>
                            </a:spcAft>
                            <a:defRPr sz="2000" kern="1200">
                              <a:solidFill>
                                <a:schemeClr val="tx1"/>
                              </a:solidFill>
                              <a:latin typeface="Arial" charset="0"/>
                              <a:ea typeface="+mn-ea"/>
                              <a:cs typeface="Arial" charset="0"/>
                            </a:defRPr>
                          </a:lvl1pPr>
                          <a:lvl2pPr marL="457200" algn="l" rtl="0" fontAlgn="base">
                            <a:spcBef>
                              <a:spcPct val="0"/>
                            </a:spcBef>
                            <a:spcAft>
                              <a:spcPct val="0"/>
                            </a:spcAft>
                            <a:defRPr sz="2000" kern="1200">
                              <a:solidFill>
                                <a:schemeClr val="tx1"/>
                              </a:solidFill>
                              <a:latin typeface="Arial" charset="0"/>
                              <a:ea typeface="+mn-ea"/>
                              <a:cs typeface="Arial" charset="0"/>
                            </a:defRPr>
                          </a:lvl2pPr>
                          <a:lvl3pPr marL="914400" algn="l" rtl="0" fontAlgn="base">
                            <a:spcBef>
                              <a:spcPct val="0"/>
                            </a:spcBef>
                            <a:spcAft>
                              <a:spcPct val="0"/>
                            </a:spcAft>
                            <a:defRPr sz="2000" kern="1200">
                              <a:solidFill>
                                <a:schemeClr val="tx1"/>
                              </a:solidFill>
                              <a:latin typeface="Arial" charset="0"/>
                              <a:ea typeface="+mn-ea"/>
                              <a:cs typeface="Arial" charset="0"/>
                            </a:defRPr>
                          </a:lvl3pPr>
                          <a:lvl4pPr marL="1371600" algn="l" rtl="0" fontAlgn="base">
                            <a:spcBef>
                              <a:spcPct val="0"/>
                            </a:spcBef>
                            <a:spcAft>
                              <a:spcPct val="0"/>
                            </a:spcAft>
                            <a:defRPr sz="2000" kern="1200">
                              <a:solidFill>
                                <a:schemeClr val="tx1"/>
                              </a:solidFill>
                              <a:latin typeface="Arial" charset="0"/>
                              <a:ea typeface="+mn-ea"/>
                              <a:cs typeface="Arial" charset="0"/>
                            </a:defRPr>
                          </a:lvl4pPr>
                          <a:lvl5pPr marL="1828800" algn="l" rtl="0" fontAlgn="base">
                            <a:spcBef>
                              <a:spcPct val="0"/>
                            </a:spcBef>
                            <a:spcAft>
                              <a:spcPct val="0"/>
                            </a:spcAft>
                            <a:defRPr sz="2000" kern="1200">
                              <a:solidFill>
                                <a:schemeClr val="tx1"/>
                              </a:solidFill>
                              <a:latin typeface="Arial" charset="0"/>
                              <a:ea typeface="+mn-ea"/>
                              <a:cs typeface="Arial" charset="0"/>
                            </a:defRPr>
                          </a:lvl5pPr>
                          <a:lvl6pPr marL="2286000" algn="l" defTabSz="914400" rtl="0" eaLnBrk="1" latinLnBrk="0" hangingPunct="1">
                            <a:defRPr sz="2000" kern="1200">
                              <a:solidFill>
                                <a:schemeClr val="tx1"/>
                              </a:solidFill>
                              <a:latin typeface="Arial" charset="0"/>
                              <a:ea typeface="+mn-ea"/>
                              <a:cs typeface="Arial" charset="0"/>
                            </a:defRPr>
                          </a:lvl6pPr>
                          <a:lvl7pPr marL="2743200" algn="l" defTabSz="914400" rtl="0" eaLnBrk="1" latinLnBrk="0" hangingPunct="1">
                            <a:defRPr sz="2000" kern="1200">
                              <a:solidFill>
                                <a:schemeClr val="tx1"/>
                              </a:solidFill>
                              <a:latin typeface="Arial" charset="0"/>
                              <a:ea typeface="+mn-ea"/>
                              <a:cs typeface="Arial" charset="0"/>
                            </a:defRPr>
                          </a:lvl7pPr>
                          <a:lvl8pPr marL="3200400" algn="l" defTabSz="914400" rtl="0" eaLnBrk="1" latinLnBrk="0" hangingPunct="1">
                            <a:defRPr sz="2000" kern="1200">
                              <a:solidFill>
                                <a:schemeClr val="tx1"/>
                              </a:solidFill>
                              <a:latin typeface="Arial" charset="0"/>
                              <a:ea typeface="+mn-ea"/>
                              <a:cs typeface="Arial" charset="0"/>
                            </a:defRPr>
                          </a:lvl8pPr>
                          <a:lvl9pPr marL="3657600" algn="l" defTabSz="914400" rtl="0" eaLnBrk="1" latinLnBrk="0" hangingPunct="1">
                            <a:defRPr sz="2000" kern="1200">
                              <a:solidFill>
                                <a:schemeClr val="tx1"/>
                              </a:solidFill>
                              <a:latin typeface="Arial" charset="0"/>
                              <a:ea typeface="+mn-ea"/>
                              <a:cs typeface="Arial" charset="0"/>
                            </a:defRPr>
                          </a:lvl9pPr>
                        </a:lstStyle>
                        <a:p>
                          <a:r>
                            <a:rPr lang="en-US" sz="1200" dirty="0" smtClean="0">
                              <a:latin typeface="Times New Roman" pitchFamily="18" charset="0"/>
                              <a:cs typeface="Times New Roman" pitchFamily="18" charset="0"/>
                            </a:rPr>
                            <a:t>r=</a:t>
                          </a:r>
                          <a:r>
                            <a:rPr lang="ru-RU" sz="1200" dirty="0" smtClean="0">
                              <a:latin typeface="Times New Roman" pitchFamily="18" charset="0"/>
                              <a:cs typeface="Times New Roman" pitchFamily="18" charset="0"/>
                            </a:rPr>
                            <a:t> -</a:t>
                          </a:r>
                          <a:r>
                            <a:rPr lang="en-US" sz="1200" dirty="0" smtClean="0">
                              <a:latin typeface="Times New Roman" pitchFamily="18" charset="0"/>
                              <a:cs typeface="Times New Roman" pitchFamily="18" charset="0"/>
                            </a:rPr>
                            <a:t>0,</a:t>
                          </a:r>
                          <a:r>
                            <a:rPr lang="ru-RU" sz="1200" dirty="0" smtClean="0">
                              <a:latin typeface="Times New Roman" pitchFamily="18" charset="0"/>
                              <a:cs typeface="Times New Roman" pitchFamily="18" charset="0"/>
                            </a:rPr>
                            <a:t>55</a:t>
                          </a:r>
                          <a:endParaRPr lang="ru-RU" sz="1200" dirty="0">
                            <a:latin typeface="Times New Roman" pitchFamily="18" charset="0"/>
                            <a:cs typeface="Times New Roman" pitchFamily="18" charset="0"/>
                          </a:endParaRPr>
                        </a:p>
                      </a:txBody>
                      <a:useSpRect/>
                    </a:txSp>
                  </a:sp>
                </lc:lockedCanvas>
              </a:graphicData>
            </a:graphic>
          </wp:inline>
        </w:drawing>
      </w:r>
    </w:p>
    <w:p w:rsidR="004D2F9C" w:rsidRDefault="004C3299" w:rsidP="004D2F9C">
      <w:pPr>
        <w:shd w:val="clear" w:color="auto" w:fill="FFFFFF"/>
        <w:spacing w:after="0" w:line="360" w:lineRule="auto"/>
        <w:jc w:val="center"/>
        <w:rPr>
          <w:rFonts w:ascii="Times New Roman" w:hAnsi="Times New Roman"/>
          <w:b/>
          <w:sz w:val="28"/>
          <w:szCs w:val="28"/>
        </w:rPr>
      </w:pPr>
      <w:r>
        <w:rPr>
          <w:rFonts w:ascii="Times New Roman" w:hAnsi="Times New Roman"/>
          <w:b/>
          <w:noProof/>
          <w:sz w:val="28"/>
          <w:szCs w:val="28"/>
        </w:rPr>
        <w:pict>
          <v:shapetype id="_x0000_t32" coordsize="21600,21600" o:spt="32" o:oned="t" path="m,l21600,21600e" filled="f">
            <v:path arrowok="t" fillok="f" o:connecttype="none"/>
            <o:lock v:ext="edit" shapetype="t"/>
          </v:shapetype>
          <v:shape id="AutoShape 28" o:spid="_x0000_s1026" type="#_x0000_t32" style="position:absolute;left:0;text-align:left;margin-left:126.45pt;margin-top:16.3pt;width:142.5pt;height:1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" stroked="f" strokeweight="1pt">
            <v:stroke startarrow="block" endarrow="block"/>
          </v:shape>
        </w:pict>
      </w:r>
      <w:r w:rsidR="004D2F9C" w:rsidRPr="004D2F9C">
        <w:rPr>
          <w:rFonts w:ascii="Times New Roman" w:hAnsi="Times New Roman"/>
          <w:b/>
          <w:sz w:val="28"/>
          <w:szCs w:val="28"/>
        </w:rPr>
        <w:t xml:space="preserve">Рисунок 1 - Взаимосвязь показателей технической подготовленности с </w:t>
      </w:r>
      <w:bookmarkStart w:id="17" w:name="_GoBack"/>
      <w:bookmarkEnd w:id="17"/>
      <w:r w:rsidR="004D2F9C" w:rsidRPr="004D2F9C">
        <w:rPr>
          <w:rFonts w:ascii="Times New Roman" w:hAnsi="Times New Roman"/>
          <w:b/>
          <w:sz w:val="28"/>
          <w:szCs w:val="28"/>
        </w:rPr>
        <w:t>координационными способностями</w:t>
      </w:r>
    </w:p>
    <w:p w:rsidR="004D2F9C" w:rsidRPr="004D2F9C" w:rsidRDefault="004D2F9C" w:rsidP="004D2F9C">
      <w:pPr>
        <w:shd w:val="clear" w:color="auto" w:fill="FFFFFF"/>
        <w:spacing w:after="0" w:line="240" w:lineRule="auto"/>
        <w:jc w:val="center"/>
        <w:rPr>
          <w:rFonts w:ascii="Times New Roman" w:hAnsi="Times New Roman"/>
          <w:b/>
          <w:sz w:val="28"/>
          <w:szCs w:val="28"/>
        </w:rPr>
      </w:pPr>
    </w:p>
    <w:p w:rsidR="004D2F9C" w:rsidRPr="004D2F9C" w:rsidRDefault="004D2F9C" w:rsidP="004D2F9C">
      <w:pPr>
        <w:adjustRightInd w:val="0"/>
        <w:snapToGrid w:val="0"/>
        <w:spacing w:after="0" w:line="360" w:lineRule="auto"/>
        <w:ind w:firstLine="709"/>
        <w:jc w:val="both"/>
        <w:rPr>
          <w:rFonts w:ascii="Times New Roman" w:hAnsi="Times New Roman"/>
          <w:sz w:val="28"/>
          <w:szCs w:val="28"/>
        </w:rPr>
      </w:pPr>
      <w:r w:rsidRPr="004D2F9C">
        <w:rPr>
          <w:rFonts w:ascii="Times New Roman" w:hAnsi="Times New Roman"/>
          <w:sz w:val="28"/>
          <w:szCs w:val="28"/>
        </w:rPr>
        <w:t>Таким образом, для повышения показателя</w:t>
      </w:r>
      <w:r>
        <w:rPr>
          <w:rFonts w:ascii="Times New Roman" w:hAnsi="Times New Roman"/>
          <w:sz w:val="28"/>
          <w:szCs w:val="28"/>
        </w:rPr>
        <w:t xml:space="preserve"> ведения мяча</w:t>
      </w:r>
      <w:r w:rsidRPr="004D2F9C">
        <w:rPr>
          <w:rFonts w:ascii="Times New Roman" w:hAnsi="Times New Roman"/>
          <w:sz w:val="28"/>
          <w:szCs w:val="28"/>
        </w:rPr>
        <w:t xml:space="preserve"> необходимо выполнять упражнения на формирование способностей к вестибулярной устойчивости, к ритму, к согласованности движений в пространстве и на </w:t>
      </w:r>
      <w:proofErr w:type="gramStart"/>
      <w:r w:rsidRPr="004D2F9C">
        <w:rPr>
          <w:rFonts w:ascii="Times New Roman" w:hAnsi="Times New Roman"/>
          <w:sz w:val="28"/>
          <w:szCs w:val="28"/>
        </w:rPr>
        <w:t>общую</w:t>
      </w:r>
      <w:proofErr w:type="gramEnd"/>
      <w:r w:rsidRPr="004D2F9C">
        <w:rPr>
          <w:rFonts w:ascii="Times New Roman" w:hAnsi="Times New Roman"/>
          <w:sz w:val="28"/>
          <w:szCs w:val="28"/>
        </w:rPr>
        <w:t xml:space="preserve"> </w:t>
      </w:r>
      <w:proofErr w:type="spellStart"/>
      <w:r w:rsidRPr="004D2F9C">
        <w:rPr>
          <w:rFonts w:ascii="Times New Roman" w:hAnsi="Times New Roman"/>
          <w:sz w:val="28"/>
          <w:szCs w:val="28"/>
        </w:rPr>
        <w:lastRenderedPageBreak/>
        <w:t>координированность</w:t>
      </w:r>
      <w:proofErr w:type="spellEnd"/>
      <w:r w:rsidRPr="004D2F9C">
        <w:rPr>
          <w:rFonts w:ascii="Times New Roman" w:hAnsi="Times New Roman"/>
          <w:sz w:val="28"/>
          <w:szCs w:val="28"/>
        </w:rPr>
        <w:t>. Данные упражнения являются нестандартными для футболистов, поэтому их применение</w:t>
      </w:r>
      <w:r>
        <w:rPr>
          <w:rFonts w:ascii="Times New Roman" w:hAnsi="Times New Roman"/>
          <w:sz w:val="28"/>
          <w:szCs w:val="28"/>
        </w:rPr>
        <w:t xml:space="preserve"> позволит</w:t>
      </w:r>
      <w:r w:rsidRPr="004D2F9C">
        <w:rPr>
          <w:rFonts w:ascii="Times New Roman" w:hAnsi="Times New Roman"/>
          <w:sz w:val="28"/>
          <w:szCs w:val="28"/>
        </w:rPr>
        <w:t xml:space="preserve"> повысит</w:t>
      </w:r>
      <w:r>
        <w:rPr>
          <w:rFonts w:ascii="Times New Roman" w:hAnsi="Times New Roman"/>
          <w:sz w:val="28"/>
          <w:szCs w:val="28"/>
        </w:rPr>
        <w:t>ь</w:t>
      </w:r>
      <w:r w:rsidRPr="004D2F9C">
        <w:rPr>
          <w:rFonts w:ascii="Times New Roman" w:hAnsi="Times New Roman"/>
          <w:sz w:val="28"/>
          <w:szCs w:val="28"/>
        </w:rPr>
        <w:t xml:space="preserve"> технический уровень.</w:t>
      </w:r>
    </w:p>
    <w:p w:rsidR="004D2F9C" w:rsidRPr="004D2F9C" w:rsidRDefault="004D2F9C" w:rsidP="004D2F9C">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Тест </w:t>
      </w:r>
      <w:r w:rsidRPr="004D2F9C">
        <w:rPr>
          <w:rFonts w:ascii="Times New Roman" w:hAnsi="Times New Roman"/>
          <w:color w:val="000000"/>
          <w:sz w:val="28"/>
          <w:szCs w:val="28"/>
        </w:rPr>
        <w:t>«</w:t>
      </w:r>
      <w:proofErr w:type="spellStart"/>
      <w:r w:rsidRPr="004D2F9C">
        <w:rPr>
          <w:rFonts w:ascii="Times New Roman" w:hAnsi="Times New Roman"/>
          <w:color w:val="000000"/>
          <w:sz w:val="28"/>
          <w:szCs w:val="28"/>
        </w:rPr>
        <w:t>Обегание</w:t>
      </w:r>
      <w:proofErr w:type="spellEnd"/>
      <w:r w:rsidRPr="004D2F9C">
        <w:rPr>
          <w:rFonts w:ascii="Times New Roman" w:hAnsi="Times New Roman"/>
          <w:color w:val="000000"/>
          <w:sz w:val="28"/>
          <w:szCs w:val="28"/>
        </w:rPr>
        <w:t xml:space="preserve"> стоек и удар носком в цель» имеет </w:t>
      </w:r>
      <w:proofErr w:type="spellStart"/>
      <w:r w:rsidRPr="004D2F9C">
        <w:rPr>
          <w:rFonts w:ascii="Times New Roman" w:hAnsi="Times New Roman"/>
          <w:color w:val="000000"/>
          <w:sz w:val="28"/>
          <w:szCs w:val="28"/>
        </w:rPr>
        <w:t>обратнопропорциональную</w:t>
      </w:r>
      <w:proofErr w:type="spellEnd"/>
      <w:r w:rsidRPr="004D2F9C">
        <w:rPr>
          <w:rFonts w:ascii="Times New Roman" w:hAnsi="Times New Roman"/>
          <w:color w:val="000000"/>
          <w:sz w:val="28"/>
          <w:szCs w:val="28"/>
        </w:rPr>
        <w:t xml:space="preserve"> взаимосвязь </w:t>
      </w:r>
      <w:proofErr w:type="gramStart"/>
      <w:r w:rsidRPr="004D2F9C">
        <w:rPr>
          <w:rFonts w:ascii="Times New Roman" w:hAnsi="Times New Roman"/>
          <w:color w:val="000000"/>
          <w:sz w:val="28"/>
          <w:szCs w:val="28"/>
        </w:rPr>
        <w:t>с</w:t>
      </w:r>
      <w:proofErr w:type="gramEnd"/>
      <w:r w:rsidRPr="004D2F9C">
        <w:rPr>
          <w:rFonts w:ascii="Times New Roman" w:hAnsi="Times New Roman"/>
          <w:color w:val="000000"/>
          <w:sz w:val="28"/>
          <w:szCs w:val="28"/>
        </w:rPr>
        <w:t xml:space="preserve">: </w:t>
      </w:r>
    </w:p>
    <w:p w:rsidR="004D2F9C" w:rsidRPr="004D2F9C" w:rsidRDefault="004D2F9C" w:rsidP="004D2F9C">
      <w:pPr>
        <w:shd w:val="clear" w:color="auto" w:fill="FFFFFF"/>
        <w:spacing w:after="0" w:line="360" w:lineRule="auto"/>
        <w:jc w:val="both"/>
        <w:rPr>
          <w:rFonts w:ascii="Times New Roman" w:hAnsi="Times New Roman"/>
          <w:color w:val="000000"/>
          <w:sz w:val="28"/>
          <w:szCs w:val="28"/>
        </w:rPr>
      </w:pPr>
      <w:r w:rsidRPr="004D2F9C">
        <w:rPr>
          <w:rFonts w:ascii="Times New Roman" w:hAnsi="Times New Roman"/>
          <w:color w:val="000000"/>
          <w:sz w:val="28"/>
          <w:szCs w:val="28"/>
        </w:rPr>
        <w:t xml:space="preserve">- </w:t>
      </w:r>
      <w:r>
        <w:rPr>
          <w:rFonts w:ascii="Times New Roman" w:hAnsi="Times New Roman"/>
          <w:color w:val="000000"/>
          <w:sz w:val="28"/>
          <w:szCs w:val="28"/>
        </w:rPr>
        <w:t>«Б</w:t>
      </w:r>
      <w:r w:rsidRPr="004D2F9C">
        <w:rPr>
          <w:rFonts w:ascii="Times New Roman" w:hAnsi="Times New Roman"/>
          <w:color w:val="000000"/>
          <w:sz w:val="28"/>
          <w:szCs w:val="28"/>
        </w:rPr>
        <w:t>ег к пронумерованным набивным мячам</w:t>
      </w:r>
      <w:r>
        <w:rPr>
          <w:rFonts w:ascii="Times New Roman" w:hAnsi="Times New Roman"/>
          <w:color w:val="000000"/>
          <w:sz w:val="28"/>
          <w:szCs w:val="28"/>
        </w:rPr>
        <w:t>»</w:t>
      </w:r>
      <w:r w:rsidRPr="004D2F9C">
        <w:rPr>
          <w:rFonts w:ascii="Times New Roman" w:hAnsi="Times New Roman"/>
          <w:color w:val="000000"/>
          <w:sz w:val="28"/>
          <w:szCs w:val="28"/>
        </w:rPr>
        <w:t xml:space="preserve"> (r=-0,51, p≤0,05), связь обратная и средняя по силе.</w:t>
      </w:r>
    </w:p>
    <w:p w:rsidR="004D2F9C" w:rsidRPr="004D2F9C" w:rsidRDefault="004D2F9C" w:rsidP="004D2F9C">
      <w:pPr>
        <w:shd w:val="clear" w:color="auto" w:fill="FFFFFF"/>
        <w:spacing w:after="0" w:line="360" w:lineRule="auto"/>
        <w:ind w:firstLine="709"/>
        <w:jc w:val="both"/>
        <w:rPr>
          <w:rFonts w:ascii="Times New Roman" w:hAnsi="Times New Roman"/>
          <w:color w:val="000000"/>
          <w:sz w:val="28"/>
          <w:szCs w:val="28"/>
        </w:rPr>
      </w:pPr>
      <w:r w:rsidRPr="004D2F9C">
        <w:rPr>
          <w:rFonts w:ascii="Times New Roman" w:hAnsi="Times New Roman"/>
          <w:color w:val="000000"/>
          <w:sz w:val="28"/>
          <w:szCs w:val="28"/>
        </w:rPr>
        <w:t xml:space="preserve">Данная связь показывает, что при выполнении упражнений для </w:t>
      </w:r>
      <w:proofErr w:type="spellStart"/>
      <w:r w:rsidRPr="004D2F9C">
        <w:rPr>
          <w:rFonts w:ascii="Times New Roman" w:hAnsi="Times New Roman"/>
          <w:color w:val="000000"/>
          <w:sz w:val="28"/>
          <w:szCs w:val="28"/>
        </w:rPr>
        <w:t>кинестезического</w:t>
      </w:r>
      <w:proofErr w:type="spellEnd"/>
      <w:r w:rsidRPr="004D2F9C">
        <w:rPr>
          <w:rFonts w:ascii="Times New Roman" w:hAnsi="Times New Roman"/>
          <w:color w:val="000000"/>
          <w:sz w:val="28"/>
          <w:szCs w:val="28"/>
        </w:rPr>
        <w:t xml:space="preserve">  дифференцирования  незначительно будет повышаться уровень технического мастерства в выполнении удара носко</w:t>
      </w:r>
      <w:r>
        <w:rPr>
          <w:rFonts w:ascii="Times New Roman" w:hAnsi="Times New Roman"/>
          <w:color w:val="000000"/>
          <w:sz w:val="28"/>
          <w:szCs w:val="28"/>
        </w:rPr>
        <w:t xml:space="preserve">м в ворота, так как </w:t>
      </w:r>
      <w:r w:rsidRPr="004D2F9C">
        <w:rPr>
          <w:rFonts w:ascii="Times New Roman" w:hAnsi="Times New Roman"/>
          <w:color w:val="000000"/>
          <w:sz w:val="28"/>
          <w:szCs w:val="28"/>
        </w:rPr>
        <w:t>данное упражнение больше направлено на ориентирование в пространстве с помощью быстрых передвижений, а не конкретное выполнение технического приема.</w:t>
      </w:r>
    </w:p>
    <w:p w:rsidR="004D2F9C" w:rsidRPr="004D2F9C" w:rsidRDefault="004D2F9C" w:rsidP="004D2F9C">
      <w:pPr>
        <w:adjustRightInd w:val="0"/>
        <w:snapToGrid w:val="0"/>
        <w:spacing w:after="0" w:line="360" w:lineRule="auto"/>
        <w:ind w:firstLine="709"/>
        <w:jc w:val="both"/>
        <w:rPr>
          <w:rFonts w:ascii="Times New Roman" w:hAnsi="Times New Roman"/>
          <w:sz w:val="28"/>
          <w:szCs w:val="28"/>
        </w:rPr>
      </w:pPr>
      <w:r w:rsidRPr="004D2F9C">
        <w:rPr>
          <w:rFonts w:ascii="Times New Roman" w:hAnsi="Times New Roman"/>
          <w:sz w:val="28"/>
          <w:szCs w:val="28"/>
        </w:rPr>
        <w:t>Тест «Ведение мяча по «восьме</w:t>
      </w:r>
      <w:r>
        <w:rPr>
          <w:rFonts w:ascii="Times New Roman" w:hAnsi="Times New Roman"/>
          <w:sz w:val="28"/>
          <w:szCs w:val="28"/>
        </w:rPr>
        <w:t xml:space="preserve">рке», отражающий эффективность </w:t>
      </w:r>
      <w:r w:rsidRPr="004D2F9C">
        <w:rPr>
          <w:rFonts w:ascii="Times New Roman" w:hAnsi="Times New Roman"/>
          <w:sz w:val="28"/>
          <w:szCs w:val="28"/>
        </w:rPr>
        <w:t xml:space="preserve">ведения мяча имеет </w:t>
      </w:r>
      <w:proofErr w:type="spellStart"/>
      <w:r w:rsidRPr="004D2F9C">
        <w:rPr>
          <w:rFonts w:ascii="Times New Roman" w:hAnsi="Times New Roman"/>
          <w:sz w:val="28"/>
          <w:szCs w:val="28"/>
        </w:rPr>
        <w:t>прямопропорциональные</w:t>
      </w:r>
      <w:proofErr w:type="spellEnd"/>
      <w:r w:rsidRPr="004D2F9C">
        <w:rPr>
          <w:rFonts w:ascii="Times New Roman" w:hAnsi="Times New Roman"/>
          <w:sz w:val="28"/>
          <w:szCs w:val="28"/>
        </w:rPr>
        <w:t xml:space="preserve"> взаимосвязи с показателями:</w:t>
      </w:r>
    </w:p>
    <w:p w:rsidR="004D2F9C" w:rsidRPr="004D2F9C" w:rsidRDefault="004D2F9C" w:rsidP="004D2F9C">
      <w:pPr>
        <w:adjustRightInd w:val="0"/>
        <w:snapToGri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4D2F9C">
        <w:rPr>
          <w:rFonts w:ascii="Times New Roman" w:hAnsi="Times New Roman"/>
          <w:sz w:val="28"/>
          <w:szCs w:val="28"/>
        </w:rPr>
        <w:t>«</w:t>
      </w:r>
      <w:r>
        <w:rPr>
          <w:rFonts w:ascii="Times New Roman" w:hAnsi="Times New Roman"/>
          <w:sz w:val="28"/>
          <w:szCs w:val="28"/>
        </w:rPr>
        <w:t>Т</w:t>
      </w:r>
      <w:r w:rsidRPr="004D2F9C">
        <w:rPr>
          <w:rFonts w:ascii="Times New Roman" w:hAnsi="Times New Roman"/>
          <w:sz w:val="28"/>
          <w:szCs w:val="28"/>
        </w:rPr>
        <w:t>ри кувырка вперед» (</w:t>
      </w:r>
      <w:r w:rsidRPr="004D2F9C">
        <w:rPr>
          <w:rFonts w:ascii="Times New Roman" w:hAnsi="Times New Roman"/>
          <w:sz w:val="28"/>
          <w:szCs w:val="28"/>
          <w:lang w:val="en-US"/>
        </w:rPr>
        <w:t>r</w:t>
      </w:r>
      <w:r w:rsidRPr="004D2F9C">
        <w:rPr>
          <w:rFonts w:ascii="Times New Roman" w:hAnsi="Times New Roman"/>
          <w:sz w:val="28"/>
          <w:szCs w:val="28"/>
        </w:rPr>
        <w:t xml:space="preserve">=0,61, </w:t>
      </w:r>
      <w:r w:rsidRPr="004D2F9C">
        <w:rPr>
          <w:rFonts w:ascii="Times New Roman" w:hAnsi="Times New Roman"/>
          <w:sz w:val="28"/>
          <w:szCs w:val="28"/>
          <w:lang w:val="en-US"/>
        </w:rPr>
        <w:t>p</w:t>
      </w:r>
      <w:r w:rsidRPr="004D2F9C">
        <w:rPr>
          <w:rFonts w:ascii="Times New Roman" w:hAnsi="Times New Roman"/>
          <w:sz w:val="28"/>
          <w:szCs w:val="28"/>
        </w:rPr>
        <w:t>≥0,05), связь прямая и средняя по силе;</w:t>
      </w:r>
    </w:p>
    <w:p w:rsidR="004D2F9C" w:rsidRPr="004D2F9C" w:rsidRDefault="004D2F9C" w:rsidP="004D2F9C">
      <w:pPr>
        <w:adjustRightInd w:val="0"/>
        <w:snapToGrid w:val="0"/>
        <w:spacing w:after="0" w:line="360" w:lineRule="auto"/>
        <w:jc w:val="both"/>
        <w:rPr>
          <w:rFonts w:ascii="Times New Roman" w:hAnsi="Times New Roman"/>
          <w:sz w:val="28"/>
          <w:szCs w:val="28"/>
        </w:rPr>
      </w:pPr>
      <w:r>
        <w:rPr>
          <w:rFonts w:ascii="Times New Roman" w:hAnsi="Times New Roman"/>
          <w:color w:val="000000"/>
          <w:sz w:val="28"/>
          <w:szCs w:val="28"/>
        </w:rPr>
        <w:t>- «С</w:t>
      </w:r>
      <w:r w:rsidRPr="004D2F9C">
        <w:rPr>
          <w:rFonts w:ascii="Times New Roman" w:hAnsi="Times New Roman"/>
          <w:color w:val="000000"/>
          <w:sz w:val="28"/>
          <w:szCs w:val="28"/>
        </w:rPr>
        <w:t>принт в заданном ритме</w:t>
      </w:r>
      <w:r>
        <w:rPr>
          <w:rFonts w:ascii="Times New Roman" w:hAnsi="Times New Roman"/>
          <w:color w:val="000000"/>
          <w:sz w:val="28"/>
          <w:szCs w:val="28"/>
        </w:rPr>
        <w:t>»</w:t>
      </w:r>
      <w:r w:rsidRPr="004D2F9C">
        <w:rPr>
          <w:rFonts w:ascii="Times New Roman" w:hAnsi="Times New Roman"/>
          <w:color w:val="000000"/>
          <w:sz w:val="28"/>
          <w:szCs w:val="28"/>
        </w:rPr>
        <w:t xml:space="preserve"> (r=0,51, p≤0,05), связь прямая и средняя по силе.</w:t>
      </w:r>
    </w:p>
    <w:p w:rsidR="004D2F9C" w:rsidRPr="004D2F9C" w:rsidRDefault="004D2F9C" w:rsidP="004D2F9C">
      <w:pPr>
        <w:pStyle w:val="a7"/>
        <w:widowControl w:val="0"/>
        <w:spacing w:after="0" w:line="360" w:lineRule="auto"/>
        <w:ind w:left="0" w:firstLine="709"/>
        <w:contextualSpacing w:val="0"/>
        <w:jc w:val="both"/>
        <w:rPr>
          <w:rFonts w:ascii="Times New Roman" w:hAnsi="Times New Roman"/>
          <w:sz w:val="28"/>
          <w:szCs w:val="28"/>
        </w:rPr>
      </w:pPr>
      <w:r w:rsidRPr="004D2F9C">
        <w:rPr>
          <w:rFonts w:ascii="Times New Roman" w:hAnsi="Times New Roman"/>
          <w:sz w:val="28"/>
          <w:szCs w:val="28"/>
        </w:rPr>
        <w:t>Рассмотрев результаты технического прием</w:t>
      </w:r>
      <w:r>
        <w:rPr>
          <w:rFonts w:ascii="Times New Roman" w:hAnsi="Times New Roman"/>
          <w:sz w:val="28"/>
          <w:szCs w:val="28"/>
        </w:rPr>
        <w:t>а</w:t>
      </w:r>
      <w:r w:rsidRPr="004D2F9C">
        <w:rPr>
          <w:rFonts w:ascii="Times New Roman" w:hAnsi="Times New Roman"/>
          <w:sz w:val="28"/>
          <w:szCs w:val="28"/>
        </w:rPr>
        <w:t xml:space="preserve"> «</w:t>
      </w:r>
      <w:r>
        <w:rPr>
          <w:rFonts w:ascii="Times New Roman" w:hAnsi="Times New Roman"/>
          <w:sz w:val="28"/>
          <w:szCs w:val="28"/>
        </w:rPr>
        <w:t>В</w:t>
      </w:r>
      <w:r w:rsidRPr="004D2F9C">
        <w:rPr>
          <w:rFonts w:ascii="Times New Roman" w:hAnsi="Times New Roman"/>
          <w:sz w:val="28"/>
          <w:szCs w:val="28"/>
        </w:rPr>
        <w:t>едения мяча», обнаружена связь с вестибулярной устойчивостью и со способностью к  ритму. Ведение мяча в футболе имеет ситуативный характер, которое задает скорость перемещения мяча и задает темп игры. В различных игровых ситуациях игрок выполняет технический прием на минимальном участке поля при противодействии соперника. Развитие вестибулярной устойчивости футболисток это один из главных видов координационной способности  отвечающих за выполнение различных разворотов, перемещений с мячом. Поэтому тренеру необходимо выделять время для развития данной координационной способности, в частности можно использовать кувырки с мячами, повороты, вращения головой в разных исходных положениях и т.д. Взаимосвязь со способностью к ритму обусловлена тем,  что ведение в футболе происходит не в одном ритме,  футболисту приходиться его изменять в связи с изменяющимися условиями игровой деятельности.</w:t>
      </w:r>
    </w:p>
    <w:p w:rsidR="004D2F9C" w:rsidRPr="004D2F9C" w:rsidRDefault="004D2F9C" w:rsidP="004D2F9C">
      <w:pPr>
        <w:pStyle w:val="a7"/>
        <w:widowControl w:val="0"/>
        <w:adjustRightInd w:val="0"/>
        <w:snapToGrid w:val="0"/>
        <w:spacing w:after="0" w:line="360" w:lineRule="auto"/>
        <w:ind w:left="0" w:firstLine="709"/>
        <w:contextualSpacing w:val="0"/>
        <w:jc w:val="both"/>
        <w:rPr>
          <w:rFonts w:ascii="Times New Roman" w:hAnsi="Times New Roman"/>
          <w:sz w:val="28"/>
          <w:szCs w:val="28"/>
        </w:rPr>
      </w:pPr>
      <w:r w:rsidRPr="004D2F9C">
        <w:rPr>
          <w:rFonts w:ascii="Times New Roman" w:hAnsi="Times New Roman"/>
          <w:sz w:val="28"/>
          <w:szCs w:val="28"/>
        </w:rPr>
        <w:t>«Бег 5</w:t>
      </w:r>
      <w:r>
        <w:rPr>
          <w:rFonts w:ascii="Times New Roman" w:hAnsi="Times New Roman"/>
          <w:sz w:val="28"/>
          <w:szCs w:val="28"/>
        </w:rPr>
        <w:t>×</w:t>
      </w:r>
      <w:r w:rsidRPr="004D2F9C">
        <w:rPr>
          <w:rFonts w:ascii="Times New Roman" w:hAnsi="Times New Roman"/>
          <w:sz w:val="28"/>
          <w:szCs w:val="28"/>
        </w:rPr>
        <w:t xml:space="preserve">30 метров с ведением мяча» имеет </w:t>
      </w:r>
      <w:proofErr w:type="spellStart"/>
      <w:r w:rsidRPr="004D2F9C">
        <w:rPr>
          <w:rFonts w:ascii="Times New Roman" w:hAnsi="Times New Roman"/>
          <w:sz w:val="28"/>
          <w:szCs w:val="28"/>
        </w:rPr>
        <w:t>прямопропорциональные</w:t>
      </w:r>
      <w:proofErr w:type="spellEnd"/>
      <w:r w:rsidRPr="004D2F9C">
        <w:rPr>
          <w:rFonts w:ascii="Times New Roman" w:hAnsi="Times New Roman"/>
          <w:sz w:val="28"/>
          <w:szCs w:val="28"/>
        </w:rPr>
        <w:t xml:space="preserve"> </w:t>
      </w:r>
      <w:r w:rsidRPr="004D2F9C">
        <w:rPr>
          <w:rFonts w:ascii="Times New Roman" w:hAnsi="Times New Roman"/>
          <w:sz w:val="28"/>
          <w:szCs w:val="28"/>
        </w:rPr>
        <w:lastRenderedPageBreak/>
        <w:t xml:space="preserve">взаимосвязи </w:t>
      </w:r>
      <w:proofErr w:type="gramStart"/>
      <w:r w:rsidRPr="004D2F9C">
        <w:rPr>
          <w:rFonts w:ascii="Times New Roman" w:hAnsi="Times New Roman"/>
          <w:sz w:val="28"/>
          <w:szCs w:val="28"/>
        </w:rPr>
        <w:t>с</w:t>
      </w:r>
      <w:proofErr w:type="gramEnd"/>
      <w:r w:rsidRPr="004D2F9C">
        <w:rPr>
          <w:rFonts w:ascii="Times New Roman" w:hAnsi="Times New Roman"/>
          <w:sz w:val="28"/>
          <w:szCs w:val="28"/>
        </w:rPr>
        <w:t>:</w:t>
      </w:r>
    </w:p>
    <w:p w:rsidR="004D2F9C" w:rsidRPr="004D2F9C" w:rsidRDefault="004D2F9C" w:rsidP="004D2F9C">
      <w:pPr>
        <w:adjustRightInd w:val="0"/>
        <w:snapToGrid w:val="0"/>
        <w:spacing w:after="0" w:line="360" w:lineRule="auto"/>
        <w:jc w:val="both"/>
        <w:rPr>
          <w:rFonts w:ascii="Times New Roman" w:hAnsi="Times New Roman"/>
          <w:sz w:val="28"/>
          <w:szCs w:val="28"/>
        </w:rPr>
      </w:pPr>
      <w:r>
        <w:rPr>
          <w:rFonts w:ascii="Times New Roman" w:hAnsi="Times New Roman"/>
          <w:sz w:val="28"/>
          <w:szCs w:val="28"/>
        </w:rPr>
        <w:t>- «Ч</w:t>
      </w:r>
      <w:r w:rsidRPr="004D2F9C">
        <w:rPr>
          <w:rFonts w:ascii="Times New Roman" w:hAnsi="Times New Roman"/>
          <w:sz w:val="28"/>
          <w:szCs w:val="28"/>
        </w:rPr>
        <w:t>елночный бег 3</w:t>
      </w:r>
      <w:r>
        <w:rPr>
          <w:rFonts w:ascii="Times New Roman" w:hAnsi="Times New Roman"/>
          <w:sz w:val="28"/>
          <w:szCs w:val="28"/>
        </w:rPr>
        <w:t>×</w:t>
      </w:r>
      <w:r w:rsidRPr="004D2F9C">
        <w:rPr>
          <w:rFonts w:ascii="Times New Roman" w:hAnsi="Times New Roman"/>
          <w:sz w:val="28"/>
          <w:szCs w:val="28"/>
        </w:rPr>
        <w:t>10 м</w:t>
      </w:r>
      <w:r>
        <w:rPr>
          <w:rFonts w:ascii="Times New Roman" w:hAnsi="Times New Roman"/>
          <w:sz w:val="28"/>
          <w:szCs w:val="28"/>
        </w:rPr>
        <w:t>»</w:t>
      </w:r>
      <w:r w:rsidRPr="004D2F9C">
        <w:rPr>
          <w:rFonts w:ascii="Times New Roman" w:hAnsi="Times New Roman"/>
          <w:sz w:val="28"/>
          <w:szCs w:val="28"/>
        </w:rPr>
        <w:t xml:space="preserve"> (</w:t>
      </w:r>
      <w:r w:rsidRPr="004D2F9C">
        <w:rPr>
          <w:rFonts w:ascii="Times New Roman" w:hAnsi="Times New Roman"/>
          <w:sz w:val="28"/>
          <w:szCs w:val="28"/>
          <w:lang w:val="en-US"/>
        </w:rPr>
        <w:t>r</w:t>
      </w:r>
      <w:r w:rsidRPr="004D2F9C">
        <w:rPr>
          <w:rFonts w:ascii="Times New Roman" w:hAnsi="Times New Roman"/>
          <w:sz w:val="28"/>
          <w:szCs w:val="28"/>
        </w:rPr>
        <w:t xml:space="preserve">=0,62, </w:t>
      </w:r>
      <w:r w:rsidRPr="004D2F9C">
        <w:rPr>
          <w:rFonts w:ascii="Times New Roman" w:hAnsi="Times New Roman"/>
          <w:sz w:val="28"/>
          <w:szCs w:val="28"/>
          <w:lang w:val="en-US"/>
        </w:rPr>
        <w:t>p</w:t>
      </w:r>
      <w:r w:rsidRPr="004D2F9C">
        <w:rPr>
          <w:rFonts w:ascii="Times New Roman" w:hAnsi="Times New Roman"/>
          <w:sz w:val="28"/>
          <w:szCs w:val="28"/>
        </w:rPr>
        <w:t>≥0,05), связь прямая и средняя по силе;</w:t>
      </w:r>
    </w:p>
    <w:p w:rsidR="004D2F9C" w:rsidRPr="004D2F9C" w:rsidRDefault="004D2F9C" w:rsidP="004D2F9C">
      <w:pPr>
        <w:adjustRightInd w:val="0"/>
        <w:snapToGrid w:val="0"/>
        <w:spacing w:after="0" w:line="360" w:lineRule="auto"/>
        <w:jc w:val="both"/>
        <w:rPr>
          <w:rFonts w:ascii="Times New Roman" w:hAnsi="Times New Roman"/>
          <w:sz w:val="28"/>
          <w:szCs w:val="28"/>
        </w:rPr>
      </w:pPr>
      <w:r>
        <w:rPr>
          <w:rFonts w:ascii="Times New Roman" w:hAnsi="Times New Roman"/>
          <w:sz w:val="28"/>
          <w:szCs w:val="28"/>
        </w:rPr>
        <w:t>- «Т</w:t>
      </w:r>
      <w:r w:rsidRPr="004D2F9C">
        <w:rPr>
          <w:rFonts w:ascii="Times New Roman" w:hAnsi="Times New Roman"/>
          <w:sz w:val="28"/>
          <w:szCs w:val="28"/>
        </w:rPr>
        <w:t>ри кувырка вперед</w:t>
      </w:r>
      <w:r>
        <w:rPr>
          <w:rFonts w:ascii="Times New Roman" w:hAnsi="Times New Roman"/>
          <w:sz w:val="28"/>
          <w:szCs w:val="28"/>
        </w:rPr>
        <w:t>»</w:t>
      </w:r>
      <w:r w:rsidRPr="004D2F9C">
        <w:rPr>
          <w:rFonts w:ascii="Times New Roman" w:hAnsi="Times New Roman"/>
          <w:sz w:val="28"/>
          <w:szCs w:val="28"/>
        </w:rPr>
        <w:t xml:space="preserve"> (</w:t>
      </w:r>
      <w:r w:rsidRPr="004D2F9C">
        <w:rPr>
          <w:rFonts w:ascii="Times New Roman" w:hAnsi="Times New Roman"/>
          <w:sz w:val="28"/>
          <w:szCs w:val="28"/>
          <w:lang w:val="en-US"/>
        </w:rPr>
        <w:t>r</w:t>
      </w:r>
      <w:r w:rsidRPr="004D2F9C">
        <w:rPr>
          <w:rFonts w:ascii="Times New Roman" w:hAnsi="Times New Roman"/>
          <w:sz w:val="28"/>
          <w:szCs w:val="28"/>
        </w:rPr>
        <w:t xml:space="preserve">=0,77, </w:t>
      </w:r>
      <w:r w:rsidRPr="004D2F9C">
        <w:rPr>
          <w:rFonts w:ascii="Times New Roman" w:hAnsi="Times New Roman"/>
          <w:sz w:val="28"/>
          <w:szCs w:val="28"/>
          <w:lang w:val="en-US"/>
        </w:rPr>
        <w:t>p</w:t>
      </w:r>
      <w:r w:rsidRPr="004D2F9C">
        <w:rPr>
          <w:rFonts w:ascii="Times New Roman" w:hAnsi="Times New Roman"/>
          <w:sz w:val="28"/>
          <w:szCs w:val="28"/>
        </w:rPr>
        <w:t>≥0,05), связь прямая и средняя по силе;</w:t>
      </w:r>
    </w:p>
    <w:p w:rsidR="004D2F9C" w:rsidRPr="004D2F9C" w:rsidRDefault="004D2F9C" w:rsidP="004D2F9C">
      <w:pPr>
        <w:adjustRightInd w:val="0"/>
        <w:snapToGrid w:val="0"/>
        <w:spacing w:after="0" w:line="360" w:lineRule="auto"/>
        <w:jc w:val="both"/>
        <w:rPr>
          <w:rFonts w:ascii="Times New Roman" w:hAnsi="Times New Roman"/>
          <w:sz w:val="28"/>
          <w:szCs w:val="28"/>
        </w:rPr>
      </w:pPr>
      <w:r>
        <w:rPr>
          <w:rFonts w:ascii="Times New Roman" w:hAnsi="Times New Roman"/>
          <w:sz w:val="28"/>
          <w:szCs w:val="28"/>
        </w:rPr>
        <w:t>- «С</w:t>
      </w:r>
      <w:r w:rsidRPr="004D2F9C">
        <w:rPr>
          <w:rFonts w:ascii="Times New Roman" w:hAnsi="Times New Roman"/>
          <w:sz w:val="28"/>
          <w:szCs w:val="28"/>
        </w:rPr>
        <w:t>принт в заданном ритме</w:t>
      </w:r>
      <w:r>
        <w:rPr>
          <w:rFonts w:ascii="Times New Roman" w:hAnsi="Times New Roman"/>
          <w:sz w:val="28"/>
          <w:szCs w:val="28"/>
        </w:rPr>
        <w:t>»</w:t>
      </w:r>
      <w:r w:rsidRPr="004D2F9C">
        <w:rPr>
          <w:rFonts w:ascii="Times New Roman" w:hAnsi="Times New Roman"/>
          <w:sz w:val="28"/>
          <w:szCs w:val="28"/>
        </w:rPr>
        <w:t xml:space="preserve"> (</w:t>
      </w:r>
      <w:r w:rsidRPr="004D2F9C">
        <w:rPr>
          <w:rFonts w:ascii="Times New Roman" w:hAnsi="Times New Roman"/>
          <w:sz w:val="28"/>
          <w:szCs w:val="28"/>
          <w:lang w:val="en-US"/>
        </w:rPr>
        <w:t>r</w:t>
      </w:r>
      <w:r w:rsidRPr="004D2F9C">
        <w:rPr>
          <w:rFonts w:ascii="Times New Roman" w:hAnsi="Times New Roman"/>
          <w:sz w:val="28"/>
          <w:szCs w:val="28"/>
        </w:rPr>
        <w:t xml:space="preserve">=0,81, </w:t>
      </w:r>
      <w:r w:rsidRPr="004D2F9C">
        <w:rPr>
          <w:rFonts w:ascii="Times New Roman" w:hAnsi="Times New Roman"/>
          <w:sz w:val="28"/>
          <w:szCs w:val="28"/>
          <w:lang w:val="en-US"/>
        </w:rPr>
        <w:t>p</w:t>
      </w:r>
      <w:r w:rsidRPr="004D2F9C">
        <w:rPr>
          <w:rFonts w:ascii="Times New Roman" w:hAnsi="Times New Roman"/>
          <w:sz w:val="28"/>
          <w:szCs w:val="28"/>
        </w:rPr>
        <w:t>≥0,05), связь прямая и сильная по силе;</w:t>
      </w:r>
    </w:p>
    <w:p w:rsidR="004D2F9C" w:rsidRPr="004D2F9C" w:rsidRDefault="004D2F9C" w:rsidP="004D2F9C">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«В</w:t>
      </w:r>
      <w:r w:rsidRPr="004D2F9C">
        <w:rPr>
          <w:rFonts w:ascii="Times New Roman" w:hAnsi="Times New Roman"/>
          <w:color w:val="000000"/>
          <w:sz w:val="28"/>
          <w:szCs w:val="28"/>
        </w:rPr>
        <w:t>едение футбольного мяча ведущей ногой в беге с изменением направления движения</w:t>
      </w:r>
      <w:r>
        <w:rPr>
          <w:rFonts w:ascii="Times New Roman" w:hAnsi="Times New Roman"/>
          <w:color w:val="000000"/>
          <w:sz w:val="28"/>
          <w:szCs w:val="28"/>
        </w:rPr>
        <w:t>»</w:t>
      </w:r>
      <w:r w:rsidRPr="004D2F9C">
        <w:rPr>
          <w:rFonts w:ascii="Times New Roman" w:hAnsi="Times New Roman"/>
          <w:color w:val="000000"/>
          <w:sz w:val="28"/>
          <w:szCs w:val="28"/>
        </w:rPr>
        <w:t xml:space="preserve"> (r=0,55, p≤0,05), связь прямая и средняя по силе.</w:t>
      </w:r>
    </w:p>
    <w:p w:rsidR="004D2F9C" w:rsidRPr="004D2F9C" w:rsidRDefault="004D2F9C" w:rsidP="004D2F9C">
      <w:pPr>
        <w:adjustRightInd w:val="0"/>
        <w:snapToGrid w:val="0"/>
        <w:spacing w:after="0" w:line="360" w:lineRule="auto"/>
        <w:ind w:firstLine="709"/>
        <w:jc w:val="both"/>
        <w:rPr>
          <w:rFonts w:ascii="Times New Roman" w:hAnsi="Times New Roman"/>
          <w:color w:val="FF0000"/>
          <w:sz w:val="28"/>
          <w:szCs w:val="28"/>
        </w:rPr>
      </w:pPr>
      <w:r w:rsidRPr="004D2F9C">
        <w:rPr>
          <w:rFonts w:ascii="Times New Roman" w:hAnsi="Times New Roman"/>
          <w:sz w:val="28"/>
          <w:szCs w:val="28"/>
        </w:rPr>
        <w:t xml:space="preserve">Эти взаимосвязи  показывают, что при использовании упражнений для развития общих КС, способности ритму и вестибулярной устойчивости, способности к согласованности движений в пространстве будут  положительно влиять на  совершенствование ведения мяча, а также для улучшения зрительного </w:t>
      </w:r>
      <w:proofErr w:type="gramStart"/>
      <w:r w:rsidRPr="004D2F9C">
        <w:rPr>
          <w:rFonts w:ascii="Times New Roman" w:hAnsi="Times New Roman"/>
          <w:sz w:val="28"/>
          <w:szCs w:val="28"/>
        </w:rPr>
        <w:t>контроля за</w:t>
      </w:r>
      <w:proofErr w:type="gramEnd"/>
      <w:r w:rsidRPr="004D2F9C">
        <w:rPr>
          <w:rFonts w:ascii="Times New Roman" w:hAnsi="Times New Roman"/>
          <w:sz w:val="28"/>
          <w:szCs w:val="28"/>
        </w:rPr>
        <w:t xml:space="preserve"> мячом и командных тактических действий в атаке.  В данном возрасте у футболисто</w:t>
      </w:r>
      <w:r>
        <w:rPr>
          <w:rFonts w:ascii="Times New Roman" w:hAnsi="Times New Roman"/>
          <w:sz w:val="28"/>
          <w:szCs w:val="28"/>
        </w:rPr>
        <w:t>в</w:t>
      </w:r>
      <w:r w:rsidRPr="004D2F9C">
        <w:rPr>
          <w:rFonts w:ascii="Times New Roman" w:hAnsi="Times New Roman"/>
          <w:sz w:val="28"/>
          <w:szCs w:val="28"/>
        </w:rPr>
        <w:t xml:space="preserve"> очень трудно добиться совершенствования технического приема ведения мяча. Улучшить результативность и эффективность можно только за счет развития координационных способностей к ритму, отражающих способность точно воспроизводить заданный ритм двигательного действия или адекватно варьировать его в связи с изменяющими условиями игровой деятельности, вестибулярной устойчивости – способности точно выполнять двигательное действие. </w:t>
      </w:r>
      <w:r w:rsidRPr="004D2F9C">
        <w:rPr>
          <w:rFonts w:ascii="Times New Roman" w:hAnsi="Times New Roman"/>
          <w:color w:val="000000"/>
          <w:sz w:val="28"/>
          <w:szCs w:val="28"/>
        </w:rPr>
        <w:t xml:space="preserve">В частности, использовать различного рода световых и звуковых сигналов, исполняющих роль </w:t>
      </w:r>
      <w:proofErr w:type="spellStart"/>
      <w:r w:rsidRPr="004D2F9C">
        <w:rPr>
          <w:rFonts w:ascii="Times New Roman" w:hAnsi="Times New Roman"/>
          <w:color w:val="000000"/>
          <w:sz w:val="28"/>
          <w:szCs w:val="28"/>
        </w:rPr>
        <w:t>ритмолидеров</w:t>
      </w:r>
      <w:proofErr w:type="spellEnd"/>
      <w:r w:rsidRPr="004D2F9C">
        <w:rPr>
          <w:rFonts w:ascii="Times New Roman" w:hAnsi="Times New Roman"/>
          <w:color w:val="000000"/>
          <w:sz w:val="28"/>
          <w:szCs w:val="28"/>
        </w:rPr>
        <w:t>, ведение мяча по различным разметкам и линиям.</w:t>
      </w:r>
    </w:p>
    <w:p w:rsidR="004D2F9C" w:rsidRPr="004D2F9C" w:rsidRDefault="004D2F9C" w:rsidP="004D2F9C">
      <w:pPr>
        <w:adjustRightInd w:val="0"/>
        <w:snapToGrid w:val="0"/>
        <w:spacing w:after="0" w:line="360" w:lineRule="auto"/>
        <w:ind w:firstLine="709"/>
        <w:jc w:val="both"/>
        <w:rPr>
          <w:rFonts w:ascii="Times New Roman" w:hAnsi="Times New Roman"/>
          <w:sz w:val="28"/>
          <w:szCs w:val="28"/>
        </w:rPr>
      </w:pPr>
      <w:r w:rsidRPr="004D2F9C">
        <w:rPr>
          <w:rFonts w:ascii="Times New Roman" w:hAnsi="Times New Roman"/>
          <w:sz w:val="28"/>
          <w:szCs w:val="28"/>
        </w:rPr>
        <w:t xml:space="preserve">«Ведение, обводка и удар по воротам» показатель, отражающий эффективность техники ударов имеет </w:t>
      </w:r>
      <w:proofErr w:type="spellStart"/>
      <w:r w:rsidRPr="004D2F9C">
        <w:rPr>
          <w:rFonts w:ascii="Times New Roman" w:hAnsi="Times New Roman"/>
          <w:sz w:val="28"/>
          <w:szCs w:val="28"/>
        </w:rPr>
        <w:t>прямопропорциональные</w:t>
      </w:r>
      <w:proofErr w:type="spellEnd"/>
      <w:r w:rsidRPr="004D2F9C">
        <w:rPr>
          <w:rFonts w:ascii="Times New Roman" w:hAnsi="Times New Roman"/>
          <w:sz w:val="28"/>
          <w:szCs w:val="28"/>
        </w:rPr>
        <w:t xml:space="preserve"> взаимосвязи с</w:t>
      </w:r>
      <w:r>
        <w:rPr>
          <w:rFonts w:ascii="Times New Roman" w:hAnsi="Times New Roman"/>
          <w:sz w:val="28"/>
          <w:szCs w:val="28"/>
        </w:rPr>
        <w:t>о следующими тестами</w:t>
      </w:r>
      <w:r w:rsidRPr="004D2F9C">
        <w:rPr>
          <w:rFonts w:ascii="Times New Roman" w:hAnsi="Times New Roman"/>
          <w:sz w:val="28"/>
          <w:szCs w:val="28"/>
        </w:rPr>
        <w:t>:</w:t>
      </w:r>
    </w:p>
    <w:p w:rsidR="004D2F9C" w:rsidRPr="004D2F9C" w:rsidRDefault="004D2F9C" w:rsidP="004D2F9C">
      <w:pPr>
        <w:adjustRightInd w:val="0"/>
        <w:snapToGrid w:val="0"/>
        <w:spacing w:after="0" w:line="360" w:lineRule="auto"/>
        <w:jc w:val="both"/>
        <w:rPr>
          <w:rFonts w:ascii="Times New Roman" w:hAnsi="Times New Roman"/>
          <w:sz w:val="28"/>
          <w:szCs w:val="28"/>
        </w:rPr>
      </w:pPr>
      <w:r>
        <w:rPr>
          <w:rFonts w:ascii="Times New Roman" w:hAnsi="Times New Roman"/>
          <w:sz w:val="28"/>
          <w:szCs w:val="28"/>
        </w:rPr>
        <w:t>- «Т</w:t>
      </w:r>
      <w:r w:rsidRPr="004D2F9C">
        <w:rPr>
          <w:rFonts w:ascii="Times New Roman" w:hAnsi="Times New Roman"/>
          <w:sz w:val="28"/>
          <w:szCs w:val="28"/>
        </w:rPr>
        <w:t>ри кувырка вперед</w:t>
      </w:r>
      <w:r>
        <w:rPr>
          <w:rFonts w:ascii="Times New Roman" w:hAnsi="Times New Roman"/>
          <w:sz w:val="28"/>
          <w:szCs w:val="28"/>
        </w:rPr>
        <w:t>»</w:t>
      </w:r>
      <w:r w:rsidRPr="004D2F9C">
        <w:rPr>
          <w:rFonts w:ascii="Times New Roman" w:hAnsi="Times New Roman"/>
          <w:sz w:val="28"/>
          <w:szCs w:val="28"/>
        </w:rPr>
        <w:t xml:space="preserve"> (</w:t>
      </w:r>
      <w:r w:rsidRPr="004D2F9C">
        <w:rPr>
          <w:rFonts w:ascii="Times New Roman" w:hAnsi="Times New Roman"/>
          <w:sz w:val="28"/>
          <w:szCs w:val="28"/>
          <w:lang w:val="en-US"/>
        </w:rPr>
        <w:t>r</w:t>
      </w:r>
      <w:r w:rsidRPr="004D2F9C">
        <w:rPr>
          <w:rFonts w:ascii="Times New Roman" w:hAnsi="Times New Roman"/>
          <w:sz w:val="28"/>
          <w:szCs w:val="28"/>
        </w:rPr>
        <w:t xml:space="preserve">=0,53, </w:t>
      </w:r>
      <w:r w:rsidRPr="004D2F9C">
        <w:rPr>
          <w:rFonts w:ascii="Times New Roman" w:hAnsi="Times New Roman"/>
          <w:sz w:val="28"/>
          <w:szCs w:val="28"/>
          <w:lang w:val="en-US"/>
        </w:rPr>
        <w:t>p</w:t>
      </w:r>
      <w:r w:rsidRPr="004D2F9C">
        <w:rPr>
          <w:rFonts w:ascii="Times New Roman" w:hAnsi="Times New Roman"/>
          <w:sz w:val="28"/>
          <w:szCs w:val="28"/>
        </w:rPr>
        <w:t>≥0,05), связь прямая и средняя по силе;</w:t>
      </w:r>
    </w:p>
    <w:p w:rsidR="004D2F9C" w:rsidRPr="004D2F9C" w:rsidRDefault="004D2F9C" w:rsidP="004D2F9C">
      <w:pPr>
        <w:adjustRightInd w:val="0"/>
        <w:snapToGrid w:val="0"/>
        <w:spacing w:after="0" w:line="360" w:lineRule="auto"/>
        <w:jc w:val="both"/>
        <w:rPr>
          <w:rFonts w:ascii="Times New Roman" w:hAnsi="Times New Roman"/>
          <w:sz w:val="28"/>
          <w:szCs w:val="28"/>
        </w:rPr>
      </w:pPr>
      <w:r>
        <w:rPr>
          <w:rFonts w:ascii="Times New Roman" w:hAnsi="Times New Roman"/>
          <w:sz w:val="28"/>
          <w:szCs w:val="28"/>
        </w:rPr>
        <w:t>- «В</w:t>
      </w:r>
      <w:r w:rsidRPr="004D2F9C">
        <w:rPr>
          <w:rFonts w:ascii="Times New Roman" w:hAnsi="Times New Roman"/>
          <w:sz w:val="28"/>
          <w:szCs w:val="28"/>
        </w:rPr>
        <w:t>едение футбольного мяча ведущей ногой в беге с изменением направления движения</w:t>
      </w:r>
      <w:r>
        <w:rPr>
          <w:rFonts w:ascii="Times New Roman" w:hAnsi="Times New Roman"/>
          <w:sz w:val="28"/>
          <w:szCs w:val="28"/>
        </w:rPr>
        <w:t>»</w:t>
      </w:r>
      <w:r w:rsidRPr="004D2F9C">
        <w:rPr>
          <w:rFonts w:ascii="Times New Roman" w:hAnsi="Times New Roman"/>
          <w:sz w:val="28"/>
          <w:szCs w:val="28"/>
        </w:rPr>
        <w:t xml:space="preserve"> (</w:t>
      </w:r>
      <w:r w:rsidRPr="004D2F9C">
        <w:rPr>
          <w:rFonts w:ascii="Times New Roman" w:hAnsi="Times New Roman"/>
          <w:sz w:val="28"/>
          <w:szCs w:val="28"/>
          <w:lang w:val="en-US"/>
        </w:rPr>
        <w:t>r</w:t>
      </w:r>
      <w:r w:rsidRPr="004D2F9C">
        <w:rPr>
          <w:rFonts w:ascii="Times New Roman" w:hAnsi="Times New Roman"/>
          <w:sz w:val="28"/>
          <w:szCs w:val="28"/>
        </w:rPr>
        <w:t xml:space="preserve">=0,68, </w:t>
      </w:r>
      <w:r w:rsidRPr="004D2F9C">
        <w:rPr>
          <w:rFonts w:ascii="Times New Roman" w:hAnsi="Times New Roman"/>
          <w:sz w:val="28"/>
          <w:szCs w:val="28"/>
          <w:lang w:val="en-US"/>
        </w:rPr>
        <w:t>p</w:t>
      </w:r>
      <w:r w:rsidRPr="004D2F9C">
        <w:rPr>
          <w:rFonts w:ascii="Times New Roman" w:hAnsi="Times New Roman"/>
          <w:sz w:val="28"/>
          <w:szCs w:val="28"/>
        </w:rPr>
        <w:t>≤0,05), связь прямая и средняя по силе.</w:t>
      </w:r>
    </w:p>
    <w:p w:rsidR="004D2F9C" w:rsidRPr="004D2F9C" w:rsidRDefault="004D2F9C" w:rsidP="004D2F9C">
      <w:pPr>
        <w:adjustRightInd w:val="0"/>
        <w:snapToGrid w:val="0"/>
        <w:spacing w:after="0" w:line="360" w:lineRule="auto"/>
        <w:ind w:firstLine="709"/>
        <w:jc w:val="both"/>
        <w:rPr>
          <w:rFonts w:ascii="Times New Roman" w:hAnsi="Times New Roman"/>
          <w:sz w:val="28"/>
          <w:szCs w:val="28"/>
        </w:rPr>
      </w:pPr>
      <w:r w:rsidRPr="004D2F9C">
        <w:rPr>
          <w:rFonts w:ascii="Times New Roman" w:hAnsi="Times New Roman"/>
          <w:sz w:val="28"/>
          <w:szCs w:val="28"/>
        </w:rPr>
        <w:t xml:space="preserve">Полученные взаимосвязи показывают, что техника ударов  зависит от способности к вестибулярной устойчивости и согласованности движений. Удар по мячу в футболе происходит в одноопорном положении, ОЦТ направлено на опорную ногу, поэтому необходимо хорошее развитие вестибулярной </w:t>
      </w:r>
      <w:r w:rsidRPr="004D2F9C">
        <w:rPr>
          <w:rFonts w:ascii="Times New Roman" w:hAnsi="Times New Roman"/>
          <w:sz w:val="28"/>
          <w:szCs w:val="28"/>
        </w:rPr>
        <w:lastRenderedPageBreak/>
        <w:t xml:space="preserve">устойчивости, в частности способность точно и стабильно выполнять двигательные действия в условиях вестибулярных раздражителей. Также огромное значение для результативности техники ударов играет развитие координационных способностей к согласованности движений, отражающих соединение отдельных движений и действий в целостные двигательные комбинации. Включение упражнений для данных видов координационных способностей в тренировочный процесс позволит улучшить результативность техники ударов. В частности, можно использовать бег вперед - поворот на 180° - бег спиной вперед - поворот на 180° - бег вперед; бег спиной вперед с поворотами на 180° и 360°; бег спиной вперед с </w:t>
      </w:r>
      <w:proofErr w:type="spellStart"/>
      <w:r w:rsidRPr="004D2F9C">
        <w:rPr>
          <w:rFonts w:ascii="Times New Roman" w:hAnsi="Times New Roman"/>
          <w:sz w:val="28"/>
          <w:szCs w:val="28"/>
        </w:rPr>
        <w:t>обеганием</w:t>
      </w:r>
      <w:proofErr w:type="spellEnd"/>
      <w:r w:rsidRPr="004D2F9C">
        <w:rPr>
          <w:rFonts w:ascii="Times New Roman" w:hAnsi="Times New Roman"/>
          <w:sz w:val="28"/>
          <w:szCs w:val="28"/>
        </w:rPr>
        <w:t xml:space="preserve"> стоек (набивных мячей и т.п.) «змейкой».</w:t>
      </w:r>
    </w:p>
    <w:p w:rsidR="004D2F9C" w:rsidRPr="004D2F9C" w:rsidRDefault="004D2F9C" w:rsidP="004D2F9C">
      <w:pPr>
        <w:adjustRightInd w:val="0"/>
        <w:snapToGrid w:val="0"/>
        <w:spacing w:after="0" w:line="360" w:lineRule="auto"/>
        <w:ind w:firstLine="709"/>
        <w:jc w:val="both"/>
        <w:rPr>
          <w:rFonts w:ascii="Times New Roman" w:hAnsi="Times New Roman"/>
          <w:sz w:val="28"/>
          <w:szCs w:val="28"/>
        </w:rPr>
      </w:pPr>
      <w:r w:rsidRPr="004D2F9C">
        <w:rPr>
          <w:rFonts w:ascii="Times New Roman" w:hAnsi="Times New Roman"/>
          <w:sz w:val="28"/>
          <w:szCs w:val="28"/>
        </w:rPr>
        <w:t xml:space="preserve">«Жонглирование мячом», отражающее контроль над мячом имеет </w:t>
      </w:r>
      <w:proofErr w:type="spellStart"/>
      <w:r w:rsidRPr="004D2F9C">
        <w:rPr>
          <w:rFonts w:ascii="Times New Roman" w:hAnsi="Times New Roman"/>
          <w:sz w:val="28"/>
          <w:szCs w:val="28"/>
        </w:rPr>
        <w:t>обратнопропорциональные</w:t>
      </w:r>
      <w:proofErr w:type="spellEnd"/>
      <w:r w:rsidRPr="004D2F9C">
        <w:rPr>
          <w:rFonts w:ascii="Times New Roman" w:hAnsi="Times New Roman"/>
          <w:sz w:val="28"/>
          <w:szCs w:val="28"/>
        </w:rPr>
        <w:t xml:space="preserve"> взаимосвязи с</w:t>
      </w:r>
      <w:r>
        <w:rPr>
          <w:rFonts w:ascii="Times New Roman" w:hAnsi="Times New Roman"/>
          <w:sz w:val="28"/>
          <w:szCs w:val="28"/>
        </w:rPr>
        <w:t>о следующими тестами</w:t>
      </w:r>
      <w:r w:rsidRPr="004D2F9C">
        <w:rPr>
          <w:rFonts w:ascii="Times New Roman" w:hAnsi="Times New Roman"/>
          <w:sz w:val="28"/>
          <w:szCs w:val="28"/>
        </w:rPr>
        <w:t>:</w:t>
      </w:r>
    </w:p>
    <w:p w:rsidR="004D2F9C" w:rsidRPr="004D2F9C" w:rsidRDefault="004D2F9C" w:rsidP="004D2F9C">
      <w:pPr>
        <w:spacing w:after="0" w:line="360" w:lineRule="auto"/>
        <w:jc w:val="both"/>
        <w:rPr>
          <w:rFonts w:ascii="Times New Roman" w:hAnsi="Times New Roman"/>
          <w:sz w:val="28"/>
          <w:szCs w:val="28"/>
        </w:rPr>
      </w:pPr>
      <w:r>
        <w:rPr>
          <w:rFonts w:ascii="Times New Roman" w:hAnsi="Times New Roman"/>
          <w:sz w:val="28"/>
          <w:szCs w:val="28"/>
        </w:rPr>
        <w:t>- «Т</w:t>
      </w:r>
      <w:r w:rsidRPr="004D2F9C">
        <w:rPr>
          <w:rFonts w:ascii="Times New Roman" w:hAnsi="Times New Roman"/>
          <w:sz w:val="28"/>
          <w:szCs w:val="28"/>
        </w:rPr>
        <w:t>ри кувырка вперед</w:t>
      </w:r>
      <w:r>
        <w:rPr>
          <w:rFonts w:ascii="Times New Roman" w:hAnsi="Times New Roman"/>
          <w:sz w:val="28"/>
          <w:szCs w:val="28"/>
        </w:rPr>
        <w:t>»</w:t>
      </w:r>
      <w:r w:rsidRPr="004D2F9C">
        <w:rPr>
          <w:rFonts w:ascii="Times New Roman" w:hAnsi="Times New Roman"/>
          <w:sz w:val="28"/>
          <w:szCs w:val="28"/>
        </w:rPr>
        <w:t xml:space="preserve"> (</w:t>
      </w:r>
      <w:r w:rsidRPr="004D2F9C">
        <w:rPr>
          <w:rFonts w:ascii="Times New Roman" w:hAnsi="Times New Roman"/>
          <w:sz w:val="28"/>
          <w:szCs w:val="28"/>
          <w:lang w:val="en-US"/>
        </w:rPr>
        <w:t>r</w:t>
      </w:r>
      <w:r w:rsidRPr="004D2F9C">
        <w:rPr>
          <w:rFonts w:ascii="Times New Roman" w:hAnsi="Times New Roman"/>
          <w:sz w:val="28"/>
          <w:szCs w:val="28"/>
        </w:rPr>
        <w:t xml:space="preserve">=-0,52, </w:t>
      </w:r>
      <w:r w:rsidRPr="004D2F9C">
        <w:rPr>
          <w:rFonts w:ascii="Times New Roman" w:hAnsi="Times New Roman"/>
          <w:sz w:val="28"/>
          <w:szCs w:val="28"/>
          <w:lang w:val="en-US"/>
        </w:rPr>
        <w:t>p</w:t>
      </w:r>
      <w:r w:rsidRPr="004D2F9C">
        <w:rPr>
          <w:rFonts w:ascii="Times New Roman" w:hAnsi="Times New Roman"/>
          <w:sz w:val="28"/>
          <w:szCs w:val="28"/>
        </w:rPr>
        <w:t>≥0,05), связь обратная и средняя по силе;</w:t>
      </w:r>
    </w:p>
    <w:p w:rsidR="004D2F9C" w:rsidRPr="004D2F9C" w:rsidRDefault="004D2F9C" w:rsidP="004D2F9C">
      <w:pPr>
        <w:spacing w:after="0" w:line="360" w:lineRule="auto"/>
        <w:jc w:val="both"/>
        <w:rPr>
          <w:rFonts w:ascii="Times New Roman" w:hAnsi="Times New Roman"/>
          <w:sz w:val="28"/>
          <w:szCs w:val="28"/>
        </w:rPr>
      </w:pPr>
      <w:r>
        <w:rPr>
          <w:rFonts w:ascii="Times New Roman" w:hAnsi="Times New Roman"/>
          <w:sz w:val="28"/>
          <w:szCs w:val="28"/>
        </w:rPr>
        <w:t>- «В</w:t>
      </w:r>
      <w:r w:rsidRPr="004D2F9C">
        <w:rPr>
          <w:rFonts w:ascii="Times New Roman" w:hAnsi="Times New Roman"/>
          <w:sz w:val="28"/>
          <w:szCs w:val="28"/>
        </w:rPr>
        <w:t>едение футбольного мяча ведущей ногой в беге с изменением направления движения</w:t>
      </w:r>
      <w:r>
        <w:rPr>
          <w:rFonts w:ascii="Times New Roman" w:hAnsi="Times New Roman"/>
          <w:sz w:val="28"/>
          <w:szCs w:val="28"/>
        </w:rPr>
        <w:t>»</w:t>
      </w:r>
      <w:r w:rsidRPr="004D2F9C">
        <w:rPr>
          <w:rFonts w:ascii="Times New Roman" w:hAnsi="Times New Roman"/>
          <w:sz w:val="28"/>
          <w:szCs w:val="28"/>
        </w:rPr>
        <w:t xml:space="preserve"> (</w:t>
      </w:r>
      <w:r w:rsidRPr="004D2F9C">
        <w:rPr>
          <w:rFonts w:ascii="Times New Roman" w:hAnsi="Times New Roman"/>
          <w:sz w:val="28"/>
          <w:szCs w:val="28"/>
          <w:lang w:val="en-US"/>
        </w:rPr>
        <w:t>r</w:t>
      </w:r>
      <w:r w:rsidRPr="004D2F9C">
        <w:rPr>
          <w:rFonts w:ascii="Times New Roman" w:hAnsi="Times New Roman"/>
          <w:sz w:val="28"/>
          <w:szCs w:val="28"/>
        </w:rPr>
        <w:t xml:space="preserve">=-0,55, </w:t>
      </w:r>
      <w:r w:rsidRPr="004D2F9C">
        <w:rPr>
          <w:rFonts w:ascii="Times New Roman" w:hAnsi="Times New Roman"/>
          <w:sz w:val="28"/>
          <w:szCs w:val="28"/>
          <w:lang w:val="en-US"/>
        </w:rPr>
        <w:t>p</w:t>
      </w:r>
      <w:r w:rsidRPr="004D2F9C">
        <w:rPr>
          <w:rFonts w:ascii="Times New Roman" w:hAnsi="Times New Roman"/>
          <w:sz w:val="28"/>
          <w:szCs w:val="28"/>
        </w:rPr>
        <w:t>≥0,05), связь обратная и средняя по силе.</w:t>
      </w:r>
    </w:p>
    <w:p w:rsidR="004D2F9C" w:rsidRPr="004D2F9C" w:rsidRDefault="004D2F9C" w:rsidP="004D2F9C">
      <w:pPr>
        <w:pStyle w:val="a7"/>
        <w:spacing w:after="0" w:line="360" w:lineRule="auto"/>
        <w:ind w:left="0" w:firstLine="709"/>
        <w:contextualSpacing w:val="0"/>
        <w:jc w:val="both"/>
        <w:rPr>
          <w:rFonts w:ascii="Times New Roman" w:hAnsi="Times New Roman"/>
          <w:sz w:val="28"/>
          <w:szCs w:val="28"/>
        </w:rPr>
      </w:pPr>
      <w:r w:rsidRPr="004D2F9C">
        <w:rPr>
          <w:rFonts w:ascii="Times New Roman" w:hAnsi="Times New Roman"/>
          <w:sz w:val="28"/>
          <w:szCs w:val="28"/>
        </w:rPr>
        <w:t>Данные связи показывают, что применение упражнений для развития координационных способностей будут эффективны только на начальном этапе подготовке, так как все технические приемы выполняются при зрительном контроле. А на этапе спортивного совершенствования такие упражнения будут неэффективны, так как все технические приемы выполняются автоматизировано. Поэтому полученные связи отрицательны.</w:t>
      </w:r>
    </w:p>
    <w:p w:rsidR="004D2F9C" w:rsidRPr="004D2F9C" w:rsidRDefault="004D2F9C" w:rsidP="004D2F9C">
      <w:pPr>
        <w:adjustRightInd w:val="0"/>
        <w:snapToGrid w:val="0"/>
        <w:spacing w:after="0" w:line="360" w:lineRule="auto"/>
        <w:ind w:firstLine="709"/>
        <w:jc w:val="both"/>
        <w:rPr>
          <w:rFonts w:ascii="Times New Roman" w:hAnsi="Times New Roman"/>
          <w:sz w:val="28"/>
          <w:szCs w:val="28"/>
        </w:rPr>
      </w:pPr>
      <w:r w:rsidRPr="004D2F9C">
        <w:rPr>
          <w:rFonts w:ascii="Times New Roman" w:hAnsi="Times New Roman"/>
          <w:sz w:val="28"/>
          <w:szCs w:val="28"/>
        </w:rPr>
        <w:t>Полученные результаты исследования подтверждают, что на повышение уровня технической подготовленности футболисто</w:t>
      </w:r>
      <w:r w:rsidR="00A34A30">
        <w:rPr>
          <w:rFonts w:ascii="Times New Roman" w:hAnsi="Times New Roman"/>
          <w:sz w:val="28"/>
          <w:szCs w:val="28"/>
        </w:rPr>
        <w:t>в 14-16 лет</w:t>
      </w:r>
      <w:r w:rsidRPr="004D2F9C">
        <w:rPr>
          <w:rFonts w:ascii="Times New Roman" w:hAnsi="Times New Roman"/>
          <w:sz w:val="28"/>
          <w:szCs w:val="28"/>
        </w:rPr>
        <w:t xml:space="preserve"> влияют конкретные виды координационных способностей, развивая которые можно повысить результативность игры. Некоторые взаимосвязи не учитываются в практике тренировки футболисто</w:t>
      </w:r>
      <w:r w:rsidR="00A34A30">
        <w:rPr>
          <w:rFonts w:ascii="Times New Roman" w:hAnsi="Times New Roman"/>
          <w:sz w:val="28"/>
          <w:szCs w:val="28"/>
        </w:rPr>
        <w:t>в</w:t>
      </w:r>
      <w:r w:rsidRPr="004D2F9C">
        <w:rPr>
          <w:rFonts w:ascii="Times New Roman" w:hAnsi="Times New Roman"/>
          <w:sz w:val="28"/>
          <w:szCs w:val="28"/>
        </w:rPr>
        <w:t xml:space="preserve">, при подборе средств технической подготовки. В частности редко использовались упражнения на развитие способности к </w:t>
      </w:r>
      <w:proofErr w:type="spellStart"/>
      <w:r w:rsidRPr="004D2F9C">
        <w:rPr>
          <w:rFonts w:ascii="Times New Roman" w:hAnsi="Times New Roman"/>
          <w:sz w:val="28"/>
          <w:szCs w:val="28"/>
        </w:rPr>
        <w:t>кинестезическому</w:t>
      </w:r>
      <w:proofErr w:type="spellEnd"/>
      <w:r w:rsidRPr="004D2F9C">
        <w:rPr>
          <w:rFonts w:ascii="Times New Roman" w:hAnsi="Times New Roman"/>
          <w:sz w:val="28"/>
          <w:szCs w:val="28"/>
        </w:rPr>
        <w:t xml:space="preserve"> дифференцированию, вестибулярной устойчивости, способности к ритму.</w:t>
      </w:r>
    </w:p>
    <w:p w:rsidR="004D2F9C" w:rsidRDefault="004D2F9C" w:rsidP="004D2F9C">
      <w:pPr>
        <w:spacing w:after="0" w:line="360" w:lineRule="auto"/>
        <w:ind w:firstLine="709"/>
        <w:jc w:val="both"/>
        <w:rPr>
          <w:rFonts w:ascii="Times New Roman" w:hAnsi="Times New Roman"/>
          <w:color w:val="000000"/>
          <w:sz w:val="28"/>
          <w:szCs w:val="28"/>
        </w:rPr>
      </w:pPr>
      <w:r w:rsidRPr="004D2F9C">
        <w:rPr>
          <w:rFonts w:ascii="Times New Roman" w:hAnsi="Times New Roman"/>
          <w:color w:val="000000"/>
          <w:sz w:val="28"/>
          <w:szCs w:val="28"/>
        </w:rPr>
        <w:lastRenderedPageBreak/>
        <w:t>Таким образом, мы обнаружили связи, о которых ранее не было известно. Поэтому в тренировочный процесс помимо стандартных средств подготовки, можно включать нетипичные упражнения для повышения технического мастерства. Подтвердили свою гипотезу, что на эффективность технических приемов влияют координационные способности, и каждый технический прием связан с конкретным видом координационных способностей.</w:t>
      </w:r>
    </w:p>
    <w:p w:rsidR="00B76D6C" w:rsidRDefault="00B76D6C">
      <w:pPr>
        <w:rPr>
          <w:rFonts w:ascii="Times New Roman" w:hAnsi="Times New Roman"/>
          <w:color w:val="000000"/>
          <w:sz w:val="28"/>
          <w:szCs w:val="28"/>
        </w:rPr>
      </w:pPr>
      <w:r>
        <w:rPr>
          <w:rFonts w:ascii="Times New Roman" w:hAnsi="Times New Roman"/>
          <w:color w:val="000000"/>
          <w:sz w:val="28"/>
          <w:szCs w:val="28"/>
        </w:rPr>
        <w:br w:type="page"/>
      </w:r>
    </w:p>
    <w:p w:rsidR="0023251F" w:rsidRPr="00B76D6C" w:rsidRDefault="007A1738" w:rsidP="00B76D6C">
      <w:pPr>
        <w:pStyle w:val="1"/>
        <w:jc w:val="center"/>
        <w:rPr>
          <w:rFonts w:ascii="Times New Roman" w:hAnsi="Times New Roman"/>
          <w:b w:val="0"/>
          <w:color w:val="auto"/>
        </w:rPr>
      </w:pPr>
      <w:bookmarkStart w:id="18" w:name="_Toc50739727"/>
      <w:bookmarkStart w:id="19" w:name="_Toc74568545"/>
      <w:r w:rsidRPr="00B76D6C">
        <w:rPr>
          <w:rFonts w:ascii="Times New Roman" w:hAnsi="Times New Roman"/>
          <w:color w:val="auto"/>
        </w:rPr>
        <w:lastRenderedPageBreak/>
        <w:t>ЗАКЛЮЧЕНИЕ</w:t>
      </w:r>
      <w:bookmarkEnd w:id="18"/>
      <w:bookmarkEnd w:id="19"/>
    </w:p>
    <w:p w:rsidR="0023251F" w:rsidRPr="0024710C" w:rsidRDefault="0023251F" w:rsidP="00B76D6C">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p>
    <w:p w:rsidR="00A34A30" w:rsidRPr="00A34A30" w:rsidRDefault="00A34A30" w:rsidP="00A34A30">
      <w:pPr>
        <w:pStyle w:val="a7"/>
        <w:widowControl w:val="0"/>
        <w:numPr>
          <w:ilvl w:val="0"/>
          <w:numId w:val="23"/>
        </w:numPr>
        <w:spacing w:after="0" w:line="360" w:lineRule="auto"/>
        <w:ind w:left="0" w:firstLine="709"/>
        <w:contextualSpacing w:val="0"/>
        <w:jc w:val="both"/>
        <w:rPr>
          <w:rFonts w:ascii="Times New Roman" w:hAnsi="Times New Roman"/>
          <w:color w:val="000000"/>
          <w:sz w:val="28"/>
          <w:szCs w:val="28"/>
        </w:rPr>
      </w:pPr>
      <w:r w:rsidRPr="00A34A30">
        <w:rPr>
          <w:rFonts w:ascii="Times New Roman" w:hAnsi="Times New Roman"/>
          <w:sz w:val="28"/>
          <w:szCs w:val="28"/>
        </w:rPr>
        <w:t xml:space="preserve">Анализ научно-методической литературы показал, что полное определение координационных способностей дать очень сложно. Это можно объяснить комплексностью и многогранностью этого понятия, так как в основе координации движений лежит высокоорганизованное взаимодействие  между множеством органов и систем организма. А также нет данных о том, что конкретные виды координационных способностей могут влиять на уровень технической подготовленности футболисток. </w:t>
      </w:r>
    </w:p>
    <w:p w:rsidR="00A34A30" w:rsidRPr="00A34A30" w:rsidRDefault="00A34A30" w:rsidP="00A34A30">
      <w:pPr>
        <w:pStyle w:val="a7"/>
        <w:widowControl w:val="0"/>
        <w:numPr>
          <w:ilvl w:val="0"/>
          <w:numId w:val="23"/>
        </w:numPr>
        <w:spacing w:after="0" w:line="360" w:lineRule="auto"/>
        <w:ind w:left="0" w:firstLine="709"/>
        <w:contextualSpacing w:val="0"/>
        <w:jc w:val="both"/>
        <w:rPr>
          <w:rFonts w:ascii="Times New Roman" w:hAnsi="Times New Roman"/>
          <w:color w:val="000000"/>
          <w:sz w:val="28"/>
          <w:szCs w:val="28"/>
        </w:rPr>
      </w:pPr>
      <w:r w:rsidRPr="00A34A30">
        <w:rPr>
          <w:rFonts w:ascii="Times New Roman" w:hAnsi="Times New Roman"/>
          <w:sz w:val="28"/>
          <w:szCs w:val="28"/>
        </w:rPr>
        <w:t>При оценке координационных способностей нами были получены</w:t>
      </w:r>
      <w:r w:rsidRPr="00A34A30">
        <w:rPr>
          <w:rFonts w:ascii="Times New Roman" w:hAnsi="Times New Roman"/>
          <w:color w:val="000000"/>
          <w:sz w:val="28"/>
          <w:szCs w:val="28"/>
        </w:rPr>
        <w:t xml:space="preserve"> </w:t>
      </w:r>
      <w:r w:rsidRPr="00A34A30">
        <w:rPr>
          <w:rFonts w:ascii="Times New Roman" w:hAnsi="Times New Roman"/>
          <w:sz w:val="28"/>
          <w:szCs w:val="28"/>
        </w:rPr>
        <w:t>следующие результаты: для оценки общих</w:t>
      </w:r>
      <w:r w:rsidRPr="00A34A30">
        <w:rPr>
          <w:rFonts w:ascii="Times New Roman" w:hAnsi="Times New Roman"/>
          <w:color w:val="000000"/>
          <w:sz w:val="28"/>
          <w:szCs w:val="28"/>
        </w:rPr>
        <w:t xml:space="preserve"> </w:t>
      </w:r>
      <w:r w:rsidRPr="00A34A30">
        <w:rPr>
          <w:rFonts w:ascii="Times New Roman" w:hAnsi="Times New Roman"/>
          <w:sz w:val="28"/>
          <w:szCs w:val="28"/>
        </w:rPr>
        <w:t>координационных способностей - «</w:t>
      </w:r>
      <w:r>
        <w:rPr>
          <w:rFonts w:ascii="Times New Roman" w:hAnsi="Times New Roman"/>
          <w:sz w:val="28"/>
          <w:szCs w:val="28"/>
        </w:rPr>
        <w:t>Ч</w:t>
      </w:r>
      <w:r w:rsidRPr="00A34A30">
        <w:rPr>
          <w:rFonts w:ascii="Times New Roman" w:hAnsi="Times New Roman"/>
          <w:sz w:val="28"/>
          <w:szCs w:val="28"/>
        </w:rPr>
        <w:t xml:space="preserve">елночный бег (3х10м)» - </w:t>
      </w:r>
      <w:r w:rsidRPr="00A34A30">
        <w:rPr>
          <w:rFonts w:ascii="Times New Roman" w:hAnsi="Times New Roman"/>
          <w:snapToGrid w:val="0"/>
          <w:sz w:val="28"/>
          <w:szCs w:val="28"/>
        </w:rPr>
        <w:t>8,93</w:t>
      </w:r>
      <w:r>
        <w:rPr>
          <w:rFonts w:ascii="Times New Roman" w:hAnsi="Times New Roman"/>
          <w:snapToGrid w:val="0"/>
          <w:sz w:val="28"/>
          <w:szCs w:val="28"/>
        </w:rPr>
        <w:t xml:space="preserve"> </w:t>
      </w:r>
      <w:r w:rsidRPr="00A34A30">
        <w:rPr>
          <w:rFonts w:ascii="Times New Roman" w:hAnsi="Times New Roman"/>
          <w:sz w:val="28"/>
          <w:szCs w:val="28"/>
        </w:rPr>
        <w:t>с</w:t>
      </w:r>
      <w:r w:rsidRPr="00A34A30">
        <w:rPr>
          <w:rFonts w:ascii="Times New Roman" w:hAnsi="Times New Roman"/>
          <w:color w:val="000000"/>
          <w:sz w:val="28"/>
          <w:szCs w:val="28"/>
        </w:rPr>
        <w:t xml:space="preserve"> </w:t>
      </w:r>
      <w:r w:rsidRPr="00A34A30">
        <w:rPr>
          <w:rFonts w:ascii="Times New Roman" w:hAnsi="Times New Roman"/>
          <w:sz w:val="28"/>
          <w:szCs w:val="28"/>
        </w:rPr>
        <w:t>(высокий уровень); для оценки вестибулярной устойчивости - «</w:t>
      </w:r>
      <w:r>
        <w:rPr>
          <w:rFonts w:ascii="Times New Roman" w:hAnsi="Times New Roman"/>
          <w:sz w:val="28"/>
          <w:szCs w:val="28"/>
        </w:rPr>
        <w:t>Т</w:t>
      </w:r>
      <w:r w:rsidRPr="00A34A30">
        <w:rPr>
          <w:rFonts w:ascii="Times New Roman" w:hAnsi="Times New Roman"/>
          <w:sz w:val="28"/>
          <w:szCs w:val="28"/>
        </w:rPr>
        <w:t>ри кувырка</w:t>
      </w:r>
      <w:r w:rsidRPr="00A34A30">
        <w:rPr>
          <w:rFonts w:ascii="Times New Roman" w:hAnsi="Times New Roman"/>
          <w:color w:val="000000"/>
          <w:sz w:val="28"/>
          <w:szCs w:val="28"/>
        </w:rPr>
        <w:t xml:space="preserve"> </w:t>
      </w:r>
      <w:r w:rsidRPr="00A34A30">
        <w:rPr>
          <w:rFonts w:ascii="Times New Roman" w:hAnsi="Times New Roman"/>
          <w:sz w:val="28"/>
          <w:szCs w:val="28"/>
        </w:rPr>
        <w:t xml:space="preserve">вперед» - </w:t>
      </w:r>
      <w:r w:rsidRPr="00A34A30">
        <w:rPr>
          <w:rFonts w:ascii="Times New Roman" w:hAnsi="Times New Roman"/>
          <w:snapToGrid w:val="0"/>
          <w:sz w:val="28"/>
          <w:szCs w:val="28"/>
        </w:rPr>
        <w:t>4,08</w:t>
      </w:r>
      <w:r>
        <w:rPr>
          <w:rFonts w:ascii="Times New Roman" w:hAnsi="Times New Roman"/>
          <w:snapToGrid w:val="0"/>
          <w:sz w:val="28"/>
          <w:szCs w:val="28"/>
        </w:rPr>
        <w:t xml:space="preserve"> </w:t>
      </w:r>
      <w:proofErr w:type="gramStart"/>
      <w:r w:rsidRPr="00A34A30">
        <w:rPr>
          <w:rFonts w:ascii="Times New Roman" w:hAnsi="Times New Roman"/>
          <w:sz w:val="28"/>
          <w:szCs w:val="28"/>
        </w:rPr>
        <w:t>с</w:t>
      </w:r>
      <w:proofErr w:type="gramEnd"/>
      <w:r w:rsidRPr="00A34A30">
        <w:rPr>
          <w:rFonts w:ascii="Times New Roman" w:hAnsi="Times New Roman"/>
          <w:sz w:val="28"/>
          <w:szCs w:val="28"/>
        </w:rPr>
        <w:t xml:space="preserve"> (средний уровень)</w:t>
      </w:r>
      <w:r>
        <w:rPr>
          <w:rFonts w:ascii="Times New Roman" w:hAnsi="Times New Roman"/>
          <w:sz w:val="28"/>
          <w:szCs w:val="28"/>
        </w:rPr>
        <w:t xml:space="preserve">; </w:t>
      </w:r>
      <w:r w:rsidRPr="00A34A30">
        <w:rPr>
          <w:rFonts w:ascii="Times New Roman" w:hAnsi="Times New Roman"/>
          <w:sz w:val="28"/>
          <w:szCs w:val="28"/>
        </w:rPr>
        <w:t>для оценки согласованности</w:t>
      </w:r>
      <w:r w:rsidRPr="00A34A30">
        <w:rPr>
          <w:rFonts w:ascii="Times New Roman" w:hAnsi="Times New Roman"/>
          <w:color w:val="000000"/>
          <w:sz w:val="28"/>
          <w:szCs w:val="28"/>
        </w:rPr>
        <w:t xml:space="preserve"> </w:t>
      </w:r>
      <w:r w:rsidRPr="00A34A30">
        <w:rPr>
          <w:rFonts w:ascii="Times New Roman" w:hAnsi="Times New Roman"/>
          <w:sz w:val="28"/>
          <w:szCs w:val="28"/>
        </w:rPr>
        <w:t>движений в пространстве - «</w:t>
      </w:r>
      <w:r>
        <w:rPr>
          <w:rFonts w:ascii="Times New Roman" w:hAnsi="Times New Roman"/>
          <w:sz w:val="28"/>
          <w:szCs w:val="28"/>
        </w:rPr>
        <w:t>В</w:t>
      </w:r>
      <w:r w:rsidRPr="00A34A30">
        <w:rPr>
          <w:rFonts w:ascii="Times New Roman" w:hAnsi="Times New Roman"/>
          <w:sz w:val="28"/>
          <w:szCs w:val="28"/>
        </w:rPr>
        <w:t>едение мяча ведущей ногой в беге с изменением</w:t>
      </w:r>
      <w:r w:rsidRPr="00A34A30">
        <w:rPr>
          <w:rFonts w:ascii="Times New Roman" w:hAnsi="Times New Roman"/>
          <w:color w:val="000000"/>
          <w:sz w:val="28"/>
          <w:szCs w:val="28"/>
        </w:rPr>
        <w:t xml:space="preserve"> </w:t>
      </w:r>
      <w:r w:rsidRPr="00A34A30">
        <w:rPr>
          <w:rFonts w:ascii="Times New Roman" w:hAnsi="Times New Roman"/>
          <w:sz w:val="28"/>
          <w:szCs w:val="28"/>
        </w:rPr>
        <w:t xml:space="preserve">направления движения» - </w:t>
      </w:r>
      <w:r w:rsidRPr="00A34A30">
        <w:rPr>
          <w:rFonts w:ascii="Times New Roman" w:hAnsi="Times New Roman"/>
          <w:snapToGrid w:val="0"/>
          <w:sz w:val="28"/>
          <w:szCs w:val="28"/>
        </w:rPr>
        <w:t>10,79</w:t>
      </w:r>
      <w:r>
        <w:rPr>
          <w:rFonts w:ascii="Times New Roman" w:hAnsi="Times New Roman"/>
          <w:snapToGrid w:val="0"/>
          <w:sz w:val="28"/>
          <w:szCs w:val="28"/>
        </w:rPr>
        <w:t xml:space="preserve"> </w:t>
      </w:r>
      <w:r w:rsidRPr="00A34A30">
        <w:rPr>
          <w:rFonts w:ascii="Times New Roman" w:hAnsi="Times New Roman"/>
          <w:sz w:val="28"/>
          <w:szCs w:val="28"/>
        </w:rPr>
        <w:t>с (средний уровень);</w:t>
      </w:r>
      <w:r>
        <w:rPr>
          <w:rFonts w:ascii="Times New Roman" w:hAnsi="Times New Roman"/>
          <w:sz w:val="28"/>
          <w:szCs w:val="28"/>
        </w:rPr>
        <w:t xml:space="preserve"> </w:t>
      </w:r>
      <w:r w:rsidRPr="00A34A30">
        <w:rPr>
          <w:rFonts w:ascii="Times New Roman" w:hAnsi="Times New Roman"/>
          <w:sz w:val="28"/>
          <w:szCs w:val="28"/>
        </w:rPr>
        <w:t xml:space="preserve">для оценки способности к </w:t>
      </w:r>
      <w:proofErr w:type="spellStart"/>
      <w:r w:rsidRPr="00A34A30">
        <w:rPr>
          <w:rFonts w:ascii="Times New Roman" w:hAnsi="Times New Roman"/>
          <w:sz w:val="28"/>
          <w:szCs w:val="28"/>
        </w:rPr>
        <w:t>кинестезическому</w:t>
      </w:r>
      <w:proofErr w:type="spellEnd"/>
      <w:r w:rsidRPr="00A34A30">
        <w:rPr>
          <w:rFonts w:ascii="Times New Roman" w:hAnsi="Times New Roman"/>
          <w:sz w:val="28"/>
          <w:szCs w:val="28"/>
        </w:rPr>
        <w:t xml:space="preserve"> дифференцированию - «Прыжки на разметку»</w:t>
      </w:r>
      <w:r w:rsidRPr="00A34A30">
        <w:rPr>
          <w:rFonts w:ascii="Times New Roman" w:hAnsi="Times New Roman"/>
          <w:color w:val="000000"/>
          <w:sz w:val="28"/>
          <w:szCs w:val="28"/>
        </w:rPr>
        <w:t xml:space="preserve"> </w:t>
      </w:r>
      <w:r w:rsidRPr="00A34A30">
        <w:rPr>
          <w:rFonts w:ascii="Times New Roman" w:hAnsi="Times New Roman"/>
          <w:sz w:val="28"/>
          <w:szCs w:val="28"/>
        </w:rPr>
        <w:t>- 3,88 см (средний уровень), «Бег к пронумерованным набивным</w:t>
      </w:r>
      <w:r w:rsidRPr="00A34A30">
        <w:rPr>
          <w:rFonts w:ascii="Times New Roman" w:hAnsi="Times New Roman"/>
          <w:color w:val="000000"/>
          <w:sz w:val="28"/>
          <w:szCs w:val="28"/>
        </w:rPr>
        <w:t xml:space="preserve"> </w:t>
      </w:r>
      <w:r w:rsidRPr="00A34A30">
        <w:rPr>
          <w:rFonts w:ascii="Times New Roman" w:hAnsi="Times New Roman"/>
          <w:sz w:val="28"/>
          <w:szCs w:val="28"/>
        </w:rPr>
        <w:t>мячам» - 10,77 см (средний уровень); для оценки способности к динамическому</w:t>
      </w:r>
      <w:r w:rsidRPr="00A34A30">
        <w:rPr>
          <w:rFonts w:ascii="Times New Roman" w:hAnsi="Times New Roman"/>
          <w:color w:val="000000"/>
          <w:sz w:val="28"/>
          <w:szCs w:val="28"/>
        </w:rPr>
        <w:t xml:space="preserve"> </w:t>
      </w:r>
      <w:r w:rsidRPr="00A34A30">
        <w:rPr>
          <w:rFonts w:ascii="Times New Roman" w:hAnsi="Times New Roman"/>
          <w:sz w:val="28"/>
          <w:szCs w:val="28"/>
        </w:rPr>
        <w:t xml:space="preserve">равновесию - «Балансирование на гимнастической скамейке» - </w:t>
      </w:r>
      <w:r w:rsidRPr="00A34A30">
        <w:rPr>
          <w:rFonts w:ascii="Times New Roman" w:hAnsi="Times New Roman"/>
          <w:snapToGrid w:val="0"/>
          <w:sz w:val="28"/>
          <w:szCs w:val="28"/>
        </w:rPr>
        <w:t xml:space="preserve">7,97 </w:t>
      </w:r>
      <w:proofErr w:type="gramStart"/>
      <w:r w:rsidRPr="00A34A30">
        <w:rPr>
          <w:rFonts w:ascii="Times New Roman" w:hAnsi="Times New Roman"/>
          <w:sz w:val="28"/>
          <w:szCs w:val="28"/>
        </w:rPr>
        <w:t>с</w:t>
      </w:r>
      <w:proofErr w:type="gramEnd"/>
      <w:r w:rsidRPr="00A34A30">
        <w:rPr>
          <w:rFonts w:ascii="Times New Roman" w:hAnsi="Times New Roman"/>
          <w:color w:val="000000"/>
          <w:sz w:val="28"/>
          <w:szCs w:val="28"/>
        </w:rPr>
        <w:t xml:space="preserve"> </w:t>
      </w:r>
      <w:r w:rsidRPr="00A34A30">
        <w:rPr>
          <w:rFonts w:ascii="Times New Roman" w:hAnsi="Times New Roman"/>
          <w:sz w:val="28"/>
          <w:szCs w:val="28"/>
        </w:rPr>
        <w:t>(средний уровень); для оценки способности к ритму - «Спринт в заданном</w:t>
      </w:r>
      <w:r w:rsidRPr="00A34A30">
        <w:rPr>
          <w:rFonts w:ascii="Times New Roman" w:hAnsi="Times New Roman"/>
          <w:color w:val="000000"/>
          <w:sz w:val="28"/>
          <w:szCs w:val="28"/>
        </w:rPr>
        <w:t xml:space="preserve"> </w:t>
      </w:r>
      <w:r w:rsidRPr="00A34A30">
        <w:rPr>
          <w:rFonts w:ascii="Times New Roman" w:hAnsi="Times New Roman"/>
          <w:sz w:val="28"/>
          <w:szCs w:val="28"/>
        </w:rPr>
        <w:t xml:space="preserve">ритме» - </w:t>
      </w:r>
      <w:r w:rsidRPr="00A34A30">
        <w:rPr>
          <w:rFonts w:ascii="Times New Roman" w:hAnsi="Times New Roman"/>
          <w:snapToGrid w:val="0"/>
          <w:sz w:val="28"/>
          <w:szCs w:val="28"/>
        </w:rPr>
        <w:t xml:space="preserve">5,57 </w:t>
      </w:r>
      <w:r w:rsidRPr="00A34A30">
        <w:rPr>
          <w:rFonts w:ascii="Times New Roman" w:hAnsi="Times New Roman"/>
          <w:sz w:val="28"/>
          <w:szCs w:val="28"/>
        </w:rPr>
        <w:t>с (высокий уровень)</w:t>
      </w:r>
      <w:r>
        <w:rPr>
          <w:rFonts w:ascii="Times New Roman" w:hAnsi="Times New Roman"/>
          <w:sz w:val="28"/>
          <w:szCs w:val="28"/>
        </w:rPr>
        <w:t>.</w:t>
      </w:r>
    </w:p>
    <w:p w:rsidR="00A34A30" w:rsidRPr="00A34A30" w:rsidRDefault="00A34A30" w:rsidP="00A34A30">
      <w:pPr>
        <w:pStyle w:val="a7"/>
        <w:widowControl w:val="0"/>
        <w:spacing w:after="0" w:line="360" w:lineRule="auto"/>
        <w:ind w:left="0" w:firstLine="709"/>
        <w:contextualSpacing w:val="0"/>
        <w:jc w:val="both"/>
        <w:rPr>
          <w:rFonts w:ascii="Times New Roman" w:hAnsi="Times New Roman"/>
          <w:color w:val="000000"/>
          <w:sz w:val="28"/>
          <w:szCs w:val="28"/>
        </w:rPr>
      </w:pPr>
      <w:r w:rsidRPr="00A34A30">
        <w:rPr>
          <w:rFonts w:ascii="Times New Roman" w:hAnsi="Times New Roman"/>
          <w:sz w:val="28"/>
          <w:szCs w:val="28"/>
        </w:rPr>
        <w:t>3. При тестировании технической подготовленности нами были получены</w:t>
      </w:r>
      <w:r w:rsidRPr="00A34A30">
        <w:rPr>
          <w:rFonts w:ascii="Times New Roman" w:hAnsi="Times New Roman"/>
          <w:color w:val="000000"/>
          <w:sz w:val="28"/>
          <w:szCs w:val="28"/>
        </w:rPr>
        <w:t xml:space="preserve"> </w:t>
      </w:r>
      <w:r w:rsidRPr="00A34A30">
        <w:rPr>
          <w:rFonts w:ascii="Times New Roman" w:hAnsi="Times New Roman"/>
          <w:sz w:val="28"/>
          <w:szCs w:val="28"/>
        </w:rPr>
        <w:t>следующие статистические данные: «</w:t>
      </w:r>
      <w:r>
        <w:rPr>
          <w:rFonts w:ascii="Times New Roman" w:hAnsi="Times New Roman"/>
          <w:sz w:val="28"/>
          <w:szCs w:val="28"/>
        </w:rPr>
        <w:t>Б</w:t>
      </w:r>
      <w:r w:rsidRPr="00A34A30">
        <w:rPr>
          <w:rFonts w:ascii="Times New Roman" w:hAnsi="Times New Roman"/>
          <w:sz w:val="28"/>
          <w:szCs w:val="28"/>
        </w:rPr>
        <w:t xml:space="preserve">ег 30 м с ведение мяча» - </w:t>
      </w:r>
      <w:r w:rsidRPr="00A34A30">
        <w:rPr>
          <w:rFonts w:ascii="Times New Roman" w:hAnsi="Times New Roman"/>
          <w:color w:val="000000" w:themeColor="text1"/>
          <w:sz w:val="28"/>
          <w:szCs w:val="28"/>
        </w:rPr>
        <w:t>4,48</w:t>
      </w:r>
      <w:r>
        <w:rPr>
          <w:rFonts w:ascii="Times New Roman" w:hAnsi="Times New Roman"/>
          <w:color w:val="000000" w:themeColor="text1"/>
          <w:sz w:val="28"/>
          <w:szCs w:val="28"/>
        </w:rPr>
        <w:t xml:space="preserve"> </w:t>
      </w:r>
      <w:proofErr w:type="gramStart"/>
      <w:r w:rsidRPr="00A34A30">
        <w:rPr>
          <w:rFonts w:ascii="Times New Roman" w:hAnsi="Times New Roman"/>
          <w:sz w:val="28"/>
          <w:szCs w:val="28"/>
        </w:rPr>
        <w:t>с</w:t>
      </w:r>
      <w:proofErr w:type="gramEnd"/>
      <w:r w:rsidRPr="00A34A30">
        <w:rPr>
          <w:rFonts w:ascii="Times New Roman" w:hAnsi="Times New Roman"/>
          <w:color w:val="000000"/>
          <w:sz w:val="28"/>
          <w:szCs w:val="28"/>
        </w:rPr>
        <w:t xml:space="preserve"> </w:t>
      </w:r>
      <w:r w:rsidRPr="00A34A30">
        <w:rPr>
          <w:rFonts w:ascii="Times New Roman" w:hAnsi="Times New Roman"/>
          <w:sz w:val="28"/>
          <w:szCs w:val="28"/>
        </w:rPr>
        <w:t>(средний уровень), «</w:t>
      </w:r>
      <w:r>
        <w:rPr>
          <w:rFonts w:ascii="Times New Roman" w:hAnsi="Times New Roman"/>
          <w:sz w:val="28"/>
          <w:szCs w:val="28"/>
        </w:rPr>
        <w:t>Б</w:t>
      </w:r>
      <w:r w:rsidRPr="00A34A30">
        <w:rPr>
          <w:rFonts w:ascii="Times New Roman" w:hAnsi="Times New Roman"/>
          <w:sz w:val="28"/>
          <w:szCs w:val="28"/>
        </w:rPr>
        <w:t>ег 5</w:t>
      </w:r>
      <w:r>
        <w:rPr>
          <w:rFonts w:ascii="Times New Roman" w:hAnsi="Times New Roman"/>
          <w:sz w:val="28"/>
          <w:szCs w:val="28"/>
        </w:rPr>
        <w:t>×</w:t>
      </w:r>
      <w:r w:rsidRPr="00A34A30">
        <w:rPr>
          <w:rFonts w:ascii="Times New Roman" w:hAnsi="Times New Roman"/>
          <w:sz w:val="28"/>
          <w:szCs w:val="28"/>
        </w:rPr>
        <w:t xml:space="preserve">30 м с ведением мяча» - </w:t>
      </w:r>
      <w:r w:rsidRPr="00A34A30">
        <w:rPr>
          <w:rFonts w:ascii="Times New Roman" w:hAnsi="Times New Roman"/>
          <w:color w:val="000000"/>
          <w:sz w:val="28"/>
          <w:szCs w:val="28"/>
        </w:rPr>
        <w:t>24,65</w:t>
      </w:r>
      <w:r>
        <w:rPr>
          <w:rFonts w:ascii="Times New Roman" w:hAnsi="Times New Roman"/>
          <w:color w:val="000000"/>
          <w:sz w:val="28"/>
          <w:szCs w:val="28"/>
        </w:rPr>
        <w:t xml:space="preserve"> </w:t>
      </w:r>
      <w:r w:rsidRPr="00A34A30">
        <w:rPr>
          <w:rFonts w:ascii="Times New Roman" w:hAnsi="Times New Roman"/>
          <w:sz w:val="28"/>
          <w:szCs w:val="28"/>
        </w:rPr>
        <w:t>с (средний</w:t>
      </w:r>
      <w:r w:rsidRPr="00A34A30">
        <w:rPr>
          <w:rFonts w:ascii="Times New Roman" w:hAnsi="Times New Roman"/>
          <w:color w:val="000000"/>
          <w:sz w:val="28"/>
          <w:szCs w:val="28"/>
        </w:rPr>
        <w:t xml:space="preserve"> </w:t>
      </w:r>
      <w:r w:rsidRPr="00A34A30">
        <w:rPr>
          <w:rFonts w:ascii="Times New Roman" w:hAnsi="Times New Roman"/>
          <w:sz w:val="28"/>
          <w:szCs w:val="28"/>
        </w:rPr>
        <w:t>уровень); «</w:t>
      </w:r>
      <w:r>
        <w:rPr>
          <w:rFonts w:ascii="Times New Roman" w:hAnsi="Times New Roman"/>
          <w:sz w:val="28"/>
          <w:szCs w:val="28"/>
        </w:rPr>
        <w:t>В</w:t>
      </w:r>
      <w:r w:rsidRPr="00A34A30">
        <w:rPr>
          <w:rFonts w:ascii="Times New Roman" w:hAnsi="Times New Roman"/>
          <w:sz w:val="28"/>
          <w:szCs w:val="28"/>
        </w:rPr>
        <w:t xml:space="preserve">едение мяча по «восьмерке»» - </w:t>
      </w:r>
      <w:r w:rsidRPr="00A34A30">
        <w:rPr>
          <w:rFonts w:ascii="Times New Roman" w:hAnsi="Times New Roman"/>
          <w:color w:val="000000"/>
          <w:sz w:val="28"/>
          <w:szCs w:val="28"/>
        </w:rPr>
        <w:t>16,93</w:t>
      </w:r>
      <w:r>
        <w:rPr>
          <w:rFonts w:ascii="Times New Roman" w:hAnsi="Times New Roman"/>
          <w:color w:val="000000"/>
          <w:sz w:val="28"/>
          <w:szCs w:val="28"/>
        </w:rPr>
        <w:t xml:space="preserve"> </w:t>
      </w:r>
      <w:r w:rsidRPr="00A34A30">
        <w:rPr>
          <w:rFonts w:ascii="Times New Roman" w:hAnsi="Times New Roman"/>
          <w:sz w:val="28"/>
          <w:szCs w:val="28"/>
        </w:rPr>
        <w:t>с (средний уровень);</w:t>
      </w:r>
      <w:r w:rsidRPr="00A34A30">
        <w:rPr>
          <w:rFonts w:ascii="Times New Roman" w:hAnsi="Times New Roman"/>
          <w:color w:val="000000"/>
          <w:sz w:val="28"/>
          <w:szCs w:val="28"/>
        </w:rPr>
        <w:t xml:space="preserve"> </w:t>
      </w:r>
      <w:r w:rsidRPr="00A34A30">
        <w:rPr>
          <w:rFonts w:ascii="Times New Roman" w:hAnsi="Times New Roman"/>
          <w:sz w:val="28"/>
          <w:szCs w:val="28"/>
        </w:rPr>
        <w:t>«</w:t>
      </w:r>
      <w:r>
        <w:rPr>
          <w:rFonts w:ascii="Times New Roman" w:hAnsi="Times New Roman"/>
          <w:sz w:val="28"/>
          <w:szCs w:val="28"/>
        </w:rPr>
        <w:t>В</w:t>
      </w:r>
      <w:r w:rsidRPr="00A34A30">
        <w:rPr>
          <w:rFonts w:ascii="Times New Roman" w:hAnsi="Times New Roman"/>
          <w:sz w:val="28"/>
          <w:szCs w:val="28"/>
        </w:rPr>
        <w:t>едение, обводка стоек и удар по воротам» - 7,08 с (высокий уровень);</w:t>
      </w:r>
      <w:r w:rsidRPr="00A34A30">
        <w:rPr>
          <w:rFonts w:ascii="Times New Roman" w:hAnsi="Times New Roman"/>
          <w:color w:val="000000"/>
          <w:sz w:val="28"/>
          <w:szCs w:val="28"/>
        </w:rPr>
        <w:t xml:space="preserve"> </w:t>
      </w:r>
      <w:r w:rsidRPr="00A34A30">
        <w:rPr>
          <w:rFonts w:ascii="Times New Roman" w:hAnsi="Times New Roman"/>
          <w:sz w:val="28"/>
          <w:szCs w:val="28"/>
        </w:rPr>
        <w:t>«</w:t>
      </w:r>
      <w:proofErr w:type="spellStart"/>
      <w:r>
        <w:rPr>
          <w:rFonts w:ascii="Times New Roman" w:hAnsi="Times New Roman"/>
          <w:sz w:val="28"/>
          <w:szCs w:val="28"/>
        </w:rPr>
        <w:t>О</w:t>
      </w:r>
      <w:r w:rsidRPr="00A34A30">
        <w:rPr>
          <w:rFonts w:ascii="Times New Roman" w:hAnsi="Times New Roman"/>
          <w:sz w:val="28"/>
          <w:szCs w:val="28"/>
        </w:rPr>
        <w:t>бегание</w:t>
      </w:r>
      <w:proofErr w:type="spellEnd"/>
      <w:r w:rsidRPr="00A34A30">
        <w:rPr>
          <w:rFonts w:ascii="Times New Roman" w:hAnsi="Times New Roman"/>
          <w:sz w:val="28"/>
          <w:szCs w:val="28"/>
        </w:rPr>
        <w:t xml:space="preserve"> стоек и удар носком в цель» - 4 попадания (высокий</w:t>
      </w:r>
      <w:r>
        <w:rPr>
          <w:rFonts w:ascii="Times New Roman" w:hAnsi="Times New Roman"/>
          <w:sz w:val="28"/>
          <w:szCs w:val="28"/>
        </w:rPr>
        <w:t xml:space="preserve"> уровень); «У</w:t>
      </w:r>
      <w:r w:rsidRPr="00A34A30">
        <w:rPr>
          <w:rFonts w:ascii="Times New Roman" w:hAnsi="Times New Roman"/>
          <w:sz w:val="28"/>
          <w:szCs w:val="28"/>
        </w:rPr>
        <w:t>дар</w:t>
      </w:r>
      <w:r w:rsidRPr="00A34A30">
        <w:rPr>
          <w:rFonts w:ascii="Times New Roman" w:hAnsi="Times New Roman"/>
          <w:color w:val="000000"/>
          <w:sz w:val="28"/>
          <w:szCs w:val="28"/>
        </w:rPr>
        <w:t xml:space="preserve"> </w:t>
      </w:r>
      <w:r w:rsidRPr="00A34A30">
        <w:rPr>
          <w:rFonts w:ascii="Times New Roman" w:hAnsi="Times New Roman"/>
          <w:sz w:val="28"/>
          <w:szCs w:val="28"/>
        </w:rPr>
        <w:t>по мячу в цель» - 4 попадания (высокий уровень); «</w:t>
      </w:r>
      <w:r>
        <w:rPr>
          <w:rFonts w:ascii="Times New Roman" w:hAnsi="Times New Roman"/>
          <w:sz w:val="28"/>
          <w:szCs w:val="28"/>
        </w:rPr>
        <w:t>Ж</w:t>
      </w:r>
      <w:r w:rsidRPr="00A34A30">
        <w:rPr>
          <w:rFonts w:ascii="Times New Roman" w:hAnsi="Times New Roman"/>
          <w:sz w:val="28"/>
          <w:szCs w:val="28"/>
        </w:rPr>
        <w:t>онглирование мячом» - 24</w:t>
      </w:r>
      <w:r w:rsidRPr="00A34A30">
        <w:rPr>
          <w:rFonts w:ascii="Times New Roman" w:hAnsi="Times New Roman"/>
          <w:color w:val="000000"/>
          <w:sz w:val="28"/>
          <w:szCs w:val="28"/>
        </w:rPr>
        <w:t xml:space="preserve"> </w:t>
      </w:r>
      <w:r w:rsidRPr="00A34A30">
        <w:rPr>
          <w:rFonts w:ascii="Times New Roman" w:hAnsi="Times New Roman"/>
          <w:sz w:val="28"/>
          <w:szCs w:val="28"/>
        </w:rPr>
        <w:t>раза (средний уровень).</w:t>
      </w:r>
    </w:p>
    <w:p w:rsidR="00A34A30" w:rsidRPr="00A34A30" w:rsidRDefault="00A34A30" w:rsidP="00A34A30">
      <w:pPr>
        <w:pStyle w:val="a7"/>
        <w:widowControl w:val="0"/>
        <w:spacing w:after="0" w:line="360" w:lineRule="auto"/>
        <w:ind w:left="0" w:firstLine="709"/>
        <w:contextualSpacing w:val="0"/>
        <w:jc w:val="both"/>
        <w:rPr>
          <w:rFonts w:ascii="Times New Roman" w:hAnsi="Times New Roman"/>
          <w:color w:val="000000"/>
          <w:sz w:val="28"/>
          <w:szCs w:val="28"/>
        </w:rPr>
      </w:pPr>
      <w:r w:rsidRPr="00A34A30">
        <w:rPr>
          <w:rFonts w:ascii="Times New Roman" w:hAnsi="Times New Roman"/>
          <w:sz w:val="28"/>
          <w:szCs w:val="28"/>
        </w:rPr>
        <w:t>4.</w:t>
      </w:r>
      <w:r>
        <w:rPr>
          <w:rFonts w:ascii="Times New Roman" w:hAnsi="Times New Roman"/>
          <w:color w:val="000000"/>
          <w:sz w:val="28"/>
          <w:szCs w:val="28"/>
        </w:rPr>
        <w:t xml:space="preserve"> </w:t>
      </w:r>
      <w:r w:rsidRPr="00A34A30">
        <w:rPr>
          <w:rFonts w:ascii="Times New Roman" w:hAnsi="Times New Roman"/>
          <w:sz w:val="28"/>
          <w:szCs w:val="28"/>
        </w:rPr>
        <w:t xml:space="preserve">При проведении корреляционного анализа установлены тесные взаимосвязи между координационными способностями и технической </w:t>
      </w:r>
      <w:r w:rsidRPr="00A34A30">
        <w:rPr>
          <w:rFonts w:ascii="Times New Roman" w:hAnsi="Times New Roman"/>
          <w:sz w:val="28"/>
          <w:szCs w:val="28"/>
        </w:rPr>
        <w:lastRenderedPageBreak/>
        <w:t>подготовленностью:</w:t>
      </w:r>
    </w:p>
    <w:p w:rsidR="00A34A30" w:rsidRPr="00A34A30" w:rsidRDefault="00A34A30" w:rsidP="00A34A30">
      <w:pPr>
        <w:pStyle w:val="a7"/>
        <w:widowControl w:val="0"/>
        <w:spacing w:after="0" w:line="360" w:lineRule="auto"/>
        <w:ind w:left="0" w:firstLine="709"/>
        <w:contextualSpacing w:val="0"/>
        <w:jc w:val="both"/>
        <w:rPr>
          <w:rFonts w:ascii="Times New Roman" w:hAnsi="Times New Roman"/>
          <w:sz w:val="28"/>
          <w:szCs w:val="28"/>
        </w:rPr>
      </w:pPr>
      <w:r w:rsidRPr="00A34A30">
        <w:rPr>
          <w:rFonts w:ascii="Times New Roman" w:hAnsi="Times New Roman"/>
          <w:sz w:val="28"/>
          <w:szCs w:val="28"/>
        </w:rPr>
        <w:t xml:space="preserve">- «Бег 30 метров с ведением мяча» имеет </w:t>
      </w:r>
      <w:proofErr w:type="spellStart"/>
      <w:r w:rsidRPr="00A34A30">
        <w:rPr>
          <w:rFonts w:ascii="Times New Roman" w:hAnsi="Times New Roman"/>
          <w:sz w:val="28"/>
          <w:szCs w:val="28"/>
        </w:rPr>
        <w:t>прямопропорциональные</w:t>
      </w:r>
      <w:proofErr w:type="spellEnd"/>
      <w:r w:rsidRPr="00A34A30">
        <w:rPr>
          <w:rFonts w:ascii="Times New Roman" w:hAnsi="Times New Roman"/>
          <w:sz w:val="28"/>
          <w:szCs w:val="28"/>
        </w:rPr>
        <w:t xml:space="preserve"> взаимосвязи с такими показателями как:</w:t>
      </w:r>
    </w:p>
    <w:p w:rsidR="00A34A30" w:rsidRPr="00A34A30" w:rsidRDefault="00A34A30" w:rsidP="00A34A30">
      <w:pPr>
        <w:widowControl w:val="0"/>
        <w:numPr>
          <w:ilvl w:val="3"/>
          <w:numId w:val="24"/>
        </w:numPr>
        <w:spacing w:after="0" w:line="360" w:lineRule="auto"/>
        <w:ind w:left="0" w:firstLine="709"/>
        <w:jc w:val="both"/>
        <w:rPr>
          <w:rFonts w:ascii="Times New Roman" w:hAnsi="Times New Roman"/>
          <w:snapToGrid w:val="0"/>
          <w:sz w:val="28"/>
          <w:szCs w:val="28"/>
        </w:rPr>
      </w:pPr>
      <w:r>
        <w:rPr>
          <w:rFonts w:ascii="Times New Roman" w:hAnsi="Times New Roman"/>
          <w:sz w:val="28"/>
          <w:szCs w:val="28"/>
        </w:rPr>
        <w:t>«Ч</w:t>
      </w:r>
      <w:r w:rsidRPr="00A34A30">
        <w:rPr>
          <w:rFonts w:ascii="Times New Roman" w:hAnsi="Times New Roman"/>
          <w:sz w:val="28"/>
          <w:szCs w:val="28"/>
        </w:rPr>
        <w:t>елночный бег 3</w:t>
      </w:r>
      <w:r>
        <w:rPr>
          <w:rFonts w:ascii="Times New Roman" w:hAnsi="Times New Roman"/>
          <w:sz w:val="28"/>
          <w:szCs w:val="28"/>
        </w:rPr>
        <w:t>×</w:t>
      </w:r>
      <w:r w:rsidRPr="00A34A30">
        <w:rPr>
          <w:rFonts w:ascii="Times New Roman" w:hAnsi="Times New Roman"/>
          <w:sz w:val="28"/>
          <w:szCs w:val="28"/>
        </w:rPr>
        <w:t>10 метров</w:t>
      </w:r>
      <w:r>
        <w:rPr>
          <w:rFonts w:ascii="Times New Roman" w:hAnsi="Times New Roman"/>
          <w:sz w:val="28"/>
          <w:szCs w:val="28"/>
        </w:rPr>
        <w:t>»</w:t>
      </w:r>
      <w:r w:rsidRPr="00A34A30">
        <w:rPr>
          <w:rFonts w:ascii="Times New Roman" w:hAnsi="Times New Roman"/>
          <w:sz w:val="28"/>
          <w:szCs w:val="28"/>
        </w:rPr>
        <w:t xml:space="preserve"> (</w:t>
      </w:r>
      <w:r w:rsidRPr="00A34A30">
        <w:rPr>
          <w:rFonts w:ascii="Times New Roman" w:hAnsi="Times New Roman"/>
          <w:sz w:val="28"/>
          <w:szCs w:val="28"/>
          <w:lang w:val="en-US"/>
        </w:rPr>
        <w:t>r</w:t>
      </w:r>
      <w:r w:rsidRPr="00A34A30">
        <w:rPr>
          <w:rFonts w:ascii="Times New Roman" w:hAnsi="Times New Roman"/>
          <w:sz w:val="28"/>
          <w:szCs w:val="28"/>
        </w:rPr>
        <w:t xml:space="preserve">=0,66, </w:t>
      </w:r>
      <w:r w:rsidRPr="00A34A30">
        <w:rPr>
          <w:rFonts w:ascii="Times New Roman" w:hAnsi="Times New Roman"/>
          <w:sz w:val="28"/>
          <w:szCs w:val="28"/>
          <w:lang w:val="en-US"/>
        </w:rPr>
        <w:t>p</w:t>
      </w:r>
      <w:r w:rsidRPr="00A34A30">
        <w:rPr>
          <w:rFonts w:ascii="Times New Roman" w:hAnsi="Times New Roman"/>
          <w:sz w:val="28"/>
          <w:szCs w:val="28"/>
        </w:rPr>
        <w:t>≥0,05), связь  средняя по силе;</w:t>
      </w:r>
    </w:p>
    <w:p w:rsidR="00A34A30" w:rsidRPr="00A34A30" w:rsidRDefault="00A34A30" w:rsidP="00A34A30">
      <w:pPr>
        <w:pStyle w:val="a7"/>
        <w:widowControl w:val="0"/>
        <w:numPr>
          <w:ilvl w:val="0"/>
          <w:numId w:val="24"/>
        </w:numPr>
        <w:spacing w:after="0" w:line="360" w:lineRule="auto"/>
        <w:ind w:left="0" w:firstLine="709"/>
        <w:contextualSpacing w:val="0"/>
        <w:jc w:val="both"/>
        <w:rPr>
          <w:rFonts w:ascii="Times New Roman" w:hAnsi="Times New Roman"/>
          <w:snapToGrid w:val="0"/>
          <w:sz w:val="28"/>
          <w:szCs w:val="28"/>
        </w:rPr>
      </w:pPr>
      <w:r>
        <w:rPr>
          <w:rFonts w:ascii="Times New Roman" w:hAnsi="Times New Roman"/>
          <w:sz w:val="28"/>
          <w:szCs w:val="28"/>
        </w:rPr>
        <w:t>«Т</w:t>
      </w:r>
      <w:r w:rsidRPr="00A34A30">
        <w:rPr>
          <w:rFonts w:ascii="Times New Roman" w:hAnsi="Times New Roman"/>
          <w:sz w:val="28"/>
          <w:szCs w:val="28"/>
        </w:rPr>
        <w:t>ри кувырка вперед</w:t>
      </w:r>
      <w:r>
        <w:rPr>
          <w:rFonts w:ascii="Times New Roman" w:hAnsi="Times New Roman"/>
          <w:sz w:val="28"/>
          <w:szCs w:val="28"/>
        </w:rPr>
        <w:t>»</w:t>
      </w:r>
      <w:r w:rsidRPr="00A34A30">
        <w:rPr>
          <w:rFonts w:ascii="Times New Roman" w:hAnsi="Times New Roman"/>
          <w:sz w:val="28"/>
          <w:szCs w:val="28"/>
        </w:rPr>
        <w:t xml:space="preserve"> (</w:t>
      </w:r>
      <w:r w:rsidRPr="00A34A30">
        <w:rPr>
          <w:rFonts w:ascii="Times New Roman" w:hAnsi="Times New Roman"/>
          <w:sz w:val="28"/>
          <w:szCs w:val="28"/>
          <w:lang w:val="en-US"/>
        </w:rPr>
        <w:t>r</w:t>
      </w:r>
      <w:r w:rsidRPr="00A34A30">
        <w:rPr>
          <w:rFonts w:ascii="Times New Roman" w:hAnsi="Times New Roman"/>
          <w:sz w:val="28"/>
          <w:szCs w:val="28"/>
        </w:rPr>
        <w:t xml:space="preserve">=0,82, </w:t>
      </w:r>
      <w:r w:rsidRPr="00A34A30">
        <w:rPr>
          <w:rFonts w:ascii="Times New Roman" w:hAnsi="Times New Roman"/>
          <w:sz w:val="28"/>
          <w:szCs w:val="28"/>
          <w:lang w:val="en-US"/>
        </w:rPr>
        <w:t>p</w:t>
      </w:r>
      <w:r w:rsidRPr="00A34A30">
        <w:rPr>
          <w:rFonts w:ascii="Times New Roman" w:hAnsi="Times New Roman"/>
          <w:sz w:val="28"/>
          <w:szCs w:val="28"/>
        </w:rPr>
        <w:t>≥0,05), связь сильная по силе;</w:t>
      </w:r>
    </w:p>
    <w:p w:rsidR="00A34A30" w:rsidRPr="00A34A30" w:rsidRDefault="00A34A30" w:rsidP="00A34A30">
      <w:pPr>
        <w:pStyle w:val="a7"/>
        <w:widowControl w:val="0"/>
        <w:numPr>
          <w:ilvl w:val="0"/>
          <w:numId w:val="24"/>
        </w:numPr>
        <w:spacing w:after="0" w:line="360" w:lineRule="auto"/>
        <w:ind w:left="0" w:firstLine="709"/>
        <w:contextualSpacing w:val="0"/>
        <w:jc w:val="both"/>
        <w:rPr>
          <w:rFonts w:ascii="Times New Roman" w:hAnsi="Times New Roman"/>
          <w:snapToGrid w:val="0"/>
          <w:sz w:val="28"/>
          <w:szCs w:val="28"/>
        </w:rPr>
      </w:pPr>
      <w:r>
        <w:rPr>
          <w:rFonts w:ascii="Times New Roman" w:hAnsi="Times New Roman"/>
          <w:sz w:val="28"/>
          <w:szCs w:val="28"/>
        </w:rPr>
        <w:t>«С</w:t>
      </w:r>
      <w:r w:rsidRPr="00A34A30">
        <w:rPr>
          <w:rFonts w:ascii="Times New Roman" w:hAnsi="Times New Roman"/>
          <w:sz w:val="28"/>
          <w:szCs w:val="28"/>
        </w:rPr>
        <w:t>принт в заданном ритме</w:t>
      </w:r>
      <w:r>
        <w:rPr>
          <w:rFonts w:ascii="Times New Roman" w:hAnsi="Times New Roman"/>
          <w:sz w:val="28"/>
          <w:szCs w:val="28"/>
        </w:rPr>
        <w:t>»</w:t>
      </w:r>
      <w:r w:rsidRPr="00A34A30">
        <w:rPr>
          <w:rFonts w:ascii="Times New Roman" w:hAnsi="Times New Roman"/>
          <w:sz w:val="28"/>
          <w:szCs w:val="28"/>
        </w:rPr>
        <w:t xml:space="preserve"> (</w:t>
      </w:r>
      <w:r w:rsidRPr="00A34A30">
        <w:rPr>
          <w:rFonts w:ascii="Times New Roman" w:hAnsi="Times New Roman"/>
          <w:sz w:val="28"/>
          <w:szCs w:val="28"/>
          <w:lang w:val="en-US"/>
        </w:rPr>
        <w:t>r</w:t>
      </w:r>
      <w:r w:rsidRPr="00A34A30">
        <w:rPr>
          <w:rFonts w:ascii="Times New Roman" w:hAnsi="Times New Roman"/>
          <w:sz w:val="28"/>
          <w:szCs w:val="28"/>
        </w:rPr>
        <w:t xml:space="preserve">=0,81, </w:t>
      </w:r>
      <w:r w:rsidRPr="00A34A30">
        <w:rPr>
          <w:rFonts w:ascii="Times New Roman" w:hAnsi="Times New Roman"/>
          <w:sz w:val="28"/>
          <w:szCs w:val="28"/>
          <w:lang w:val="en-US"/>
        </w:rPr>
        <w:t>p</w:t>
      </w:r>
      <w:r w:rsidRPr="00A34A30">
        <w:rPr>
          <w:rFonts w:ascii="Times New Roman" w:hAnsi="Times New Roman"/>
          <w:sz w:val="28"/>
          <w:szCs w:val="28"/>
        </w:rPr>
        <w:t>≥0,05), связь сильная по силе;</w:t>
      </w:r>
    </w:p>
    <w:p w:rsidR="00A34A30" w:rsidRPr="00A34A30" w:rsidRDefault="00A34A30" w:rsidP="00A34A30">
      <w:pPr>
        <w:pStyle w:val="a7"/>
        <w:widowControl w:val="0"/>
        <w:numPr>
          <w:ilvl w:val="0"/>
          <w:numId w:val="24"/>
        </w:numPr>
        <w:spacing w:after="0" w:line="36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«В</w:t>
      </w:r>
      <w:r w:rsidRPr="00A34A30">
        <w:rPr>
          <w:rFonts w:ascii="Times New Roman" w:hAnsi="Times New Roman"/>
          <w:color w:val="000000"/>
          <w:sz w:val="28"/>
          <w:szCs w:val="28"/>
        </w:rPr>
        <w:t>едение футбольного мяча ведущей ногой в беге с изменением направления движения</w:t>
      </w:r>
      <w:r>
        <w:rPr>
          <w:rFonts w:ascii="Times New Roman" w:hAnsi="Times New Roman"/>
          <w:color w:val="000000"/>
          <w:sz w:val="28"/>
          <w:szCs w:val="28"/>
        </w:rPr>
        <w:t>»</w:t>
      </w:r>
      <w:r w:rsidRPr="00A34A30">
        <w:rPr>
          <w:rFonts w:ascii="Times New Roman" w:hAnsi="Times New Roman"/>
          <w:color w:val="000000"/>
          <w:sz w:val="28"/>
          <w:szCs w:val="28"/>
        </w:rPr>
        <w:t xml:space="preserve"> (r=0,51, p≤0,05), связь средняя по силе.</w:t>
      </w:r>
    </w:p>
    <w:p w:rsidR="00A34A30" w:rsidRPr="00A34A30" w:rsidRDefault="00A34A30" w:rsidP="00A34A30">
      <w:pPr>
        <w:pStyle w:val="a7"/>
        <w:widowControl w:val="0"/>
        <w:spacing w:after="0" w:line="360" w:lineRule="auto"/>
        <w:ind w:left="0" w:firstLine="709"/>
        <w:contextualSpacing w:val="0"/>
        <w:jc w:val="both"/>
        <w:rPr>
          <w:rFonts w:ascii="Times New Roman" w:hAnsi="Times New Roman"/>
          <w:color w:val="000000"/>
          <w:sz w:val="28"/>
          <w:szCs w:val="28"/>
        </w:rPr>
      </w:pPr>
      <w:r w:rsidRPr="00A34A30">
        <w:rPr>
          <w:rFonts w:ascii="Times New Roman" w:hAnsi="Times New Roman"/>
          <w:color w:val="000000"/>
          <w:sz w:val="28"/>
          <w:szCs w:val="28"/>
        </w:rPr>
        <w:t>- «</w:t>
      </w:r>
      <w:proofErr w:type="spellStart"/>
      <w:r w:rsidRPr="00A34A30">
        <w:rPr>
          <w:rFonts w:ascii="Times New Roman" w:hAnsi="Times New Roman"/>
          <w:color w:val="000000"/>
          <w:sz w:val="28"/>
          <w:szCs w:val="28"/>
        </w:rPr>
        <w:t>Обегание</w:t>
      </w:r>
      <w:proofErr w:type="spellEnd"/>
      <w:r w:rsidRPr="00A34A30">
        <w:rPr>
          <w:rFonts w:ascii="Times New Roman" w:hAnsi="Times New Roman"/>
          <w:color w:val="000000"/>
          <w:sz w:val="28"/>
          <w:szCs w:val="28"/>
        </w:rPr>
        <w:t xml:space="preserve"> стоек и удар носком в цель» имеет </w:t>
      </w:r>
      <w:proofErr w:type="spellStart"/>
      <w:r w:rsidRPr="00A34A30">
        <w:rPr>
          <w:rFonts w:ascii="Times New Roman" w:hAnsi="Times New Roman"/>
          <w:color w:val="000000"/>
          <w:sz w:val="28"/>
          <w:szCs w:val="28"/>
        </w:rPr>
        <w:t>обратнопропорциональную</w:t>
      </w:r>
      <w:proofErr w:type="spellEnd"/>
      <w:r w:rsidRPr="00A34A30">
        <w:rPr>
          <w:rFonts w:ascii="Times New Roman" w:hAnsi="Times New Roman"/>
          <w:color w:val="000000"/>
          <w:sz w:val="28"/>
          <w:szCs w:val="28"/>
        </w:rPr>
        <w:t xml:space="preserve"> взаимосвязь </w:t>
      </w:r>
      <w:proofErr w:type="gramStart"/>
      <w:r w:rsidRPr="00A34A30">
        <w:rPr>
          <w:rFonts w:ascii="Times New Roman" w:hAnsi="Times New Roman"/>
          <w:color w:val="000000"/>
          <w:sz w:val="28"/>
          <w:szCs w:val="28"/>
        </w:rPr>
        <w:t>с</w:t>
      </w:r>
      <w:proofErr w:type="gramEnd"/>
      <w:r w:rsidRPr="00A34A30">
        <w:rPr>
          <w:rFonts w:ascii="Times New Roman" w:hAnsi="Times New Roman"/>
          <w:color w:val="000000"/>
          <w:sz w:val="28"/>
          <w:szCs w:val="28"/>
        </w:rPr>
        <w:t xml:space="preserve">: </w:t>
      </w:r>
    </w:p>
    <w:p w:rsidR="00A34A30" w:rsidRPr="00A34A30" w:rsidRDefault="00A34A30" w:rsidP="00A34A30">
      <w:pPr>
        <w:pStyle w:val="a7"/>
        <w:widowControl w:val="0"/>
        <w:numPr>
          <w:ilvl w:val="0"/>
          <w:numId w:val="25"/>
        </w:numPr>
        <w:spacing w:after="0" w:line="36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«Б</w:t>
      </w:r>
      <w:r w:rsidRPr="00A34A30">
        <w:rPr>
          <w:rFonts w:ascii="Times New Roman" w:hAnsi="Times New Roman"/>
          <w:color w:val="000000"/>
          <w:sz w:val="28"/>
          <w:szCs w:val="28"/>
        </w:rPr>
        <w:t>ег к пронумерованным набивным мячам</w:t>
      </w:r>
      <w:r>
        <w:rPr>
          <w:rFonts w:ascii="Times New Roman" w:hAnsi="Times New Roman"/>
          <w:color w:val="000000"/>
          <w:sz w:val="28"/>
          <w:szCs w:val="28"/>
        </w:rPr>
        <w:t>»</w:t>
      </w:r>
      <w:r w:rsidRPr="00A34A30">
        <w:rPr>
          <w:rFonts w:ascii="Times New Roman" w:hAnsi="Times New Roman"/>
          <w:color w:val="000000"/>
          <w:sz w:val="28"/>
          <w:szCs w:val="28"/>
        </w:rPr>
        <w:t xml:space="preserve"> (r=-0,51, p≤0,05), связь средняя по силе.</w:t>
      </w:r>
    </w:p>
    <w:p w:rsidR="00A34A30" w:rsidRPr="00A34A30" w:rsidRDefault="00A34A30" w:rsidP="00A34A30">
      <w:pPr>
        <w:pStyle w:val="a7"/>
        <w:widowControl w:val="0"/>
        <w:spacing w:after="0" w:line="360" w:lineRule="auto"/>
        <w:ind w:left="0" w:firstLine="709"/>
        <w:contextualSpacing w:val="0"/>
        <w:jc w:val="both"/>
        <w:rPr>
          <w:rFonts w:ascii="Times New Roman" w:hAnsi="Times New Roman"/>
          <w:sz w:val="28"/>
          <w:szCs w:val="28"/>
        </w:rPr>
      </w:pPr>
      <w:r w:rsidRPr="00A34A30">
        <w:rPr>
          <w:rFonts w:ascii="Times New Roman" w:hAnsi="Times New Roman"/>
          <w:sz w:val="28"/>
          <w:szCs w:val="28"/>
        </w:rPr>
        <w:t xml:space="preserve">- Тест «Ведение мяча по «восьмерке», отражающий эффективность  ведения мяча имеет </w:t>
      </w:r>
      <w:proofErr w:type="spellStart"/>
      <w:r w:rsidRPr="00A34A30">
        <w:rPr>
          <w:rFonts w:ascii="Times New Roman" w:hAnsi="Times New Roman"/>
          <w:sz w:val="28"/>
          <w:szCs w:val="28"/>
        </w:rPr>
        <w:t>прямопропорциональные</w:t>
      </w:r>
      <w:proofErr w:type="spellEnd"/>
      <w:r w:rsidRPr="00A34A30">
        <w:rPr>
          <w:rFonts w:ascii="Times New Roman" w:hAnsi="Times New Roman"/>
          <w:sz w:val="28"/>
          <w:szCs w:val="28"/>
        </w:rPr>
        <w:t xml:space="preserve"> взаимосвязи с показателями:</w:t>
      </w:r>
    </w:p>
    <w:p w:rsidR="00A34A30" w:rsidRPr="00A34A30" w:rsidRDefault="00A34A30" w:rsidP="00A34A30">
      <w:pPr>
        <w:pStyle w:val="a7"/>
        <w:widowControl w:val="0"/>
        <w:numPr>
          <w:ilvl w:val="0"/>
          <w:numId w:val="25"/>
        </w:numPr>
        <w:adjustRightInd w:val="0"/>
        <w:snapToGri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«Т</w:t>
      </w:r>
      <w:r w:rsidRPr="00A34A30">
        <w:rPr>
          <w:rFonts w:ascii="Times New Roman" w:hAnsi="Times New Roman"/>
          <w:sz w:val="28"/>
          <w:szCs w:val="28"/>
        </w:rPr>
        <w:t>ри кувырка вперед</w:t>
      </w:r>
      <w:r>
        <w:rPr>
          <w:rFonts w:ascii="Times New Roman" w:hAnsi="Times New Roman"/>
          <w:sz w:val="28"/>
          <w:szCs w:val="28"/>
        </w:rPr>
        <w:t>»</w:t>
      </w:r>
      <w:r w:rsidRPr="00A34A30">
        <w:rPr>
          <w:rFonts w:ascii="Times New Roman" w:hAnsi="Times New Roman"/>
          <w:sz w:val="28"/>
          <w:szCs w:val="28"/>
        </w:rPr>
        <w:t xml:space="preserve"> (</w:t>
      </w:r>
      <w:r w:rsidRPr="00A34A30">
        <w:rPr>
          <w:rFonts w:ascii="Times New Roman" w:hAnsi="Times New Roman"/>
          <w:sz w:val="28"/>
          <w:szCs w:val="28"/>
          <w:lang w:val="en-US"/>
        </w:rPr>
        <w:t>r</w:t>
      </w:r>
      <w:r w:rsidRPr="00A34A30">
        <w:rPr>
          <w:rFonts w:ascii="Times New Roman" w:hAnsi="Times New Roman"/>
          <w:sz w:val="28"/>
          <w:szCs w:val="28"/>
        </w:rPr>
        <w:t xml:space="preserve">=0,61, </w:t>
      </w:r>
      <w:r w:rsidRPr="00A34A30">
        <w:rPr>
          <w:rFonts w:ascii="Times New Roman" w:hAnsi="Times New Roman"/>
          <w:sz w:val="28"/>
          <w:szCs w:val="28"/>
          <w:lang w:val="en-US"/>
        </w:rPr>
        <w:t>p</w:t>
      </w:r>
      <w:r w:rsidRPr="00A34A30">
        <w:rPr>
          <w:rFonts w:ascii="Times New Roman" w:hAnsi="Times New Roman"/>
          <w:sz w:val="28"/>
          <w:szCs w:val="28"/>
        </w:rPr>
        <w:t>≥0,05), связь средняя по силе;</w:t>
      </w:r>
    </w:p>
    <w:p w:rsidR="00A34A30" w:rsidRPr="00A34A30" w:rsidRDefault="00A34A30" w:rsidP="00A34A30">
      <w:pPr>
        <w:pStyle w:val="a7"/>
        <w:widowControl w:val="0"/>
        <w:numPr>
          <w:ilvl w:val="0"/>
          <w:numId w:val="25"/>
        </w:numPr>
        <w:spacing w:after="0" w:line="36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«С</w:t>
      </w:r>
      <w:r w:rsidRPr="00A34A30">
        <w:rPr>
          <w:rFonts w:ascii="Times New Roman" w:hAnsi="Times New Roman"/>
          <w:color w:val="000000"/>
          <w:sz w:val="28"/>
          <w:szCs w:val="28"/>
        </w:rPr>
        <w:t>принт в заданном ритме</w:t>
      </w:r>
      <w:r>
        <w:rPr>
          <w:rFonts w:ascii="Times New Roman" w:hAnsi="Times New Roman"/>
          <w:color w:val="000000"/>
          <w:sz w:val="28"/>
          <w:szCs w:val="28"/>
        </w:rPr>
        <w:t>»</w:t>
      </w:r>
      <w:r w:rsidRPr="00A34A30">
        <w:rPr>
          <w:rFonts w:ascii="Times New Roman" w:hAnsi="Times New Roman"/>
          <w:color w:val="000000"/>
          <w:sz w:val="28"/>
          <w:szCs w:val="28"/>
        </w:rPr>
        <w:t xml:space="preserve"> (r=0,51, p≤0,05), связь средняя по силе.</w:t>
      </w:r>
    </w:p>
    <w:p w:rsidR="00A34A30" w:rsidRPr="00A34A30" w:rsidRDefault="00A34A30" w:rsidP="00A34A30">
      <w:pPr>
        <w:pStyle w:val="a7"/>
        <w:widowControl w:val="0"/>
        <w:adjustRightInd w:val="0"/>
        <w:snapToGrid w:val="0"/>
        <w:spacing w:after="0" w:line="360" w:lineRule="auto"/>
        <w:ind w:left="0" w:firstLine="709"/>
        <w:contextualSpacing w:val="0"/>
        <w:jc w:val="both"/>
        <w:rPr>
          <w:rFonts w:ascii="Times New Roman" w:hAnsi="Times New Roman"/>
          <w:sz w:val="28"/>
          <w:szCs w:val="28"/>
        </w:rPr>
      </w:pPr>
      <w:r w:rsidRPr="00A34A30">
        <w:rPr>
          <w:rFonts w:ascii="Times New Roman" w:hAnsi="Times New Roman"/>
          <w:sz w:val="28"/>
          <w:szCs w:val="28"/>
        </w:rPr>
        <w:t>- «Бег 5</w:t>
      </w:r>
      <w:r>
        <w:rPr>
          <w:rFonts w:ascii="Times New Roman" w:hAnsi="Times New Roman"/>
          <w:sz w:val="28"/>
          <w:szCs w:val="28"/>
        </w:rPr>
        <w:t>×</w:t>
      </w:r>
      <w:r w:rsidRPr="00A34A30">
        <w:rPr>
          <w:rFonts w:ascii="Times New Roman" w:hAnsi="Times New Roman"/>
          <w:sz w:val="28"/>
          <w:szCs w:val="28"/>
        </w:rPr>
        <w:t xml:space="preserve">30 метров с ведением мяча» имеет </w:t>
      </w:r>
      <w:proofErr w:type="spellStart"/>
      <w:r w:rsidRPr="00A34A30">
        <w:rPr>
          <w:rFonts w:ascii="Times New Roman" w:hAnsi="Times New Roman"/>
          <w:sz w:val="28"/>
          <w:szCs w:val="28"/>
        </w:rPr>
        <w:t>прямопропорциональные</w:t>
      </w:r>
      <w:proofErr w:type="spellEnd"/>
      <w:r w:rsidRPr="00A34A30">
        <w:rPr>
          <w:rFonts w:ascii="Times New Roman" w:hAnsi="Times New Roman"/>
          <w:sz w:val="28"/>
          <w:szCs w:val="28"/>
        </w:rPr>
        <w:t xml:space="preserve"> взаимосвязи </w:t>
      </w:r>
      <w:proofErr w:type="gramStart"/>
      <w:r w:rsidRPr="00A34A30">
        <w:rPr>
          <w:rFonts w:ascii="Times New Roman" w:hAnsi="Times New Roman"/>
          <w:sz w:val="28"/>
          <w:szCs w:val="28"/>
        </w:rPr>
        <w:t>с</w:t>
      </w:r>
      <w:proofErr w:type="gramEnd"/>
      <w:r w:rsidRPr="00A34A30">
        <w:rPr>
          <w:rFonts w:ascii="Times New Roman" w:hAnsi="Times New Roman"/>
          <w:sz w:val="28"/>
          <w:szCs w:val="28"/>
        </w:rPr>
        <w:t>:</w:t>
      </w:r>
    </w:p>
    <w:p w:rsidR="00A34A30" w:rsidRPr="00A34A30" w:rsidRDefault="00A34A30" w:rsidP="00A34A30">
      <w:pPr>
        <w:pStyle w:val="a7"/>
        <w:widowControl w:val="0"/>
        <w:numPr>
          <w:ilvl w:val="0"/>
          <w:numId w:val="26"/>
        </w:numPr>
        <w:adjustRightInd w:val="0"/>
        <w:snapToGri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«Ч</w:t>
      </w:r>
      <w:r w:rsidRPr="00A34A30">
        <w:rPr>
          <w:rFonts w:ascii="Times New Roman" w:hAnsi="Times New Roman"/>
          <w:sz w:val="28"/>
          <w:szCs w:val="28"/>
        </w:rPr>
        <w:t>елночный бег 3</w:t>
      </w:r>
      <w:r>
        <w:rPr>
          <w:rFonts w:ascii="Times New Roman" w:hAnsi="Times New Roman"/>
          <w:sz w:val="28"/>
          <w:szCs w:val="28"/>
        </w:rPr>
        <w:t>×</w:t>
      </w:r>
      <w:r w:rsidRPr="00A34A30">
        <w:rPr>
          <w:rFonts w:ascii="Times New Roman" w:hAnsi="Times New Roman"/>
          <w:sz w:val="28"/>
          <w:szCs w:val="28"/>
        </w:rPr>
        <w:t>10 метров</w:t>
      </w:r>
      <w:r>
        <w:rPr>
          <w:rFonts w:ascii="Times New Roman" w:hAnsi="Times New Roman"/>
          <w:sz w:val="28"/>
          <w:szCs w:val="28"/>
        </w:rPr>
        <w:t>»</w:t>
      </w:r>
      <w:r w:rsidRPr="00A34A30">
        <w:rPr>
          <w:rFonts w:ascii="Times New Roman" w:hAnsi="Times New Roman"/>
          <w:sz w:val="28"/>
          <w:szCs w:val="28"/>
        </w:rPr>
        <w:t xml:space="preserve"> (</w:t>
      </w:r>
      <w:r w:rsidRPr="00A34A30">
        <w:rPr>
          <w:rFonts w:ascii="Times New Roman" w:hAnsi="Times New Roman"/>
          <w:sz w:val="28"/>
          <w:szCs w:val="28"/>
          <w:lang w:val="en-US"/>
        </w:rPr>
        <w:t>r</w:t>
      </w:r>
      <w:r w:rsidRPr="00A34A30">
        <w:rPr>
          <w:rFonts w:ascii="Times New Roman" w:hAnsi="Times New Roman"/>
          <w:sz w:val="28"/>
          <w:szCs w:val="28"/>
        </w:rPr>
        <w:t xml:space="preserve">=0,62, </w:t>
      </w:r>
      <w:r w:rsidRPr="00A34A30">
        <w:rPr>
          <w:rFonts w:ascii="Times New Roman" w:hAnsi="Times New Roman"/>
          <w:sz w:val="28"/>
          <w:szCs w:val="28"/>
          <w:lang w:val="en-US"/>
        </w:rPr>
        <w:t>p</w:t>
      </w:r>
      <w:r w:rsidRPr="00A34A30">
        <w:rPr>
          <w:rFonts w:ascii="Times New Roman" w:hAnsi="Times New Roman"/>
          <w:sz w:val="28"/>
          <w:szCs w:val="28"/>
        </w:rPr>
        <w:t>≥0,05), связь средняя по силе;</w:t>
      </w:r>
    </w:p>
    <w:p w:rsidR="00A34A30" w:rsidRPr="00A34A30" w:rsidRDefault="00A34A30" w:rsidP="00A34A30">
      <w:pPr>
        <w:pStyle w:val="a7"/>
        <w:widowControl w:val="0"/>
        <w:numPr>
          <w:ilvl w:val="0"/>
          <w:numId w:val="26"/>
        </w:numPr>
        <w:adjustRightInd w:val="0"/>
        <w:snapToGri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«Т</w:t>
      </w:r>
      <w:r w:rsidRPr="00A34A30">
        <w:rPr>
          <w:rFonts w:ascii="Times New Roman" w:hAnsi="Times New Roman"/>
          <w:sz w:val="28"/>
          <w:szCs w:val="28"/>
        </w:rPr>
        <w:t>ри кувырка вперед</w:t>
      </w:r>
      <w:r>
        <w:rPr>
          <w:rFonts w:ascii="Times New Roman" w:hAnsi="Times New Roman"/>
          <w:sz w:val="28"/>
          <w:szCs w:val="28"/>
        </w:rPr>
        <w:t>»</w:t>
      </w:r>
      <w:r w:rsidRPr="00A34A30">
        <w:rPr>
          <w:rFonts w:ascii="Times New Roman" w:hAnsi="Times New Roman"/>
          <w:sz w:val="28"/>
          <w:szCs w:val="28"/>
        </w:rPr>
        <w:t xml:space="preserve"> (</w:t>
      </w:r>
      <w:r w:rsidRPr="00A34A30">
        <w:rPr>
          <w:rFonts w:ascii="Times New Roman" w:hAnsi="Times New Roman"/>
          <w:sz w:val="28"/>
          <w:szCs w:val="28"/>
          <w:lang w:val="en-US"/>
        </w:rPr>
        <w:t>r</w:t>
      </w:r>
      <w:r w:rsidRPr="00A34A30">
        <w:rPr>
          <w:rFonts w:ascii="Times New Roman" w:hAnsi="Times New Roman"/>
          <w:sz w:val="28"/>
          <w:szCs w:val="28"/>
        </w:rPr>
        <w:t xml:space="preserve">=0,77, </w:t>
      </w:r>
      <w:r w:rsidRPr="00A34A30">
        <w:rPr>
          <w:rFonts w:ascii="Times New Roman" w:hAnsi="Times New Roman"/>
          <w:sz w:val="28"/>
          <w:szCs w:val="28"/>
          <w:lang w:val="en-US"/>
        </w:rPr>
        <w:t>p</w:t>
      </w:r>
      <w:r w:rsidRPr="00A34A30">
        <w:rPr>
          <w:rFonts w:ascii="Times New Roman" w:hAnsi="Times New Roman"/>
          <w:sz w:val="28"/>
          <w:szCs w:val="28"/>
        </w:rPr>
        <w:t>≥0,05), связь средняя по силе;</w:t>
      </w:r>
    </w:p>
    <w:p w:rsidR="00A34A30" w:rsidRPr="00A34A30" w:rsidRDefault="00A34A30" w:rsidP="00A34A30">
      <w:pPr>
        <w:pStyle w:val="a7"/>
        <w:widowControl w:val="0"/>
        <w:numPr>
          <w:ilvl w:val="0"/>
          <w:numId w:val="26"/>
        </w:numPr>
        <w:adjustRightInd w:val="0"/>
        <w:snapToGri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«С</w:t>
      </w:r>
      <w:r w:rsidRPr="00A34A30">
        <w:rPr>
          <w:rFonts w:ascii="Times New Roman" w:hAnsi="Times New Roman"/>
          <w:sz w:val="28"/>
          <w:szCs w:val="28"/>
        </w:rPr>
        <w:t>принт в заданном ритме</w:t>
      </w:r>
      <w:r>
        <w:rPr>
          <w:rFonts w:ascii="Times New Roman" w:hAnsi="Times New Roman"/>
          <w:sz w:val="28"/>
          <w:szCs w:val="28"/>
        </w:rPr>
        <w:t>»</w:t>
      </w:r>
      <w:r w:rsidRPr="00A34A30">
        <w:rPr>
          <w:rFonts w:ascii="Times New Roman" w:hAnsi="Times New Roman"/>
          <w:sz w:val="28"/>
          <w:szCs w:val="28"/>
        </w:rPr>
        <w:t xml:space="preserve"> (</w:t>
      </w:r>
      <w:r w:rsidRPr="00A34A30">
        <w:rPr>
          <w:rFonts w:ascii="Times New Roman" w:hAnsi="Times New Roman"/>
          <w:sz w:val="28"/>
          <w:szCs w:val="28"/>
          <w:lang w:val="en-US"/>
        </w:rPr>
        <w:t>r</w:t>
      </w:r>
      <w:r w:rsidRPr="00A34A30">
        <w:rPr>
          <w:rFonts w:ascii="Times New Roman" w:hAnsi="Times New Roman"/>
          <w:sz w:val="28"/>
          <w:szCs w:val="28"/>
        </w:rPr>
        <w:t xml:space="preserve">=0,81, </w:t>
      </w:r>
      <w:r w:rsidRPr="00A34A30">
        <w:rPr>
          <w:rFonts w:ascii="Times New Roman" w:hAnsi="Times New Roman"/>
          <w:sz w:val="28"/>
          <w:szCs w:val="28"/>
          <w:lang w:val="en-US"/>
        </w:rPr>
        <w:t>p</w:t>
      </w:r>
      <w:r w:rsidRPr="00A34A30">
        <w:rPr>
          <w:rFonts w:ascii="Times New Roman" w:hAnsi="Times New Roman"/>
          <w:sz w:val="28"/>
          <w:szCs w:val="28"/>
        </w:rPr>
        <w:t>≥0,05), связь сильная по силе;</w:t>
      </w:r>
    </w:p>
    <w:p w:rsidR="00A34A30" w:rsidRPr="00A34A30" w:rsidRDefault="00A34A30" w:rsidP="00A34A30">
      <w:pPr>
        <w:pStyle w:val="a7"/>
        <w:widowControl w:val="0"/>
        <w:numPr>
          <w:ilvl w:val="0"/>
          <w:numId w:val="26"/>
        </w:numPr>
        <w:shd w:val="clear" w:color="auto" w:fill="FFFFFF"/>
        <w:spacing w:after="0" w:line="36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«В</w:t>
      </w:r>
      <w:r w:rsidRPr="00A34A30">
        <w:rPr>
          <w:rFonts w:ascii="Times New Roman" w:hAnsi="Times New Roman"/>
          <w:color w:val="000000"/>
          <w:sz w:val="28"/>
          <w:szCs w:val="28"/>
        </w:rPr>
        <w:t>едение футбольного мяча ведущей ногой в беге с изменением направления движения</w:t>
      </w:r>
      <w:r>
        <w:rPr>
          <w:rFonts w:ascii="Times New Roman" w:hAnsi="Times New Roman"/>
          <w:color w:val="000000"/>
          <w:sz w:val="28"/>
          <w:szCs w:val="28"/>
        </w:rPr>
        <w:t>»</w:t>
      </w:r>
      <w:r w:rsidRPr="00A34A30">
        <w:rPr>
          <w:rFonts w:ascii="Times New Roman" w:hAnsi="Times New Roman"/>
          <w:color w:val="000000"/>
          <w:sz w:val="28"/>
          <w:szCs w:val="28"/>
        </w:rPr>
        <w:t xml:space="preserve"> (r=0,55, p≤0,05), связь средняя по силе.</w:t>
      </w:r>
    </w:p>
    <w:p w:rsidR="00A34A30" w:rsidRPr="00A34A30" w:rsidRDefault="00A34A30" w:rsidP="00A34A30">
      <w:pPr>
        <w:widowControl w:val="0"/>
        <w:adjustRightInd w:val="0"/>
        <w:snapToGrid w:val="0"/>
        <w:spacing w:after="0" w:line="360" w:lineRule="auto"/>
        <w:ind w:firstLine="709"/>
        <w:jc w:val="both"/>
        <w:rPr>
          <w:rFonts w:ascii="Times New Roman" w:hAnsi="Times New Roman"/>
          <w:sz w:val="28"/>
          <w:szCs w:val="28"/>
        </w:rPr>
      </w:pPr>
      <w:r w:rsidRPr="00A34A30">
        <w:rPr>
          <w:rFonts w:ascii="Times New Roman" w:hAnsi="Times New Roman"/>
          <w:sz w:val="28"/>
          <w:szCs w:val="28"/>
        </w:rPr>
        <w:t xml:space="preserve">- «Ведение, обводка и удар по воротам» показатель, отражающий эффективность техники ударов имеет </w:t>
      </w:r>
      <w:proofErr w:type="spellStart"/>
      <w:r w:rsidRPr="00A34A30">
        <w:rPr>
          <w:rFonts w:ascii="Times New Roman" w:hAnsi="Times New Roman"/>
          <w:sz w:val="28"/>
          <w:szCs w:val="28"/>
        </w:rPr>
        <w:t>прямопропорциональные</w:t>
      </w:r>
      <w:proofErr w:type="spellEnd"/>
      <w:r w:rsidRPr="00A34A30">
        <w:rPr>
          <w:rFonts w:ascii="Times New Roman" w:hAnsi="Times New Roman"/>
          <w:sz w:val="28"/>
          <w:szCs w:val="28"/>
        </w:rPr>
        <w:t xml:space="preserve"> взаимосвязи </w:t>
      </w:r>
      <w:proofErr w:type="gramStart"/>
      <w:r w:rsidRPr="00A34A30">
        <w:rPr>
          <w:rFonts w:ascii="Times New Roman" w:hAnsi="Times New Roman"/>
          <w:sz w:val="28"/>
          <w:szCs w:val="28"/>
        </w:rPr>
        <w:t>с</w:t>
      </w:r>
      <w:proofErr w:type="gramEnd"/>
      <w:r w:rsidRPr="00A34A30">
        <w:rPr>
          <w:rFonts w:ascii="Times New Roman" w:hAnsi="Times New Roman"/>
          <w:sz w:val="28"/>
          <w:szCs w:val="28"/>
        </w:rPr>
        <w:t>:</w:t>
      </w:r>
    </w:p>
    <w:p w:rsidR="00A34A30" w:rsidRPr="00A34A30" w:rsidRDefault="00A34A30" w:rsidP="00A34A30">
      <w:pPr>
        <w:pStyle w:val="a7"/>
        <w:widowControl w:val="0"/>
        <w:numPr>
          <w:ilvl w:val="0"/>
          <w:numId w:val="27"/>
        </w:numPr>
        <w:adjustRightInd w:val="0"/>
        <w:snapToGri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«Т</w:t>
      </w:r>
      <w:r w:rsidRPr="00A34A30">
        <w:rPr>
          <w:rFonts w:ascii="Times New Roman" w:hAnsi="Times New Roman"/>
          <w:sz w:val="28"/>
          <w:szCs w:val="28"/>
        </w:rPr>
        <w:t>ри кувырка вперед</w:t>
      </w:r>
      <w:r>
        <w:rPr>
          <w:rFonts w:ascii="Times New Roman" w:hAnsi="Times New Roman"/>
          <w:sz w:val="28"/>
          <w:szCs w:val="28"/>
        </w:rPr>
        <w:t>»</w:t>
      </w:r>
      <w:r w:rsidRPr="00A34A30">
        <w:rPr>
          <w:rFonts w:ascii="Times New Roman" w:hAnsi="Times New Roman"/>
          <w:sz w:val="28"/>
          <w:szCs w:val="28"/>
        </w:rPr>
        <w:t xml:space="preserve"> (</w:t>
      </w:r>
      <w:r w:rsidRPr="00A34A30">
        <w:rPr>
          <w:rFonts w:ascii="Times New Roman" w:hAnsi="Times New Roman"/>
          <w:sz w:val="28"/>
          <w:szCs w:val="28"/>
          <w:lang w:val="en-US"/>
        </w:rPr>
        <w:t>r</w:t>
      </w:r>
      <w:r w:rsidRPr="00A34A30">
        <w:rPr>
          <w:rFonts w:ascii="Times New Roman" w:hAnsi="Times New Roman"/>
          <w:sz w:val="28"/>
          <w:szCs w:val="28"/>
        </w:rPr>
        <w:t xml:space="preserve">=0,53, </w:t>
      </w:r>
      <w:r w:rsidRPr="00A34A30">
        <w:rPr>
          <w:rFonts w:ascii="Times New Roman" w:hAnsi="Times New Roman"/>
          <w:sz w:val="28"/>
          <w:szCs w:val="28"/>
          <w:lang w:val="en-US"/>
        </w:rPr>
        <w:t>p</w:t>
      </w:r>
      <w:r w:rsidRPr="00A34A30">
        <w:rPr>
          <w:rFonts w:ascii="Times New Roman" w:hAnsi="Times New Roman"/>
          <w:sz w:val="28"/>
          <w:szCs w:val="28"/>
        </w:rPr>
        <w:t>≥0,05), связь средняя по силе;</w:t>
      </w:r>
    </w:p>
    <w:p w:rsidR="00A34A30" w:rsidRPr="00A34A30" w:rsidRDefault="00A34A30" w:rsidP="00A34A30">
      <w:pPr>
        <w:pStyle w:val="a7"/>
        <w:widowControl w:val="0"/>
        <w:numPr>
          <w:ilvl w:val="0"/>
          <w:numId w:val="27"/>
        </w:numPr>
        <w:adjustRightInd w:val="0"/>
        <w:snapToGri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w:t>
      </w:r>
      <w:r w:rsidRPr="00A34A30">
        <w:rPr>
          <w:rFonts w:ascii="Times New Roman" w:hAnsi="Times New Roman"/>
          <w:sz w:val="28"/>
          <w:szCs w:val="28"/>
        </w:rPr>
        <w:t>едение футбольного мяча ведущей ногой в беге с изменением направления движения</w:t>
      </w:r>
      <w:r>
        <w:rPr>
          <w:rFonts w:ascii="Times New Roman" w:hAnsi="Times New Roman"/>
          <w:sz w:val="28"/>
          <w:szCs w:val="28"/>
        </w:rPr>
        <w:t>»</w:t>
      </w:r>
      <w:r w:rsidRPr="00A34A30">
        <w:rPr>
          <w:rFonts w:ascii="Times New Roman" w:hAnsi="Times New Roman"/>
          <w:sz w:val="28"/>
          <w:szCs w:val="28"/>
        </w:rPr>
        <w:t xml:space="preserve"> (</w:t>
      </w:r>
      <w:r w:rsidRPr="00A34A30">
        <w:rPr>
          <w:rFonts w:ascii="Times New Roman" w:hAnsi="Times New Roman"/>
          <w:sz w:val="28"/>
          <w:szCs w:val="28"/>
          <w:lang w:val="en-US"/>
        </w:rPr>
        <w:t>r</w:t>
      </w:r>
      <w:r w:rsidRPr="00A34A30">
        <w:rPr>
          <w:rFonts w:ascii="Times New Roman" w:hAnsi="Times New Roman"/>
          <w:sz w:val="28"/>
          <w:szCs w:val="28"/>
        </w:rPr>
        <w:t xml:space="preserve">=0,68, </w:t>
      </w:r>
      <w:r w:rsidRPr="00A34A30">
        <w:rPr>
          <w:rFonts w:ascii="Times New Roman" w:hAnsi="Times New Roman"/>
          <w:sz w:val="28"/>
          <w:szCs w:val="28"/>
          <w:lang w:val="en-US"/>
        </w:rPr>
        <w:t>p</w:t>
      </w:r>
      <w:r w:rsidRPr="00A34A30">
        <w:rPr>
          <w:rFonts w:ascii="Times New Roman" w:hAnsi="Times New Roman"/>
          <w:sz w:val="28"/>
          <w:szCs w:val="28"/>
        </w:rPr>
        <w:t>≤0,05), связь средняя по силе.</w:t>
      </w:r>
    </w:p>
    <w:p w:rsidR="00A34A30" w:rsidRPr="00A34A30" w:rsidRDefault="00A34A30" w:rsidP="00A34A30">
      <w:pPr>
        <w:widowControl w:val="0"/>
        <w:adjustRightInd w:val="0"/>
        <w:snapToGrid w:val="0"/>
        <w:spacing w:after="0" w:line="360" w:lineRule="auto"/>
        <w:ind w:firstLine="709"/>
        <w:jc w:val="both"/>
        <w:rPr>
          <w:rFonts w:ascii="Times New Roman" w:hAnsi="Times New Roman"/>
          <w:sz w:val="28"/>
          <w:szCs w:val="28"/>
        </w:rPr>
      </w:pPr>
      <w:r w:rsidRPr="00A34A30">
        <w:rPr>
          <w:rFonts w:ascii="Times New Roman" w:hAnsi="Times New Roman"/>
          <w:sz w:val="28"/>
          <w:szCs w:val="28"/>
        </w:rPr>
        <w:t xml:space="preserve">- «Жонглирование мячом», отражающее контроль над мячом имеет </w:t>
      </w:r>
      <w:proofErr w:type="spellStart"/>
      <w:r w:rsidRPr="00A34A30">
        <w:rPr>
          <w:rFonts w:ascii="Times New Roman" w:hAnsi="Times New Roman"/>
          <w:sz w:val="28"/>
          <w:szCs w:val="28"/>
        </w:rPr>
        <w:lastRenderedPageBreak/>
        <w:t>обратнопропорциональные</w:t>
      </w:r>
      <w:proofErr w:type="spellEnd"/>
      <w:r w:rsidRPr="00A34A30">
        <w:rPr>
          <w:rFonts w:ascii="Times New Roman" w:hAnsi="Times New Roman"/>
          <w:sz w:val="28"/>
          <w:szCs w:val="28"/>
        </w:rPr>
        <w:t xml:space="preserve"> взаимосвязи </w:t>
      </w:r>
      <w:proofErr w:type="gramStart"/>
      <w:r w:rsidRPr="00A34A30">
        <w:rPr>
          <w:rFonts w:ascii="Times New Roman" w:hAnsi="Times New Roman"/>
          <w:sz w:val="28"/>
          <w:szCs w:val="28"/>
        </w:rPr>
        <w:t>с</w:t>
      </w:r>
      <w:proofErr w:type="gramEnd"/>
      <w:r w:rsidRPr="00A34A30">
        <w:rPr>
          <w:rFonts w:ascii="Times New Roman" w:hAnsi="Times New Roman"/>
          <w:sz w:val="28"/>
          <w:szCs w:val="28"/>
        </w:rPr>
        <w:t>:</w:t>
      </w:r>
    </w:p>
    <w:p w:rsidR="00A34A30" w:rsidRPr="00A34A30" w:rsidRDefault="00A34A30" w:rsidP="00A34A30">
      <w:pPr>
        <w:pStyle w:val="a7"/>
        <w:widowControl w:val="0"/>
        <w:numPr>
          <w:ilvl w:val="0"/>
          <w:numId w:val="28"/>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«Т</w:t>
      </w:r>
      <w:r w:rsidRPr="00A34A30">
        <w:rPr>
          <w:rFonts w:ascii="Times New Roman" w:hAnsi="Times New Roman"/>
          <w:sz w:val="28"/>
          <w:szCs w:val="28"/>
        </w:rPr>
        <w:t>ри кувырка вперед</w:t>
      </w:r>
      <w:r>
        <w:rPr>
          <w:rFonts w:ascii="Times New Roman" w:hAnsi="Times New Roman"/>
          <w:sz w:val="28"/>
          <w:szCs w:val="28"/>
        </w:rPr>
        <w:t>»</w:t>
      </w:r>
      <w:r w:rsidRPr="00A34A30">
        <w:rPr>
          <w:rFonts w:ascii="Times New Roman" w:hAnsi="Times New Roman"/>
          <w:sz w:val="28"/>
          <w:szCs w:val="28"/>
        </w:rPr>
        <w:t xml:space="preserve"> (</w:t>
      </w:r>
      <w:r w:rsidRPr="00A34A30">
        <w:rPr>
          <w:rFonts w:ascii="Times New Roman" w:hAnsi="Times New Roman"/>
          <w:sz w:val="28"/>
          <w:szCs w:val="28"/>
          <w:lang w:val="en-US"/>
        </w:rPr>
        <w:t>r</w:t>
      </w:r>
      <w:r w:rsidRPr="00A34A30">
        <w:rPr>
          <w:rFonts w:ascii="Times New Roman" w:hAnsi="Times New Roman"/>
          <w:sz w:val="28"/>
          <w:szCs w:val="28"/>
        </w:rPr>
        <w:t xml:space="preserve">=-0,52, </w:t>
      </w:r>
      <w:r w:rsidRPr="00A34A30">
        <w:rPr>
          <w:rFonts w:ascii="Times New Roman" w:hAnsi="Times New Roman"/>
          <w:sz w:val="28"/>
          <w:szCs w:val="28"/>
          <w:lang w:val="en-US"/>
        </w:rPr>
        <w:t>p</w:t>
      </w:r>
      <w:r w:rsidRPr="00A34A30">
        <w:rPr>
          <w:rFonts w:ascii="Times New Roman" w:hAnsi="Times New Roman"/>
          <w:sz w:val="28"/>
          <w:szCs w:val="28"/>
        </w:rPr>
        <w:t>≥0,05), связь средняя по силе;</w:t>
      </w:r>
    </w:p>
    <w:p w:rsidR="00A34A30" w:rsidRDefault="00A34A30" w:rsidP="00A34A30">
      <w:pPr>
        <w:pStyle w:val="a7"/>
        <w:widowControl w:val="0"/>
        <w:numPr>
          <w:ilvl w:val="0"/>
          <w:numId w:val="28"/>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w:t>
      </w:r>
      <w:r w:rsidRPr="00A34A30">
        <w:rPr>
          <w:rFonts w:ascii="Times New Roman" w:hAnsi="Times New Roman"/>
          <w:sz w:val="28"/>
          <w:szCs w:val="28"/>
        </w:rPr>
        <w:t>едение футбольного мяча ведущей ногой в беге с изменением направления движения</w:t>
      </w:r>
      <w:r>
        <w:rPr>
          <w:rFonts w:ascii="Times New Roman" w:hAnsi="Times New Roman"/>
          <w:sz w:val="28"/>
          <w:szCs w:val="28"/>
        </w:rPr>
        <w:t>»</w:t>
      </w:r>
      <w:r w:rsidRPr="00A34A30">
        <w:rPr>
          <w:rFonts w:ascii="Times New Roman" w:hAnsi="Times New Roman"/>
          <w:sz w:val="28"/>
          <w:szCs w:val="28"/>
        </w:rPr>
        <w:t xml:space="preserve"> (</w:t>
      </w:r>
      <w:r w:rsidRPr="00A34A30">
        <w:rPr>
          <w:rFonts w:ascii="Times New Roman" w:hAnsi="Times New Roman"/>
          <w:sz w:val="28"/>
          <w:szCs w:val="28"/>
          <w:lang w:val="en-US"/>
        </w:rPr>
        <w:t>r</w:t>
      </w:r>
      <w:r w:rsidRPr="00A34A30">
        <w:rPr>
          <w:rFonts w:ascii="Times New Roman" w:hAnsi="Times New Roman"/>
          <w:sz w:val="28"/>
          <w:szCs w:val="28"/>
        </w:rPr>
        <w:t xml:space="preserve">=-0,55, </w:t>
      </w:r>
      <w:r w:rsidRPr="00A34A30">
        <w:rPr>
          <w:rFonts w:ascii="Times New Roman" w:hAnsi="Times New Roman"/>
          <w:sz w:val="28"/>
          <w:szCs w:val="28"/>
          <w:lang w:val="en-US"/>
        </w:rPr>
        <w:t>p</w:t>
      </w:r>
      <w:r w:rsidRPr="00A34A30">
        <w:rPr>
          <w:rFonts w:ascii="Times New Roman" w:hAnsi="Times New Roman"/>
          <w:sz w:val="28"/>
          <w:szCs w:val="28"/>
        </w:rPr>
        <w:t>≥0,05), связь средняя по силе.</w:t>
      </w:r>
    </w:p>
    <w:p w:rsidR="00A34A30" w:rsidRPr="00A34A30" w:rsidRDefault="00A34A30" w:rsidP="00A34A30">
      <w:pPr>
        <w:pStyle w:val="a7"/>
        <w:widowControl w:val="0"/>
        <w:numPr>
          <w:ilvl w:val="0"/>
          <w:numId w:val="16"/>
        </w:numPr>
        <w:spacing w:after="0" w:line="360" w:lineRule="auto"/>
        <w:ind w:left="0" w:firstLine="709"/>
        <w:contextualSpacing w:val="0"/>
        <w:jc w:val="both"/>
        <w:rPr>
          <w:rFonts w:ascii="Times New Roman" w:hAnsi="Times New Roman"/>
          <w:sz w:val="28"/>
          <w:szCs w:val="28"/>
        </w:rPr>
      </w:pPr>
      <w:r w:rsidRPr="00A34A30">
        <w:rPr>
          <w:rFonts w:ascii="Times New Roman" w:hAnsi="Times New Roman"/>
          <w:sz w:val="28"/>
          <w:szCs w:val="28"/>
        </w:rPr>
        <w:t xml:space="preserve">Полученные результаты исследования подтверждают, что </w:t>
      </w:r>
      <w:proofErr w:type="gramStart"/>
      <w:r>
        <w:rPr>
          <w:rFonts w:ascii="Times New Roman" w:hAnsi="Times New Roman"/>
          <w:sz w:val="28"/>
          <w:szCs w:val="28"/>
        </w:rPr>
        <w:t>для</w:t>
      </w:r>
      <w:proofErr w:type="gramEnd"/>
      <w:r w:rsidRPr="00A34A30">
        <w:rPr>
          <w:rFonts w:ascii="Times New Roman" w:hAnsi="Times New Roman"/>
          <w:sz w:val="28"/>
          <w:szCs w:val="28"/>
        </w:rPr>
        <w:t xml:space="preserve"> </w:t>
      </w:r>
      <w:proofErr w:type="gramStart"/>
      <w:r w:rsidRPr="00A34A30">
        <w:rPr>
          <w:rFonts w:ascii="Times New Roman" w:hAnsi="Times New Roman"/>
          <w:sz w:val="28"/>
          <w:szCs w:val="28"/>
        </w:rPr>
        <w:t>повышение</w:t>
      </w:r>
      <w:proofErr w:type="gramEnd"/>
      <w:r w:rsidRPr="00A34A30">
        <w:rPr>
          <w:rFonts w:ascii="Times New Roman" w:hAnsi="Times New Roman"/>
          <w:sz w:val="28"/>
          <w:szCs w:val="28"/>
        </w:rPr>
        <w:t xml:space="preserve"> уровня технической подготовленности футболисто</w:t>
      </w:r>
      <w:r>
        <w:rPr>
          <w:rFonts w:ascii="Times New Roman" w:hAnsi="Times New Roman"/>
          <w:sz w:val="28"/>
          <w:szCs w:val="28"/>
        </w:rPr>
        <w:t>в 14-16 лет</w:t>
      </w:r>
      <w:r w:rsidRPr="00A34A30">
        <w:rPr>
          <w:rFonts w:ascii="Times New Roman" w:hAnsi="Times New Roman"/>
          <w:sz w:val="28"/>
          <w:szCs w:val="28"/>
        </w:rPr>
        <w:t xml:space="preserve"> влияют конкретные виды координационных способностей, развивая которые можно повысить результативность игры.</w:t>
      </w:r>
    </w:p>
    <w:p w:rsidR="00A34A30" w:rsidRDefault="005704A1">
      <w:pPr>
        <w:rPr>
          <w:rFonts w:ascii="Times New Roman" w:hAnsi="Times New Roman"/>
          <w:b/>
          <w:sz w:val="28"/>
          <w:szCs w:val="28"/>
        </w:rPr>
      </w:pPr>
      <w:r w:rsidRPr="0024710C">
        <w:rPr>
          <w:rFonts w:ascii="Times New Roman" w:hAnsi="Times New Roman"/>
          <w:b/>
          <w:sz w:val="28"/>
          <w:szCs w:val="28"/>
        </w:rPr>
        <w:br w:type="page"/>
      </w:r>
    </w:p>
    <w:p w:rsidR="00A34A30" w:rsidRDefault="00A34A30" w:rsidP="00A34A30">
      <w:pPr>
        <w:pStyle w:val="a7"/>
        <w:spacing w:after="0" w:line="360" w:lineRule="auto"/>
        <w:ind w:left="0"/>
        <w:contextualSpacing w:val="0"/>
        <w:jc w:val="center"/>
        <w:outlineLvl w:val="0"/>
        <w:rPr>
          <w:rFonts w:ascii="Times New Roman" w:hAnsi="Times New Roman"/>
          <w:b/>
          <w:sz w:val="28"/>
          <w:szCs w:val="28"/>
        </w:rPr>
      </w:pPr>
      <w:bookmarkStart w:id="20" w:name="_Toc481070828"/>
      <w:bookmarkStart w:id="21" w:name="_Toc74568546"/>
      <w:r w:rsidRPr="0061543F">
        <w:rPr>
          <w:rFonts w:ascii="Times New Roman" w:hAnsi="Times New Roman"/>
          <w:b/>
          <w:sz w:val="28"/>
          <w:szCs w:val="28"/>
        </w:rPr>
        <w:lastRenderedPageBreak/>
        <w:t>ПРАКТИЧЕСКИЕ РЕКОМЕНДАЦИИ</w:t>
      </w:r>
      <w:bookmarkEnd w:id="20"/>
      <w:bookmarkEnd w:id="21"/>
    </w:p>
    <w:p w:rsidR="00A34A30" w:rsidRPr="0061543F" w:rsidRDefault="00A34A30" w:rsidP="00A34A30">
      <w:pPr>
        <w:pStyle w:val="a7"/>
        <w:spacing w:after="0" w:line="360" w:lineRule="auto"/>
        <w:ind w:left="0"/>
        <w:contextualSpacing w:val="0"/>
        <w:jc w:val="center"/>
        <w:outlineLvl w:val="0"/>
        <w:rPr>
          <w:rFonts w:ascii="Times New Roman" w:hAnsi="Times New Roman"/>
          <w:b/>
          <w:sz w:val="28"/>
          <w:szCs w:val="28"/>
        </w:rPr>
      </w:pPr>
    </w:p>
    <w:p w:rsidR="00A34A30" w:rsidRPr="00A34A30" w:rsidRDefault="00A34A30" w:rsidP="00A34A30">
      <w:pPr>
        <w:spacing w:after="0" w:line="360" w:lineRule="auto"/>
        <w:ind w:firstLine="709"/>
        <w:jc w:val="both"/>
        <w:rPr>
          <w:rFonts w:ascii="Times New Roman" w:hAnsi="Times New Roman"/>
          <w:sz w:val="28"/>
          <w:szCs w:val="28"/>
        </w:rPr>
      </w:pPr>
      <w:r w:rsidRPr="00A34A30">
        <w:rPr>
          <w:rFonts w:ascii="Times New Roman" w:hAnsi="Times New Roman"/>
          <w:sz w:val="28"/>
          <w:szCs w:val="28"/>
        </w:rPr>
        <w:t xml:space="preserve">1. </w:t>
      </w:r>
      <w:bookmarkStart w:id="22" w:name="_Toc422775901"/>
      <w:bookmarkStart w:id="23" w:name="_Toc422776387"/>
      <w:r w:rsidRPr="00A34A30">
        <w:rPr>
          <w:rFonts w:ascii="Times New Roman" w:hAnsi="Times New Roman"/>
          <w:sz w:val="28"/>
          <w:szCs w:val="28"/>
        </w:rPr>
        <w:t xml:space="preserve">Главным направлением развития координационных способностей в футболе считается расширение двигательного опыта занимающихся и овладение новыми умениями и навыками с постепенным повышением координационной сложности упражнений. Следует применять упражнения близкие к </w:t>
      </w:r>
      <w:proofErr w:type="gramStart"/>
      <w:r w:rsidRPr="00A34A30">
        <w:rPr>
          <w:rFonts w:ascii="Times New Roman" w:hAnsi="Times New Roman"/>
          <w:sz w:val="28"/>
          <w:szCs w:val="28"/>
        </w:rPr>
        <w:t>соревновательным</w:t>
      </w:r>
      <w:proofErr w:type="gramEnd"/>
      <w:r w:rsidRPr="00A34A30">
        <w:rPr>
          <w:rFonts w:ascii="Times New Roman" w:hAnsi="Times New Roman"/>
          <w:sz w:val="28"/>
          <w:szCs w:val="28"/>
        </w:rPr>
        <w:t>, с различными изменениями и дополнениями, вносимыми как в технику выполнения приёмов, так и в условия их выполнения.</w:t>
      </w:r>
      <w:bookmarkEnd w:id="22"/>
      <w:bookmarkEnd w:id="23"/>
    </w:p>
    <w:p w:rsidR="00A34A30" w:rsidRPr="00A34A30" w:rsidRDefault="006770D3" w:rsidP="00A34A30">
      <w:pPr>
        <w:spacing w:after="0" w:line="360" w:lineRule="auto"/>
        <w:ind w:firstLine="709"/>
        <w:jc w:val="both"/>
        <w:rPr>
          <w:rFonts w:ascii="Times New Roman" w:hAnsi="Times New Roman"/>
          <w:sz w:val="28"/>
          <w:szCs w:val="28"/>
        </w:rPr>
      </w:pPr>
      <w:bookmarkStart w:id="24" w:name="_Toc422775902"/>
      <w:bookmarkStart w:id="25" w:name="_Toc422776388"/>
      <w:r>
        <w:rPr>
          <w:rFonts w:ascii="Times New Roman" w:hAnsi="Times New Roman"/>
          <w:sz w:val="28"/>
          <w:szCs w:val="28"/>
        </w:rPr>
        <w:t xml:space="preserve">- </w:t>
      </w:r>
      <w:r w:rsidR="00A34A30" w:rsidRPr="00A34A30">
        <w:rPr>
          <w:rFonts w:ascii="Times New Roman" w:hAnsi="Times New Roman"/>
          <w:sz w:val="28"/>
          <w:szCs w:val="28"/>
        </w:rPr>
        <w:t>Процесс формирования координационных способностей должен осуществляться систематически и занимать значительное место в системе подготовки футболисток, обеспечивая рост их спортивного мастерства.</w:t>
      </w:r>
      <w:bookmarkEnd w:id="24"/>
      <w:bookmarkEnd w:id="25"/>
    </w:p>
    <w:p w:rsidR="00A34A30" w:rsidRPr="00A34A30" w:rsidRDefault="006770D3" w:rsidP="00A34A3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34A30" w:rsidRPr="00A34A30">
        <w:rPr>
          <w:rFonts w:ascii="Times New Roman" w:hAnsi="Times New Roman"/>
          <w:sz w:val="28"/>
          <w:szCs w:val="28"/>
        </w:rPr>
        <w:t>Целесообразно для повышения технической подготовленности футболисто</w:t>
      </w:r>
      <w:r>
        <w:rPr>
          <w:rFonts w:ascii="Times New Roman" w:hAnsi="Times New Roman"/>
          <w:sz w:val="28"/>
          <w:szCs w:val="28"/>
        </w:rPr>
        <w:t xml:space="preserve">в </w:t>
      </w:r>
      <w:r w:rsidR="00A34A30" w:rsidRPr="00A34A30">
        <w:rPr>
          <w:rFonts w:ascii="Times New Roman" w:hAnsi="Times New Roman"/>
          <w:sz w:val="28"/>
          <w:szCs w:val="28"/>
        </w:rPr>
        <w:t xml:space="preserve">часть упражнений по технике, выполняемых в стандартных условиях </w:t>
      </w:r>
      <w:proofErr w:type="gramStart"/>
      <w:r w:rsidR="00A34A30" w:rsidRPr="00A34A30">
        <w:rPr>
          <w:rFonts w:ascii="Times New Roman" w:hAnsi="Times New Roman"/>
          <w:sz w:val="28"/>
          <w:szCs w:val="28"/>
        </w:rPr>
        <w:t>заменять на упражнения</w:t>
      </w:r>
      <w:proofErr w:type="gramEnd"/>
      <w:r w:rsidR="00A34A30" w:rsidRPr="00A34A30">
        <w:rPr>
          <w:rFonts w:ascii="Times New Roman" w:hAnsi="Times New Roman"/>
          <w:sz w:val="28"/>
          <w:szCs w:val="28"/>
        </w:rPr>
        <w:t xml:space="preserve"> для избирательного формирования координационных способностей</w:t>
      </w:r>
    </w:p>
    <w:p w:rsidR="00A34A30" w:rsidRPr="00A34A30" w:rsidRDefault="00300415" w:rsidP="00A34A30">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Для выявления </w:t>
      </w:r>
      <w:r w:rsidR="00A34A30" w:rsidRPr="00A34A30">
        <w:rPr>
          <w:rFonts w:ascii="Times New Roman" w:hAnsi="Times New Roman"/>
          <w:sz w:val="28"/>
          <w:szCs w:val="28"/>
        </w:rPr>
        <w:t xml:space="preserve">уровня </w:t>
      </w:r>
      <w:r>
        <w:rPr>
          <w:rFonts w:ascii="Times New Roman" w:hAnsi="Times New Roman"/>
          <w:sz w:val="28"/>
          <w:szCs w:val="28"/>
        </w:rPr>
        <w:t xml:space="preserve">координационных способностей и </w:t>
      </w:r>
      <w:r w:rsidR="00A34A30" w:rsidRPr="00A34A30">
        <w:rPr>
          <w:rFonts w:ascii="Times New Roman" w:hAnsi="Times New Roman"/>
          <w:sz w:val="28"/>
          <w:szCs w:val="28"/>
        </w:rPr>
        <w:t xml:space="preserve">технической подготовленности можно применять предложенные нами тесты. С их помощью преподаватели физической культуры и тренеры могут прослеживать тенденцию развития координационных способностей и технической подготовленности и  оценивать их уровень. </w:t>
      </w:r>
    </w:p>
    <w:p w:rsidR="00A34A30" w:rsidRPr="00A34A30" w:rsidRDefault="00A34A30" w:rsidP="00A34A30">
      <w:pPr>
        <w:spacing w:after="0" w:line="360" w:lineRule="auto"/>
        <w:ind w:firstLine="709"/>
        <w:jc w:val="both"/>
        <w:rPr>
          <w:rFonts w:ascii="Times New Roman" w:hAnsi="Times New Roman"/>
          <w:sz w:val="28"/>
          <w:szCs w:val="28"/>
        </w:rPr>
      </w:pPr>
      <w:r w:rsidRPr="00A34A30">
        <w:rPr>
          <w:rFonts w:ascii="Times New Roman" w:hAnsi="Times New Roman"/>
          <w:sz w:val="28"/>
          <w:szCs w:val="28"/>
        </w:rPr>
        <w:t>3. Выявленные нами связи между координационными  способностями  и технической подготовленностью футболисток  помогут тренерам наиболее эффективно совершенствовать технические приёмы.</w:t>
      </w:r>
    </w:p>
    <w:p w:rsidR="005704A1" w:rsidRPr="0024710C" w:rsidRDefault="006770D3" w:rsidP="006770D3">
      <w:pPr>
        <w:rPr>
          <w:rFonts w:ascii="Times New Roman" w:hAnsi="Times New Roman"/>
          <w:b/>
          <w:sz w:val="28"/>
          <w:szCs w:val="28"/>
        </w:rPr>
      </w:pPr>
      <w:r>
        <w:rPr>
          <w:rFonts w:ascii="Times New Roman" w:hAnsi="Times New Roman"/>
          <w:b/>
          <w:sz w:val="28"/>
          <w:szCs w:val="28"/>
        </w:rPr>
        <w:br w:type="page"/>
      </w:r>
    </w:p>
    <w:p w:rsidR="005C590E" w:rsidRPr="0024710C" w:rsidRDefault="00190F1D" w:rsidP="0024710C">
      <w:pPr>
        <w:pStyle w:val="1"/>
        <w:jc w:val="center"/>
        <w:rPr>
          <w:rFonts w:ascii="Times New Roman" w:hAnsi="Times New Roman" w:cs="Times New Roman"/>
          <w:color w:val="auto"/>
        </w:rPr>
      </w:pPr>
      <w:bookmarkStart w:id="26" w:name="_Toc50739728"/>
      <w:bookmarkStart w:id="27" w:name="_Toc74568547"/>
      <w:r w:rsidRPr="0024710C">
        <w:rPr>
          <w:rFonts w:ascii="Times New Roman" w:hAnsi="Times New Roman" w:cs="Times New Roman"/>
          <w:color w:val="auto"/>
        </w:rPr>
        <w:lastRenderedPageBreak/>
        <w:t>СПИСОК ЛИТЕРАТУРЫ</w:t>
      </w:r>
      <w:bookmarkEnd w:id="26"/>
      <w:bookmarkEnd w:id="27"/>
    </w:p>
    <w:p w:rsidR="00F13D67" w:rsidRPr="0024710C" w:rsidRDefault="00F13D67" w:rsidP="005C590E">
      <w:pPr>
        <w:widowControl w:val="0"/>
        <w:shd w:val="clear" w:color="000000" w:fill="auto"/>
        <w:autoSpaceDE w:val="0"/>
        <w:autoSpaceDN w:val="0"/>
        <w:adjustRightInd w:val="0"/>
        <w:spacing w:after="0" w:line="360" w:lineRule="auto"/>
        <w:ind w:firstLine="709"/>
        <w:jc w:val="center"/>
        <w:rPr>
          <w:rFonts w:ascii="Times New Roman" w:hAnsi="Times New Roman"/>
          <w:b/>
          <w:sz w:val="28"/>
          <w:szCs w:val="28"/>
        </w:rPr>
      </w:pP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 xml:space="preserve">Андреев, С.Н. Многолетняя подготовка юных футболистов в спортивных школах: монография / С.Н. Андреев, В.С. Левин, Э.Г. Алиев; под общей ред. С.Н. Андреева. – М.: Советский спорт, 2008. – 304 </w:t>
      </w:r>
      <w:proofErr w:type="gramStart"/>
      <w:r w:rsidRPr="00DA584A">
        <w:rPr>
          <w:sz w:val="28"/>
          <w:szCs w:val="28"/>
        </w:rPr>
        <w:t>с</w:t>
      </w:r>
      <w:proofErr w:type="gramEnd"/>
      <w:r w:rsidRPr="00DA584A">
        <w:rPr>
          <w:sz w:val="28"/>
          <w:szCs w:val="28"/>
        </w:rPr>
        <w:t>.</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 xml:space="preserve">Бернштейн, Н.А. О ловкости и ее развитии / Н.А. Бернштейн. – М.: Физическая культура и спорт, 1991. – 289 </w:t>
      </w:r>
      <w:proofErr w:type="gramStart"/>
      <w:r w:rsidRPr="00DA584A">
        <w:rPr>
          <w:sz w:val="28"/>
          <w:szCs w:val="28"/>
        </w:rPr>
        <w:t>с</w:t>
      </w:r>
      <w:proofErr w:type="gramEnd"/>
      <w:r w:rsidRPr="00DA584A">
        <w:rPr>
          <w:sz w:val="28"/>
          <w:szCs w:val="28"/>
        </w:rPr>
        <w:t>.</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 xml:space="preserve">Бриль, М.С. Отбор в спортивных играх / М.С. Бриль. - М.: Физкультура и спорт, 1980. - 127 </w:t>
      </w:r>
      <w:proofErr w:type="gramStart"/>
      <w:r w:rsidRPr="00DA584A">
        <w:rPr>
          <w:sz w:val="28"/>
          <w:szCs w:val="28"/>
        </w:rPr>
        <w:t>с</w:t>
      </w:r>
      <w:proofErr w:type="gramEnd"/>
      <w:r w:rsidRPr="00DA584A">
        <w:rPr>
          <w:sz w:val="28"/>
          <w:szCs w:val="28"/>
        </w:rPr>
        <w:t>.</w:t>
      </w:r>
    </w:p>
    <w:p w:rsidR="00300415" w:rsidRPr="00DA584A" w:rsidRDefault="00300415" w:rsidP="00300415">
      <w:pPr>
        <w:pStyle w:val="af3"/>
        <w:numPr>
          <w:ilvl w:val="0"/>
          <w:numId w:val="29"/>
        </w:numPr>
        <w:spacing w:before="0" w:after="0" w:line="360" w:lineRule="auto"/>
        <w:ind w:left="0" w:firstLine="709"/>
        <w:rPr>
          <w:sz w:val="28"/>
          <w:szCs w:val="28"/>
        </w:rPr>
      </w:pPr>
      <w:proofErr w:type="spellStart"/>
      <w:r w:rsidRPr="00DA584A">
        <w:rPr>
          <w:sz w:val="28"/>
          <w:szCs w:val="28"/>
        </w:rPr>
        <w:t>Верхошанский</w:t>
      </w:r>
      <w:proofErr w:type="spellEnd"/>
      <w:r w:rsidRPr="00DA584A">
        <w:rPr>
          <w:sz w:val="28"/>
          <w:szCs w:val="28"/>
        </w:rPr>
        <w:t xml:space="preserve">, Ю.В. Основы специальной физической подготовки спортсменов / Ю.В. </w:t>
      </w:r>
      <w:proofErr w:type="spellStart"/>
      <w:r w:rsidRPr="00DA584A">
        <w:rPr>
          <w:sz w:val="28"/>
          <w:szCs w:val="28"/>
        </w:rPr>
        <w:t>Верхошанский</w:t>
      </w:r>
      <w:proofErr w:type="spellEnd"/>
      <w:r w:rsidRPr="00DA584A">
        <w:rPr>
          <w:sz w:val="28"/>
          <w:szCs w:val="28"/>
        </w:rPr>
        <w:t xml:space="preserve">. – М.: Физкультура и спорт, 1997. – 331 </w:t>
      </w:r>
      <w:proofErr w:type="gramStart"/>
      <w:r w:rsidRPr="00DA584A">
        <w:rPr>
          <w:sz w:val="28"/>
          <w:szCs w:val="28"/>
        </w:rPr>
        <w:t>с</w:t>
      </w:r>
      <w:proofErr w:type="gramEnd"/>
      <w:r w:rsidRPr="00DA584A">
        <w:rPr>
          <w:sz w:val="28"/>
          <w:szCs w:val="28"/>
        </w:rPr>
        <w:t xml:space="preserve">. </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 xml:space="preserve">Голомазов, С.В. Тренировка точности юных спортсменов / С.В. Голомазов, Б.Г. </w:t>
      </w:r>
      <w:proofErr w:type="spellStart"/>
      <w:r w:rsidRPr="00DA584A">
        <w:rPr>
          <w:sz w:val="28"/>
          <w:szCs w:val="28"/>
        </w:rPr>
        <w:t>Чирва</w:t>
      </w:r>
      <w:proofErr w:type="spellEnd"/>
      <w:r w:rsidRPr="00DA584A">
        <w:rPr>
          <w:sz w:val="28"/>
          <w:szCs w:val="28"/>
        </w:rPr>
        <w:t>. – М.: РГАФК, 1994. – 92 с.</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 xml:space="preserve">Горбачева, О.А. Специальная подготовка футболистов 15-16 лет по совершенствованию координационных способностей / О.А. Горбачева, Д.А. </w:t>
      </w:r>
      <w:proofErr w:type="spellStart"/>
      <w:r w:rsidRPr="00DA584A">
        <w:rPr>
          <w:sz w:val="28"/>
          <w:szCs w:val="28"/>
        </w:rPr>
        <w:t>Харлашин</w:t>
      </w:r>
      <w:proofErr w:type="spellEnd"/>
      <w:r w:rsidRPr="00DA584A">
        <w:rPr>
          <w:sz w:val="28"/>
          <w:szCs w:val="28"/>
        </w:rPr>
        <w:t xml:space="preserve"> // Наука-2020. - 2018. - № 1-1 (17). - С. 158-162.</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 xml:space="preserve">Горская, И.Ю. Теоретические и методические основы совершенствования базовых координационных способностей школьников с различным состоянием здоровья: </w:t>
      </w:r>
      <w:proofErr w:type="spellStart"/>
      <w:r w:rsidRPr="00DA584A">
        <w:rPr>
          <w:sz w:val="28"/>
          <w:szCs w:val="28"/>
        </w:rPr>
        <w:t>автореф</w:t>
      </w:r>
      <w:proofErr w:type="spellEnd"/>
      <w:r w:rsidRPr="00DA584A">
        <w:rPr>
          <w:sz w:val="28"/>
          <w:szCs w:val="28"/>
        </w:rPr>
        <w:t xml:space="preserve">. </w:t>
      </w:r>
      <w:proofErr w:type="spellStart"/>
      <w:r w:rsidRPr="00DA584A">
        <w:rPr>
          <w:sz w:val="28"/>
          <w:szCs w:val="28"/>
        </w:rPr>
        <w:t>дис</w:t>
      </w:r>
      <w:proofErr w:type="spellEnd"/>
      <w:r w:rsidRPr="00DA584A">
        <w:rPr>
          <w:sz w:val="28"/>
          <w:szCs w:val="28"/>
        </w:rPr>
        <w:t>. д-ра</w:t>
      </w:r>
      <w:proofErr w:type="gramStart"/>
      <w:r w:rsidRPr="00DA584A">
        <w:rPr>
          <w:sz w:val="28"/>
          <w:szCs w:val="28"/>
        </w:rPr>
        <w:t>.</w:t>
      </w:r>
      <w:proofErr w:type="gramEnd"/>
      <w:r w:rsidRPr="00DA584A">
        <w:rPr>
          <w:sz w:val="28"/>
          <w:szCs w:val="28"/>
        </w:rPr>
        <w:t xml:space="preserve"> </w:t>
      </w:r>
      <w:proofErr w:type="spellStart"/>
      <w:proofErr w:type="gramStart"/>
      <w:r w:rsidRPr="00DA584A">
        <w:rPr>
          <w:sz w:val="28"/>
          <w:szCs w:val="28"/>
        </w:rPr>
        <w:t>п</w:t>
      </w:r>
      <w:proofErr w:type="gramEnd"/>
      <w:r w:rsidRPr="00DA584A">
        <w:rPr>
          <w:sz w:val="28"/>
          <w:szCs w:val="28"/>
        </w:rPr>
        <w:t>ед</w:t>
      </w:r>
      <w:proofErr w:type="spellEnd"/>
      <w:r w:rsidRPr="00DA584A">
        <w:rPr>
          <w:sz w:val="28"/>
          <w:szCs w:val="28"/>
        </w:rPr>
        <w:t xml:space="preserve">. наук / И.Ю. Горская. – Омск, 2001. – 455 </w:t>
      </w:r>
      <w:proofErr w:type="gramStart"/>
      <w:r w:rsidRPr="00DA584A">
        <w:rPr>
          <w:sz w:val="28"/>
          <w:szCs w:val="28"/>
        </w:rPr>
        <w:t>с</w:t>
      </w:r>
      <w:proofErr w:type="gramEnd"/>
      <w:r w:rsidRPr="00DA584A">
        <w:rPr>
          <w:sz w:val="28"/>
          <w:szCs w:val="28"/>
        </w:rPr>
        <w:t>.</w:t>
      </w:r>
    </w:p>
    <w:p w:rsidR="00300415" w:rsidRPr="00DA584A" w:rsidRDefault="00300415" w:rsidP="00300415">
      <w:pPr>
        <w:pStyle w:val="af3"/>
        <w:numPr>
          <w:ilvl w:val="0"/>
          <w:numId w:val="29"/>
        </w:numPr>
        <w:spacing w:before="0" w:after="0" w:line="360" w:lineRule="auto"/>
        <w:ind w:left="0" w:firstLine="709"/>
        <w:rPr>
          <w:rStyle w:val="apple-converted-space"/>
          <w:sz w:val="28"/>
          <w:szCs w:val="28"/>
        </w:rPr>
      </w:pPr>
      <w:r w:rsidRPr="00DA584A">
        <w:rPr>
          <w:rStyle w:val="apple-converted-space"/>
          <w:sz w:val="28"/>
          <w:szCs w:val="28"/>
        </w:rPr>
        <w:t>Губа, В.П. Комплексный контроль интегральной функциональн</w:t>
      </w:r>
      <w:r>
        <w:rPr>
          <w:rStyle w:val="apple-converted-space"/>
          <w:sz w:val="28"/>
          <w:szCs w:val="28"/>
        </w:rPr>
        <w:t>ой подготовленности футболистов</w:t>
      </w:r>
      <w:r w:rsidRPr="00DA584A">
        <w:rPr>
          <w:rStyle w:val="apple-converted-space"/>
          <w:sz w:val="28"/>
          <w:szCs w:val="28"/>
        </w:rPr>
        <w:t>: монография / В.П</w:t>
      </w:r>
      <w:r>
        <w:rPr>
          <w:rStyle w:val="apple-converted-space"/>
          <w:sz w:val="28"/>
          <w:szCs w:val="28"/>
        </w:rPr>
        <w:t xml:space="preserve">. Губа, А.А. </w:t>
      </w:r>
      <w:proofErr w:type="spellStart"/>
      <w:r>
        <w:rPr>
          <w:rStyle w:val="apple-converted-space"/>
          <w:sz w:val="28"/>
          <w:szCs w:val="28"/>
        </w:rPr>
        <w:t>Шамардин</w:t>
      </w:r>
      <w:proofErr w:type="spellEnd"/>
      <w:r>
        <w:rPr>
          <w:rStyle w:val="apple-converted-space"/>
          <w:sz w:val="28"/>
          <w:szCs w:val="28"/>
        </w:rPr>
        <w:t>. - М.</w:t>
      </w:r>
      <w:r w:rsidRPr="00DA584A">
        <w:rPr>
          <w:rStyle w:val="apple-converted-space"/>
          <w:sz w:val="28"/>
          <w:szCs w:val="28"/>
        </w:rPr>
        <w:t xml:space="preserve">: </w:t>
      </w:r>
      <w:proofErr w:type="spellStart"/>
      <w:r w:rsidRPr="00DA584A">
        <w:rPr>
          <w:rStyle w:val="apple-converted-space"/>
          <w:sz w:val="28"/>
          <w:szCs w:val="28"/>
        </w:rPr>
        <w:t>Сов</w:t>
      </w:r>
      <w:proofErr w:type="gramStart"/>
      <w:r w:rsidRPr="00DA584A">
        <w:rPr>
          <w:rStyle w:val="apple-converted-space"/>
          <w:sz w:val="28"/>
          <w:szCs w:val="28"/>
        </w:rPr>
        <w:t>.с</w:t>
      </w:r>
      <w:proofErr w:type="gramEnd"/>
      <w:r w:rsidRPr="00DA584A">
        <w:rPr>
          <w:rStyle w:val="apple-converted-space"/>
          <w:sz w:val="28"/>
          <w:szCs w:val="28"/>
        </w:rPr>
        <w:t>порт</w:t>
      </w:r>
      <w:proofErr w:type="spellEnd"/>
      <w:r w:rsidRPr="00DA584A">
        <w:rPr>
          <w:rStyle w:val="apple-converted-space"/>
          <w:sz w:val="28"/>
          <w:szCs w:val="28"/>
        </w:rPr>
        <w:t>, 2015. - 284 с.</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 xml:space="preserve">Губа, В.П. Интегральная подготовка футболистов / В.П. Губа, А.В. </w:t>
      </w:r>
      <w:proofErr w:type="spellStart"/>
      <w:r w:rsidRPr="00DA584A">
        <w:rPr>
          <w:sz w:val="28"/>
          <w:szCs w:val="28"/>
        </w:rPr>
        <w:t>Лексаков</w:t>
      </w:r>
      <w:proofErr w:type="spellEnd"/>
      <w:r w:rsidRPr="00DA584A">
        <w:rPr>
          <w:sz w:val="28"/>
          <w:szCs w:val="28"/>
        </w:rPr>
        <w:t xml:space="preserve">. – М.: Советский спорт, 2010. – 208 </w:t>
      </w:r>
      <w:proofErr w:type="gramStart"/>
      <w:r w:rsidRPr="00DA584A">
        <w:rPr>
          <w:sz w:val="28"/>
          <w:szCs w:val="28"/>
        </w:rPr>
        <w:t>с</w:t>
      </w:r>
      <w:proofErr w:type="gramEnd"/>
      <w:r w:rsidRPr="00DA584A">
        <w:rPr>
          <w:sz w:val="28"/>
          <w:szCs w:val="28"/>
        </w:rPr>
        <w:t>.</w:t>
      </w:r>
    </w:p>
    <w:p w:rsidR="00300415" w:rsidRPr="00DA584A" w:rsidRDefault="00300415" w:rsidP="00300415">
      <w:pPr>
        <w:pStyle w:val="af3"/>
        <w:numPr>
          <w:ilvl w:val="0"/>
          <w:numId w:val="29"/>
        </w:numPr>
        <w:spacing w:before="0" w:after="0" w:line="360" w:lineRule="auto"/>
        <w:ind w:left="0" w:firstLine="709"/>
        <w:rPr>
          <w:rStyle w:val="apple-converted-space"/>
          <w:sz w:val="28"/>
          <w:szCs w:val="28"/>
        </w:rPr>
      </w:pPr>
      <w:r w:rsidRPr="00DA584A">
        <w:rPr>
          <w:rStyle w:val="apple-converted-space"/>
          <w:sz w:val="28"/>
          <w:szCs w:val="28"/>
        </w:rPr>
        <w:t>Губа, В.П. Организация учебно-тренировочного процесса футболистов различного возраста и подготовленности : учеб</w:t>
      </w:r>
      <w:proofErr w:type="gramStart"/>
      <w:r w:rsidRPr="00DA584A">
        <w:rPr>
          <w:rStyle w:val="apple-converted-space"/>
          <w:sz w:val="28"/>
          <w:szCs w:val="28"/>
        </w:rPr>
        <w:t>.</w:t>
      </w:r>
      <w:proofErr w:type="gramEnd"/>
      <w:r w:rsidRPr="00DA584A">
        <w:rPr>
          <w:rStyle w:val="apple-converted-space"/>
          <w:sz w:val="28"/>
          <w:szCs w:val="28"/>
        </w:rPr>
        <w:t xml:space="preserve"> </w:t>
      </w:r>
      <w:proofErr w:type="gramStart"/>
      <w:r w:rsidRPr="00DA584A">
        <w:rPr>
          <w:rStyle w:val="apple-converted-space"/>
          <w:sz w:val="28"/>
          <w:szCs w:val="28"/>
        </w:rPr>
        <w:t>п</w:t>
      </w:r>
      <w:proofErr w:type="gramEnd"/>
      <w:r w:rsidRPr="00DA584A">
        <w:rPr>
          <w:rStyle w:val="apple-converted-space"/>
          <w:sz w:val="28"/>
          <w:szCs w:val="28"/>
        </w:rPr>
        <w:t xml:space="preserve">особие / В.П. Губа, А.В. </w:t>
      </w:r>
      <w:proofErr w:type="spellStart"/>
      <w:r w:rsidRPr="00DA584A">
        <w:rPr>
          <w:rStyle w:val="apple-converted-space"/>
          <w:sz w:val="28"/>
          <w:szCs w:val="28"/>
        </w:rPr>
        <w:t>Лексаков</w:t>
      </w:r>
      <w:proofErr w:type="spellEnd"/>
      <w:r w:rsidRPr="00DA584A">
        <w:rPr>
          <w:rStyle w:val="apple-converted-space"/>
          <w:sz w:val="28"/>
          <w:szCs w:val="28"/>
        </w:rPr>
        <w:t>. - М.</w:t>
      </w:r>
      <w:proofErr w:type="gramStart"/>
      <w:r w:rsidRPr="00DA584A">
        <w:rPr>
          <w:rStyle w:val="apple-converted-space"/>
          <w:sz w:val="28"/>
          <w:szCs w:val="28"/>
        </w:rPr>
        <w:t xml:space="preserve"> :</w:t>
      </w:r>
      <w:proofErr w:type="gramEnd"/>
      <w:r w:rsidRPr="00DA584A">
        <w:rPr>
          <w:rStyle w:val="apple-converted-space"/>
          <w:sz w:val="28"/>
          <w:szCs w:val="28"/>
        </w:rPr>
        <w:t xml:space="preserve"> Советский спорт, 2012. - 176 с.</w:t>
      </w:r>
    </w:p>
    <w:p w:rsidR="00300415" w:rsidRPr="00DA584A" w:rsidRDefault="00300415" w:rsidP="00300415">
      <w:pPr>
        <w:pStyle w:val="af3"/>
        <w:numPr>
          <w:ilvl w:val="0"/>
          <w:numId w:val="29"/>
        </w:numPr>
        <w:spacing w:before="0" w:after="0" w:line="360" w:lineRule="auto"/>
        <w:ind w:left="0" w:firstLine="709"/>
        <w:rPr>
          <w:rStyle w:val="apple-converted-space"/>
          <w:sz w:val="28"/>
          <w:szCs w:val="28"/>
        </w:rPr>
      </w:pPr>
      <w:r w:rsidRPr="00DA584A">
        <w:rPr>
          <w:rStyle w:val="apple-converted-space"/>
          <w:sz w:val="28"/>
          <w:szCs w:val="28"/>
        </w:rPr>
        <w:t>Губа, В.П. Теория и методика футбола</w:t>
      </w:r>
      <w:proofErr w:type="gramStart"/>
      <w:r w:rsidRPr="00DA584A">
        <w:rPr>
          <w:rStyle w:val="apple-converted-space"/>
          <w:sz w:val="28"/>
          <w:szCs w:val="28"/>
        </w:rPr>
        <w:t xml:space="preserve"> :</w:t>
      </w:r>
      <w:proofErr w:type="gramEnd"/>
      <w:r w:rsidRPr="00DA584A">
        <w:rPr>
          <w:rStyle w:val="apple-converted-space"/>
          <w:sz w:val="28"/>
          <w:szCs w:val="28"/>
        </w:rPr>
        <w:t xml:space="preserve"> учебник / В.П. Губа, А.В. </w:t>
      </w:r>
      <w:proofErr w:type="spellStart"/>
      <w:r w:rsidRPr="00DA584A">
        <w:rPr>
          <w:rStyle w:val="apple-converted-space"/>
          <w:sz w:val="28"/>
          <w:szCs w:val="28"/>
        </w:rPr>
        <w:t>Лексаков</w:t>
      </w:r>
      <w:proofErr w:type="spellEnd"/>
      <w:r w:rsidRPr="00DA584A">
        <w:rPr>
          <w:rStyle w:val="apple-converted-space"/>
          <w:sz w:val="28"/>
          <w:szCs w:val="28"/>
        </w:rPr>
        <w:t>. - М.</w:t>
      </w:r>
      <w:proofErr w:type="gramStart"/>
      <w:r w:rsidRPr="00DA584A">
        <w:rPr>
          <w:rStyle w:val="apple-converted-space"/>
          <w:sz w:val="28"/>
          <w:szCs w:val="28"/>
        </w:rPr>
        <w:t xml:space="preserve"> :</w:t>
      </w:r>
      <w:proofErr w:type="gramEnd"/>
      <w:r w:rsidRPr="00DA584A">
        <w:rPr>
          <w:rStyle w:val="apple-converted-space"/>
          <w:sz w:val="28"/>
          <w:szCs w:val="28"/>
        </w:rPr>
        <w:t xml:space="preserve"> Советский спорт, 2013. - 536 с.</w:t>
      </w:r>
    </w:p>
    <w:p w:rsidR="00300415" w:rsidRPr="00DA584A" w:rsidRDefault="00300415" w:rsidP="00300415">
      <w:pPr>
        <w:pStyle w:val="af3"/>
        <w:numPr>
          <w:ilvl w:val="0"/>
          <w:numId w:val="29"/>
        </w:numPr>
        <w:spacing w:before="0" w:after="0" w:line="360" w:lineRule="auto"/>
        <w:ind w:left="0" w:firstLine="709"/>
        <w:rPr>
          <w:sz w:val="28"/>
          <w:szCs w:val="28"/>
        </w:rPr>
      </w:pPr>
      <w:proofErr w:type="spellStart"/>
      <w:r w:rsidRPr="00DA584A">
        <w:rPr>
          <w:sz w:val="28"/>
          <w:szCs w:val="28"/>
        </w:rPr>
        <w:lastRenderedPageBreak/>
        <w:t>Гужаловский</w:t>
      </w:r>
      <w:proofErr w:type="spellEnd"/>
      <w:r w:rsidRPr="00DA584A">
        <w:rPr>
          <w:sz w:val="28"/>
          <w:szCs w:val="28"/>
        </w:rPr>
        <w:t xml:space="preserve">, А.А. Проблема «критических» периодов онтогенеза и ее значение для теории и практики физического воспитания / А.А. </w:t>
      </w:r>
      <w:proofErr w:type="spellStart"/>
      <w:r w:rsidRPr="00DA584A">
        <w:rPr>
          <w:sz w:val="28"/>
          <w:szCs w:val="28"/>
        </w:rPr>
        <w:t>Гужаловский</w:t>
      </w:r>
      <w:proofErr w:type="spellEnd"/>
      <w:r w:rsidRPr="00DA584A">
        <w:rPr>
          <w:sz w:val="28"/>
          <w:szCs w:val="28"/>
        </w:rPr>
        <w:t xml:space="preserve"> // Очерки по теории физической культуры. – М.: </w:t>
      </w:r>
      <w:proofErr w:type="spellStart"/>
      <w:r w:rsidRPr="00DA584A">
        <w:rPr>
          <w:sz w:val="28"/>
          <w:szCs w:val="28"/>
        </w:rPr>
        <w:t>ФиС</w:t>
      </w:r>
      <w:proofErr w:type="spellEnd"/>
      <w:r w:rsidRPr="00DA584A">
        <w:rPr>
          <w:sz w:val="28"/>
          <w:szCs w:val="28"/>
        </w:rPr>
        <w:t>, 1984. – С. 211-223.</w:t>
      </w:r>
    </w:p>
    <w:p w:rsidR="00300415" w:rsidRPr="00DA584A" w:rsidRDefault="00300415" w:rsidP="00300415">
      <w:pPr>
        <w:pStyle w:val="af3"/>
        <w:numPr>
          <w:ilvl w:val="0"/>
          <w:numId w:val="29"/>
        </w:numPr>
        <w:spacing w:before="0" w:after="0" w:line="360" w:lineRule="auto"/>
        <w:ind w:left="0" w:firstLine="709"/>
        <w:rPr>
          <w:sz w:val="28"/>
          <w:szCs w:val="28"/>
        </w:rPr>
      </w:pPr>
      <w:proofErr w:type="spellStart"/>
      <w:r w:rsidRPr="00DA584A">
        <w:rPr>
          <w:sz w:val="28"/>
          <w:szCs w:val="28"/>
        </w:rPr>
        <w:t>Зарег</w:t>
      </w:r>
      <w:proofErr w:type="spellEnd"/>
      <w:r w:rsidRPr="00DA584A">
        <w:rPr>
          <w:sz w:val="28"/>
          <w:szCs w:val="28"/>
        </w:rPr>
        <w:t xml:space="preserve">, Ф. Способы повышения координационных способностей футболистов 14-15 лет на этапе начальной специализации / </w:t>
      </w:r>
      <w:r w:rsidRPr="00DA584A">
        <w:rPr>
          <w:color w:val="auto"/>
          <w:sz w:val="28"/>
          <w:szCs w:val="28"/>
        </w:rPr>
        <w:t xml:space="preserve">Ф. </w:t>
      </w:r>
      <w:proofErr w:type="spellStart"/>
      <w:r w:rsidRPr="00DA584A">
        <w:rPr>
          <w:color w:val="auto"/>
          <w:sz w:val="28"/>
          <w:szCs w:val="28"/>
        </w:rPr>
        <w:t>Зерег</w:t>
      </w:r>
      <w:proofErr w:type="spellEnd"/>
      <w:r w:rsidRPr="00DA584A">
        <w:rPr>
          <w:sz w:val="28"/>
          <w:szCs w:val="28"/>
        </w:rPr>
        <w:t xml:space="preserve">, М.В. </w:t>
      </w:r>
      <w:proofErr w:type="spellStart"/>
      <w:r w:rsidRPr="00DA584A">
        <w:rPr>
          <w:sz w:val="28"/>
          <w:szCs w:val="28"/>
        </w:rPr>
        <w:t>Жийяр</w:t>
      </w:r>
      <w:proofErr w:type="spellEnd"/>
      <w:r w:rsidRPr="00DA584A">
        <w:rPr>
          <w:sz w:val="28"/>
          <w:szCs w:val="28"/>
        </w:rPr>
        <w:t xml:space="preserve">, С.М. </w:t>
      </w:r>
      <w:proofErr w:type="spellStart"/>
      <w:r w:rsidRPr="00DA584A">
        <w:rPr>
          <w:sz w:val="28"/>
          <w:szCs w:val="28"/>
        </w:rPr>
        <w:t>Кучук</w:t>
      </w:r>
      <w:proofErr w:type="spellEnd"/>
      <w:r w:rsidRPr="00DA584A">
        <w:rPr>
          <w:sz w:val="28"/>
          <w:szCs w:val="28"/>
        </w:rPr>
        <w:t xml:space="preserve">, Х. </w:t>
      </w:r>
      <w:proofErr w:type="spellStart"/>
      <w:r w:rsidRPr="00DA584A">
        <w:rPr>
          <w:sz w:val="28"/>
          <w:szCs w:val="28"/>
        </w:rPr>
        <w:t>Бензидане</w:t>
      </w:r>
      <w:proofErr w:type="spellEnd"/>
      <w:r w:rsidRPr="00DA584A">
        <w:rPr>
          <w:sz w:val="28"/>
          <w:szCs w:val="28"/>
        </w:rPr>
        <w:t xml:space="preserve"> // Вестник спортивной науки. - 2018. - № 1. - С. 23-27.</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Ильин, Е.П. Ловкость миф или реальность? / Е.П. Ильин // Теория и практика физической культуры. - 1982. - № 3. – С. 51-53.</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 xml:space="preserve">Искусство подготовки высококвалифицированных футболистов: </w:t>
      </w:r>
      <w:proofErr w:type="spellStart"/>
      <w:r w:rsidRPr="00DA584A">
        <w:rPr>
          <w:sz w:val="28"/>
          <w:szCs w:val="28"/>
        </w:rPr>
        <w:t>науч</w:t>
      </w:r>
      <w:proofErr w:type="spellEnd"/>
      <w:r w:rsidRPr="00DA584A">
        <w:rPr>
          <w:sz w:val="28"/>
          <w:szCs w:val="28"/>
        </w:rPr>
        <w:t>.- метод</w:t>
      </w:r>
      <w:proofErr w:type="gramStart"/>
      <w:r w:rsidRPr="00DA584A">
        <w:rPr>
          <w:sz w:val="28"/>
          <w:szCs w:val="28"/>
        </w:rPr>
        <w:t>.</w:t>
      </w:r>
      <w:proofErr w:type="gramEnd"/>
      <w:r w:rsidRPr="00DA584A">
        <w:rPr>
          <w:sz w:val="28"/>
          <w:szCs w:val="28"/>
        </w:rPr>
        <w:t xml:space="preserve"> </w:t>
      </w:r>
      <w:proofErr w:type="gramStart"/>
      <w:r w:rsidRPr="00DA584A">
        <w:rPr>
          <w:sz w:val="28"/>
          <w:szCs w:val="28"/>
        </w:rPr>
        <w:t>п</w:t>
      </w:r>
      <w:proofErr w:type="gramEnd"/>
      <w:r w:rsidRPr="00DA584A">
        <w:rPr>
          <w:sz w:val="28"/>
          <w:szCs w:val="28"/>
        </w:rPr>
        <w:t xml:space="preserve">особие / под ред. Н.М. </w:t>
      </w:r>
      <w:proofErr w:type="spellStart"/>
      <w:r w:rsidRPr="00DA584A">
        <w:rPr>
          <w:sz w:val="28"/>
          <w:szCs w:val="28"/>
        </w:rPr>
        <w:t>Люкшинова</w:t>
      </w:r>
      <w:proofErr w:type="spellEnd"/>
      <w:r w:rsidRPr="00DA584A">
        <w:rPr>
          <w:sz w:val="28"/>
          <w:szCs w:val="28"/>
        </w:rPr>
        <w:t xml:space="preserve">. – М.: Советский спорт; ТВТ Дивизион, 2006. – 432 </w:t>
      </w:r>
      <w:proofErr w:type="gramStart"/>
      <w:r w:rsidRPr="00DA584A">
        <w:rPr>
          <w:sz w:val="28"/>
          <w:szCs w:val="28"/>
        </w:rPr>
        <w:t>с</w:t>
      </w:r>
      <w:proofErr w:type="gramEnd"/>
      <w:r w:rsidRPr="00DA584A">
        <w:rPr>
          <w:sz w:val="28"/>
          <w:szCs w:val="28"/>
        </w:rPr>
        <w:t>.</w:t>
      </w:r>
    </w:p>
    <w:p w:rsidR="00300415" w:rsidRPr="00DA584A" w:rsidRDefault="00300415" w:rsidP="00300415">
      <w:pPr>
        <w:pStyle w:val="af3"/>
        <w:numPr>
          <w:ilvl w:val="0"/>
          <w:numId w:val="29"/>
        </w:numPr>
        <w:spacing w:before="0" w:after="0" w:line="360" w:lineRule="auto"/>
        <w:ind w:left="0" w:firstLine="709"/>
        <w:rPr>
          <w:color w:val="auto"/>
          <w:sz w:val="28"/>
          <w:szCs w:val="28"/>
        </w:rPr>
      </w:pPr>
      <w:r w:rsidRPr="00DA584A">
        <w:rPr>
          <w:color w:val="auto"/>
          <w:sz w:val="28"/>
          <w:szCs w:val="28"/>
        </w:rPr>
        <w:t xml:space="preserve">Карпеев, А.Г. Двигательная координация человека в спортивных упражнениях баллистического типа / А.Г. Карпеев. - Омск: </w:t>
      </w:r>
      <w:proofErr w:type="spellStart"/>
      <w:r w:rsidRPr="00DA584A">
        <w:rPr>
          <w:color w:val="auto"/>
          <w:sz w:val="28"/>
          <w:szCs w:val="28"/>
        </w:rPr>
        <w:t>СибГАФК</w:t>
      </w:r>
      <w:proofErr w:type="spellEnd"/>
      <w:r w:rsidRPr="00DA584A">
        <w:rPr>
          <w:color w:val="auto"/>
          <w:sz w:val="28"/>
          <w:szCs w:val="28"/>
        </w:rPr>
        <w:t>, 1998. – 324 с.</w:t>
      </w:r>
    </w:p>
    <w:p w:rsidR="00300415" w:rsidRPr="00DA584A" w:rsidRDefault="00300415" w:rsidP="00300415">
      <w:pPr>
        <w:pStyle w:val="af3"/>
        <w:numPr>
          <w:ilvl w:val="0"/>
          <w:numId w:val="29"/>
        </w:numPr>
        <w:spacing w:before="0" w:after="0" w:line="360" w:lineRule="auto"/>
        <w:ind w:left="0" w:firstLine="709"/>
        <w:rPr>
          <w:rStyle w:val="apple-converted-space"/>
          <w:sz w:val="28"/>
          <w:szCs w:val="28"/>
        </w:rPr>
      </w:pPr>
      <w:r w:rsidRPr="00DA584A">
        <w:rPr>
          <w:rStyle w:val="apple-converted-space"/>
          <w:sz w:val="28"/>
          <w:szCs w:val="28"/>
        </w:rPr>
        <w:t>Лапшин, О.Б. Теория и методика подготовки юных футболистов : метод</w:t>
      </w:r>
      <w:proofErr w:type="gramStart"/>
      <w:r w:rsidRPr="00DA584A">
        <w:rPr>
          <w:rStyle w:val="apple-converted-space"/>
          <w:sz w:val="28"/>
          <w:szCs w:val="28"/>
        </w:rPr>
        <w:t>.</w:t>
      </w:r>
      <w:proofErr w:type="gramEnd"/>
      <w:r w:rsidRPr="00DA584A">
        <w:rPr>
          <w:rStyle w:val="apple-converted-space"/>
          <w:sz w:val="28"/>
          <w:szCs w:val="28"/>
        </w:rPr>
        <w:t xml:space="preserve"> </w:t>
      </w:r>
      <w:proofErr w:type="gramStart"/>
      <w:r w:rsidRPr="00DA584A">
        <w:rPr>
          <w:rStyle w:val="apple-converted-space"/>
          <w:sz w:val="28"/>
          <w:szCs w:val="28"/>
        </w:rPr>
        <w:t>п</w:t>
      </w:r>
      <w:proofErr w:type="gramEnd"/>
      <w:r w:rsidRPr="00DA584A">
        <w:rPr>
          <w:rStyle w:val="apple-converted-space"/>
          <w:sz w:val="28"/>
          <w:szCs w:val="28"/>
        </w:rPr>
        <w:t>особие / О.Б. Лапшин. - М.</w:t>
      </w:r>
      <w:proofErr w:type="gramStart"/>
      <w:r w:rsidRPr="00DA584A">
        <w:rPr>
          <w:rStyle w:val="apple-converted-space"/>
          <w:sz w:val="28"/>
          <w:szCs w:val="28"/>
        </w:rPr>
        <w:t xml:space="preserve"> :</w:t>
      </w:r>
      <w:proofErr w:type="gramEnd"/>
      <w:r w:rsidRPr="00DA584A">
        <w:rPr>
          <w:rStyle w:val="apple-converted-space"/>
          <w:sz w:val="28"/>
          <w:szCs w:val="28"/>
        </w:rPr>
        <w:t xml:space="preserve"> Человек, 2014. - 176 с.</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 xml:space="preserve">Лях, В.И. Координационные способности школьников / В.И. Лях. - Мн.: Полымя, 1989. - 159 </w:t>
      </w:r>
      <w:proofErr w:type="gramStart"/>
      <w:r w:rsidRPr="00DA584A">
        <w:rPr>
          <w:sz w:val="28"/>
          <w:szCs w:val="28"/>
        </w:rPr>
        <w:t>с</w:t>
      </w:r>
      <w:proofErr w:type="gramEnd"/>
      <w:r w:rsidRPr="00DA584A">
        <w:rPr>
          <w:sz w:val="28"/>
          <w:szCs w:val="28"/>
        </w:rPr>
        <w:t>.</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 xml:space="preserve">Лях, В.И. Координационные способности: диагностика и развитие / В.И. Лях. – М.: ТВТ Дивизион, 2006. – 290 </w:t>
      </w:r>
      <w:proofErr w:type="gramStart"/>
      <w:r w:rsidRPr="00DA584A">
        <w:rPr>
          <w:sz w:val="28"/>
          <w:szCs w:val="28"/>
        </w:rPr>
        <w:t>с</w:t>
      </w:r>
      <w:proofErr w:type="gramEnd"/>
      <w:r w:rsidRPr="00DA584A">
        <w:rPr>
          <w:sz w:val="28"/>
          <w:szCs w:val="28"/>
        </w:rPr>
        <w:t>.</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 xml:space="preserve">Лях, В.И. Специфические координационные способности как критерий прогнозирования спортивных достижений футболистов / В.И. Лях, З. </w:t>
      </w:r>
      <w:proofErr w:type="spellStart"/>
      <w:r w:rsidRPr="00DA584A">
        <w:rPr>
          <w:sz w:val="28"/>
          <w:szCs w:val="28"/>
        </w:rPr>
        <w:t>Витковски</w:t>
      </w:r>
      <w:proofErr w:type="spellEnd"/>
      <w:r w:rsidRPr="00DA584A">
        <w:rPr>
          <w:sz w:val="28"/>
          <w:szCs w:val="28"/>
        </w:rPr>
        <w:t xml:space="preserve">, В. </w:t>
      </w:r>
      <w:proofErr w:type="spellStart"/>
      <w:r w:rsidRPr="00DA584A">
        <w:rPr>
          <w:sz w:val="28"/>
          <w:szCs w:val="28"/>
        </w:rPr>
        <w:t>Жмуда</w:t>
      </w:r>
      <w:proofErr w:type="spellEnd"/>
      <w:r w:rsidRPr="00DA584A">
        <w:rPr>
          <w:sz w:val="28"/>
          <w:szCs w:val="28"/>
        </w:rPr>
        <w:t xml:space="preserve"> // Теория и практика физической культуры. - 2002. - № 4. - С. 21-25.</w:t>
      </w:r>
    </w:p>
    <w:p w:rsidR="00300415" w:rsidRPr="00300415" w:rsidRDefault="00300415" w:rsidP="00300415">
      <w:pPr>
        <w:numPr>
          <w:ilvl w:val="0"/>
          <w:numId w:val="29"/>
        </w:numPr>
        <w:spacing w:after="0" w:line="360" w:lineRule="auto"/>
        <w:ind w:left="0" w:firstLine="709"/>
        <w:jc w:val="both"/>
        <w:rPr>
          <w:rFonts w:ascii="Times New Roman" w:hAnsi="Times New Roman"/>
          <w:sz w:val="28"/>
          <w:szCs w:val="28"/>
        </w:rPr>
      </w:pPr>
      <w:r w:rsidRPr="00300415">
        <w:rPr>
          <w:rFonts w:ascii="Times New Roman" w:hAnsi="Times New Roman"/>
          <w:sz w:val="28"/>
          <w:szCs w:val="28"/>
          <w:shd w:val="clear" w:color="auto" w:fill="FFFFFF"/>
        </w:rPr>
        <w:t>Матвеев, Л.П. Общая теория спорта и ее прикладные аспекты / Л.П. Матвеев. - СПб</w:t>
      </w:r>
      <w:proofErr w:type="gramStart"/>
      <w:r w:rsidRPr="00300415">
        <w:rPr>
          <w:rFonts w:ascii="Times New Roman" w:hAnsi="Times New Roman"/>
          <w:sz w:val="28"/>
          <w:szCs w:val="28"/>
          <w:shd w:val="clear" w:color="auto" w:fill="FFFFFF"/>
        </w:rPr>
        <w:t xml:space="preserve">.; </w:t>
      </w:r>
      <w:proofErr w:type="gramEnd"/>
      <w:r w:rsidRPr="00300415">
        <w:rPr>
          <w:rFonts w:ascii="Times New Roman" w:hAnsi="Times New Roman"/>
          <w:sz w:val="28"/>
          <w:szCs w:val="28"/>
          <w:shd w:val="clear" w:color="auto" w:fill="FFFFFF"/>
        </w:rPr>
        <w:t xml:space="preserve">М.; Краснодар: Лань, 2005. - 379 </w:t>
      </w:r>
      <w:proofErr w:type="gramStart"/>
      <w:r w:rsidRPr="00300415">
        <w:rPr>
          <w:rFonts w:ascii="Times New Roman" w:hAnsi="Times New Roman"/>
          <w:sz w:val="28"/>
          <w:szCs w:val="28"/>
          <w:shd w:val="clear" w:color="auto" w:fill="FFFFFF"/>
        </w:rPr>
        <w:t>с</w:t>
      </w:r>
      <w:proofErr w:type="gramEnd"/>
      <w:r w:rsidRPr="00300415">
        <w:rPr>
          <w:rFonts w:ascii="Times New Roman" w:hAnsi="Times New Roman"/>
          <w:sz w:val="28"/>
          <w:szCs w:val="28"/>
          <w:shd w:val="clear" w:color="auto" w:fill="FFFFFF"/>
        </w:rPr>
        <w:t>.</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Матвеев, Л.П. Основы спортивной тренировки: учеб</w:t>
      </w:r>
      <w:proofErr w:type="gramStart"/>
      <w:r w:rsidRPr="00DA584A">
        <w:rPr>
          <w:sz w:val="28"/>
          <w:szCs w:val="28"/>
        </w:rPr>
        <w:t>.</w:t>
      </w:r>
      <w:proofErr w:type="gramEnd"/>
      <w:r w:rsidRPr="00DA584A">
        <w:rPr>
          <w:sz w:val="28"/>
          <w:szCs w:val="28"/>
        </w:rPr>
        <w:t xml:space="preserve"> </w:t>
      </w:r>
      <w:proofErr w:type="gramStart"/>
      <w:r w:rsidRPr="00DA584A">
        <w:rPr>
          <w:sz w:val="28"/>
          <w:szCs w:val="28"/>
        </w:rPr>
        <w:t>п</w:t>
      </w:r>
      <w:proofErr w:type="gramEnd"/>
      <w:r w:rsidRPr="00DA584A">
        <w:rPr>
          <w:sz w:val="28"/>
          <w:szCs w:val="28"/>
        </w:rPr>
        <w:t xml:space="preserve">особие / Л.П. Матвеев. – М.: Физкультура и спорт, 1977. – 280 </w:t>
      </w:r>
      <w:proofErr w:type="gramStart"/>
      <w:r w:rsidRPr="00DA584A">
        <w:rPr>
          <w:sz w:val="28"/>
          <w:szCs w:val="28"/>
        </w:rPr>
        <w:t>с</w:t>
      </w:r>
      <w:proofErr w:type="gramEnd"/>
      <w:r w:rsidRPr="00DA584A">
        <w:rPr>
          <w:sz w:val="28"/>
          <w:szCs w:val="28"/>
        </w:rPr>
        <w:t>.</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lastRenderedPageBreak/>
        <w:t>Матвеев, Л.П. Теория и методика физической культуры / Л.П. Матвеев. -</w:t>
      </w:r>
      <w:r>
        <w:rPr>
          <w:sz w:val="28"/>
          <w:szCs w:val="28"/>
        </w:rPr>
        <w:t xml:space="preserve"> 3-е изд., </w:t>
      </w:r>
      <w:proofErr w:type="spellStart"/>
      <w:r>
        <w:rPr>
          <w:sz w:val="28"/>
          <w:szCs w:val="28"/>
        </w:rPr>
        <w:t>перераб</w:t>
      </w:r>
      <w:proofErr w:type="spellEnd"/>
      <w:r>
        <w:rPr>
          <w:sz w:val="28"/>
          <w:szCs w:val="28"/>
        </w:rPr>
        <w:t>. и доп. - М.</w:t>
      </w:r>
      <w:r w:rsidRPr="00DA584A">
        <w:rPr>
          <w:sz w:val="28"/>
          <w:szCs w:val="28"/>
        </w:rPr>
        <w:t xml:space="preserve">: Физкультура и спорт; </w:t>
      </w:r>
      <w:proofErr w:type="spellStart"/>
      <w:r w:rsidRPr="00DA584A">
        <w:rPr>
          <w:sz w:val="28"/>
          <w:szCs w:val="28"/>
        </w:rPr>
        <w:t>СпортАкадемПресс</w:t>
      </w:r>
      <w:proofErr w:type="spellEnd"/>
      <w:r w:rsidRPr="00DA584A">
        <w:rPr>
          <w:sz w:val="28"/>
          <w:szCs w:val="28"/>
        </w:rPr>
        <w:t xml:space="preserve">, 2008. - 544 </w:t>
      </w:r>
      <w:proofErr w:type="gramStart"/>
      <w:r w:rsidRPr="00DA584A">
        <w:rPr>
          <w:sz w:val="28"/>
          <w:szCs w:val="28"/>
        </w:rPr>
        <w:t>с</w:t>
      </w:r>
      <w:proofErr w:type="gramEnd"/>
      <w:r w:rsidRPr="00DA584A">
        <w:rPr>
          <w:sz w:val="28"/>
          <w:szCs w:val="28"/>
        </w:rPr>
        <w:t>.</w:t>
      </w:r>
    </w:p>
    <w:p w:rsidR="00300415" w:rsidRPr="00DA584A" w:rsidRDefault="00300415" w:rsidP="00300415">
      <w:pPr>
        <w:pStyle w:val="af3"/>
        <w:numPr>
          <w:ilvl w:val="0"/>
          <w:numId w:val="29"/>
        </w:numPr>
        <w:spacing w:before="0" w:after="0" w:line="360" w:lineRule="auto"/>
        <w:ind w:left="0" w:firstLine="709"/>
        <w:rPr>
          <w:sz w:val="28"/>
          <w:szCs w:val="28"/>
        </w:rPr>
      </w:pPr>
      <w:proofErr w:type="spellStart"/>
      <w:r w:rsidRPr="00DA584A">
        <w:rPr>
          <w:sz w:val="28"/>
          <w:szCs w:val="28"/>
        </w:rPr>
        <w:t>Монаков</w:t>
      </w:r>
      <w:proofErr w:type="spellEnd"/>
      <w:r w:rsidRPr="00DA584A">
        <w:rPr>
          <w:sz w:val="28"/>
          <w:szCs w:val="28"/>
        </w:rPr>
        <w:t xml:space="preserve">, Г.В. Подготовка футболистов / Г.В. </w:t>
      </w:r>
      <w:proofErr w:type="spellStart"/>
      <w:r w:rsidRPr="00DA584A">
        <w:rPr>
          <w:sz w:val="28"/>
          <w:szCs w:val="28"/>
        </w:rPr>
        <w:t>Монаков</w:t>
      </w:r>
      <w:proofErr w:type="spellEnd"/>
      <w:r w:rsidRPr="00DA584A">
        <w:rPr>
          <w:sz w:val="28"/>
          <w:szCs w:val="28"/>
        </w:rPr>
        <w:t xml:space="preserve">. – Псков, 2003. – 256 </w:t>
      </w:r>
      <w:proofErr w:type="gramStart"/>
      <w:r w:rsidRPr="00DA584A">
        <w:rPr>
          <w:sz w:val="28"/>
          <w:szCs w:val="28"/>
        </w:rPr>
        <w:t>с</w:t>
      </w:r>
      <w:proofErr w:type="gramEnd"/>
      <w:r w:rsidRPr="00DA584A">
        <w:rPr>
          <w:sz w:val="28"/>
          <w:szCs w:val="28"/>
        </w:rPr>
        <w:t>.</w:t>
      </w:r>
    </w:p>
    <w:p w:rsidR="00300415" w:rsidRPr="00DA584A" w:rsidRDefault="00300415" w:rsidP="00300415">
      <w:pPr>
        <w:pStyle w:val="af3"/>
        <w:numPr>
          <w:ilvl w:val="0"/>
          <w:numId w:val="29"/>
        </w:numPr>
        <w:spacing w:before="0" w:after="0" w:line="360" w:lineRule="auto"/>
        <w:ind w:left="0" w:firstLine="709"/>
        <w:rPr>
          <w:color w:val="auto"/>
          <w:sz w:val="28"/>
          <w:szCs w:val="28"/>
        </w:rPr>
      </w:pPr>
      <w:r w:rsidRPr="00DA584A">
        <w:rPr>
          <w:color w:val="auto"/>
          <w:sz w:val="28"/>
          <w:szCs w:val="28"/>
        </w:rPr>
        <w:t xml:space="preserve">Мусин, О.А. </w:t>
      </w:r>
      <w:hyperlink r:id="rId8" w:history="1">
        <w:r w:rsidRPr="00DA584A">
          <w:rPr>
            <w:color w:val="auto"/>
            <w:sz w:val="28"/>
            <w:szCs w:val="28"/>
          </w:rPr>
          <w:t>Развитие координационных способностей детей 10-12 лет занимающихся футболом в условиях учреждений дополнительного образования</w:t>
        </w:r>
      </w:hyperlink>
      <w:r w:rsidRPr="00DA584A">
        <w:rPr>
          <w:color w:val="auto"/>
          <w:sz w:val="28"/>
          <w:szCs w:val="28"/>
        </w:rPr>
        <w:t xml:space="preserve"> / О.А. Мусин, А.В. </w:t>
      </w:r>
      <w:proofErr w:type="spellStart"/>
      <w:r w:rsidRPr="00DA584A">
        <w:rPr>
          <w:color w:val="auto"/>
          <w:sz w:val="28"/>
          <w:szCs w:val="28"/>
        </w:rPr>
        <w:t>Лабазова</w:t>
      </w:r>
      <w:proofErr w:type="spellEnd"/>
      <w:r w:rsidRPr="00DA584A">
        <w:rPr>
          <w:color w:val="auto"/>
          <w:sz w:val="28"/>
          <w:szCs w:val="28"/>
        </w:rPr>
        <w:t xml:space="preserve"> // </w:t>
      </w:r>
      <w:hyperlink r:id="rId9" w:history="1">
        <w:r w:rsidRPr="00DA584A">
          <w:rPr>
            <w:color w:val="auto"/>
            <w:sz w:val="28"/>
            <w:szCs w:val="28"/>
          </w:rPr>
          <w:t>Школа Науки</w:t>
        </w:r>
      </w:hyperlink>
      <w:r w:rsidRPr="00DA584A">
        <w:rPr>
          <w:color w:val="auto"/>
          <w:sz w:val="28"/>
          <w:szCs w:val="28"/>
        </w:rPr>
        <w:t xml:space="preserve">. - 2019.- </w:t>
      </w:r>
      <w:hyperlink r:id="rId10" w:history="1">
        <w:r w:rsidRPr="00DA584A">
          <w:rPr>
            <w:color w:val="auto"/>
            <w:sz w:val="28"/>
            <w:szCs w:val="28"/>
          </w:rPr>
          <w:t>№ 1 (12)</w:t>
        </w:r>
      </w:hyperlink>
      <w:r w:rsidRPr="00DA584A">
        <w:rPr>
          <w:color w:val="auto"/>
          <w:sz w:val="28"/>
          <w:szCs w:val="28"/>
        </w:rPr>
        <w:t>. - С. 67-68.</w:t>
      </w:r>
    </w:p>
    <w:p w:rsidR="00300415" w:rsidRPr="00300415" w:rsidRDefault="00300415" w:rsidP="00300415">
      <w:pPr>
        <w:numPr>
          <w:ilvl w:val="0"/>
          <w:numId w:val="29"/>
        </w:numPr>
        <w:spacing w:after="0" w:line="360" w:lineRule="auto"/>
        <w:ind w:left="0" w:firstLine="709"/>
        <w:jc w:val="both"/>
        <w:rPr>
          <w:rFonts w:ascii="Times New Roman" w:hAnsi="Times New Roman"/>
          <w:color w:val="000000"/>
          <w:sz w:val="28"/>
          <w:szCs w:val="28"/>
        </w:rPr>
      </w:pPr>
      <w:r w:rsidRPr="00300415">
        <w:rPr>
          <w:rFonts w:ascii="Times New Roman" w:hAnsi="Times New Roman"/>
          <w:color w:val="000000"/>
          <w:sz w:val="28"/>
          <w:szCs w:val="28"/>
        </w:rPr>
        <w:t xml:space="preserve">Никитин, С.Н. "Координация движений", "Ловкость", "Координационные способности". Теоретические аспекты управления двигательными действиями / С.Н. Никитин, А.А. Горелов, К. </w:t>
      </w:r>
      <w:proofErr w:type="spellStart"/>
      <w:r w:rsidRPr="00300415">
        <w:rPr>
          <w:rFonts w:ascii="Times New Roman" w:hAnsi="Times New Roman"/>
          <w:color w:val="000000"/>
          <w:sz w:val="28"/>
          <w:szCs w:val="28"/>
        </w:rPr>
        <w:t>Коханович</w:t>
      </w:r>
      <w:proofErr w:type="spellEnd"/>
      <w:r w:rsidRPr="00300415">
        <w:rPr>
          <w:rFonts w:ascii="Times New Roman" w:hAnsi="Times New Roman"/>
          <w:color w:val="000000"/>
          <w:sz w:val="28"/>
          <w:szCs w:val="28"/>
        </w:rPr>
        <w:t xml:space="preserve"> // Первый международный научный конгресс "Спорт и здоровье" 9-11 сентября 2003 года. Россия, СПб: матер</w:t>
      </w:r>
      <w:proofErr w:type="gramStart"/>
      <w:r w:rsidRPr="00300415">
        <w:rPr>
          <w:rFonts w:ascii="Times New Roman" w:hAnsi="Times New Roman"/>
          <w:color w:val="000000"/>
          <w:sz w:val="28"/>
          <w:szCs w:val="28"/>
        </w:rPr>
        <w:t>.</w:t>
      </w:r>
      <w:proofErr w:type="gramEnd"/>
      <w:r w:rsidRPr="00300415">
        <w:rPr>
          <w:rFonts w:ascii="Times New Roman" w:hAnsi="Times New Roman"/>
          <w:color w:val="000000"/>
          <w:sz w:val="28"/>
          <w:szCs w:val="28"/>
        </w:rPr>
        <w:t xml:space="preserve"> </w:t>
      </w:r>
      <w:proofErr w:type="gramStart"/>
      <w:r w:rsidRPr="00300415">
        <w:rPr>
          <w:rFonts w:ascii="Times New Roman" w:hAnsi="Times New Roman"/>
          <w:color w:val="000000"/>
          <w:sz w:val="28"/>
          <w:szCs w:val="28"/>
        </w:rPr>
        <w:t>к</w:t>
      </w:r>
      <w:proofErr w:type="gramEnd"/>
      <w:r w:rsidRPr="00300415">
        <w:rPr>
          <w:rFonts w:ascii="Times New Roman" w:hAnsi="Times New Roman"/>
          <w:color w:val="000000"/>
          <w:sz w:val="28"/>
          <w:szCs w:val="28"/>
        </w:rPr>
        <w:t>онгресса. - СПб</w:t>
      </w:r>
      <w:proofErr w:type="gramStart"/>
      <w:r w:rsidRPr="00300415">
        <w:rPr>
          <w:rFonts w:ascii="Times New Roman" w:hAnsi="Times New Roman"/>
          <w:color w:val="000000"/>
          <w:sz w:val="28"/>
          <w:szCs w:val="28"/>
        </w:rPr>
        <w:t xml:space="preserve">., </w:t>
      </w:r>
      <w:proofErr w:type="gramEnd"/>
      <w:r w:rsidRPr="00300415">
        <w:rPr>
          <w:rFonts w:ascii="Times New Roman" w:hAnsi="Times New Roman"/>
          <w:color w:val="000000"/>
          <w:sz w:val="28"/>
          <w:szCs w:val="28"/>
        </w:rPr>
        <w:t>2003. - Т. I. - С. 75-77.</w:t>
      </w:r>
    </w:p>
    <w:p w:rsidR="00300415" w:rsidRPr="00DA584A" w:rsidRDefault="00300415" w:rsidP="00300415">
      <w:pPr>
        <w:pStyle w:val="af3"/>
        <w:numPr>
          <w:ilvl w:val="0"/>
          <w:numId w:val="29"/>
        </w:numPr>
        <w:spacing w:before="0" w:after="0" w:line="360" w:lineRule="auto"/>
        <w:ind w:left="0" w:firstLine="709"/>
        <w:rPr>
          <w:sz w:val="28"/>
          <w:szCs w:val="28"/>
        </w:rPr>
      </w:pPr>
      <w:proofErr w:type="spellStart"/>
      <w:r w:rsidRPr="00DA584A">
        <w:rPr>
          <w:sz w:val="28"/>
          <w:szCs w:val="28"/>
        </w:rPr>
        <w:t>Полишкис</w:t>
      </w:r>
      <w:proofErr w:type="spellEnd"/>
      <w:r w:rsidRPr="00DA584A">
        <w:rPr>
          <w:sz w:val="28"/>
          <w:szCs w:val="28"/>
        </w:rPr>
        <w:t>, М.С. Технико-тактическая подготовка квалифицированных футболистов: учеб</w:t>
      </w:r>
      <w:proofErr w:type="gramStart"/>
      <w:r w:rsidRPr="00DA584A">
        <w:rPr>
          <w:sz w:val="28"/>
          <w:szCs w:val="28"/>
        </w:rPr>
        <w:t>.</w:t>
      </w:r>
      <w:proofErr w:type="gramEnd"/>
      <w:r w:rsidRPr="00DA584A">
        <w:rPr>
          <w:sz w:val="28"/>
          <w:szCs w:val="28"/>
        </w:rPr>
        <w:t xml:space="preserve"> </w:t>
      </w:r>
      <w:proofErr w:type="gramStart"/>
      <w:r w:rsidRPr="00DA584A">
        <w:rPr>
          <w:sz w:val="28"/>
          <w:szCs w:val="28"/>
        </w:rPr>
        <w:t>п</w:t>
      </w:r>
      <w:proofErr w:type="gramEnd"/>
      <w:r w:rsidRPr="00DA584A">
        <w:rPr>
          <w:sz w:val="28"/>
          <w:szCs w:val="28"/>
        </w:rPr>
        <w:t xml:space="preserve">особие / М.С. </w:t>
      </w:r>
      <w:proofErr w:type="spellStart"/>
      <w:r w:rsidRPr="00DA584A">
        <w:rPr>
          <w:sz w:val="28"/>
          <w:szCs w:val="28"/>
        </w:rPr>
        <w:t>Полишкис</w:t>
      </w:r>
      <w:proofErr w:type="spellEnd"/>
      <w:r w:rsidRPr="00DA584A">
        <w:rPr>
          <w:sz w:val="28"/>
          <w:szCs w:val="28"/>
        </w:rPr>
        <w:t xml:space="preserve">; цент. </w:t>
      </w:r>
      <w:proofErr w:type="spellStart"/>
      <w:r w:rsidRPr="00DA584A">
        <w:rPr>
          <w:sz w:val="28"/>
          <w:szCs w:val="28"/>
        </w:rPr>
        <w:t>гос</w:t>
      </w:r>
      <w:proofErr w:type="spellEnd"/>
      <w:r w:rsidRPr="00DA584A">
        <w:rPr>
          <w:sz w:val="28"/>
          <w:szCs w:val="28"/>
        </w:rPr>
        <w:t xml:space="preserve">. </w:t>
      </w:r>
      <w:proofErr w:type="spellStart"/>
      <w:r w:rsidRPr="00DA584A">
        <w:rPr>
          <w:sz w:val="28"/>
          <w:szCs w:val="28"/>
        </w:rPr>
        <w:t>ин-т</w:t>
      </w:r>
      <w:proofErr w:type="spellEnd"/>
      <w:r w:rsidRPr="00DA584A">
        <w:rPr>
          <w:sz w:val="28"/>
          <w:szCs w:val="28"/>
        </w:rPr>
        <w:t xml:space="preserve"> физ. культ. – М., 1999. – 88 с.</w:t>
      </w:r>
    </w:p>
    <w:p w:rsidR="00300415" w:rsidRPr="00DA584A" w:rsidRDefault="00300415" w:rsidP="00300415">
      <w:pPr>
        <w:pStyle w:val="af3"/>
        <w:numPr>
          <w:ilvl w:val="0"/>
          <w:numId w:val="29"/>
        </w:numPr>
        <w:spacing w:before="0" w:after="0" w:line="360" w:lineRule="auto"/>
        <w:ind w:left="0" w:firstLine="709"/>
        <w:rPr>
          <w:sz w:val="28"/>
          <w:szCs w:val="28"/>
        </w:rPr>
      </w:pPr>
      <w:proofErr w:type="spellStart"/>
      <w:r w:rsidRPr="00DA584A">
        <w:rPr>
          <w:sz w:val="28"/>
          <w:szCs w:val="28"/>
        </w:rPr>
        <w:t>Решитько</w:t>
      </w:r>
      <w:proofErr w:type="spellEnd"/>
      <w:r w:rsidRPr="00DA584A">
        <w:rPr>
          <w:sz w:val="28"/>
          <w:szCs w:val="28"/>
        </w:rPr>
        <w:t>, В.Л. Техническая подготовка юных футболистов: метод</w:t>
      </w:r>
      <w:proofErr w:type="gramStart"/>
      <w:r w:rsidRPr="00DA584A">
        <w:rPr>
          <w:sz w:val="28"/>
          <w:szCs w:val="28"/>
        </w:rPr>
        <w:t>.</w:t>
      </w:r>
      <w:proofErr w:type="gramEnd"/>
      <w:r w:rsidRPr="00DA584A">
        <w:rPr>
          <w:sz w:val="28"/>
          <w:szCs w:val="28"/>
        </w:rPr>
        <w:t xml:space="preserve"> </w:t>
      </w:r>
      <w:proofErr w:type="gramStart"/>
      <w:r w:rsidRPr="00DA584A">
        <w:rPr>
          <w:sz w:val="28"/>
          <w:szCs w:val="28"/>
        </w:rPr>
        <w:t>р</w:t>
      </w:r>
      <w:proofErr w:type="gramEnd"/>
      <w:r w:rsidRPr="00DA584A">
        <w:rPr>
          <w:sz w:val="28"/>
          <w:szCs w:val="28"/>
        </w:rPr>
        <w:t xml:space="preserve">екомендации / В.Л. </w:t>
      </w:r>
      <w:proofErr w:type="spellStart"/>
      <w:r w:rsidRPr="00DA584A">
        <w:rPr>
          <w:sz w:val="28"/>
          <w:szCs w:val="28"/>
        </w:rPr>
        <w:t>Решитько</w:t>
      </w:r>
      <w:proofErr w:type="spellEnd"/>
      <w:r w:rsidRPr="00DA584A">
        <w:rPr>
          <w:sz w:val="28"/>
          <w:szCs w:val="28"/>
        </w:rPr>
        <w:t>. – М., 1994. – 16 с.</w:t>
      </w:r>
    </w:p>
    <w:p w:rsidR="00300415" w:rsidRPr="00DA584A" w:rsidRDefault="00300415" w:rsidP="00300415">
      <w:pPr>
        <w:pStyle w:val="af3"/>
        <w:numPr>
          <w:ilvl w:val="0"/>
          <w:numId w:val="29"/>
        </w:numPr>
        <w:spacing w:before="0" w:after="0" w:line="360" w:lineRule="auto"/>
        <w:ind w:left="0" w:firstLine="709"/>
        <w:rPr>
          <w:rStyle w:val="apple-converted-space"/>
          <w:sz w:val="28"/>
          <w:szCs w:val="28"/>
        </w:rPr>
      </w:pPr>
      <w:proofErr w:type="spellStart"/>
      <w:r w:rsidRPr="00DA584A">
        <w:rPr>
          <w:rStyle w:val="apple-converted-space"/>
          <w:sz w:val="28"/>
          <w:szCs w:val="28"/>
        </w:rPr>
        <w:t>Селуянов</w:t>
      </w:r>
      <w:proofErr w:type="spellEnd"/>
      <w:r w:rsidRPr="00DA584A">
        <w:rPr>
          <w:rStyle w:val="apple-converted-space"/>
          <w:sz w:val="28"/>
          <w:szCs w:val="28"/>
        </w:rPr>
        <w:t>, В.Н. Футбол: проблемы физической и технической подготовки</w:t>
      </w:r>
      <w:proofErr w:type="gramStart"/>
      <w:r w:rsidRPr="00DA584A">
        <w:rPr>
          <w:rStyle w:val="apple-converted-space"/>
          <w:sz w:val="28"/>
          <w:szCs w:val="28"/>
        </w:rPr>
        <w:t xml:space="preserve"> :</w:t>
      </w:r>
      <w:proofErr w:type="gramEnd"/>
      <w:r w:rsidRPr="00DA584A">
        <w:rPr>
          <w:rStyle w:val="apple-converted-space"/>
          <w:sz w:val="28"/>
          <w:szCs w:val="28"/>
        </w:rPr>
        <w:t xml:space="preserve"> монография / В.Н. </w:t>
      </w:r>
      <w:proofErr w:type="spellStart"/>
      <w:r w:rsidRPr="00DA584A">
        <w:rPr>
          <w:rStyle w:val="apple-converted-space"/>
          <w:sz w:val="28"/>
          <w:szCs w:val="28"/>
        </w:rPr>
        <w:t>Селуянов</w:t>
      </w:r>
      <w:proofErr w:type="spellEnd"/>
      <w:r w:rsidRPr="00DA584A">
        <w:rPr>
          <w:rStyle w:val="apple-converted-space"/>
          <w:sz w:val="28"/>
          <w:szCs w:val="28"/>
        </w:rPr>
        <w:t xml:space="preserve">, К.С. </w:t>
      </w:r>
      <w:proofErr w:type="spellStart"/>
      <w:r w:rsidRPr="00DA584A">
        <w:rPr>
          <w:rStyle w:val="apple-converted-space"/>
          <w:sz w:val="28"/>
          <w:szCs w:val="28"/>
        </w:rPr>
        <w:t>Сарсания</w:t>
      </w:r>
      <w:proofErr w:type="spellEnd"/>
      <w:r w:rsidRPr="00DA584A">
        <w:rPr>
          <w:rStyle w:val="apple-converted-space"/>
          <w:sz w:val="28"/>
          <w:szCs w:val="28"/>
        </w:rPr>
        <w:t xml:space="preserve">, В.А. </w:t>
      </w:r>
      <w:proofErr w:type="spellStart"/>
      <w:r w:rsidRPr="00DA584A">
        <w:rPr>
          <w:rStyle w:val="apple-converted-space"/>
          <w:sz w:val="28"/>
          <w:szCs w:val="28"/>
        </w:rPr>
        <w:t>Заборова</w:t>
      </w:r>
      <w:proofErr w:type="spellEnd"/>
      <w:r w:rsidRPr="00DA584A">
        <w:rPr>
          <w:rStyle w:val="apple-converted-space"/>
          <w:sz w:val="28"/>
          <w:szCs w:val="28"/>
        </w:rPr>
        <w:t>. - Долгопрудный</w:t>
      </w:r>
      <w:proofErr w:type="gramStart"/>
      <w:r w:rsidRPr="00DA584A">
        <w:rPr>
          <w:rStyle w:val="apple-converted-space"/>
          <w:sz w:val="28"/>
          <w:szCs w:val="28"/>
        </w:rPr>
        <w:t xml:space="preserve"> :</w:t>
      </w:r>
      <w:proofErr w:type="gramEnd"/>
      <w:r w:rsidRPr="00DA584A">
        <w:rPr>
          <w:rStyle w:val="apple-converted-space"/>
          <w:sz w:val="28"/>
          <w:szCs w:val="28"/>
        </w:rPr>
        <w:t xml:space="preserve"> Издательский дом "</w:t>
      </w:r>
      <w:proofErr w:type="spellStart"/>
      <w:r w:rsidRPr="00DA584A">
        <w:rPr>
          <w:rStyle w:val="apple-converted-space"/>
          <w:sz w:val="28"/>
          <w:szCs w:val="28"/>
        </w:rPr>
        <w:t>ИНТЕЛЛЕКТиК</w:t>
      </w:r>
      <w:proofErr w:type="spellEnd"/>
      <w:r w:rsidRPr="00DA584A">
        <w:rPr>
          <w:rStyle w:val="apple-converted-space"/>
          <w:sz w:val="28"/>
          <w:szCs w:val="28"/>
        </w:rPr>
        <w:t xml:space="preserve">", 2012. - 160 </w:t>
      </w:r>
      <w:proofErr w:type="gramStart"/>
      <w:r w:rsidRPr="00DA584A">
        <w:rPr>
          <w:rStyle w:val="apple-converted-space"/>
          <w:sz w:val="28"/>
          <w:szCs w:val="28"/>
        </w:rPr>
        <w:t>с</w:t>
      </w:r>
      <w:proofErr w:type="gramEnd"/>
      <w:r w:rsidRPr="00DA584A">
        <w:rPr>
          <w:rStyle w:val="apple-converted-space"/>
          <w:sz w:val="28"/>
          <w:szCs w:val="28"/>
        </w:rPr>
        <w:t>.</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Соколов, В.В. Влияние типологических особенностей футболистов 15-16 лет на эффективность выполнения технико-тактических действий / В.В. Соколов, А.В. Куликова // Физическая культура, спорт и здоровье. - Йошкар-Ола, - 2015, № 25. - С. 115.</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 xml:space="preserve">Соловьев, М.М. </w:t>
      </w:r>
      <w:hyperlink r:id="rId11" w:history="1">
        <w:r w:rsidRPr="00DA584A">
          <w:rPr>
            <w:sz w:val="28"/>
            <w:szCs w:val="28"/>
          </w:rPr>
          <w:t>Совершенствование координационных способностей у спортсменов в мини-футболе (</w:t>
        </w:r>
        <w:proofErr w:type="spellStart"/>
        <w:r w:rsidRPr="00DA584A">
          <w:rPr>
            <w:sz w:val="28"/>
            <w:szCs w:val="28"/>
          </w:rPr>
          <w:t>футзале</w:t>
        </w:r>
        <w:proofErr w:type="spellEnd"/>
        <w:r w:rsidRPr="00DA584A">
          <w:rPr>
            <w:sz w:val="28"/>
            <w:szCs w:val="28"/>
          </w:rPr>
          <w:t>)</w:t>
        </w:r>
      </w:hyperlink>
      <w:r w:rsidRPr="00DA584A">
        <w:rPr>
          <w:sz w:val="28"/>
          <w:szCs w:val="28"/>
        </w:rPr>
        <w:t xml:space="preserve"> / М.М. Соловьев, П.Б. </w:t>
      </w:r>
      <w:proofErr w:type="spellStart"/>
      <w:r w:rsidRPr="00DA584A">
        <w:rPr>
          <w:sz w:val="28"/>
          <w:szCs w:val="28"/>
        </w:rPr>
        <w:t>Святченко</w:t>
      </w:r>
      <w:proofErr w:type="spellEnd"/>
      <w:r w:rsidRPr="00DA584A">
        <w:rPr>
          <w:sz w:val="28"/>
          <w:szCs w:val="28"/>
        </w:rPr>
        <w:t xml:space="preserve">, М.В. </w:t>
      </w:r>
      <w:proofErr w:type="spellStart"/>
      <w:r w:rsidRPr="00DA584A">
        <w:rPr>
          <w:sz w:val="28"/>
          <w:szCs w:val="28"/>
        </w:rPr>
        <w:t>Купреев</w:t>
      </w:r>
      <w:proofErr w:type="spellEnd"/>
      <w:r w:rsidRPr="00DA584A">
        <w:rPr>
          <w:sz w:val="28"/>
          <w:szCs w:val="28"/>
        </w:rPr>
        <w:t xml:space="preserve">, А.В. Масленников // </w:t>
      </w:r>
      <w:hyperlink r:id="rId12" w:history="1">
        <w:r w:rsidRPr="00DA584A">
          <w:rPr>
            <w:sz w:val="28"/>
            <w:szCs w:val="28"/>
          </w:rPr>
          <w:t>Ученые записки университета им. П.Ф. Лесгафта</w:t>
        </w:r>
      </w:hyperlink>
      <w:r w:rsidRPr="00DA584A">
        <w:rPr>
          <w:sz w:val="28"/>
          <w:szCs w:val="28"/>
        </w:rPr>
        <w:t xml:space="preserve">. - 2020.- </w:t>
      </w:r>
      <w:hyperlink r:id="rId13" w:history="1">
        <w:r w:rsidRPr="00DA584A">
          <w:rPr>
            <w:sz w:val="28"/>
            <w:szCs w:val="28"/>
          </w:rPr>
          <w:t>№ 4 (182)</w:t>
        </w:r>
      </w:hyperlink>
      <w:r w:rsidRPr="00DA584A">
        <w:rPr>
          <w:sz w:val="28"/>
          <w:szCs w:val="28"/>
        </w:rPr>
        <w:t>. - С. 420-423.</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lastRenderedPageBreak/>
        <w:t xml:space="preserve">Суворов, В.В. Техническая подготовка юных футболистов на основе учета структуры соревновательной деятельности: </w:t>
      </w:r>
      <w:proofErr w:type="spellStart"/>
      <w:r w:rsidRPr="00DA584A">
        <w:rPr>
          <w:sz w:val="28"/>
          <w:szCs w:val="28"/>
        </w:rPr>
        <w:t>автореф</w:t>
      </w:r>
      <w:proofErr w:type="spellEnd"/>
      <w:r w:rsidRPr="00DA584A">
        <w:rPr>
          <w:sz w:val="28"/>
          <w:szCs w:val="28"/>
        </w:rPr>
        <w:t xml:space="preserve">. </w:t>
      </w:r>
      <w:proofErr w:type="spellStart"/>
      <w:r w:rsidRPr="00DA584A">
        <w:rPr>
          <w:sz w:val="28"/>
          <w:szCs w:val="28"/>
        </w:rPr>
        <w:t>дис</w:t>
      </w:r>
      <w:proofErr w:type="spellEnd"/>
      <w:r w:rsidRPr="00DA584A">
        <w:rPr>
          <w:sz w:val="28"/>
          <w:szCs w:val="28"/>
        </w:rPr>
        <w:t xml:space="preserve">. … канд. </w:t>
      </w:r>
      <w:proofErr w:type="spellStart"/>
      <w:r w:rsidRPr="00DA584A">
        <w:rPr>
          <w:sz w:val="28"/>
          <w:szCs w:val="28"/>
        </w:rPr>
        <w:t>пед</w:t>
      </w:r>
      <w:proofErr w:type="spellEnd"/>
      <w:r w:rsidRPr="00DA584A">
        <w:rPr>
          <w:sz w:val="28"/>
          <w:szCs w:val="28"/>
        </w:rPr>
        <w:t xml:space="preserve">. наук / В.В. Суворов. – Краснодар, 1996. – 24 </w:t>
      </w:r>
      <w:proofErr w:type="gramStart"/>
      <w:r w:rsidRPr="00DA584A">
        <w:rPr>
          <w:sz w:val="28"/>
          <w:szCs w:val="28"/>
        </w:rPr>
        <w:t>с</w:t>
      </w:r>
      <w:proofErr w:type="gramEnd"/>
      <w:r w:rsidRPr="00DA584A">
        <w:rPr>
          <w:sz w:val="28"/>
          <w:szCs w:val="28"/>
        </w:rPr>
        <w:t>.</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 xml:space="preserve">Таран, И.И., Координационная подготовка баскетболистов: </w:t>
      </w:r>
      <w:proofErr w:type="spellStart"/>
      <w:r w:rsidRPr="00DA584A">
        <w:rPr>
          <w:sz w:val="28"/>
          <w:szCs w:val="28"/>
        </w:rPr>
        <w:t>учеб</w:t>
      </w:r>
      <w:proofErr w:type="gramStart"/>
      <w:r w:rsidRPr="00DA584A">
        <w:rPr>
          <w:sz w:val="28"/>
          <w:szCs w:val="28"/>
        </w:rPr>
        <w:t>.-</w:t>
      </w:r>
      <w:proofErr w:type="gramEnd"/>
      <w:r w:rsidRPr="00DA584A">
        <w:rPr>
          <w:sz w:val="28"/>
          <w:szCs w:val="28"/>
        </w:rPr>
        <w:t>метод</w:t>
      </w:r>
      <w:proofErr w:type="spellEnd"/>
      <w:r w:rsidRPr="00DA584A">
        <w:rPr>
          <w:sz w:val="28"/>
          <w:szCs w:val="28"/>
        </w:rPr>
        <w:t xml:space="preserve">. пособие / И.И. Таран, А.Г. Беляев. - Великие Луки, 2016. - 104 </w:t>
      </w:r>
      <w:proofErr w:type="gramStart"/>
      <w:r w:rsidRPr="00DA584A">
        <w:rPr>
          <w:sz w:val="28"/>
          <w:szCs w:val="28"/>
        </w:rPr>
        <w:t>с</w:t>
      </w:r>
      <w:proofErr w:type="gramEnd"/>
      <w:r w:rsidRPr="00DA584A">
        <w:rPr>
          <w:sz w:val="28"/>
          <w:szCs w:val="28"/>
        </w:rPr>
        <w:t>.</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 xml:space="preserve">Теория и методика спортивных игр : учебник для студентов </w:t>
      </w:r>
      <w:proofErr w:type="spellStart"/>
      <w:r w:rsidRPr="00DA584A">
        <w:rPr>
          <w:sz w:val="28"/>
          <w:szCs w:val="28"/>
        </w:rPr>
        <w:t>высш</w:t>
      </w:r>
      <w:proofErr w:type="spellEnd"/>
      <w:r w:rsidRPr="00DA584A">
        <w:rPr>
          <w:sz w:val="28"/>
          <w:szCs w:val="28"/>
        </w:rPr>
        <w:t>. учеб</w:t>
      </w:r>
      <w:proofErr w:type="gramStart"/>
      <w:r w:rsidRPr="00DA584A">
        <w:rPr>
          <w:sz w:val="28"/>
          <w:szCs w:val="28"/>
        </w:rPr>
        <w:t>.</w:t>
      </w:r>
      <w:proofErr w:type="gramEnd"/>
      <w:r w:rsidRPr="00DA584A">
        <w:rPr>
          <w:sz w:val="28"/>
          <w:szCs w:val="28"/>
        </w:rPr>
        <w:t xml:space="preserve"> </w:t>
      </w:r>
      <w:proofErr w:type="gramStart"/>
      <w:r w:rsidRPr="00DA584A">
        <w:rPr>
          <w:sz w:val="28"/>
          <w:szCs w:val="28"/>
        </w:rPr>
        <w:t>з</w:t>
      </w:r>
      <w:proofErr w:type="gramEnd"/>
      <w:r w:rsidRPr="00DA584A">
        <w:rPr>
          <w:sz w:val="28"/>
          <w:szCs w:val="28"/>
        </w:rPr>
        <w:t xml:space="preserve">аведений / Ю.Д. Железняк, Д.И. </w:t>
      </w:r>
      <w:proofErr w:type="spellStart"/>
      <w:r w:rsidRPr="00DA584A">
        <w:rPr>
          <w:sz w:val="28"/>
          <w:szCs w:val="28"/>
        </w:rPr>
        <w:t>Нестеровский</w:t>
      </w:r>
      <w:proofErr w:type="spellEnd"/>
      <w:r w:rsidRPr="00DA584A">
        <w:rPr>
          <w:sz w:val="28"/>
          <w:szCs w:val="28"/>
        </w:rPr>
        <w:t xml:space="preserve">, В.А. Иванов [и др.] ;  ред. Ю.Д. Железняк. - 8-е изд., </w:t>
      </w:r>
      <w:proofErr w:type="spellStart"/>
      <w:r w:rsidRPr="00DA584A">
        <w:rPr>
          <w:sz w:val="28"/>
          <w:szCs w:val="28"/>
        </w:rPr>
        <w:t>перераб</w:t>
      </w:r>
      <w:proofErr w:type="spellEnd"/>
      <w:r w:rsidRPr="00DA584A">
        <w:rPr>
          <w:sz w:val="28"/>
          <w:szCs w:val="28"/>
        </w:rPr>
        <w:t>. - М.</w:t>
      </w:r>
      <w:proofErr w:type="gramStart"/>
      <w:r w:rsidRPr="00DA584A">
        <w:rPr>
          <w:sz w:val="28"/>
          <w:szCs w:val="28"/>
        </w:rPr>
        <w:t xml:space="preserve"> :</w:t>
      </w:r>
      <w:proofErr w:type="gramEnd"/>
      <w:r w:rsidRPr="00DA584A">
        <w:rPr>
          <w:sz w:val="28"/>
          <w:szCs w:val="28"/>
        </w:rPr>
        <w:t xml:space="preserve"> Академия, 2013. - 464 с.</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 xml:space="preserve">Теория и методика физической культуры: учебник / под ред. проф. Ю.Ф. </w:t>
      </w:r>
      <w:proofErr w:type="spellStart"/>
      <w:r w:rsidRPr="00DA584A">
        <w:rPr>
          <w:sz w:val="28"/>
          <w:szCs w:val="28"/>
        </w:rPr>
        <w:t>Курамшина</w:t>
      </w:r>
      <w:proofErr w:type="spellEnd"/>
      <w:r w:rsidRPr="00DA584A">
        <w:rPr>
          <w:sz w:val="28"/>
          <w:szCs w:val="28"/>
        </w:rPr>
        <w:t xml:space="preserve">. - М.: Советский спорт, 2010. – 464 </w:t>
      </w:r>
      <w:proofErr w:type="gramStart"/>
      <w:r w:rsidRPr="00DA584A">
        <w:rPr>
          <w:sz w:val="28"/>
          <w:szCs w:val="28"/>
        </w:rPr>
        <w:t>с</w:t>
      </w:r>
      <w:proofErr w:type="gramEnd"/>
      <w:r w:rsidRPr="00DA584A">
        <w:rPr>
          <w:sz w:val="28"/>
          <w:szCs w:val="28"/>
        </w:rPr>
        <w:t>.</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Теория и методика футбола: учебник / под общ</w:t>
      </w:r>
      <w:proofErr w:type="gramStart"/>
      <w:r w:rsidRPr="00DA584A">
        <w:rPr>
          <w:sz w:val="28"/>
          <w:szCs w:val="28"/>
        </w:rPr>
        <w:t>.</w:t>
      </w:r>
      <w:proofErr w:type="gramEnd"/>
      <w:r w:rsidRPr="00DA584A">
        <w:rPr>
          <w:sz w:val="28"/>
          <w:szCs w:val="28"/>
        </w:rPr>
        <w:t xml:space="preserve"> </w:t>
      </w:r>
      <w:proofErr w:type="gramStart"/>
      <w:r w:rsidRPr="00DA584A">
        <w:rPr>
          <w:sz w:val="28"/>
          <w:szCs w:val="28"/>
        </w:rPr>
        <w:t>р</w:t>
      </w:r>
      <w:proofErr w:type="gramEnd"/>
      <w:r w:rsidRPr="00DA584A">
        <w:rPr>
          <w:sz w:val="28"/>
          <w:szCs w:val="28"/>
        </w:rPr>
        <w:t xml:space="preserve">ед. В.П. Губы, А.В. Лескова. – М.: Советский спорт, 2013. – 536 </w:t>
      </w:r>
      <w:proofErr w:type="gramStart"/>
      <w:r w:rsidRPr="00DA584A">
        <w:rPr>
          <w:sz w:val="28"/>
          <w:szCs w:val="28"/>
        </w:rPr>
        <w:t>с</w:t>
      </w:r>
      <w:proofErr w:type="gramEnd"/>
      <w:r w:rsidRPr="00DA584A">
        <w:rPr>
          <w:sz w:val="28"/>
          <w:szCs w:val="28"/>
        </w:rPr>
        <w:t>.</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Туманян, Г.С. Теория, методика, организация тренировочной и соревновательной деятельности / Г.С. Туманян. – М., 2005. – 68 с.</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Холодов, Ж.К. Теория и методика физической культуры и спорт / Ж.К. Холодов, В.С. Кузнецов. - 12-е изд., - Москва</w:t>
      </w:r>
      <w:proofErr w:type="gramStart"/>
      <w:r w:rsidRPr="00DA584A">
        <w:rPr>
          <w:sz w:val="28"/>
          <w:szCs w:val="28"/>
        </w:rPr>
        <w:t xml:space="preserve"> :</w:t>
      </w:r>
      <w:proofErr w:type="gramEnd"/>
      <w:r w:rsidRPr="00DA584A">
        <w:rPr>
          <w:sz w:val="28"/>
          <w:szCs w:val="28"/>
        </w:rPr>
        <w:t xml:space="preserve"> Академия, 2014. - 480 </w:t>
      </w:r>
      <w:proofErr w:type="gramStart"/>
      <w:r w:rsidRPr="00DA584A">
        <w:rPr>
          <w:sz w:val="28"/>
          <w:szCs w:val="28"/>
        </w:rPr>
        <w:t>с</w:t>
      </w:r>
      <w:proofErr w:type="gramEnd"/>
      <w:r w:rsidRPr="00DA584A">
        <w:rPr>
          <w:sz w:val="28"/>
          <w:szCs w:val="28"/>
        </w:rPr>
        <w:t xml:space="preserve">. </w:t>
      </w:r>
    </w:p>
    <w:p w:rsidR="00300415" w:rsidRPr="00DA584A" w:rsidRDefault="00300415" w:rsidP="00300415">
      <w:pPr>
        <w:pStyle w:val="af3"/>
        <w:numPr>
          <w:ilvl w:val="0"/>
          <w:numId w:val="29"/>
        </w:numPr>
        <w:spacing w:before="0" w:after="0" w:line="360" w:lineRule="auto"/>
        <w:ind w:left="0" w:firstLine="709"/>
        <w:rPr>
          <w:sz w:val="28"/>
          <w:szCs w:val="28"/>
        </w:rPr>
      </w:pPr>
      <w:r w:rsidRPr="00DA584A">
        <w:rPr>
          <w:sz w:val="28"/>
          <w:szCs w:val="28"/>
        </w:rPr>
        <w:t xml:space="preserve"> </w:t>
      </w:r>
      <w:proofErr w:type="spellStart"/>
      <w:r w:rsidRPr="00DA584A">
        <w:rPr>
          <w:sz w:val="28"/>
          <w:szCs w:val="28"/>
        </w:rPr>
        <w:t>Чирва</w:t>
      </w:r>
      <w:proofErr w:type="spellEnd"/>
      <w:r w:rsidRPr="00DA584A">
        <w:rPr>
          <w:sz w:val="28"/>
          <w:szCs w:val="28"/>
        </w:rPr>
        <w:t xml:space="preserve">, Б.Г. Базовая и профессиональная техническая и тактическая подготовка футболистов: </w:t>
      </w:r>
      <w:proofErr w:type="spellStart"/>
      <w:r w:rsidRPr="00DA584A">
        <w:rPr>
          <w:sz w:val="28"/>
          <w:szCs w:val="28"/>
        </w:rPr>
        <w:t>автореф</w:t>
      </w:r>
      <w:proofErr w:type="spellEnd"/>
      <w:r w:rsidRPr="00DA584A">
        <w:rPr>
          <w:sz w:val="28"/>
          <w:szCs w:val="28"/>
        </w:rPr>
        <w:t xml:space="preserve">. </w:t>
      </w:r>
      <w:proofErr w:type="spellStart"/>
      <w:r w:rsidRPr="00DA584A">
        <w:rPr>
          <w:sz w:val="28"/>
          <w:szCs w:val="28"/>
        </w:rPr>
        <w:t>дис</w:t>
      </w:r>
      <w:proofErr w:type="spellEnd"/>
      <w:r w:rsidRPr="00DA584A">
        <w:rPr>
          <w:sz w:val="28"/>
          <w:szCs w:val="28"/>
        </w:rPr>
        <w:t>. … д-ра</w:t>
      </w:r>
      <w:proofErr w:type="gramStart"/>
      <w:r w:rsidRPr="00DA584A">
        <w:rPr>
          <w:sz w:val="28"/>
          <w:szCs w:val="28"/>
        </w:rPr>
        <w:t>.</w:t>
      </w:r>
      <w:proofErr w:type="gramEnd"/>
      <w:r w:rsidRPr="00DA584A">
        <w:rPr>
          <w:sz w:val="28"/>
          <w:szCs w:val="28"/>
        </w:rPr>
        <w:t xml:space="preserve"> </w:t>
      </w:r>
      <w:proofErr w:type="spellStart"/>
      <w:proofErr w:type="gramStart"/>
      <w:r w:rsidRPr="00DA584A">
        <w:rPr>
          <w:sz w:val="28"/>
          <w:szCs w:val="28"/>
        </w:rPr>
        <w:t>п</w:t>
      </w:r>
      <w:proofErr w:type="gramEnd"/>
      <w:r w:rsidRPr="00DA584A">
        <w:rPr>
          <w:sz w:val="28"/>
          <w:szCs w:val="28"/>
        </w:rPr>
        <w:t>ед</w:t>
      </w:r>
      <w:proofErr w:type="spellEnd"/>
      <w:r w:rsidRPr="00DA584A">
        <w:rPr>
          <w:sz w:val="28"/>
          <w:szCs w:val="28"/>
        </w:rPr>
        <w:t>. наук. – М., 2008. – 24 с.</w:t>
      </w:r>
    </w:p>
    <w:p w:rsidR="00E6705A" w:rsidRDefault="00E6705A" w:rsidP="00E6705A">
      <w:pPr>
        <w:widowControl w:val="0"/>
        <w:shd w:val="clear" w:color="000000" w:fill="auto"/>
        <w:autoSpaceDE w:val="0"/>
        <w:autoSpaceDN w:val="0"/>
        <w:adjustRightInd w:val="0"/>
        <w:spacing w:after="0" w:line="360" w:lineRule="auto"/>
        <w:jc w:val="both"/>
        <w:rPr>
          <w:rFonts w:ascii="Times New Roman" w:hAnsi="Times New Roman"/>
          <w:sz w:val="28"/>
          <w:szCs w:val="28"/>
        </w:rPr>
      </w:pPr>
    </w:p>
    <w:p w:rsidR="005F147F" w:rsidRDefault="005F147F">
      <w:pPr>
        <w:rPr>
          <w:rFonts w:ascii="Times New Roman" w:hAnsi="Times New Roman"/>
          <w:sz w:val="28"/>
          <w:szCs w:val="28"/>
        </w:rPr>
      </w:pPr>
      <w:r>
        <w:rPr>
          <w:rFonts w:ascii="Times New Roman" w:hAnsi="Times New Roman"/>
          <w:sz w:val="28"/>
          <w:szCs w:val="28"/>
        </w:rPr>
        <w:br w:type="page"/>
      </w:r>
    </w:p>
    <w:p w:rsidR="005F147F" w:rsidRDefault="005F147F" w:rsidP="00E6705A">
      <w:pPr>
        <w:widowControl w:val="0"/>
        <w:shd w:val="clear" w:color="000000" w:fill="auto"/>
        <w:autoSpaceDE w:val="0"/>
        <w:autoSpaceDN w:val="0"/>
        <w:adjustRightInd w:val="0"/>
        <w:spacing w:after="0" w:line="360" w:lineRule="auto"/>
        <w:jc w:val="both"/>
        <w:rPr>
          <w:rFonts w:ascii="Times New Roman" w:hAnsi="Times New Roman"/>
          <w:sz w:val="28"/>
          <w:szCs w:val="28"/>
        </w:rPr>
      </w:pPr>
    </w:p>
    <w:p w:rsidR="00356B36" w:rsidRPr="00E6705A" w:rsidRDefault="00356B36" w:rsidP="00E6705A">
      <w:pPr>
        <w:widowControl w:val="0"/>
        <w:shd w:val="clear" w:color="000000" w:fill="auto"/>
        <w:autoSpaceDE w:val="0"/>
        <w:autoSpaceDN w:val="0"/>
        <w:adjustRightInd w:val="0"/>
        <w:spacing w:after="0" w:line="360" w:lineRule="auto"/>
        <w:jc w:val="both"/>
        <w:rPr>
          <w:rFonts w:ascii="Times New Roman" w:hAnsi="Times New Roman"/>
          <w:sz w:val="28"/>
          <w:szCs w:val="28"/>
        </w:rPr>
      </w:pPr>
    </w:p>
    <w:sectPr w:rsidR="00356B36" w:rsidRPr="00E6705A" w:rsidSect="008B6C67">
      <w:headerReference w:type="default" r:id="rId14"/>
      <w:pgSz w:w="11906" w:h="16838"/>
      <w:pgMar w:top="1134" w:right="567" w:bottom="1134" w:left="1418" w:header="709"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F59" w:rsidRDefault="00B03F59" w:rsidP="00245B70">
      <w:pPr>
        <w:spacing w:after="0" w:line="240" w:lineRule="auto"/>
      </w:pPr>
      <w:r>
        <w:separator/>
      </w:r>
    </w:p>
  </w:endnote>
  <w:endnote w:type="continuationSeparator" w:id="0">
    <w:p w:rsidR="00B03F59" w:rsidRDefault="00B03F59" w:rsidP="00245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F59" w:rsidRDefault="00B03F59" w:rsidP="00245B70">
      <w:pPr>
        <w:spacing w:after="0" w:line="240" w:lineRule="auto"/>
      </w:pPr>
      <w:r>
        <w:separator/>
      </w:r>
    </w:p>
  </w:footnote>
  <w:footnote w:type="continuationSeparator" w:id="0">
    <w:p w:rsidR="00B03F59" w:rsidRDefault="00B03F59" w:rsidP="00245B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9C" w:rsidRPr="00300415" w:rsidRDefault="004C3299" w:rsidP="00667D1E">
    <w:pPr>
      <w:pStyle w:val="a3"/>
      <w:spacing w:line="360" w:lineRule="auto"/>
      <w:jc w:val="center"/>
      <w:rPr>
        <w:rFonts w:ascii="Times New Roman" w:hAnsi="Times New Roman"/>
        <w:sz w:val="24"/>
      </w:rPr>
    </w:pPr>
    <w:r w:rsidRPr="00300415">
      <w:rPr>
        <w:rFonts w:ascii="Times New Roman" w:hAnsi="Times New Roman"/>
        <w:sz w:val="24"/>
      </w:rPr>
      <w:fldChar w:fldCharType="begin"/>
    </w:r>
    <w:r w:rsidRPr="00300415">
      <w:rPr>
        <w:rFonts w:ascii="Times New Roman" w:hAnsi="Times New Roman"/>
        <w:sz w:val="24"/>
      </w:rPr>
      <w:instrText xml:space="preserve"> PAGE   \* MERGEFORMAT </w:instrText>
    </w:r>
    <w:r w:rsidRPr="00300415">
      <w:rPr>
        <w:rFonts w:ascii="Times New Roman" w:hAnsi="Times New Roman"/>
        <w:sz w:val="24"/>
      </w:rPr>
      <w:fldChar w:fldCharType="separate"/>
    </w:r>
    <w:r w:rsidR="00407721">
      <w:rPr>
        <w:rFonts w:ascii="Times New Roman" w:hAnsi="Times New Roman"/>
        <w:noProof/>
        <w:sz w:val="24"/>
      </w:rPr>
      <w:t>2</w:t>
    </w:r>
    <w:r w:rsidRPr="00300415">
      <w:rPr>
        <w:rFonts w:ascii="Times New Roman" w:hAnsi="Times New Roman"/>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C73E8"/>
    <w:multiLevelType w:val="hybridMultilevel"/>
    <w:tmpl w:val="D36E9F3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D94CE8"/>
    <w:multiLevelType w:val="hybridMultilevel"/>
    <w:tmpl w:val="6CEE3E9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B42AFE"/>
    <w:multiLevelType w:val="hybridMultilevel"/>
    <w:tmpl w:val="2134544A"/>
    <w:lvl w:ilvl="0" w:tplc="75B417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206C62"/>
    <w:multiLevelType w:val="hybridMultilevel"/>
    <w:tmpl w:val="8AB853C4"/>
    <w:lvl w:ilvl="0" w:tplc="75B417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72B62"/>
    <w:multiLevelType w:val="hybridMultilevel"/>
    <w:tmpl w:val="2B2A3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BB1763"/>
    <w:multiLevelType w:val="hybridMultilevel"/>
    <w:tmpl w:val="B7640022"/>
    <w:lvl w:ilvl="0" w:tplc="69DA51DE">
      <w:numFmt w:val="bullet"/>
      <w:lvlText w:val=""/>
      <w:lvlJc w:val="left"/>
      <w:pPr>
        <w:ind w:left="579" w:hanging="358"/>
      </w:pPr>
      <w:rPr>
        <w:rFonts w:ascii="Symbol" w:eastAsia="Symbol" w:hAnsi="Symbol" w:cs="Symbol" w:hint="default"/>
        <w:w w:val="100"/>
        <w:sz w:val="28"/>
        <w:szCs w:val="28"/>
        <w:lang w:val="ru-RU" w:eastAsia="ru-RU" w:bidi="ru-RU"/>
      </w:rPr>
    </w:lvl>
    <w:lvl w:ilvl="1" w:tplc="02641D76">
      <w:numFmt w:val="bullet"/>
      <w:lvlText w:val="—"/>
      <w:lvlJc w:val="left"/>
      <w:pPr>
        <w:ind w:left="222" w:hanging="392"/>
      </w:pPr>
      <w:rPr>
        <w:rFonts w:ascii="Times New Roman" w:eastAsia="Times New Roman" w:hAnsi="Times New Roman" w:cs="Times New Roman" w:hint="default"/>
        <w:w w:val="100"/>
        <w:sz w:val="28"/>
        <w:szCs w:val="28"/>
        <w:lang w:val="ru-RU" w:eastAsia="ru-RU" w:bidi="ru-RU"/>
      </w:rPr>
    </w:lvl>
    <w:lvl w:ilvl="2" w:tplc="8A08C54E">
      <w:numFmt w:val="bullet"/>
      <w:lvlText w:val="•"/>
      <w:lvlJc w:val="left"/>
      <w:pPr>
        <w:ind w:left="1658" w:hanging="392"/>
      </w:pPr>
      <w:rPr>
        <w:rFonts w:hint="default"/>
        <w:lang w:val="ru-RU" w:eastAsia="ru-RU" w:bidi="ru-RU"/>
      </w:rPr>
    </w:lvl>
    <w:lvl w:ilvl="3" w:tplc="B66E1D3E">
      <w:numFmt w:val="bullet"/>
      <w:lvlText w:val="•"/>
      <w:lvlJc w:val="left"/>
      <w:pPr>
        <w:ind w:left="2736" w:hanging="392"/>
      </w:pPr>
      <w:rPr>
        <w:rFonts w:hint="default"/>
        <w:lang w:val="ru-RU" w:eastAsia="ru-RU" w:bidi="ru-RU"/>
      </w:rPr>
    </w:lvl>
    <w:lvl w:ilvl="4" w:tplc="471A2974">
      <w:numFmt w:val="bullet"/>
      <w:lvlText w:val="•"/>
      <w:lvlJc w:val="left"/>
      <w:pPr>
        <w:ind w:left="3815" w:hanging="392"/>
      </w:pPr>
      <w:rPr>
        <w:rFonts w:hint="default"/>
        <w:lang w:val="ru-RU" w:eastAsia="ru-RU" w:bidi="ru-RU"/>
      </w:rPr>
    </w:lvl>
    <w:lvl w:ilvl="5" w:tplc="AD3A3BA4">
      <w:numFmt w:val="bullet"/>
      <w:lvlText w:val="•"/>
      <w:lvlJc w:val="left"/>
      <w:pPr>
        <w:ind w:left="4893" w:hanging="392"/>
      </w:pPr>
      <w:rPr>
        <w:rFonts w:hint="default"/>
        <w:lang w:val="ru-RU" w:eastAsia="ru-RU" w:bidi="ru-RU"/>
      </w:rPr>
    </w:lvl>
    <w:lvl w:ilvl="6" w:tplc="7D800222">
      <w:numFmt w:val="bullet"/>
      <w:lvlText w:val="•"/>
      <w:lvlJc w:val="left"/>
      <w:pPr>
        <w:ind w:left="5972" w:hanging="392"/>
      </w:pPr>
      <w:rPr>
        <w:rFonts w:hint="default"/>
        <w:lang w:val="ru-RU" w:eastAsia="ru-RU" w:bidi="ru-RU"/>
      </w:rPr>
    </w:lvl>
    <w:lvl w:ilvl="7" w:tplc="097A0FEE">
      <w:numFmt w:val="bullet"/>
      <w:lvlText w:val="•"/>
      <w:lvlJc w:val="left"/>
      <w:pPr>
        <w:ind w:left="7050" w:hanging="392"/>
      </w:pPr>
      <w:rPr>
        <w:rFonts w:hint="default"/>
        <w:lang w:val="ru-RU" w:eastAsia="ru-RU" w:bidi="ru-RU"/>
      </w:rPr>
    </w:lvl>
    <w:lvl w:ilvl="8" w:tplc="731ECAB0">
      <w:numFmt w:val="bullet"/>
      <w:lvlText w:val="•"/>
      <w:lvlJc w:val="left"/>
      <w:pPr>
        <w:ind w:left="8129" w:hanging="392"/>
      </w:pPr>
      <w:rPr>
        <w:rFonts w:hint="default"/>
        <w:lang w:val="ru-RU" w:eastAsia="ru-RU" w:bidi="ru-RU"/>
      </w:rPr>
    </w:lvl>
  </w:abstractNum>
  <w:abstractNum w:abstractNumId="6">
    <w:nsid w:val="1F163593"/>
    <w:multiLevelType w:val="multilevel"/>
    <w:tmpl w:val="0D5026EA"/>
    <w:lvl w:ilvl="0">
      <w:start w:val="1"/>
      <w:numFmt w:val="decimal"/>
      <w:lvlText w:val="%1"/>
      <w:lvlJc w:val="left"/>
      <w:pPr>
        <w:ind w:left="450" w:hanging="450"/>
      </w:pPr>
      <w:rPr>
        <w:rFonts w:cs="Times New Roman" w:hint="default"/>
        <w:b/>
      </w:rPr>
    </w:lvl>
    <w:lvl w:ilvl="1">
      <w:start w:val="1"/>
      <w:numFmt w:val="decimal"/>
      <w:lvlText w:val="%1.%2"/>
      <w:lvlJc w:val="left"/>
      <w:pPr>
        <w:ind w:left="450" w:hanging="45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7">
    <w:nsid w:val="24811AD9"/>
    <w:multiLevelType w:val="hybridMultilevel"/>
    <w:tmpl w:val="52FC1894"/>
    <w:lvl w:ilvl="0" w:tplc="5836729E">
      <w:numFmt w:val="bullet"/>
      <w:lvlText w:val="-"/>
      <w:lvlJc w:val="left"/>
      <w:pPr>
        <w:ind w:left="1093" w:hanging="164"/>
      </w:pPr>
      <w:rPr>
        <w:rFonts w:ascii="Times New Roman" w:eastAsia="Times New Roman" w:hAnsi="Times New Roman" w:cs="Times New Roman" w:hint="default"/>
        <w:w w:val="100"/>
        <w:sz w:val="28"/>
        <w:szCs w:val="28"/>
        <w:lang w:val="ru-RU" w:eastAsia="ru-RU" w:bidi="ru-RU"/>
      </w:rPr>
    </w:lvl>
    <w:lvl w:ilvl="1" w:tplc="882EEC1C">
      <w:numFmt w:val="bullet"/>
      <w:lvlText w:val="•"/>
      <w:lvlJc w:val="left"/>
      <w:pPr>
        <w:ind w:left="2018" w:hanging="164"/>
      </w:pPr>
      <w:rPr>
        <w:rFonts w:hint="default"/>
        <w:lang w:val="ru-RU" w:eastAsia="ru-RU" w:bidi="ru-RU"/>
      </w:rPr>
    </w:lvl>
    <w:lvl w:ilvl="2" w:tplc="ADD6A19A">
      <w:numFmt w:val="bullet"/>
      <w:lvlText w:val="•"/>
      <w:lvlJc w:val="left"/>
      <w:pPr>
        <w:ind w:left="2937" w:hanging="164"/>
      </w:pPr>
      <w:rPr>
        <w:rFonts w:hint="default"/>
        <w:lang w:val="ru-RU" w:eastAsia="ru-RU" w:bidi="ru-RU"/>
      </w:rPr>
    </w:lvl>
    <w:lvl w:ilvl="3" w:tplc="F83A55AE">
      <w:numFmt w:val="bullet"/>
      <w:lvlText w:val="•"/>
      <w:lvlJc w:val="left"/>
      <w:pPr>
        <w:ind w:left="3855" w:hanging="164"/>
      </w:pPr>
      <w:rPr>
        <w:rFonts w:hint="default"/>
        <w:lang w:val="ru-RU" w:eastAsia="ru-RU" w:bidi="ru-RU"/>
      </w:rPr>
    </w:lvl>
    <w:lvl w:ilvl="4" w:tplc="6F741A2A">
      <w:numFmt w:val="bullet"/>
      <w:lvlText w:val="•"/>
      <w:lvlJc w:val="left"/>
      <w:pPr>
        <w:ind w:left="4774" w:hanging="164"/>
      </w:pPr>
      <w:rPr>
        <w:rFonts w:hint="default"/>
        <w:lang w:val="ru-RU" w:eastAsia="ru-RU" w:bidi="ru-RU"/>
      </w:rPr>
    </w:lvl>
    <w:lvl w:ilvl="5" w:tplc="199E4900">
      <w:numFmt w:val="bullet"/>
      <w:lvlText w:val="•"/>
      <w:lvlJc w:val="left"/>
      <w:pPr>
        <w:ind w:left="5693" w:hanging="164"/>
      </w:pPr>
      <w:rPr>
        <w:rFonts w:hint="default"/>
        <w:lang w:val="ru-RU" w:eastAsia="ru-RU" w:bidi="ru-RU"/>
      </w:rPr>
    </w:lvl>
    <w:lvl w:ilvl="6" w:tplc="D62AC38E">
      <w:numFmt w:val="bullet"/>
      <w:lvlText w:val="•"/>
      <w:lvlJc w:val="left"/>
      <w:pPr>
        <w:ind w:left="6611" w:hanging="164"/>
      </w:pPr>
      <w:rPr>
        <w:rFonts w:hint="default"/>
        <w:lang w:val="ru-RU" w:eastAsia="ru-RU" w:bidi="ru-RU"/>
      </w:rPr>
    </w:lvl>
    <w:lvl w:ilvl="7" w:tplc="B7BE727E">
      <w:numFmt w:val="bullet"/>
      <w:lvlText w:val="•"/>
      <w:lvlJc w:val="left"/>
      <w:pPr>
        <w:ind w:left="7530" w:hanging="164"/>
      </w:pPr>
      <w:rPr>
        <w:rFonts w:hint="default"/>
        <w:lang w:val="ru-RU" w:eastAsia="ru-RU" w:bidi="ru-RU"/>
      </w:rPr>
    </w:lvl>
    <w:lvl w:ilvl="8" w:tplc="D5828278">
      <w:numFmt w:val="bullet"/>
      <w:lvlText w:val="•"/>
      <w:lvlJc w:val="left"/>
      <w:pPr>
        <w:ind w:left="8449" w:hanging="164"/>
      </w:pPr>
      <w:rPr>
        <w:rFonts w:hint="default"/>
        <w:lang w:val="ru-RU" w:eastAsia="ru-RU" w:bidi="ru-RU"/>
      </w:rPr>
    </w:lvl>
  </w:abstractNum>
  <w:abstractNum w:abstractNumId="8">
    <w:nsid w:val="2E505E1A"/>
    <w:multiLevelType w:val="hybridMultilevel"/>
    <w:tmpl w:val="B568D11C"/>
    <w:lvl w:ilvl="0" w:tplc="75B417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DA6AA7"/>
    <w:multiLevelType w:val="hybridMultilevel"/>
    <w:tmpl w:val="4C1C5B5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584EF0"/>
    <w:multiLevelType w:val="hybridMultilevel"/>
    <w:tmpl w:val="078AB39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355A0096"/>
    <w:multiLevelType w:val="hybridMultilevel"/>
    <w:tmpl w:val="4C220C74"/>
    <w:lvl w:ilvl="0" w:tplc="75B417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1E5655"/>
    <w:multiLevelType w:val="hybridMultilevel"/>
    <w:tmpl w:val="53009302"/>
    <w:lvl w:ilvl="0" w:tplc="0F906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EA6192"/>
    <w:multiLevelType w:val="hybridMultilevel"/>
    <w:tmpl w:val="CB9E1C18"/>
    <w:lvl w:ilvl="0" w:tplc="4BFECA16">
      <w:start w:val="1"/>
      <w:numFmt w:val="decimal"/>
      <w:lvlText w:val="%1."/>
      <w:lvlJc w:val="left"/>
      <w:pPr>
        <w:ind w:left="278" w:hanging="708"/>
      </w:pPr>
      <w:rPr>
        <w:rFonts w:ascii="Times New Roman" w:eastAsia="Times New Roman" w:hAnsi="Times New Roman" w:cs="Times New Roman" w:hint="default"/>
        <w:spacing w:val="0"/>
        <w:w w:val="100"/>
        <w:sz w:val="28"/>
        <w:szCs w:val="28"/>
        <w:lang w:val="ru-RU" w:eastAsia="ru-RU" w:bidi="ru-RU"/>
      </w:rPr>
    </w:lvl>
    <w:lvl w:ilvl="1" w:tplc="388A7C3E">
      <w:numFmt w:val="bullet"/>
      <w:lvlText w:val="•"/>
      <w:lvlJc w:val="left"/>
      <w:pPr>
        <w:ind w:left="1284" w:hanging="708"/>
      </w:pPr>
      <w:rPr>
        <w:rFonts w:hint="default"/>
        <w:lang w:val="ru-RU" w:eastAsia="ru-RU" w:bidi="ru-RU"/>
      </w:rPr>
    </w:lvl>
    <w:lvl w:ilvl="2" w:tplc="C7465BA6">
      <w:numFmt w:val="bullet"/>
      <w:lvlText w:val="•"/>
      <w:lvlJc w:val="left"/>
      <w:pPr>
        <w:ind w:left="2289" w:hanging="708"/>
      </w:pPr>
      <w:rPr>
        <w:rFonts w:hint="default"/>
        <w:lang w:val="ru-RU" w:eastAsia="ru-RU" w:bidi="ru-RU"/>
      </w:rPr>
    </w:lvl>
    <w:lvl w:ilvl="3" w:tplc="7980BFDA">
      <w:numFmt w:val="bullet"/>
      <w:lvlText w:val="•"/>
      <w:lvlJc w:val="left"/>
      <w:pPr>
        <w:ind w:left="3294" w:hanging="708"/>
      </w:pPr>
      <w:rPr>
        <w:rFonts w:hint="default"/>
        <w:lang w:val="ru-RU" w:eastAsia="ru-RU" w:bidi="ru-RU"/>
      </w:rPr>
    </w:lvl>
    <w:lvl w:ilvl="4" w:tplc="96B081F2">
      <w:numFmt w:val="bullet"/>
      <w:lvlText w:val="•"/>
      <w:lvlJc w:val="left"/>
      <w:pPr>
        <w:ind w:left="4299" w:hanging="708"/>
      </w:pPr>
      <w:rPr>
        <w:rFonts w:hint="default"/>
        <w:lang w:val="ru-RU" w:eastAsia="ru-RU" w:bidi="ru-RU"/>
      </w:rPr>
    </w:lvl>
    <w:lvl w:ilvl="5" w:tplc="9D80B868">
      <w:numFmt w:val="bullet"/>
      <w:lvlText w:val="•"/>
      <w:lvlJc w:val="left"/>
      <w:pPr>
        <w:ind w:left="5304" w:hanging="708"/>
      </w:pPr>
      <w:rPr>
        <w:rFonts w:hint="default"/>
        <w:lang w:val="ru-RU" w:eastAsia="ru-RU" w:bidi="ru-RU"/>
      </w:rPr>
    </w:lvl>
    <w:lvl w:ilvl="6" w:tplc="E706897C">
      <w:numFmt w:val="bullet"/>
      <w:lvlText w:val="•"/>
      <w:lvlJc w:val="left"/>
      <w:pPr>
        <w:ind w:left="6309" w:hanging="708"/>
      </w:pPr>
      <w:rPr>
        <w:rFonts w:hint="default"/>
        <w:lang w:val="ru-RU" w:eastAsia="ru-RU" w:bidi="ru-RU"/>
      </w:rPr>
    </w:lvl>
    <w:lvl w:ilvl="7" w:tplc="E4ECB5F0">
      <w:numFmt w:val="bullet"/>
      <w:lvlText w:val="•"/>
      <w:lvlJc w:val="left"/>
      <w:pPr>
        <w:ind w:left="7314" w:hanging="708"/>
      </w:pPr>
      <w:rPr>
        <w:rFonts w:hint="default"/>
        <w:lang w:val="ru-RU" w:eastAsia="ru-RU" w:bidi="ru-RU"/>
      </w:rPr>
    </w:lvl>
    <w:lvl w:ilvl="8" w:tplc="54603CE8">
      <w:numFmt w:val="bullet"/>
      <w:lvlText w:val="•"/>
      <w:lvlJc w:val="left"/>
      <w:pPr>
        <w:ind w:left="8319" w:hanging="708"/>
      </w:pPr>
      <w:rPr>
        <w:rFonts w:hint="default"/>
        <w:lang w:val="ru-RU" w:eastAsia="ru-RU" w:bidi="ru-RU"/>
      </w:rPr>
    </w:lvl>
  </w:abstractNum>
  <w:abstractNum w:abstractNumId="14">
    <w:nsid w:val="37F5793B"/>
    <w:multiLevelType w:val="hybridMultilevel"/>
    <w:tmpl w:val="39DE5A1A"/>
    <w:lvl w:ilvl="0" w:tplc="75B417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D56E8D"/>
    <w:multiLevelType w:val="hybridMultilevel"/>
    <w:tmpl w:val="D95C18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4C10B7"/>
    <w:multiLevelType w:val="hybridMultilevel"/>
    <w:tmpl w:val="C3229650"/>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2807D8F"/>
    <w:multiLevelType w:val="hybridMultilevel"/>
    <w:tmpl w:val="6C2EC1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CBB631C"/>
    <w:multiLevelType w:val="hybridMultilevel"/>
    <w:tmpl w:val="F3689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DA6AB1"/>
    <w:multiLevelType w:val="hybridMultilevel"/>
    <w:tmpl w:val="A3580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FB2803"/>
    <w:multiLevelType w:val="hybridMultilevel"/>
    <w:tmpl w:val="F3689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8437DA"/>
    <w:multiLevelType w:val="multilevel"/>
    <w:tmpl w:val="615A2B54"/>
    <w:lvl w:ilvl="0">
      <w:start w:val="1"/>
      <w:numFmt w:val="decimal"/>
      <w:lvlText w:val="%1."/>
      <w:lvlJc w:val="left"/>
      <w:pPr>
        <w:ind w:left="1210" w:hanging="281"/>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378" w:hanging="423"/>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369" w:hanging="423"/>
      </w:pPr>
      <w:rPr>
        <w:rFonts w:hint="default"/>
        <w:lang w:val="ru-RU" w:eastAsia="ru-RU" w:bidi="ru-RU"/>
      </w:rPr>
    </w:lvl>
    <w:lvl w:ilvl="3">
      <w:numFmt w:val="bullet"/>
      <w:lvlText w:val="•"/>
      <w:lvlJc w:val="left"/>
      <w:pPr>
        <w:ind w:left="3359" w:hanging="423"/>
      </w:pPr>
      <w:rPr>
        <w:rFonts w:hint="default"/>
        <w:lang w:val="ru-RU" w:eastAsia="ru-RU" w:bidi="ru-RU"/>
      </w:rPr>
    </w:lvl>
    <w:lvl w:ilvl="4">
      <w:numFmt w:val="bullet"/>
      <w:lvlText w:val="•"/>
      <w:lvlJc w:val="left"/>
      <w:pPr>
        <w:ind w:left="4348" w:hanging="423"/>
      </w:pPr>
      <w:rPr>
        <w:rFonts w:hint="default"/>
        <w:lang w:val="ru-RU" w:eastAsia="ru-RU" w:bidi="ru-RU"/>
      </w:rPr>
    </w:lvl>
    <w:lvl w:ilvl="5">
      <w:numFmt w:val="bullet"/>
      <w:lvlText w:val="•"/>
      <w:lvlJc w:val="left"/>
      <w:pPr>
        <w:ind w:left="5338" w:hanging="423"/>
      </w:pPr>
      <w:rPr>
        <w:rFonts w:hint="default"/>
        <w:lang w:val="ru-RU" w:eastAsia="ru-RU" w:bidi="ru-RU"/>
      </w:rPr>
    </w:lvl>
    <w:lvl w:ilvl="6">
      <w:numFmt w:val="bullet"/>
      <w:lvlText w:val="•"/>
      <w:lvlJc w:val="left"/>
      <w:pPr>
        <w:ind w:left="6328" w:hanging="423"/>
      </w:pPr>
      <w:rPr>
        <w:rFonts w:hint="default"/>
        <w:lang w:val="ru-RU" w:eastAsia="ru-RU" w:bidi="ru-RU"/>
      </w:rPr>
    </w:lvl>
    <w:lvl w:ilvl="7">
      <w:numFmt w:val="bullet"/>
      <w:lvlText w:val="•"/>
      <w:lvlJc w:val="left"/>
      <w:pPr>
        <w:ind w:left="7317" w:hanging="423"/>
      </w:pPr>
      <w:rPr>
        <w:rFonts w:hint="default"/>
        <w:lang w:val="ru-RU" w:eastAsia="ru-RU" w:bidi="ru-RU"/>
      </w:rPr>
    </w:lvl>
    <w:lvl w:ilvl="8">
      <w:numFmt w:val="bullet"/>
      <w:lvlText w:val="•"/>
      <w:lvlJc w:val="left"/>
      <w:pPr>
        <w:ind w:left="8307" w:hanging="423"/>
      </w:pPr>
      <w:rPr>
        <w:rFonts w:hint="default"/>
        <w:lang w:val="ru-RU" w:eastAsia="ru-RU" w:bidi="ru-RU"/>
      </w:rPr>
    </w:lvl>
  </w:abstractNum>
  <w:abstractNum w:abstractNumId="22">
    <w:nsid w:val="6554142B"/>
    <w:multiLevelType w:val="hybridMultilevel"/>
    <w:tmpl w:val="F02080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6FF2276"/>
    <w:multiLevelType w:val="hybridMultilevel"/>
    <w:tmpl w:val="983A791C"/>
    <w:lvl w:ilvl="0" w:tplc="C500437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26713"/>
    <w:multiLevelType w:val="hybridMultilevel"/>
    <w:tmpl w:val="3A0C56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69BD4B2A"/>
    <w:multiLevelType w:val="hybridMultilevel"/>
    <w:tmpl w:val="51FE17EC"/>
    <w:lvl w:ilvl="0" w:tplc="75B417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297FCD"/>
    <w:multiLevelType w:val="hybridMultilevel"/>
    <w:tmpl w:val="54D83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3525E3"/>
    <w:multiLevelType w:val="hybridMultilevel"/>
    <w:tmpl w:val="7B0E4A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FAB0D36"/>
    <w:multiLevelType w:val="hybridMultilevel"/>
    <w:tmpl w:val="E3C6BA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25"/>
  </w:num>
  <w:num w:numId="3">
    <w:abstractNumId w:val="8"/>
  </w:num>
  <w:num w:numId="4">
    <w:abstractNumId w:val="2"/>
  </w:num>
  <w:num w:numId="5">
    <w:abstractNumId w:val="14"/>
  </w:num>
  <w:num w:numId="6">
    <w:abstractNumId w:val="11"/>
  </w:num>
  <w:num w:numId="7">
    <w:abstractNumId w:val="3"/>
  </w:num>
  <w:num w:numId="8">
    <w:abstractNumId w:val="6"/>
  </w:num>
  <w:num w:numId="9">
    <w:abstractNumId w:val="26"/>
  </w:num>
  <w:num w:numId="10">
    <w:abstractNumId w:val="22"/>
  </w:num>
  <w:num w:numId="11">
    <w:abstractNumId w:val="5"/>
  </w:num>
  <w:num w:numId="12">
    <w:abstractNumId w:val="7"/>
  </w:num>
  <w:num w:numId="13">
    <w:abstractNumId w:val="21"/>
  </w:num>
  <w:num w:numId="14">
    <w:abstractNumId w:val="13"/>
  </w:num>
  <w:num w:numId="15">
    <w:abstractNumId w:val="19"/>
  </w:num>
  <w:num w:numId="16">
    <w:abstractNumId w:val="20"/>
  </w:num>
  <w:num w:numId="17">
    <w:abstractNumId w:val="18"/>
  </w:num>
  <w:num w:numId="18">
    <w:abstractNumId w:val="12"/>
  </w:num>
  <w:num w:numId="19">
    <w:abstractNumId w:val="0"/>
  </w:num>
  <w:num w:numId="20">
    <w:abstractNumId w:val="1"/>
  </w:num>
  <w:num w:numId="21">
    <w:abstractNumId w:val="9"/>
  </w:num>
  <w:num w:numId="22">
    <w:abstractNumId w:val="15"/>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7"/>
  </w:num>
  <w:num w:numId="26">
    <w:abstractNumId w:val="10"/>
  </w:num>
  <w:num w:numId="27">
    <w:abstractNumId w:val="24"/>
  </w:num>
  <w:num w:numId="28">
    <w:abstractNumId w:val="17"/>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49154"/>
  </w:hdrShapeDefaults>
  <w:footnotePr>
    <w:footnote w:id="-1"/>
    <w:footnote w:id="0"/>
  </w:footnotePr>
  <w:endnotePr>
    <w:endnote w:id="-1"/>
    <w:endnote w:id="0"/>
  </w:endnotePr>
  <w:compat/>
  <w:rsids>
    <w:rsidRoot w:val="0023251F"/>
    <w:rsid w:val="00011BDA"/>
    <w:rsid w:val="00016E5E"/>
    <w:rsid w:val="00033992"/>
    <w:rsid w:val="0006254A"/>
    <w:rsid w:val="00082C10"/>
    <w:rsid w:val="000A76E8"/>
    <w:rsid w:val="000B11E2"/>
    <w:rsid w:val="000F09BC"/>
    <w:rsid w:val="00100931"/>
    <w:rsid w:val="00123DE9"/>
    <w:rsid w:val="00124A39"/>
    <w:rsid w:val="001459EA"/>
    <w:rsid w:val="001635F4"/>
    <w:rsid w:val="00165C7F"/>
    <w:rsid w:val="00172230"/>
    <w:rsid w:val="00181AE2"/>
    <w:rsid w:val="001860F9"/>
    <w:rsid w:val="00190F1D"/>
    <w:rsid w:val="00194E1A"/>
    <w:rsid w:val="001C543E"/>
    <w:rsid w:val="001C55E2"/>
    <w:rsid w:val="001D5499"/>
    <w:rsid w:val="001E3250"/>
    <w:rsid w:val="0022677D"/>
    <w:rsid w:val="0023251F"/>
    <w:rsid w:val="002338C0"/>
    <w:rsid w:val="00245B70"/>
    <w:rsid w:val="0024710C"/>
    <w:rsid w:val="00281924"/>
    <w:rsid w:val="002A2A29"/>
    <w:rsid w:val="002A4521"/>
    <w:rsid w:val="002E230A"/>
    <w:rsid w:val="0030010C"/>
    <w:rsid w:val="00300415"/>
    <w:rsid w:val="00307B86"/>
    <w:rsid w:val="003156CB"/>
    <w:rsid w:val="00325BB4"/>
    <w:rsid w:val="00356B36"/>
    <w:rsid w:val="00356DA4"/>
    <w:rsid w:val="003607F8"/>
    <w:rsid w:val="00382A72"/>
    <w:rsid w:val="003A2006"/>
    <w:rsid w:val="003D0528"/>
    <w:rsid w:val="003D35DF"/>
    <w:rsid w:val="003E3E11"/>
    <w:rsid w:val="003F3D8F"/>
    <w:rsid w:val="00407721"/>
    <w:rsid w:val="00425857"/>
    <w:rsid w:val="00474A1B"/>
    <w:rsid w:val="004753BB"/>
    <w:rsid w:val="00476A2D"/>
    <w:rsid w:val="00477CC2"/>
    <w:rsid w:val="004C3299"/>
    <w:rsid w:val="004C410F"/>
    <w:rsid w:val="004D2F9C"/>
    <w:rsid w:val="004E6C4F"/>
    <w:rsid w:val="004F0AEE"/>
    <w:rsid w:val="005079ED"/>
    <w:rsid w:val="005159C7"/>
    <w:rsid w:val="00517C78"/>
    <w:rsid w:val="00554A32"/>
    <w:rsid w:val="005704A1"/>
    <w:rsid w:val="0057393B"/>
    <w:rsid w:val="00575C9C"/>
    <w:rsid w:val="005812FD"/>
    <w:rsid w:val="0058406A"/>
    <w:rsid w:val="00590B5E"/>
    <w:rsid w:val="005C590E"/>
    <w:rsid w:val="005D3721"/>
    <w:rsid w:val="005E038F"/>
    <w:rsid w:val="005E542E"/>
    <w:rsid w:val="005F147F"/>
    <w:rsid w:val="0060507D"/>
    <w:rsid w:val="0062438C"/>
    <w:rsid w:val="00627888"/>
    <w:rsid w:val="00630839"/>
    <w:rsid w:val="00655E63"/>
    <w:rsid w:val="00664AC1"/>
    <w:rsid w:val="00667D1E"/>
    <w:rsid w:val="0067543E"/>
    <w:rsid w:val="006770D3"/>
    <w:rsid w:val="00684EB2"/>
    <w:rsid w:val="00703C89"/>
    <w:rsid w:val="00714C78"/>
    <w:rsid w:val="007422B2"/>
    <w:rsid w:val="00744A27"/>
    <w:rsid w:val="007756D7"/>
    <w:rsid w:val="007A1738"/>
    <w:rsid w:val="007B2A03"/>
    <w:rsid w:val="007C384F"/>
    <w:rsid w:val="00806A16"/>
    <w:rsid w:val="00832BCF"/>
    <w:rsid w:val="008A442B"/>
    <w:rsid w:val="008B6C67"/>
    <w:rsid w:val="008B7B35"/>
    <w:rsid w:val="008C7629"/>
    <w:rsid w:val="008D577C"/>
    <w:rsid w:val="008E2B3B"/>
    <w:rsid w:val="00900745"/>
    <w:rsid w:val="009261FA"/>
    <w:rsid w:val="009A5E41"/>
    <w:rsid w:val="009B0B45"/>
    <w:rsid w:val="009C5EAF"/>
    <w:rsid w:val="00A23ED4"/>
    <w:rsid w:val="00A268E9"/>
    <w:rsid w:val="00A34A30"/>
    <w:rsid w:val="00A44CDB"/>
    <w:rsid w:val="00A6380E"/>
    <w:rsid w:val="00A67299"/>
    <w:rsid w:val="00A81A3E"/>
    <w:rsid w:val="00A83E93"/>
    <w:rsid w:val="00AD419C"/>
    <w:rsid w:val="00B03F59"/>
    <w:rsid w:val="00B24E65"/>
    <w:rsid w:val="00B51999"/>
    <w:rsid w:val="00B61F79"/>
    <w:rsid w:val="00B76D6C"/>
    <w:rsid w:val="00B7716E"/>
    <w:rsid w:val="00B804CA"/>
    <w:rsid w:val="00BA3608"/>
    <w:rsid w:val="00BC5803"/>
    <w:rsid w:val="00C05EB1"/>
    <w:rsid w:val="00C36845"/>
    <w:rsid w:val="00C63EC5"/>
    <w:rsid w:val="00C749DC"/>
    <w:rsid w:val="00C8018F"/>
    <w:rsid w:val="00D44BAE"/>
    <w:rsid w:val="00D52615"/>
    <w:rsid w:val="00DA01FA"/>
    <w:rsid w:val="00DA2404"/>
    <w:rsid w:val="00DC3624"/>
    <w:rsid w:val="00DF31D4"/>
    <w:rsid w:val="00E201D3"/>
    <w:rsid w:val="00E436E4"/>
    <w:rsid w:val="00E6705A"/>
    <w:rsid w:val="00E75E55"/>
    <w:rsid w:val="00EA0AD8"/>
    <w:rsid w:val="00EA6DB2"/>
    <w:rsid w:val="00EA7977"/>
    <w:rsid w:val="00EC4296"/>
    <w:rsid w:val="00EE5EFA"/>
    <w:rsid w:val="00F13D67"/>
    <w:rsid w:val="00F3535E"/>
    <w:rsid w:val="00F360C1"/>
    <w:rsid w:val="00F53316"/>
    <w:rsid w:val="00F64F7D"/>
    <w:rsid w:val="00F73C62"/>
    <w:rsid w:val="00F867BD"/>
    <w:rsid w:val="00FC2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rules v:ext="edit">
        <o:r id="V:Rule2" type="connector" idref="#AutoShape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51F"/>
    <w:rPr>
      <w:rFonts w:ascii="Calibri" w:eastAsia="Times New Roman" w:hAnsi="Calibri" w:cs="Times New Roman"/>
      <w:sz w:val="22"/>
      <w:lang w:eastAsia="ru-RU"/>
    </w:rPr>
  </w:style>
  <w:style w:type="paragraph" w:styleId="1">
    <w:name w:val="heading 1"/>
    <w:basedOn w:val="a"/>
    <w:next w:val="a"/>
    <w:link w:val="10"/>
    <w:uiPriority w:val="9"/>
    <w:qFormat/>
    <w:rsid w:val="002471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471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B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B70"/>
    <w:rPr>
      <w:rFonts w:ascii="Calibri" w:eastAsia="Times New Roman" w:hAnsi="Calibri" w:cs="Times New Roman"/>
      <w:sz w:val="22"/>
      <w:lang w:eastAsia="ru-RU"/>
    </w:rPr>
  </w:style>
  <w:style w:type="paragraph" w:styleId="a5">
    <w:name w:val="footer"/>
    <w:basedOn w:val="a"/>
    <w:link w:val="a6"/>
    <w:uiPriority w:val="99"/>
    <w:unhideWhenUsed/>
    <w:rsid w:val="00245B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B70"/>
    <w:rPr>
      <w:rFonts w:ascii="Calibri" w:eastAsia="Times New Roman" w:hAnsi="Calibri" w:cs="Times New Roman"/>
      <w:sz w:val="22"/>
      <w:lang w:eastAsia="ru-RU"/>
    </w:rPr>
  </w:style>
  <w:style w:type="paragraph" w:styleId="a7">
    <w:name w:val="List Paragraph"/>
    <w:basedOn w:val="a"/>
    <w:uiPriority w:val="99"/>
    <w:qFormat/>
    <w:rsid w:val="00655E63"/>
    <w:pPr>
      <w:ind w:left="720"/>
      <w:contextualSpacing/>
    </w:pPr>
  </w:style>
  <w:style w:type="paragraph" w:styleId="a8">
    <w:name w:val="footnote text"/>
    <w:basedOn w:val="a"/>
    <w:link w:val="a9"/>
    <w:uiPriority w:val="99"/>
    <w:semiHidden/>
    <w:unhideWhenUsed/>
    <w:rsid w:val="00A23ED4"/>
    <w:pPr>
      <w:spacing w:after="0" w:line="240" w:lineRule="auto"/>
    </w:pPr>
    <w:rPr>
      <w:sz w:val="20"/>
      <w:szCs w:val="20"/>
    </w:rPr>
  </w:style>
  <w:style w:type="character" w:customStyle="1" w:styleId="a9">
    <w:name w:val="Текст сноски Знак"/>
    <w:basedOn w:val="a0"/>
    <w:link w:val="a8"/>
    <w:uiPriority w:val="99"/>
    <w:semiHidden/>
    <w:rsid w:val="00A23ED4"/>
    <w:rPr>
      <w:rFonts w:ascii="Calibri" w:eastAsia="Times New Roman" w:hAnsi="Calibri" w:cs="Times New Roman"/>
      <w:sz w:val="20"/>
      <w:szCs w:val="20"/>
      <w:lang w:eastAsia="ru-RU"/>
    </w:rPr>
  </w:style>
  <w:style w:type="character" w:styleId="aa">
    <w:name w:val="footnote reference"/>
    <w:basedOn w:val="a0"/>
    <w:uiPriority w:val="99"/>
    <w:semiHidden/>
    <w:unhideWhenUsed/>
    <w:rsid w:val="00A23ED4"/>
    <w:rPr>
      <w:vertAlign w:val="superscript"/>
    </w:rPr>
  </w:style>
  <w:style w:type="character" w:customStyle="1" w:styleId="10">
    <w:name w:val="Заголовок 1 Знак"/>
    <w:basedOn w:val="a0"/>
    <w:link w:val="1"/>
    <w:uiPriority w:val="9"/>
    <w:rsid w:val="0024710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4710C"/>
    <w:rPr>
      <w:rFonts w:asciiTheme="majorHAnsi" w:eastAsiaTheme="majorEastAsia" w:hAnsiTheme="majorHAnsi" w:cstheme="majorBidi"/>
      <w:b/>
      <w:bCs/>
      <w:color w:val="4F81BD" w:themeColor="accent1"/>
      <w:sz w:val="26"/>
      <w:szCs w:val="26"/>
      <w:lang w:eastAsia="ru-RU"/>
    </w:rPr>
  </w:style>
  <w:style w:type="paragraph" w:styleId="ab">
    <w:name w:val="TOC Heading"/>
    <w:basedOn w:val="1"/>
    <w:next w:val="a"/>
    <w:uiPriority w:val="39"/>
    <w:unhideWhenUsed/>
    <w:qFormat/>
    <w:rsid w:val="0024710C"/>
    <w:pPr>
      <w:outlineLvl w:val="9"/>
    </w:pPr>
    <w:rPr>
      <w:lang w:eastAsia="en-US"/>
    </w:rPr>
  </w:style>
  <w:style w:type="paragraph" w:styleId="11">
    <w:name w:val="toc 1"/>
    <w:basedOn w:val="a"/>
    <w:next w:val="a"/>
    <w:autoRedefine/>
    <w:uiPriority w:val="39"/>
    <w:unhideWhenUsed/>
    <w:rsid w:val="00B76D6C"/>
    <w:pPr>
      <w:tabs>
        <w:tab w:val="right" w:leader="dot" w:pos="9911"/>
      </w:tabs>
      <w:spacing w:after="0" w:line="360" w:lineRule="auto"/>
      <w:jc w:val="both"/>
    </w:pPr>
    <w:rPr>
      <w:rFonts w:ascii="Times New Roman" w:eastAsiaTheme="majorEastAsia" w:hAnsi="Times New Roman"/>
      <w:b/>
      <w:noProof/>
      <w:sz w:val="28"/>
      <w:szCs w:val="28"/>
    </w:rPr>
  </w:style>
  <w:style w:type="paragraph" w:styleId="21">
    <w:name w:val="toc 2"/>
    <w:basedOn w:val="a"/>
    <w:next w:val="a"/>
    <w:autoRedefine/>
    <w:uiPriority w:val="39"/>
    <w:unhideWhenUsed/>
    <w:rsid w:val="00300415"/>
    <w:pPr>
      <w:tabs>
        <w:tab w:val="right" w:leader="dot" w:pos="9639"/>
      </w:tabs>
      <w:spacing w:after="100"/>
      <w:jc w:val="both"/>
    </w:pPr>
    <w:rPr>
      <w:rFonts w:ascii="Times New Roman" w:eastAsiaTheme="majorEastAsia" w:hAnsi="Times New Roman"/>
      <w:noProof/>
      <w:sz w:val="28"/>
      <w:szCs w:val="28"/>
    </w:rPr>
  </w:style>
  <w:style w:type="character" w:styleId="ac">
    <w:name w:val="Hyperlink"/>
    <w:basedOn w:val="a0"/>
    <w:uiPriority w:val="99"/>
    <w:unhideWhenUsed/>
    <w:rsid w:val="0024710C"/>
    <w:rPr>
      <w:color w:val="0000FF" w:themeColor="hyperlink"/>
      <w:u w:val="single"/>
    </w:rPr>
  </w:style>
  <w:style w:type="paragraph" w:styleId="ad">
    <w:name w:val="Balloon Text"/>
    <w:basedOn w:val="a"/>
    <w:link w:val="ae"/>
    <w:uiPriority w:val="99"/>
    <w:semiHidden/>
    <w:unhideWhenUsed/>
    <w:rsid w:val="0024710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4710C"/>
    <w:rPr>
      <w:rFonts w:ascii="Tahoma" w:eastAsia="Times New Roman" w:hAnsi="Tahoma" w:cs="Tahoma"/>
      <w:sz w:val="16"/>
      <w:szCs w:val="16"/>
      <w:lang w:eastAsia="ru-RU"/>
    </w:rPr>
  </w:style>
  <w:style w:type="table" w:customStyle="1" w:styleId="TableNormal">
    <w:name w:val="Table Normal"/>
    <w:uiPriority w:val="2"/>
    <w:semiHidden/>
    <w:unhideWhenUsed/>
    <w:qFormat/>
    <w:rsid w:val="008B7B35"/>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8B7B35"/>
    <w:pPr>
      <w:widowControl w:val="0"/>
      <w:autoSpaceDE w:val="0"/>
      <w:autoSpaceDN w:val="0"/>
      <w:spacing w:after="0" w:line="240" w:lineRule="auto"/>
      <w:ind w:left="222" w:firstLine="707"/>
      <w:jc w:val="both"/>
    </w:pPr>
    <w:rPr>
      <w:rFonts w:ascii="Times New Roman" w:hAnsi="Times New Roman"/>
      <w:sz w:val="28"/>
      <w:szCs w:val="28"/>
      <w:lang w:bidi="ru-RU"/>
    </w:rPr>
  </w:style>
  <w:style w:type="character" w:customStyle="1" w:styleId="af0">
    <w:name w:val="Основной текст Знак"/>
    <w:basedOn w:val="a0"/>
    <w:link w:val="af"/>
    <w:uiPriority w:val="1"/>
    <w:rsid w:val="008B7B35"/>
    <w:rPr>
      <w:rFonts w:eastAsia="Times New Roman" w:cs="Times New Roman"/>
      <w:sz w:val="28"/>
      <w:szCs w:val="28"/>
      <w:lang w:eastAsia="ru-RU" w:bidi="ru-RU"/>
    </w:rPr>
  </w:style>
  <w:style w:type="paragraph" w:customStyle="1" w:styleId="Heading1">
    <w:name w:val="Heading 1"/>
    <w:basedOn w:val="a"/>
    <w:uiPriority w:val="1"/>
    <w:qFormat/>
    <w:rsid w:val="008B7B35"/>
    <w:pPr>
      <w:widowControl w:val="0"/>
      <w:autoSpaceDE w:val="0"/>
      <w:autoSpaceDN w:val="0"/>
      <w:spacing w:after="0" w:line="240" w:lineRule="auto"/>
      <w:ind w:left="930"/>
      <w:outlineLvl w:val="1"/>
    </w:pPr>
    <w:rPr>
      <w:rFonts w:ascii="Times New Roman" w:hAnsi="Times New Roman"/>
      <w:b/>
      <w:bCs/>
      <w:sz w:val="28"/>
      <w:szCs w:val="28"/>
      <w:lang w:bidi="ru-RU"/>
    </w:rPr>
  </w:style>
  <w:style w:type="paragraph" w:customStyle="1" w:styleId="TableParagraph">
    <w:name w:val="Table Paragraph"/>
    <w:basedOn w:val="a"/>
    <w:uiPriority w:val="1"/>
    <w:qFormat/>
    <w:rsid w:val="008B7B35"/>
    <w:pPr>
      <w:widowControl w:val="0"/>
      <w:autoSpaceDE w:val="0"/>
      <w:autoSpaceDN w:val="0"/>
      <w:spacing w:after="0" w:line="240" w:lineRule="auto"/>
    </w:pPr>
    <w:rPr>
      <w:rFonts w:ascii="Times New Roman" w:hAnsi="Times New Roman"/>
      <w:lang w:bidi="ru-RU"/>
    </w:rPr>
  </w:style>
  <w:style w:type="paragraph" w:styleId="af1">
    <w:name w:val="Document Map"/>
    <w:basedOn w:val="a"/>
    <w:link w:val="af2"/>
    <w:uiPriority w:val="99"/>
    <w:semiHidden/>
    <w:unhideWhenUsed/>
    <w:rsid w:val="001C55E2"/>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1C55E2"/>
    <w:rPr>
      <w:rFonts w:ascii="Tahoma" w:eastAsia="Times New Roman" w:hAnsi="Tahoma" w:cs="Tahoma"/>
      <w:sz w:val="16"/>
      <w:szCs w:val="16"/>
      <w:lang w:eastAsia="ru-RU"/>
    </w:rPr>
  </w:style>
  <w:style w:type="paragraph" w:styleId="af3">
    <w:name w:val="Normal (Web)"/>
    <w:basedOn w:val="a"/>
    <w:uiPriority w:val="99"/>
    <w:rsid w:val="008B6C67"/>
    <w:pPr>
      <w:spacing w:before="168" w:after="168" w:line="330" w:lineRule="atLeast"/>
      <w:ind w:firstLine="750"/>
      <w:jc w:val="both"/>
    </w:pPr>
    <w:rPr>
      <w:rFonts w:ascii="Times New Roman" w:hAnsi="Times New Roman"/>
      <w:color w:val="000000"/>
      <w:sz w:val="24"/>
      <w:szCs w:val="24"/>
    </w:rPr>
  </w:style>
  <w:style w:type="character" w:customStyle="1" w:styleId="apple-converted-space">
    <w:name w:val="apple-converted-space"/>
    <w:rsid w:val="008B6C67"/>
    <w:rPr>
      <w:rFonts w:cs="Times New Roman"/>
    </w:rPr>
  </w:style>
  <w:style w:type="character" w:customStyle="1" w:styleId="submenu-table">
    <w:name w:val="submenu-table"/>
    <w:basedOn w:val="a0"/>
    <w:rsid w:val="00C36845"/>
  </w:style>
  <w:style w:type="character" w:customStyle="1" w:styleId="210">
    <w:name w:val="Основной текст (2)10"/>
    <w:rsid w:val="00A6380E"/>
    <w:rPr>
      <w:rFonts w:ascii="Times New Roman" w:hAnsi="Times New Roman" w:cs="Times New Roman"/>
      <w:i/>
      <w:iCs/>
      <w:spacing w:val="0"/>
      <w:sz w:val="28"/>
      <w:szCs w:val="28"/>
      <w:u w:val="single"/>
      <w:shd w:val="clear" w:color="auto" w:fill="FFFFFF"/>
    </w:rPr>
  </w:style>
  <w:style w:type="character" w:customStyle="1" w:styleId="29">
    <w:name w:val="Основной текст (2)9"/>
    <w:rsid w:val="00A6380E"/>
    <w:rPr>
      <w:rFonts w:ascii="Times New Roman" w:hAnsi="Times New Roman" w:cs="Times New Roman"/>
      <w:i/>
      <w:iCs/>
      <w:spacing w:val="0"/>
      <w:sz w:val="28"/>
      <w:szCs w:val="28"/>
      <w:u w:val="single"/>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36905039" TargetMode="External"/><Relationship Id="rId13" Type="http://schemas.openxmlformats.org/officeDocument/2006/relationships/hyperlink" Target="https://www.elibrary.ru/contents.asp?id=42838243&amp;selid=428383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ibrary.ru/contents.asp?id=4283824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item.asp?id=4283833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library.ru/contents.asp?id=36905006&amp;selid=36905039" TargetMode="External"/><Relationship Id="rId4" Type="http://schemas.openxmlformats.org/officeDocument/2006/relationships/settings" Target="settings.xml"/><Relationship Id="rId9" Type="http://schemas.openxmlformats.org/officeDocument/2006/relationships/hyperlink" Target="https://www.elibrary.ru/contents.asp?id=3690500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6E725-95C4-4462-8326-C34EF121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37</Pages>
  <Words>8713</Words>
  <Characters>49668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Король</dc:creator>
  <cp:lastModifiedBy>masha</cp:lastModifiedBy>
  <cp:revision>33</cp:revision>
  <cp:lastPrinted>2020-09-30T12:30:00Z</cp:lastPrinted>
  <dcterms:created xsi:type="dcterms:W3CDTF">2020-09-14T12:40:00Z</dcterms:created>
  <dcterms:modified xsi:type="dcterms:W3CDTF">2021-06-14T10:19:00Z</dcterms:modified>
</cp:coreProperties>
</file>