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E6" w:rsidRPr="00B715E6" w:rsidRDefault="00B715E6" w:rsidP="00B71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15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МБУ ДО «</w:t>
      </w:r>
      <w:proofErr w:type="spellStart"/>
      <w:r w:rsidRPr="00B715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Суджанский</w:t>
      </w:r>
      <w:proofErr w:type="spellEnd"/>
      <w:r w:rsidRPr="00B715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детско-юношеский центр» </w:t>
      </w:r>
      <w:proofErr w:type="spellStart"/>
      <w:r w:rsidRPr="00B715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Суджанского</w:t>
      </w:r>
      <w:proofErr w:type="spellEnd"/>
      <w:r w:rsidRPr="00B715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района Курской области</w:t>
      </w:r>
    </w:p>
    <w:p w:rsidR="00B715E6" w:rsidRDefault="00B715E6" w:rsidP="0047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5E6" w:rsidRDefault="00B715E6" w:rsidP="0047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5E6" w:rsidRDefault="00B715E6" w:rsidP="0047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5E6" w:rsidRDefault="00B715E6" w:rsidP="0047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5E6" w:rsidRDefault="00B715E6" w:rsidP="0047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5E6" w:rsidRDefault="00B715E6" w:rsidP="0047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B6E" w:rsidRDefault="00471917" w:rsidP="0047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715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</w:t>
      </w:r>
    </w:p>
    <w:p w:rsidR="00471917" w:rsidRPr="00B715E6" w:rsidRDefault="00BC7B6E" w:rsidP="0047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массового</w:t>
      </w:r>
      <w:r w:rsidR="00471917" w:rsidRPr="00B715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досугового мероприятия</w:t>
      </w:r>
    </w:p>
    <w:p w:rsidR="00B715E6" w:rsidRPr="00B715E6" w:rsidRDefault="00471917" w:rsidP="00B71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715E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тему:</w:t>
      </w:r>
      <w:r w:rsidR="00B715E6" w:rsidRPr="00B715E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715E6" w:rsidRPr="00B715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«Героям слава!»</w:t>
      </w:r>
    </w:p>
    <w:p w:rsidR="00471917" w:rsidRPr="00B715E6" w:rsidRDefault="00B715E6" w:rsidP="00B71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715E6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возраст детей - от 6 до 7 лет</w:t>
      </w:r>
    </w:p>
    <w:p w:rsidR="00471917" w:rsidRPr="00B715E6" w:rsidRDefault="00471917" w:rsidP="0047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917" w:rsidRDefault="00471917" w:rsidP="0047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5E6" w:rsidRDefault="00B715E6" w:rsidP="0047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5E6" w:rsidRPr="00B715E6" w:rsidRDefault="00B715E6" w:rsidP="00B71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15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дополнительного образования</w:t>
      </w:r>
      <w:r w:rsidR="00C7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715E6" w:rsidRPr="00B715E6" w:rsidRDefault="00B715E6" w:rsidP="00B71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15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Кривенко Ирина Анатольевна</w:t>
      </w:r>
    </w:p>
    <w:p w:rsidR="00B715E6" w:rsidRDefault="00B715E6" w:rsidP="00B71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5E6" w:rsidRDefault="00B715E6" w:rsidP="00B71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5E6" w:rsidRDefault="00B715E6" w:rsidP="00B71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5E6" w:rsidRDefault="00B715E6" w:rsidP="00B71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5E6" w:rsidRDefault="00B715E6" w:rsidP="00B71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5E6" w:rsidRDefault="00B715E6" w:rsidP="00B715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917" w:rsidRPr="008B7D3B" w:rsidRDefault="00B715E6" w:rsidP="008B7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15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Суджа 2023г.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беседы с детьми после проведения праздника.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уровень развития нравственных компонентов: когнитивного, эмоционального, поведенческого у детей 6 -7 лет.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корректировать поведение и эмоциональное состояние с помощью беседы на нравственную тему о подвиге нашего народа в Великой Отечественной войне; формировать позитивное отношение к собственному «Я», расширять сферу социализации дошкольников; учить проявлять толерантность в поведении, сочувствие, поддержку, умение просить и принимать помощь, подчинять свои действия ожиданиям окружающих; учить проявлять терпимое отношение к другим, проявлять самообладание, выдержку, волевое регулирование своего состояния; учить сдержанности по отношению к иной точке зрения, развивать уверенность в себе, в своих силах с помощью создания ситуаций успеха; развивать способность предвидеть поведение участников беседы, умение решать межличностные взаимоотношения, проявлять готовность к осуществлению конкретной деятельности (поведению) по результатам беседы.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471917" w:rsidRPr="008B7D3B" w:rsidRDefault="00A0438F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провели праздник, который является самым значимым для нашего народа.</w:t>
      </w:r>
    </w:p>
    <w:p w:rsidR="00471917" w:rsidRPr="008B7D3B" w:rsidRDefault="00A0438F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 жизнь в городке была до начала войны?</w:t>
      </w:r>
    </w:p>
    <w:p w:rsidR="00471917" w:rsidRPr="008B7D3B" w:rsidRDefault="00471917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(мирная, обычная, спокойная).</w:t>
      </w:r>
    </w:p>
    <w:p w:rsidR="00471917" w:rsidRPr="008B7D3B" w:rsidRDefault="00A0438F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чем занимались дети в мирное время до начала войны?</w:t>
      </w:r>
    </w:p>
    <w:p w:rsidR="00471917" w:rsidRPr="008B7D3B" w:rsidRDefault="00471917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(играли, читали книги, танцевали).</w:t>
      </w:r>
    </w:p>
    <w:p w:rsidR="00471917" w:rsidRPr="008B7D3B" w:rsidRDefault="00A0438F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все узнали о начале войны?</w:t>
      </w:r>
    </w:p>
    <w:p w:rsidR="00471917" w:rsidRPr="008B7D3B" w:rsidRDefault="00471917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детей: (по радио сообщил диктор).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вы думаете, какие чувства возникли у людей, когда они узнали о начале войны?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(чувство страха, горя, боязни потерять близких людей, растерянности, страха за свою жизнь).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 что бы вы почувствовали и сделали, если бы оказались в этой ситуации?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  <w:proofErr w:type="gram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испугались</w:t>
      </w:r>
      <w:proofErr w:type="gram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бы, не знали бы, что делать, заплакали – так ответили 35% детей); (побежали бы домой к родителям, старались бы не плакать, спросили бы у родителей, что нужно делать – так ответили 25% детей); (не знаем – ответили 32%); остальные – 8% ничего не смогли ответить.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данной ситуации главное – принять правильное решение: не поддаваться панике, не теряться, а стараться быть рядом с родителями.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началась война, все мужчины, которые могли воевать, ушли на фронт. У каждого из них были близкие и родные люди – это матери, жёны, младшие сестрёнки и братишки, дети. Все они оставались без поддержки сильных мужчин, им приходилось в тяжёлые годы войны очень трудно. Фронту помогали мирные жители чем могли.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солдаты уходили на фронт, что им давали с собой их близкие?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носочки, варежки, кисет.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так люди проявляли заботу и любовь к защитникам Родины. Солдатам они отдавали последнее, что у них было. Ребята, как вы считаете, какие чувства охватывали и </w:t>
      </w:r>
      <w:proofErr w:type="gramStart"/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</w:t>
      </w:r>
      <w:proofErr w:type="gramEnd"/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мирное население, когда враг напал на нашу Родину?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детей: чувство горя, страха, ужаса, жалости к себе и близким людям – 21% детей; чувство сострадания, общего горя, стремление победить врага – 5% детей; остальные – 74% не смогли сформулировать свои мысли в форму ответа.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людей охватило общее очень сильное чувство – освободить свою землю от врага и сделать для этого всё, что может человек. Это можно назвать чувством патриотизма, единения (единого порыва) противостоять врагу и освободить свою Родину. Но были люди, которые думали и чувствовали иначе: этих людей можно назвать предателями. Во время войны они сдавались в плен врагу, помогали вражеской армии, расстреливая наших солдат и мирное население. Таких людей было немного, но они нанесли большой урон в борьбе за всеобщую Победу.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ребята, хорошо они поступали, предавая своих товарищей и свою Родину?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плохо, так делать нельзя, так делают предатели – 77% детей; таких людей расстреливали, они предатели, их все ненавидели – 22% детей; не смогли сформулировать ответ – 1% детей.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бы поступили вы на их месте?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я бы не предал (а), я бы громил (а) врага, я бы так не поступил (а) – 83% детей; не знаю – 11% детей; не смогли сформулировать ответ – 6% детей.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люди попадают в очень тяжёлые ситуации, то требуется проявлять очень большое мужество, волю, самообладание, чтобы поступать по совести, не создавать своими поступками угрозу жизни и безопасности других людей.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вы считаете, что важнее: думать только о себе, о своём благополучии, или о благополучии своих товарищей, близких – мамы, папы, сестрёнки, </w:t>
      </w:r>
      <w:proofErr w:type="gram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братишки ?</w:t>
      </w:r>
      <w:proofErr w:type="gramEnd"/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надо любить родителей, думать надо о товарищах и о сестрёнке – 62% детей; не знаю – 9% детей; не смогли сформулировать ответ – 29% детей.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живём в коллективе. Коллектив – это ваши товарищи, педагоги, окружающие вас люди. Человек может быть одиноким даже тогда, когда его окружает много людей. Как это происходит? А происходит это тогда, когда человек думает только о себе и своём благополучии, не помогает другим людям в трудных ситуациях, не испытывает к другим людям чувства сострадания.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человеку одному плохо, даже если у него всё есть?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ему не с кем играть, с ним никто не водится – 74% детей; ему одиноко, его никто не любит – 5% детей; не смогли сформулировать ответ – 11% детей.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того, чтобы вас любили окружающие вас люди, вы должны относиться к ним с уважением, с сочувствием к их горестям, помогать им в тяжёлых ситуациях, быть терпимыми, не обижать.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тяжелые годы войны стихи и песни, звучавшие на фронте в промежутках между боями, придавали силы бойцам, заставляли забыть, что идет война.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занимались солдаты на фронте, когда были передышки между боями?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они пели песни, плясали, играли на музыкальных инструментах, смотрели выступления артистов.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вы думаете, ребята, для чего они это делали?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детей: так они забывали о войне, радовались, не унывали - 21% детей; поднимали себе настроение -2% детей; не знаю – 17% детей; не смогли сформулировать ответ 60% детей.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они сплачивались, занимаясь любимым делом, отвлекались от тревожных мыслей за судьбу своих близких и родных людей. Они занимались искусством, которое объединяет людей, поддерживает их в тяжёлых жизненных ситуациях.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бойцы на фронте поддерживали связь со своими близкими людьми?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писали письма.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вы думаете, для чего они писали письма?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хотели сказать, что живы, сообщали новости, хотели получить ответ – 72% детей; беспокоились о своих родных, переживали о близких – 7% детей; не знаю – 11% детей; не смогли сформулировать ответ – 10% детей.</w:t>
      </w:r>
    </w:p>
    <w:p w:rsidR="00471917" w:rsidRPr="008B7D3B" w:rsidRDefault="00A0438F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 дня Победы в Великой Отечественной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войне прошло много лет. На войне погибло очень много солдат и офицеров. А те, которые остались в живых, почти все умерли от старости и болезней. В наши дни ветеранов ВОВ осталось очень мало. Наш народ благодарен им за Победу и мирную жизнь. А как мы с вами должны относиться к этим людям?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помогать им, заботиться о них- 61% детей; любить их, переводить через дорогу, угощать конфетами - 12% детей; уступать место в автобусе – 6% детей; не смогли сформулировать ответ – 21% детей.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когнитивный компонент у детей 6 – 7 лет развит ещё недостаточно хорошо: дети неуверенно применяют имеющиеся знания о нормах социального поведения для анализа как своего собственного поведения, так и поведенческих проявлений окружающих (детей и взрослых). Некоторые из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 вообще не понимают суть вопросов беседы и не могут сформулировать свой ответ. Эмоциональный компонент – наличие у ребенка не только элементарных ситуативных эмоций (агрессия, обида, страх, стыд, грусть, радость), но и чувств, выражающих более устойчивое отношение к окружающей ребенка действительности (чувство сопереживания, сочувствия («мне больно, и тебе больно»), жалости и сострадания), у детей данного возраста, как показали ответы детей в ходе беседы, развит слабее </w:t>
      </w:r>
      <w:proofErr w:type="spell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когнетивного</w:t>
      </w:r>
      <w:proofErr w:type="spell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многие дети не могут описать свои чувства и переживания, не умеют адекватно реагировать на поставленные вопросы. Самым слаборазвитым компонентом у детей 6 - 7 летнего возраста оказался поведенческий. Результаты беседы показали, что у детей отсутствует </w:t>
      </w:r>
      <w:proofErr w:type="spell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привычек нравственного поведения: они не проявляют устойчивую потребность пожалеть, утешить, позаботиться об окружающих – как сверстниках, так и взрослых, самостоятельно не замечают, если кто-то плачет, расстроен или грустит, не пытаются его пожалеть, успокоить: находиться рядом, гладить, говорить добрые слова.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когнитивного, эмоционального и поведенческого компонентов в личностной сфере обеспечивает единство нравственного сознания и поведения, поэтому нужно продолжать работу по формированию нравственной сферы дошкольников, основными условиями которой являются: взаимодействие с семьей по вопросам нравственного воспитания детей ; личный пример участников образовательного процесса; создание благоприятного микроклимата в группах; уважительное отношение к детям; системность в работе педагогов; учет индивидуальных особенностей ребенка.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D3B" w:rsidRPr="008B7D3B" w:rsidRDefault="008B7D3B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1). Сценарий праздника.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старшего дошкольного возраста патриотические чувства, почтение к заступникам Отчизны на основе определенных исторических фактов; впечатления, вызывающие эмоциональные волнения с помощью музыкально-литературного наследия времен Великой Отечественной Войны.</w:t>
      </w:r>
    </w:p>
    <w:p w:rsidR="008B7D3B" w:rsidRDefault="00471917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917" w:rsidRPr="008B7D3B" w:rsidRDefault="00471917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у детей знания истории родной страны, формировать такие качества, как сочувствие, отзывчивость, справедливость.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гражданско-патриотические чувства,</w:t>
      </w:r>
      <w:r w:rsid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способности ребенка, внимание, любознательность,</w:t>
      </w:r>
      <w:r w:rsid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коммуникативную функцию </w:t>
      </w:r>
      <w:proofErr w:type="spellStart"/>
      <w:proofErr w:type="gram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речи,углубить</w:t>
      </w:r>
      <w:proofErr w:type="spellEnd"/>
      <w:proofErr w:type="gram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старшего дошкольного возраста об армии, символике, воинских званиях, боевых наградах.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гордость за свою страну, почитание памяти о воинах, погибших за свободу </w:t>
      </w:r>
      <w:proofErr w:type="spellStart"/>
      <w:proofErr w:type="gram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Отечества,воспитывать</w:t>
      </w:r>
      <w:proofErr w:type="spellEnd"/>
      <w:proofErr w:type="gram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заботливое отношение к ветеранам Великой Отечественной войны, вызывать желание помогать им.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песен, танцев, инсценировок, стихов с детьми, индивидуальная работа на каждом этапе подготовки, продолжать знакомить детей с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понятиями: «Великая Отечественная война, «Ветеран войны», «Участник войны», Герой Великой Отечественной войны», оформление музыкального зала, проведение занятий по патриотическому воспитанию, конкурс рисунков, посвященный 9 мая.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471917" w:rsidRPr="008B7D3B" w:rsidRDefault="00471917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гости, скоро наша страна будет отмечать знаменательный день в нашей жизни – великий праздник 9 мая - День Победы. Мы родились и выросли в мирное время. Мы </w:t>
      </w:r>
      <w:proofErr w:type="gram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слышали</w:t>
      </w:r>
      <w:proofErr w:type="gram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воя сирен, извещающих о военной тревоге, не видели разрушенных фашистскими бомбами домов, не знаем, что такое нетопленое жилище и скудный военный паек. Для нас война - история. Славной победе нашего народа в Великой Отечественной войне, мы посвящаем сегодняшнюю встречу.</w:t>
      </w:r>
    </w:p>
    <w:p w:rsidR="00471917" w:rsidRPr="008B7D3B" w:rsidRDefault="00471917" w:rsidP="008B7D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будет день воспоминаний</w:t>
      </w:r>
    </w:p>
    <w:p w:rsidR="00471917" w:rsidRPr="008B7D3B" w:rsidRDefault="00471917" w:rsidP="008B7D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сердце тесно от высоких слов.</w:t>
      </w:r>
    </w:p>
    <w:p w:rsidR="00471917" w:rsidRPr="008B7D3B" w:rsidRDefault="00471917" w:rsidP="008B7D3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будет день напоминаний</w:t>
      </w:r>
    </w:p>
    <w:p w:rsidR="00471917" w:rsidRPr="008B7D3B" w:rsidRDefault="00471917" w:rsidP="008B7D3B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подвиге и доблести дедов и прадедов.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Хореографическая зарисовка «Начало войны»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Звучит</w:t>
      </w:r>
      <w:proofErr w:type="gram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весёлая мелодия (Рио-Рита), дети играют, читают книги, шепчутся ).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 провинциальный,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етняя жара,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танцевальной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 с утра.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Рио-Рита, Рио-Рита,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ертится фокстрот,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танцевальной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орок первый год.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Ребёнок: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“Солнце светит, пахнет хлебом,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шумит, река, трава.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под мирным небом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 добрые слова.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зимой и летом,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осенний и весной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Наслаждаться ярким светом,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Звонкой, мирной тишиной”.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Вдруг музыка прерывается.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голос Левитана. Объявление о начале войны.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b/>
          <w:bCs/>
          <w:color w:val="000000"/>
          <w:sz w:val="28"/>
          <w:szCs w:val="28"/>
        </w:rPr>
        <w:t>Ребёнок:</w:t>
      </w:r>
      <w:r w:rsidRPr="008B7D3B">
        <w:rPr>
          <w:i/>
          <w:iCs/>
          <w:color w:val="000000"/>
          <w:sz w:val="28"/>
          <w:szCs w:val="28"/>
        </w:rPr>
        <w:t xml:space="preserve"> </w:t>
      </w:r>
      <w:r w:rsidRPr="008B7D3B">
        <w:rPr>
          <w:color w:val="000000"/>
          <w:sz w:val="28"/>
          <w:szCs w:val="28"/>
        </w:rPr>
        <w:t>Летней ночью, на рассвете,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Когда мирно спали дети,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Гитлер дал войскам приказ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И послал солдат немецких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Против русских, против нас!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b/>
          <w:bCs/>
          <w:color w:val="000000"/>
          <w:sz w:val="28"/>
          <w:szCs w:val="28"/>
        </w:rPr>
        <w:t xml:space="preserve">Ребёнок: </w:t>
      </w:r>
      <w:r w:rsidRPr="008B7D3B">
        <w:rPr>
          <w:color w:val="000000"/>
          <w:sz w:val="28"/>
          <w:szCs w:val="28"/>
        </w:rPr>
        <w:t>Вставай, народ!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Услышав клич Земли,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На фронт солдаты Родины ушли.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Отважно шли солдаты в бой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За каждый город и за нас с тобой! 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Звучит песня «Священная война» (муз. Александрова, сл. В. Лебедева-Кумача).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марш «Прощание славянки» (муз. В. Агапкина) дети делятся на подгруппы. В первой группе 3 человека (солдат, мать и сестра).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Мальчик-солдат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плачь, сестрёнка,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 рыдай,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вернусь с победой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родимый край.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Шорыгина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группе 4 девочки, окружившие солдата, дают ему тёплые носочки, варежки, вышитый кисет.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–я </w:t>
      </w:r>
      <w:proofErr w:type="gramStart"/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носочки,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девочка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Варежки,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–я девочка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Кисет…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–я девочка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Защищай Отчизну от горя и от бед.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третьей группе 2 девочки и 3 мальчика-солдата читают стихи.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мальчик:</w:t>
      </w:r>
      <w:r w:rsidR="0097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танки, есть пулемёты!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мальчик:</w:t>
      </w:r>
      <w:r w:rsidR="0097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пушки и самолёты!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3-ий мальчик:</w:t>
      </w:r>
      <w:r w:rsidR="0097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врагов мы бесстрашно крушить,</w:t>
      </w:r>
      <w:r w:rsidR="0097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Отчизну освободить!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Шорыгина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марш мальчики идут по залу строевым шагом, девочки машут им вслед платочками, утирая слёзы.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Вставай, народ!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клич земли,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 солдаты Родины ушли.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воевали наши солдаты? Сейчас вам об этом расскажут наши дети.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Радист: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до ночи телеграммы,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Сплошные точки и тире.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Передавали шифрограммы.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 войне, как на войне!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Медсестра: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были страшны нам пули,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пугал нас автомат,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знали, что на поле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Раненый лежит солдат.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Моряк: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Морские границы охранять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Доверила Родина нам.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Врага ни на милю не подпускать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 суше, ни к кораблям!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Автоматчик: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раз, из боя в бой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 с собой солдат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Надёжный помощник свой-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Тяжёлый стальной автомат.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Лётчик: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к полёту экипаж,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 уже ревёт.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 боевой приказ,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ждёт пилот.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макете самолёта «влетает» лётчик. К нему подбегают несколько бойцов: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Маэстро, живой!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Лётчик: «Репетировать!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сказал, что нужно бросить песню на войне?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боя сердце просит музыки вдвойне!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 под руководством маэстро - лётчика исполняет «Катюшу».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бойцов: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идет и в воздухе</w:t>
      </w:r>
      <w:bookmarkStart w:id="0" w:name="_GoBack"/>
      <w:bookmarkEnd w:id="0"/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Сражается пилот.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Ведет бесстрашный летчик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атаку самолет!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 подходит к самолёту, садится в него, говорит: «От винта!» и улетает. Бойцы располагаются на отдых.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девочка, в руках у неё корзина с виноградом.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бойцов: «Зачем сюда пришла девчонка, интересно,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Девчонкам на войне – не место!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«Пришла я навестить бойцов.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корзину винограда от моих земляков!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 один из бойцов исполняют танец «Смуглянка».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– В тяжелые годы войны стихи и песни, звучавшие на фронте в промежутках между боями, придавали силы бойцам, заставляли забыть, что идет война.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пехота, шли в атаку танки,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никто не дрогнул в этот трудный час.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 танкиста, три веселых друга –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вспомним мы сейчас для вас…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 «Три танкиста» (сл. Л. </w:t>
      </w:r>
      <w:proofErr w:type="spell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Ласкина</w:t>
      </w:r>
      <w:proofErr w:type="spell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муз. </w:t>
      </w:r>
      <w:proofErr w:type="spell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Покрасс</w:t>
      </w:r>
      <w:proofErr w:type="spell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Ребята, давайте вспомним пословицы на военную тематику.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lastRenderedPageBreak/>
        <w:t>Проводится конкурс </w:t>
      </w:r>
      <w:r w:rsidRPr="008B7D3B">
        <w:rPr>
          <w:i/>
          <w:iCs/>
          <w:color w:val="000000"/>
          <w:sz w:val="28"/>
          <w:szCs w:val="28"/>
        </w:rPr>
        <w:t>«Закончи пословицу»</w:t>
      </w:r>
      <w:r w:rsidRPr="008B7D3B">
        <w:rPr>
          <w:color w:val="000000"/>
          <w:sz w:val="28"/>
          <w:szCs w:val="28"/>
        </w:rPr>
        <w:t>.</w:t>
      </w:r>
    </w:p>
    <w:p w:rsidR="00D72C18" w:rsidRPr="008B7D3B" w:rsidRDefault="00D72C18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i/>
          <w:iCs/>
          <w:color w:val="000000"/>
          <w:sz w:val="28"/>
          <w:szCs w:val="28"/>
        </w:rPr>
        <w:t>(Ведущий читает начало пословицы, а дети их заканчивают)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Смелого пуля … боится.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Трудно в ученье - …. …легко в бою.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Дисциплина -</w:t>
      </w:r>
      <w:proofErr w:type="gramStart"/>
      <w:r w:rsidRPr="008B7D3B">
        <w:rPr>
          <w:color w:val="000000"/>
          <w:sz w:val="28"/>
          <w:szCs w:val="28"/>
        </w:rPr>
        <w:t xml:space="preserve"> ….</w:t>
      </w:r>
      <w:proofErr w:type="gramEnd"/>
      <w:r w:rsidRPr="008B7D3B">
        <w:rPr>
          <w:color w:val="000000"/>
          <w:sz w:val="28"/>
          <w:szCs w:val="28"/>
        </w:rPr>
        <w:t>мать порядка.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Скорость нужна, …а поспешность вредна.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Пуля - дура, штык -</w:t>
      </w:r>
      <w:proofErr w:type="gramStart"/>
      <w:r w:rsidRPr="008B7D3B">
        <w:rPr>
          <w:color w:val="000000"/>
          <w:sz w:val="28"/>
          <w:szCs w:val="28"/>
        </w:rPr>
        <w:t xml:space="preserve"> ….</w:t>
      </w:r>
      <w:proofErr w:type="gramEnd"/>
      <w:r w:rsidRPr="008B7D3B">
        <w:rPr>
          <w:color w:val="000000"/>
          <w:sz w:val="28"/>
          <w:szCs w:val="28"/>
        </w:rPr>
        <w:t xml:space="preserve"> молодец.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Воевать не числом, …а уменьем.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Военное дело не учить - …битым быть.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Умелый боец -</w:t>
      </w:r>
      <w:proofErr w:type="gramStart"/>
      <w:r w:rsidRPr="008B7D3B">
        <w:rPr>
          <w:color w:val="000000"/>
          <w:sz w:val="28"/>
          <w:szCs w:val="28"/>
        </w:rPr>
        <w:t xml:space="preserve"> ….</w:t>
      </w:r>
      <w:proofErr w:type="gramEnd"/>
      <w:r w:rsidRPr="008B7D3B">
        <w:rPr>
          <w:color w:val="000000"/>
          <w:sz w:val="28"/>
          <w:szCs w:val="28"/>
        </w:rPr>
        <w:t xml:space="preserve"> везде молодец.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Щи да каша -</w:t>
      </w:r>
      <w:proofErr w:type="gramStart"/>
      <w:r w:rsidRPr="008B7D3B">
        <w:rPr>
          <w:color w:val="000000"/>
          <w:sz w:val="28"/>
          <w:szCs w:val="28"/>
        </w:rPr>
        <w:t xml:space="preserve"> ….</w:t>
      </w:r>
      <w:proofErr w:type="gramEnd"/>
      <w:r w:rsidRPr="008B7D3B">
        <w:rPr>
          <w:color w:val="000000"/>
          <w:sz w:val="28"/>
          <w:szCs w:val="28"/>
        </w:rPr>
        <w:t xml:space="preserve"> пища наша.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 xml:space="preserve">- Плох тот </w:t>
      </w:r>
      <w:proofErr w:type="gramStart"/>
      <w:r w:rsidRPr="008B7D3B">
        <w:rPr>
          <w:color w:val="000000"/>
          <w:sz w:val="28"/>
          <w:szCs w:val="28"/>
        </w:rPr>
        <w:t>солдат….</w:t>
      </w:r>
      <w:proofErr w:type="gramEnd"/>
      <w:r w:rsidRPr="008B7D3B">
        <w:rPr>
          <w:color w:val="000000"/>
          <w:sz w:val="28"/>
          <w:szCs w:val="28"/>
        </w:rPr>
        <w:t>который не мечтает стать генералом.</w:t>
      </w:r>
    </w:p>
    <w:p w:rsidR="00D72C18" w:rsidRPr="008B7D3B" w:rsidRDefault="00D72C18" w:rsidP="008226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- Один в поле</w:t>
      </w:r>
      <w:proofErr w:type="gramStart"/>
      <w:r w:rsidRPr="008B7D3B">
        <w:rPr>
          <w:color w:val="000000"/>
          <w:sz w:val="28"/>
          <w:szCs w:val="28"/>
        </w:rPr>
        <w:t xml:space="preserve"> ….</w:t>
      </w:r>
      <w:proofErr w:type="gramEnd"/>
      <w:r w:rsidRPr="008B7D3B">
        <w:rPr>
          <w:color w:val="000000"/>
          <w:sz w:val="28"/>
          <w:szCs w:val="28"/>
        </w:rPr>
        <w:t xml:space="preserve"> не воин.</w:t>
      </w:r>
    </w:p>
    <w:p w:rsidR="00BC3653" w:rsidRPr="008B7D3B" w:rsidRDefault="00BC3653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На войне сражались не только мужчины, но и женщины. Они были медсестрами, врачами, санитарами. Многих солдат спасли от смерти женские руки. Женщины были разведчицами. Служили радистками.</w:t>
      </w:r>
    </w:p>
    <w:p w:rsidR="00BC3653" w:rsidRPr="008B7D3B" w:rsidRDefault="00BC3653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b/>
          <w:bCs/>
          <w:i/>
          <w:iCs/>
          <w:color w:val="000000"/>
          <w:sz w:val="28"/>
          <w:szCs w:val="28"/>
        </w:rPr>
        <w:t>Игра «Перевяжи раненого солдата»</w:t>
      </w:r>
    </w:p>
    <w:p w:rsidR="00BC3653" w:rsidRPr="008B7D3B" w:rsidRDefault="00BC3653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Под звуки музыки, участвуют 4 пары детей: мальчик сидит на стульчике, а девочка стоит рядом. По сигналу девочки бинтуют «рану» - руку мальчику. Побеждает участница, которая быстрее и аккуратнее забинтует «раненого».</w:t>
      </w:r>
    </w:p>
    <w:p w:rsidR="00BC3653" w:rsidRPr="008B7D3B" w:rsidRDefault="00BC3653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8B7D3B">
        <w:rPr>
          <w:b/>
          <w:iCs/>
          <w:color w:val="000000"/>
          <w:sz w:val="28"/>
          <w:szCs w:val="28"/>
        </w:rPr>
        <w:t>Ведущий:</w:t>
      </w:r>
    </w:p>
    <w:p w:rsidR="00BC3653" w:rsidRPr="008B7D3B" w:rsidRDefault="00BC3653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Наравне со взрослыми на войне воевали дети. Дети оказывали огромную помощь. Лично участвовали в боевых действиях и даже становились Героями СССР. Они были известны как пионеры-герои.</w:t>
      </w:r>
    </w:p>
    <w:p w:rsidR="00BC3653" w:rsidRPr="008B7D3B" w:rsidRDefault="00BC3653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b/>
          <w:bCs/>
          <w:color w:val="000000"/>
          <w:sz w:val="28"/>
          <w:szCs w:val="28"/>
        </w:rPr>
        <w:t>Игра «Разведчики»:</w:t>
      </w:r>
    </w:p>
    <w:p w:rsidR="00BC3653" w:rsidRPr="008B7D3B" w:rsidRDefault="00BC3653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t>Под веселую музыку дети строятся в две колонны по пять человек. Впереди зала раскладывается инвентарь для игры.</w:t>
      </w:r>
    </w:p>
    <w:p w:rsidR="00D72C18" w:rsidRPr="008B7D3B" w:rsidRDefault="00BC3653" w:rsidP="009757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B7D3B">
        <w:rPr>
          <w:color w:val="000000"/>
          <w:sz w:val="28"/>
          <w:szCs w:val="28"/>
        </w:rPr>
        <w:lastRenderedPageBreak/>
        <w:t>По сигналу первый переступает препятствия и возвращается в команду и становится в конец.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Солдаты писали письма своим родным и близким, о том, как скучают, как освобождают, в тяжёлых боях, каждый уголочек нашей Родины.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складывали в треугольник. На нём только адрес, без конверта. Письма складывались в стихи.</w:t>
      </w:r>
    </w:p>
    <w:p w:rsidR="008226E8" w:rsidRDefault="00471917" w:rsidP="00822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письмо:</w:t>
      </w:r>
    </w:p>
    <w:p w:rsidR="00471917" w:rsidRPr="008226E8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,</w:t>
      </w:r>
      <w:proofErr w:type="gram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 Максим!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Здравствуй! Мой любимый сын!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пишу с передовой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утром – снова в бой!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фашистов гнать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Береги, сыночек, мать.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Позабудь печаль и грусть.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Победою вернусь.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Обниму вас наконец</w:t>
      </w:r>
    </w:p>
    <w:p w:rsidR="00A0438F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свиданья! Твой отец! </w:t>
      </w:r>
    </w:p>
    <w:p w:rsidR="00A0438F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письмо: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братья и сёстры родные!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снова я в бой иду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Отчизну свою за Россию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попала в лихую беду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своё мужество, силу.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 немцев без жалости бить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 ничего не грозило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могли вы учиться и жить.</w:t>
      </w:r>
    </w:p>
    <w:p w:rsidR="00A0438F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письмо: 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меня, и я вернусь,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очень жди.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Жди, когда наводят грусть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дожди.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Жди, когда снега метут,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Жди, когда жара,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Жди, когда других не ждут,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Позабыв вчера.</w:t>
      </w:r>
    </w:p>
    <w:p w:rsidR="00A0438F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 «Синий платочек»</w:t>
      </w:r>
    </w:p>
    <w:p w:rsidR="00C5593A" w:rsidRPr="008B7D3B" w:rsidRDefault="00C5593A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8B7D3B">
        <w:rPr>
          <w:b/>
          <w:iCs/>
          <w:color w:val="000000"/>
          <w:sz w:val="28"/>
          <w:szCs w:val="28"/>
        </w:rPr>
        <w:t>Ведущий:</w:t>
      </w:r>
    </w:p>
    <w:p w:rsidR="00471917" w:rsidRPr="008B7D3B" w:rsidRDefault="008B7D3B" w:rsidP="00822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украсит доброта,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расцветут улыбкой лица,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слово «страшное» война,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никогда не повториться!</w:t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1917"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и мальчик:</w:t>
      </w:r>
    </w:p>
    <w:p w:rsidR="00471917" w:rsidRPr="008B7D3B" w:rsidRDefault="00471917" w:rsidP="008226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сегодня не такое,</w:t>
      </w:r>
    </w:p>
    <w:p w:rsidR="00471917" w:rsidRPr="008B7D3B" w:rsidRDefault="00471917" w:rsidP="008226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такое, как всегда.</w:t>
      </w:r>
    </w:p>
    <w:p w:rsidR="00471917" w:rsidRPr="008B7D3B" w:rsidRDefault="00471917" w:rsidP="008226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улицу выходят,</w:t>
      </w:r>
    </w:p>
    <w:p w:rsidR="00471917" w:rsidRPr="008B7D3B" w:rsidRDefault="00471917" w:rsidP="008226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потом кричат «Ура».</w:t>
      </w:r>
    </w:p>
    <w:p w:rsidR="00471917" w:rsidRPr="008B7D3B" w:rsidRDefault="00471917" w:rsidP="008226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Всюду шумно, интересно,</w:t>
      </w:r>
    </w:p>
    <w:p w:rsidR="00471917" w:rsidRPr="008B7D3B" w:rsidRDefault="00471917" w:rsidP="008226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весело и тесно.</w:t>
      </w:r>
    </w:p>
    <w:p w:rsidR="00471917" w:rsidRPr="008B7D3B" w:rsidRDefault="00471917" w:rsidP="008226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барабаны громко бьют,</w:t>
      </w:r>
    </w:p>
    <w:p w:rsidR="00471917" w:rsidRPr="008B7D3B" w:rsidRDefault="00471917" w:rsidP="008226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пляшут и поют.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 «Тучи в голубом»</w:t>
      </w:r>
    </w:p>
    <w:p w:rsidR="00C5593A" w:rsidRPr="008B7D3B" w:rsidRDefault="00C5593A" w:rsidP="008B7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8B7D3B">
        <w:rPr>
          <w:b/>
          <w:iCs/>
          <w:color w:val="000000"/>
          <w:sz w:val="28"/>
          <w:szCs w:val="28"/>
        </w:rPr>
        <w:t>Ведущий:</w:t>
      </w:r>
    </w:p>
    <w:p w:rsidR="00471917" w:rsidRPr="008B7D3B" w:rsidRDefault="00471917" w:rsidP="00822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солнце светит над землей,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 шагает по планете.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каждой пусть семье большой,</w:t>
      </w: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любимой мамой будут дети!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«О той весне» Е. Плотниковой</w:t>
      </w:r>
    </w:p>
    <w:p w:rsidR="00471917" w:rsidRPr="008B7D3B" w:rsidRDefault="00471917" w:rsidP="00822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поочерёдно:</w:t>
      </w:r>
    </w:p>
    <w:p w:rsidR="00471917" w:rsidRPr="008B7D3B" w:rsidRDefault="00471917" w:rsidP="0082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будет войны никогда!</w:t>
      </w:r>
    </w:p>
    <w:p w:rsidR="00471917" w:rsidRPr="008B7D3B" w:rsidRDefault="00471917" w:rsidP="0082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спокойные спят города.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сирены пронзительный вой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звучит над моей головой.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пусть не рвётся снаряд,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не строчит автомат.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Оглашают пусть наши леса,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птиц и детей голоса.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мирно проходят года,</w:t>
      </w:r>
    </w:p>
    <w:p w:rsidR="00471917" w:rsidRPr="008B7D3B" w:rsidRDefault="00471917" w:rsidP="0082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будет войны никогда!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«День Победы» (муз. Д. </w:t>
      </w:r>
      <w:proofErr w:type="spellStart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Тухманова</w:t>
      </w:r>
      <w:proofErr w:type="spellEnd"/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В. Харитонова).</w:t>
      </w:r>
    </w:p>
    <w:p w:rsidR="00471917" w:rsidRPr="008B7D3B" w:rsidRDefault="00471917" w:rsidP="008B7D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выходят из зала</w:t>
      </w:r>
    </w:p>
    <w:sectPr w:rsidR="00471917" w:rsidRPr="008B7D3B" w:rsidSect="004844A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D9" w:rsidRDefault="004C38D9" w:rsidP="004844A8">
      <w:pPr>
        <w:spacing w:after="0" w:line="240" w:lineRule="auto"/>
      </w:pPr>
      <w:r>
        <w:separator/>
      </w:r>
    </w:p>
  </w:endnote>
  <w:endnote w:type="continuationSeparator" w:id="0">
    <w:p w:rsidR="004C38D9" w:rsidRDefault="004C38D9" w:rsidP="0048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349012"/>
      <w:docPartObj>
        <w:docPartGallery w:val="Page Numbers (Bottom of Page)"/>
        <w:docPartUnique/>
      </w:docPartObj>
    </w:sdtPr>
    <w:sdtEndPr/>
    <w:sdtContent>
      <w:p w:rsidR="004844A8" w:rsidRDefault="004844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E8">
          <w:rPr>
            <w:noProof/>
          </w:rPr>
          <w:t>15</w:t>
        </w:r>
        <w:r>
          <w:fldChar w:fldCharType="end"/>
        </w:r>
      </w:p>
    </w:sdtContent>
  </w:sdt>
  <w:p w:rsidR="004844A8" w:rsidRDefault="004844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D9" w:rsidRDefault="004C38D9" w:rsidP="004844A8">
      <w:pPr>
        <w:spacing w:after="0" w:line="240" w:lineRule="auto"/>
      </w:pPr>
      <w:r>
        <w:separator/>
      </w:r>
    </w:p>
  </w:footnote>
  <w:footnote w:type="continuationSeparator" w:id="0">
    <w:p w:rsidR="004C38D9" w:rsidRDefault="004C38D9" w:rsidP="0048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56"/>
    <w:rsid w:val="00400E46"/>
    <w:rsid w:val="00471917"/>
    <w:rsid w:val="004844A8"/>
    <w:rsid w:val="004C38D9"/>
    <w:rsid w:val="00754637"/>
    <w:rsid w:val="008226E8"/>
    <w:rsid w:val="008B7D3B"/>
    <w:rsid w:val="009757FE"/>
    <w:rsid w:val="009A6E56"/>
    <w:rsid w:val="00A0438F"/>
    <w:rsid w:val="00B715E6"/>
    <w:rsid w:val="00BC3653"/>
    <w:rsid w:val="00BC7B6E"/>
    <w:rsid w:val="00C5593A"/>
    <w:rsid w:val="00C77118"/>
    <w:rsid w:val="00D166DC"/>
    <w:rsid w:val="00D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130A"/>
  <w15:chartTrackingRefBased/>
  <w15:docId w15:val="{2926EEAC-4E71-4D4A-850A-93B1527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4A8"/>
  </w:style>
  <w:style w:type="paragraph" w:styleId="a6">
    <w:name w:val="footer"/>
    <w:basedOn w:val="a"/>
    <w:link w:val="a7"/>
    <w:uiPriority w:val="99"/>
    <w:unhideWhenUsed/>
    <w:rsid w:val="0048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AEFD-E72D-4EAA-AD50-2726FA48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2023-09-27T06:29:00Z</dcterms:created>
  <dcterms:modified xsi:type="dcterms:W3CDTF">2024-01-23T10:14:00Z</dcterms:modified>
</cp:coreProperties>
</file>