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FA" w:rsidRPr="00B353FA" w:rsidRDefault="00B353FA" w:rsidP="00B353FA">
      <w:pPr>
        <w:shd w:val="clear" w:color="auto" w:fill="FFFFFF"/>
        <w:spacing w:after="6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</w:p>
    <w:p w:rsidR="00B353FA" w:rsidRDefault="00B353FA" w:rsidP="00B353FA">
      <w:pPr>
        <w:shd w:val="clear" w:color="auto" w:fill="FFFFFF"/>
        <w:spacing w:after="60" w:line="3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Дубоносова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Анджелика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Викторовна,</w:t>
      </w:r>
    </w:p>
    <w:p w:rsidR="00B353FA" w:rsidRDefault="00B353FA" w:rsidP="00B353FA">
      <w:pPr>
        <w:shd w:val="clear" w:color="auto" w:fill="FFFFFF"/>
        <w:spacing w:after="60" w:line="3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учитель русского языка и литературы,</w:t>
      </w:r>
    </w:p>
    <w:p w:rsidR="00B353FA" w:rsidRDefault="00B353FA" w:rsidP="00B353FA">
      <w:pPr>
        <w:shd w:val="clear" w:color="auto" w:fill="FFFFFF"/>
        <w:spacing w:after="60" w:line="3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МКОУ «Шварцевский центр образования»,</w:t>
      </w:r>
    </w:p>
    <w:p w:rsidR="00B353FA" w:rsidRPr="00B353FA" w:rsidRDefault="00B353FA" w:rsidP="00B353FA">
      <w:pPr>
        <w:shd w:val="clear" w:color="auto" w:fill="FFFFFF"/>
        <w:spacing w:after="60" w:line="3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поселок Шварцевский</w:t>
      </w:r>
    </w:p>
    <w:p w:rsidR="00B353FA" w:rsidRPr="00B353FA" w:rsidRDefault="00B353FA" w:rsidP="00B353FA">
      <w:pPr>
        <w:shd w:val="clear" w:color="auto" w:fill="FFFFFF"/>
        <w:spacing w:after="60" w:line="3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120C8" w:rsidRPr="00B353FA" w:rsidRDefault="0070500E" w:rsidP="00B353FA">
      <w:pPr>
        <w:shd w:val="clear" w:color="auto" w:fill="FFFFFF"/>
        <w:spacing w:after="6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писать сочинение ЕГЭ по русскому языку</w:t>
      </w:r>
      <w:r w:rsidR="000B57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202</w:t>
      </w:r>
      <w:r w:rsidR="000B5731" w:rsidRPr="000B57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="00A120C8" w:rsidRPr="00B35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году</w:t>
      </w:r>
      <w:r w:rsidRPr="00B35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</w:p>
    <w:p w:rsidR="0070500E" w:rsidRPr="000B5731" w:rsidRDefault="0070500E" w:rsidP="00B353FA">
      <w:pPr>
        <w:shd w:val="clear" w:color="auto" w:fill="FFFFFF"/>
        <w:spacing w:after="6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в вопросах и ответах</w:t>
      </w:r>
    </w:p>
    <w:p w:rsidR="008309D8" w:rsidRPr="00B353FA" w:rsidRDefault="008309D8" w:rsidP="00B353FA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00E" w:rsidRPr="00B353FA" w:rsidRDefault="0070500E" w:rsidP="00B353F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от итогового сочинения переходить к сочинению в формате ЕГЭ. Решила всё систематизировать в сегодняшней статье и ответить на самые актуальные вопросы по поводу задания 27.</w:t>
      </w:r>
    </w:p>
    <w:p w:rsidR="0070500E" w:rsidRPr="00B353FA" w:rsidRDefault="000B5731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70500E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интересна новоиспечённым одиннадцатиклассникам и их родителям.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слов должно быть в сочинении ЕГЭ по русскому языку?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информация: рекомендованный объём - не меньше 150. Правда, проверяются и оцениваются сочинения начиная с 70 слов, но по более жёстким критериям.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размышления: если честно, для меня загадка, как можно в 70 (и даже в 150) слов уместить всё, что требуется в формулировке задания. Обычно у меня и моих учеников получается больше 300.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какому плану пишется сочинение и сколько абзацев в нём должно быть?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информация: сочинение ЕГЭ имеет свободную структуру. Нет никакого плана, нет жесткого критерия количества абзацев. Их должно быть столько, сколько вы сочтёте нужным, сколько подсказывает логика развития ваших мыслей.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рекомендую писать сочинение по определённому плану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Формулировка проблемы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2. Комментарий: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пример-иллюстрация из текста №1 с пояснением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пример-иллюстрация из текста №2 с пояснением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связь между примерами, анализ связи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Позиция автора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Согласие/несогласие с позицией автора + тезис + обоснование</w:t>
      </w:r>
    </w:p>
    <w:p w:rsidR="0070500E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Вывод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следовать этому плану, абзацев должно получиться не меньше пяти. Если комментарий дополнительно делить на 3 абзаца (согласно буквам а, 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в), то их количество вырастет до 7.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Ирина Петровна </w:t>
      </w:r>
      <w:proofErr w:type="spell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Цыбулько</w:t>
      </w:r>
      <w:proofErr w:type="spell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говорила на </w:t>
      </w:r>
      <w:proofErr w:type="spell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онлайн-консультации</w:t>
      </w:r>
      <w:proofErr w:type="spell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октябре 202</w:t>
      </w:r>
      <w:r w:rsidR="00751517" w:rsidRPr="00751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что проблему можно формулировать даже в последнем абзаце, советую не осложнять жизнь себе и проверяющему и не отступать от предложенной схемы, чтобы не 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запутаться самому и чтобы эксперту легче было найти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вашей работе то, что он оценивает.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проблема формулироваться не в виде вопроса?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информация: проблема может быть сформулирована тремя способами</w:t>
      </w:r>
    </w:p>
    <w:p w:rsidR="0070500E" w:rsidRPr="00B353FA" w:rsidRDefault="0070500E" w:rsidP="00B35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</w:p>
    <w:p w:rsidR="0070500E" w:rsidRPr="00B353FA" w:rsidRDefault="0070500E" w:rsidP="00B353F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повествовательное предложение, включающее конструкцию ПРОБЛЕМА + СУЩ. в род. падеже</w:t>
      </w:r>
    </w:p>
    <w:p w:rsidR="0070500E" w:rsidRPr="00B353FA" w:rsidRDefault="0070500E" w:rsidP="00B35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цитирование из текста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Пользуюсь первыми двумя способами, не могу сказать, какой из них более предпочтителен. Есть тексты, где удобнее задать вопрос, есть и такие, где просится конструкция "проблема чего-то там". </w:t>
      </w:r>
    </w:p>
    <w:p w:rsidR="0070500E" w:rsidRPr="00B353FA" w:rsidRDefault="0070500E" w:rsidP="00B353F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ли писать отдельное вступление в сочинении ЕГЭ?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Сама формулировка проблемы может расцениваться как вступление.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в тексте несколько проблем?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же коротко - искать ГЛАВНУЮ проблему, по которой наиболее чётко заявлена авторская позиция и которую мы можем проиллюстрировать двумя примерами из текста.</w:t>
      </w:r>
    </w:p>
    <w:p w:rsidR="0070500E" w:rsidRPr="00B353FA" w:rsidRDefault="0070500E" w:rsidP="00B353F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помещать смысловую связку в начале комментария?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примерами может находиться в любой части комментария: в начале (перед двумя примерами), в конце (после двух примеров) и между ними.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проанализировать смысловую связь между примерами?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проанализировать смысловую связь, достаточно ответить на вопрос: с какой целью автор сравнивает два события (двух героев и т.д.), или противопоставляет их, или показывает причинно-следственные отношения?</w:t>
      </w:r>
    </w:p>
    <w:p w:rsidR="0070500E" w:rsidRPr="00B353FA" w:rsidRDefault="00751517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r w:rsidR="0070500E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появилось новое требование - не только указать связь между примерами, но и проанализировать её?</w:t>
      </w:r>
    </w:p>
    <w:p w:rsidR="008309D8" w:rsidRPr="00B353FA" w:rsidRDefault="002130BF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/>
      <w:r w:rsidR="0070500E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понятно, что такое "смысловая связь" и "анализ смысловой связи", а также, чтобы в целом представлять, как может выглядеть 27-е задание, прикрепляю несколько своих работ, написанных в соответствии с современными требованиями, предъявляемыми к сочинению в формате ЕГЭ</w:t>
      </w:r>
      <w:r w:rsidR="00A63DEA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09D8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DEA" w:rsidRPr="00B353FA" w:rsidRDefault="0070500E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многие педагоги </w:t>
      </w:r>
      <w:r w:rsidR="00A63DEA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избегать связки «оба примера дополня</w:t>
      </w:r>
      <w:r w:rsidR="00A63DEA" w:rsidRPr="00B353FA">
        <w:rPr>
          <w:rFonts w:ascii="Times New Roman" w:hAnsi="Times New Roman" w:cs="Times New Roman"/>
          <w:color w:val="000000"/>
          <w:sz w:val="28"/>
          <w:szCs w:val="28"/>
        </w:rPr>
        <w:t xml:space="preserve">ют друг друга», опасаясь, что </w:t>
      </w:r>
      <w:r w:rsidR="00A63DEA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</w:t>
      </w:r>
      <w:r w:rsidR="00A63DEA" w:rsidRPr="00B353FA">
        <w:rPr>
          <w:rFonts w:ascii="Times New Roman" w:hAnsi="Times New Roman" w:cs="Times New Roman"/>
          <w:color w:val="000000"/>
          <w:sz w:val="28"/>
          <w:szCs w:val="28"/>
        </w:rPr>
        <w:t xml:space="preserve">к этой формулировке </w:t>
      </w:r>
      <w:r w:rsidR="00A63DEA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более жёстким и её просто не засчитают. Говорят, авторы учебных пособий даже придумали альтернативу глаголу "дополняют": теперь рекомендуют писать "уточняют" или "распространяют".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Признаюсь, я тоже прошу учеников сначала обращать внимание на противопоставление, или причинно-следственную связь, или на движение авторской мысли от частного к общему и т.д. Дополнение - в самом последнем случае. Но ведь бывает, что кроме дополнения ничего обнаружить не удаётся. 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Попадаются тексты, где можно привести только два равнозначных, автономных примера, не связанных никакой "подчинительной" связью. Почему же нельзя сказать, что один пример дополняет другой? Почему недавно любимая и нещадно эксплуатируемая конструкция «оба примера дополняют друг друга» теперь стала, чуть ли не запрещённой?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Думается, опасение использовать дополнение в качестве связи между примерами возникло после выступления </w:t>
      </w:r>
      <w:r w:rsidR="008309D8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</w:t>
      </w:r>
      <w:proofErr w:type="spellStart"/>
      <w:r w:rsid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Цыбулько</w:t>
      </w:r>
      <w:proofErr w:type="spellEnd"/>
      <w:r w:rsid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выпускниками 202</w:t>
      </w:r>
      <w:r w:rsidR="000B5731" w:rsidRP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время которого Ирина Петровна резко высказалась о том, что дети бездумно подставляют готовое клише с дополнением к любым примерам. Скорее всего, поэтому в прошлом году и было добавлено новое требование к комментарию — не только указать смысловую связь, но и проанализировать её. Это требование побуждает подходить к анализу текста более вдумчиво, неформально.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комментаторы тогда уверяли, что 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примера, дополняя друг друга..." никак не обойтись. "А если связь другая? Если 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пишущий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 видит явное противопоставление двух примеров или причинно-следственную связь между ними?  Зачем это обязательное, ничего не значащее "оба примера, дополняя друг друга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..."?" -  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спрашивала я и внятного ответа не получала.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теперь мы как огня боимся слова "дополнение" и зачем-то пытаемся 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его на "примеры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 друг другу". 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Создаётся ощущение, что каждый год объявляется охота на какую-то новую ведьму: то "данный" нельзя употреблять, то слово "текст" провозглашается чуть ли не ругательным, то за "поднимать" проблему грозят обнулить К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вместе с ним и К2, К3, К4, теперь вот "дополнение" репрессировали. Грустно всё это.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у большинства моих учеников на последнем экзамене "оба примера дополняли друг друга" в различных вариациях. За комментарий 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получен максимальный балл. Посмотрим, что год грядущий нам готовит. Хочется верить, что в словах </w:t>
      </w:r>
      <w:r w:rsidR="008309D8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</w:t>
      </w:r>
      <w:proofErr w:type="spell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Цыбулько</w:t>
      </w:r>
      <w:proofErr w:type="spell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шла всё-таки не о запрете "дополнения" как такового, а о недопустимости формальности выводов о связи.</w:t>
      </w:r>
    </w:p>
    <w:p w:rsidR="0070500E" w:rsidRPr="00B353FA" w:rsidRDefault="0070500E" w:rsidP="00B353F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задают вопросы, касающиеся обоснования согласия или несогласия с позицией автора: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использовать литературный аргумент?</w:t>
      </w:r>
    </w:p>
    <w:p w:rsidR="0070500E" w:rsidRPr="00B353FA" w:rsidRDefault="0070500E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Обязателен ли пример из литературы?</w:t>
      </w:r>
    </w:p>
    <w:p w:rsidR="00A63DEA" w:rsidRPr="00B353FA" w:rsidRDefault="0070500E" w:rsidP="00B353FA">
      <w:pPr>
        <w:pStyle w:val="article-renderblock"/>
        <w:shd w:val="clear" w:color="auto" w:fill="FFFFFF"/>
        <w:spacing w:before="45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53FA">
        <w:rPr>
          <w:color w:val="000000"/>
          <w:sz w:val="28"/>
          <w:szCs w:val="28"/>
        </w:rPr>
        <w:t xml:space="preserve">Короткий ответ - литературный пример приводить можно, но он не обязателен. </w:t>
      </w:r>
    </w:p>
    <w:p w:rsidR="00A63DEA" w:rsidRPr="00B353FA" w:rsidRDefault="00A63DEA" w:rsidP="00B353FA">
      <w:pPr>
        <w:pStyle w:val="article-renderblock"/>
        <w:shd w:val="clear" w:color="auto" w:fill="FFFFFF"/>
        <w:spacing w:before="45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53FA">
        <w:rPr>
          <w:color w:val="000000"/>
          <w:sz w:val="28"/>
          <w:szCs w:val="28"/>
        </w:rPr>
        <w:t>После того как мы согласились (или не согласились) с позицией автора, необходимо обосновать своё согласие или несогласие. Как это можно сделать? Привести аргумент. С прошлого года литературный аргумент перестал быть обязательным. Свою точку зрения можно доказывать с помощью научных или исторических фактов, отсылок к кинофильмам, спектаклям и т.д.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некоторые преподаватели восприняли "необязательность" литературного аргумента буквально как его запрет. Прошлогодние ученики благополучно сдали ЕГЭ (многие из них, кстати, приводили именно литературный аргумент для обоснования своей позиции). 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одиннадцатиклассники</w:t>
      </w:r>
      <w:proofErr w:type="spell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старыми вопросами: "</w:t>
      </w:r>
      <w:r w:rsidR="008309D8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что в сочинении по русскому аргумент больше не нужен?", "</w:t>
      </w:r>
      <w:r w:rsidR="008309D8"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что за литературный аргумент снижают баллы?" Нет, дорогие дети, это НЕПРАВДА. Аргумент в сочинении по-прежнему НУЖЕН, иначе вы рискуете потерять 1 балл по критерию К</w:t>
      </w:r>
      <w:proofErr w:type="gram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Литературный аргумент приводить МОЖНО, но это необязательное требование.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напоследок мой вариант согласия с позицией автора, тезисом и аргументом (да, он будет литературным) по уже знакомому нам тексту о паводке и выхухоли.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Напомню сначала позицию автора:</w:t>
      </w:r>
    </w:p>
    <w:p w:rsidR="00A63DEA" w:rsidRPr="00B353FA" w:rsidRDefault="00A63DEA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Наблюдая за поведением выхухоли, автор приходит к выводу, что материнская любовь не знает преград. Она сильнее страха смерти. Ведь, если детям угрожает опасность, мать готова пожертвовать всем, что у неё есть, даже собственной жизнью.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абзаце пи</w:t>
      </w:r>
      <w:r w:rsid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 о своём</w:t>
      </w:r>
      <w:r w:rsidR="000B5731" w:rsidRP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согласии</w:t>
      </w:r>
      <w:r w:rsidR="000B5731" w:rsidRP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5731" w:rsidRP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обосновываем</w:t>
      </w:r>
      <w:r w:rsidR="000B5731" w:rsidRPr="000B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точку зрения:</w:t>
      </w:r>
    </w:p>
    <w:p w:rsidR="00A63DEA" w:rsidRPr="00B353FA" w:rsidRDefault="00A63DEA" w:rsidP="00B353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позицией автора трудно не согласиться. Действительно, для родителей  всегда на первом месте будет безопасность их детей. Чтобы убедиться в этом,  вспомним произведение И.С.Тургенева "Воробей", в котором птица ринулась спасать своего выпавшего из гнезда </w:t>
      </w:r>
      <w:proofErr w:type="spellStart"/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воробьишку</w:t>
      </w:r>
      <w:proofErr w:type="spellEnd"/>
      <w:r w:rsidRPr="00B3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собаки. Хотя собака казалась воробью громадным чудовищем, он не смог усидеть на высокой безопасной ветке: сила родительской любви сбросила его оттуда.</w:t>
      </w:r>
    </w:p>
    <w:p w:rsidR="008309D8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Надеюсь, все поняли, что я не настаиваю именно на литературном аргументе (а то в одном из комментариев появилось пожелание "снять категоричность требования литературных аргументов"). </w:t>
      </w:r>
    </w:p>
    <w:p w:rsidR="008309D8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настаиваю на том, что аргумент (какой-нибудь) должен быть.</w:t>
      </w:r>
    </w:p>
    <w:p w:rsidR="00A63DEA" w:rsidRPr="00B353FA" w:rsidRDefault="00A63DEA" w:rsidP="00B353FA">
      <w:pPr>
        <w:shd w:val="clear" w:color="auto" w:fill="FFFFFF"/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удачи!</w:t>
      </w:r>
    </w:p>
    <w:p w:rsidR="00A264E7" w:rsidRPr="00B353FA" w:rsidRDefault="00A264E7" w:rsidP="00B35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64E7" w:rsidRPr="00B353FA" w:rsidSect="00B353FA">
      <w:pgSz w:w="11906" w:h="16838"/>
      <w:pgMar w:top="1134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5E55"/>
    <w:multiLevelType w:val="multilevel"/>
    <w:tmpl w:val="2A78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0500E"/>
    <w:rsid w:val="0006564A"/>
    <w:rsid w:val="000B5731"/>
    <w:rsid w:val="002130BF"/>
    <w:rsid w:val="00554346"/>
    <w:rsid w:val="0070500E"/>
    <w:rsid w:val="00751517"/>
    <w:rsid w:val="008309D8"/>
    <w:rsid w:val="00A120C8"/>
    <w:rsid w:val="00A264E7"/>
    <w:rsid w:val="00A63DEA"/>
    <w:rsid w:val="00B30A00"/>
    <w:rsid w:val="00B3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E7"/>
  </w:style>
  <w:style w:type="paragraph" w:styleId="1">
    <w:name w:val="heading 1"/>
    <w:basedOn w:val="a"/>
    <w:link w:val="10"/>
    <w:uiPriority w:val="9"/>
    <w:qFormat/>
    <w:rsid w:val="00705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0500E"/>
  </w:style>
  <w:style w:type="paragraph" w:customStyle="1" w:styleId="article-renderblock">
    <w:name w:val="article-render__block"/>
    <w:basedOn w:val="a"/>
    <w:rsid w:val="0070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00E"/>
    <w:rPr>
      <w:color w:val="0000FF"/>
      <w:u w:val="single"/>
    </w:rPr>
  </w:style>
  <w:style w:type="character" w:customStyle="1" w:styleId="ui-lib-embed-view-textpublisher">
    <w:name w:val="ui-lib-embed-view-text__publisher"/>
    <w:basedOn w:val="a0"/>
    <w:rsid w:val="0070500E"/>
  </w:style>
  <w:style w:type="character" w:customStyle="1" w:styleId="ui-lib-embed-view-textpublish-time">
    <w:name w:val="ui-lib-embed-view-text__publish-time"/>
    <w:basedOn w:val="a0"/>
    <w:rsid w:val="0070500E"/>
  </w:style>
  <w:style w:type="paragraph" w:styleId="a4">
    <w:name w:val="Balloon Text"/>
    <w:basedOn w:val="a"/>
    <w:link w:val="a5"/>
    <w:uiPriority w:val="99"/>
    <w:semiHidden/>
    <w:unhideWhenUsed/>
    <w:rsid w:val="0070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0E"/>
    <w:rPr>
      <w:rFonts w:ascii="Tahoma" w:hAnsi="Tahoma" w:cs="Tahoma"/>
      <w:sz w:val="16"/>
      <w:szCs w:val="16"/>
    </w:rPr>
  </w:style>
  <w:style w:type="character" w:customStyle="1" w:styleId="socials-blockcompactview-1g">
    <w:name w:val="socials-block__compactview-1g"/>
    <w:basedOn w:val="a0"/>
    <w:rsid w:val="00A63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104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38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8" w:color="000000"/>
            <w:bottom w:val="none" w:sz="0" w:space="0" w:color="auto"/>
            <w:right w:val="none" w:sz="0" w:space="0" w:color="auto"/>
          </w:divBdr>
        </w:div>
        <w:div w:id="7185552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8" w:color="000000"/>
            <w:bottom w:val="none" w:sz="0" w:space="0" w:color="auto"/>
            <w:right w:val="none" w:sz="0" w:space="0" w:color="auto"/>
          </w:divBdr>
        </w:div>
      </w:divsChild>
    </w:div>
    <w:div w:id="1227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94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4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76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782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7863873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17849613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181622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17806789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11475488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6465905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2651176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4328190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7068724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000000"/>
                    <w:bottom w:val="none" w:sz="0" w:space="0" w:color="auto"/>
                    <w:right w:val="none" w:sz="0" w:space="0" w:color="auto"/>
                  </w:divBdr>
                </w:div>
                <w:div w:id="170328556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0983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467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3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9037378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794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781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130829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2322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842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24505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107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285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79535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31328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904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759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0711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960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1118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9464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913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5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12634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89737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399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449088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5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56117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41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56045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5455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65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859822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72799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81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04562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84568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501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30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752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94799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562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0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96848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417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009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8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342152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59411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443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58021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8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588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8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560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8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06833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8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2808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8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7592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2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9834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8025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362">
                  <w:marLeft w:val="330"/>
                  <w:marRight w:val="3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6191">
                      <w:marLeft w:val="0"/>
                      <w:marRight w:val="0"/>
                      <w:marTop w:val="12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id/5d10dc1ce1551900b0ad9384/analiz-sviazi-mejdu-primerami-ili-pishem-sochinenie-ege-ponovomu-5f49052b5c0b4777a7f5e9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555</cp:lastModifiedBy>
  <cp:revision>4</cp:revision>
  <dcterms:created xsi:type="dcterms:W3CDTF">2024-02-06T18:40:00Z</dcterms:created>
  <dcterms:modified xsi:type="dcterms:W3CDTF">2024-02-06T18:44:00Z</dcterms:modified>
</cp:coreProperties>
</file>