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A9AE" w14:textId="76A12F44" w:rsidR="00D20E6E" w:rsidRDefault="00057288" w:rsidP="00057288">
      <w:pPr>
        <w:ind w:left="-709" w:right="-598"/>
        <w:rPr>
          <w:b/>
          <w:bCs/>
          <w:sz w:val="44"/>
          <w:szCs w:val="44"/>
        </w:rPr>
      </w:pPr>
      <w:r w:rsidRPr="00057288">
        <w:rPr>
          <w:b/>
          <w:bCs/>
          <w:sz w:val="44"/>
          <w:szCs w:val="44"/>
        </w:rPr>
        <w:t xml:space="preserve">Коррекционные игры и упражнения для детей </w:t>
      </w:r>
      <w:r>
        <w:rPr>
          <w:b/>
          <w:bCs/>
          <w:sz w:val="44"/>
          <w:szCs w:val="44"/>
        </w:rPr>
        <w:t xml:space="preserve">подготовительной группы с </w:t>
      </w:r>
      <w:r w:rsidRPr="00057288">
        <w:rPr>
          <w:b/>
          <w:bCs/>
          <w:sz w:val="44"/>
          <w:szCs w:val="44"/>
        </w:rPr>
        <w:t>ТНР</w:t>
      </w:r>
      <w:r>
        <w:rPr>
          <w:b/>
          <w:bCs/>
          <w:sz w:val="44"/>
          <w:szCs w:val="44"/>
        </w:rPr>
        <w:t>.</w:t>
      </w:r>
    </w:p>
    <w:p w14:paraId="1A6E9B20" w14:textId="3787048E" w:rsidR="00057288" w:rsidRDefault="00057288" w:rsidP="00057288">
      <w:pPr>
        <w:ind w:left="-709" w:right="-598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Лексическая тема недели </w:t>
      </w:r>
      <w:r w:rsidR="00B45BE4">
        <w:rPr>
          <w:b/>
          <w:bCs/>
          <w:sz w:val="44"/>
          <w:szCs w:val="44"/>
        </w:rPr>
        <w:t>«Знакомство</w:t>
      </w:r>
      <w:r>
        <w:rPr>
          <w:b/>
          <w:bCs/>
          <w:sz w:val="44"/>
          <w:szCs w:val="44"/>
        </w:rPr>
        <w:t xml:space="preserve"> с творчеством А.С. Пушкина»</w:t>
      </w:r>
    </w:p>
    <w:p w14:paraId="2E6B4B28" w14:textId="77777777" w:rsidR="002F08F7" w:rsidRDefault="002F08F7" w:rsidP="00057288">
      <w:pPr>
        <w:ind w:left="-709" w:right="-598"/>
        <w:rPr>
          <w:b/>
          <w:bCs/>
          <w:sz w:val="44"/>
          <w:szCs w:val="44"/>
        </w:rPr>
      </w:pPr>
    </w:p>
    <w:p w14:paraId="28DC5156" w14:textId="6DD8BA2D" w:rsidR="002F08F7" w:rsidRPr="002F08F7" w:rsidRDefault="00B45BE4" w:rsidP="00057288">
      <w:pPr>
        <w:ind w:left="-709" w:right="-598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Pr="002F08F7">
        <w:rPr>
          <w:b/>
          <w:bCs/>
          <w:sz w:val="44"/>
          <w:szCs w:val="44"/>
        </w:rPr>
        <w:t>Задачи</w:t>
      </w:r>
      <w:r w:rsidRPr="002F08F7">
        <w:rPr>
          <w:sz w:val="44"/>
          <w:szCs w:val="44"/>
        </w:rPr>
        <w:t xml:space="preserve">: </w:t>
      </w:r>
      <w:r w:rsidR="002F08F7" w:rsidRPr="002F08F7">
        <w:rPr>
          <w:sz w:val="44"/>
          <w:szCs w:val="44"/>
        </w:rPr>
        <w:t xml:space="preserve">Совершенствование грамматического строя речи. </w:t>
      </w:r>
    </w:p>
    <w:p w14:paraId="1CFE054E" w14:textId="1CA82314" w:rsidR="00B45BE4" w:rsidRDefault="002F08F7" w:rsidP="00057288">
      <w:pPr>
        <w:ind w:left="-709" w:right="-598"/>
        <w:rPr>
          <w:sz w:val="44"/>
          <w:szCs w:val="44"/>
        </w:rPr>
      </w:pPr>
      <w:r w:rsidRPr="002F08F7">
        <w:rPr>
          <w:sz w:val="44"/>
          <w:szCs w:val="44"/>
        </w:rPr>
        <w:t>Совершенствование навыка звукового анализа слов</w:t>
      </w:r>
      <w:r>
        <w:rPr>
          <w:sz w:val="44"/>
          <w:szCs w:val="44"/>
        </w:rPr>
        <w:t>, поставленных звуков.</w:t>
      </w:r>
    </w:p>
    <w:p w14:paraId="58F6FC53" w14:textId="5E85188A" w:rsidR="002F08F7" w:rsidRPr="002F08F7" w:rsidRDefault="002F08F7" w:rsidP="00057288">
      <w:pPr>
        <w:ind w:left="-709" w:right="-598"/>
        <w:rPr>
          <w:sz w:val="44"/>
          <w:szCs w:val="44"/>
        </w:rPr>
      </w:pPr>
      <w:r>
        <w:rPr>
          <w:sz w:val="44"/>
          <w:szCs w:val="44"/>
        </w:rPr>
        <w:t xml:space="preserve">Автоматизация правильного произношения и дифференциация в свободной речи </w:t>
      </w:r>
    </w:p>
    <w:p w14:paraId="51036161" w14:textId="7AEC804F" w:rsidR="002F08F7" w:rsidRDefault="002F08F7" w:rsidP="002F08F7">
      <w:pPr>
        <w:ind w:left="-709" w:right="-598"/>
        <w:rPr>
          <w:sz w:val="44"/>
          <w:szCs w:val="44"/>
        </w:rPr>
      </w:pPr>
      <w:r>
        <w:rPr>
          <w:sz w:val="44"/>
          <w:szCs w:val="44"/>
        </w:rPr>
        <w:t xml:space="preserve">Развитие </w:t>
      </w:r>
      <w:r>
        <w:rPr>
          <w:sz w:val="44"/>
          <w:szCs w:val="44"/>
        </w:rPr>
        <w:t>фонематических представлений, внимания, памяти, координации движений, артикуляционной моторики.</w:t>
      </w:r>
    </w:p>
    <w:p w14:paraId="6DFBBEEF" w14:textId="77777777" w:rsidR="002F08F7" w:rsidRPr="002F08F7" w:rsidRDefault="002F08F7" w:rsidP="00057288">
      <w:pPr>
        <w:ind w:left="-709" w:right="-598"/>
        <w:rPr>
          <w:sz w:val="44"/>
          <w:szCs w:val="44"/>
        </w:rPr>
      </w:pPr>
    </w:p>
    <w:p w14:paraId="03D30A53" w14:textId="71379E0F" w:rsidR="002F08F7" w:rsidRDefault="002F08F7" w:rsidP="00057288">
      <w:pPr>
        <w:ind w:left="-709" w:right="-598"/>
        <w:rPr>
          <w:b/>
          <w:bCs/>
          <w:sz w:val="44"/>
          <w:szCs w:val="44"/>
        </w:rPr>
      </w:pPr>
    </w:p>
    <w:tbl>
      <w:tblPr>
        <w:tblStyle w:val="a3"/>
        <w:tblpPr w:leftFromText="180" w:rightFromText="180" w:vertAnchor="page" w:horzAnchor="margin" w:tblpXSpec="center" w:tblpY="853"/>
        <w:tblW w:w="16224" w:type="dxa"/>
        <w:tblLayout w:type="fixed"/>
        <w:tblLook w:val="04A0" w:firstRow="1" w:lastRow="0" w:firstColumn="1" w:lastColumn="0" w:noHBand="0" w:noVBand="1"/>
      </w:tblPr>
      <w:tblGrid>
        <w:gridCol w:w="4390"/>
        <w:gridCol w:w="3402"/>
        <w:gridCol w:w="2551"/>
        <w:gridCol w:w="5881"/>
      </w:tblGrid>
      <w:tr w:rsidR="00057288" w:rsidRPr="00976F6E" w14:paraId="43FCAF71" w14:textId="77777777" w:rsidTr="00057288">
        <w:tc>
          <w:tcPr>
            <w:tcW w:w="4390" w:type="dxa"/>
          </w:tcPr>
          <w:p w14:paraId="4E33B2DB" w14:textId="77777777" w:rsidR="00057288" w:rsidRDefault="00057288" w:rsidP="008F259A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976F6E">
              <w:rPr>
                <w:sz w:val="24"/>
                <w:szCs w:val="24"/>
              </w:rPr>
              <w:lastRenderedPageBreak/>
              <w:t>Артикуляционня</w:t>
            </w:r>
            <w:proofErr w:type="spellEnd"/>
            <w:r w:rsidRPr="00976F6E">
              <w:rPr>
                <w:sz w:val="24"/>
                <w:szCs w:val="24"/>
              </w:rPr>
              <w:t xml:space="preserve"> и </w:t>
            </w:r>
            <w:proofErr w:type="gramStart"/>
            <w:r w:rsidRPr="00976F6E">
              <w:rPr>
                <w:sz w:val="24"/>
                <w:szCs w:val="24"/>
              </w:rPr>
              <w:t xml:space="preserve">дыхательная </w:t>
            </w:r>
            <w:r>
              <w:t xml:space="preserve"> </w:t>
            </w:r>
            <w:r w:rsidRPr="00976F6E">
              <w:rPr>
                <w:sz w:val="24"/>
                <w:szCs w:val="24"/>
              </w:rPr>
              <w:t>гимнастика</w:t>
            </w:r>
            <w:proofErr w:type="gramEnd"/>
            <w:r w:rsidRPr="009B2153">
              <w:rPr>
                <w:b/>
                <w:bCs/>
              </w:rPr>
              <w:t xml:space="preserve"> </w:t>
            </w:r>
          </w:p>
          <w:p w14:paraId="30614AFC" w14:textId="77777777" w:rsidR="00057288" w:rsidRDefault="00057288" w:rsidP="008F259A">
            <w:r w:rsidRPr="009B2153">
              <w:rPr>
                <w:b/>
                <w:bCs/>
              </w:rPr>
              <w:t>Подготовительная к школе группа</w:t>
            </w:r>
          </w:p>
          <w:p w14:paraId="1F866DB5" w14:textId="77777777" w:rsidR="00057288" w:rsidRPr="00976F6E" w:rsidRDefault="00057288" w:rsidP="008F25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32B6929" w14:textId="77777777" w:rsidR="00057288" w:rsidRPr="00976F6E" w:rsidRDefault="00057288" w:rsidP="008F259A">
            <w:pPr>
              <w:rPr>
                <w:sz w:val="24"/>
                <w:szCs w:val="24"/>
              </w:rPr>
            </w:pPr>
            <w:r w:rsidRPr="00976F6E">
              <w:rPr>
                <w:sz w:val="24"/>
                <w:szCs w:val="24"/>
              </w:rPr>
              <w:t>Развитие мелкой и общей моторики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36E0A69" w14:textId="77777777" w:rsidR="00057288" w:rsidRPr="00976F6E" w:rsidRDefault="00057288" w:rsidP="008F259A">
            <w:pPr>
              <w:rPr>
                <w:sz w:val="24"/>
                <w:szCs w:val="24"/>
              </w:rPr>
            </w:pPr>
            <w:r w:rsidRPr="00976F6E">
              <w:rPr>
                <w:sz w:val="24"/>
                <w:szCs w:val="24"/>
              </w:rPr>
              <w:t>Формирование слоговой структуры слова, фонематического восприятия</w:t>
            </w:r>
          </w:p>
        </w:tc>
        <w:tc>
          <w:tcPr>
            <w:tcW w:w="5881" w:type="dxa"/>
          </w:tcPr>
          <w:p w14:paraId="1F9220AF" w14:textId="77777777" w:rsidR="00057288" w:rsidRPr="00976F6E" w:rsidRDefault="00057288" w:rsidP="008F259A">
            <w:pPr>
              <w:rPr>
                <w:sz w:val="24"/>
                <w:szCs w:val="24"/>
              </w:rPr>
            </w:pPr>
            <w:r w:rsidRPr="00976F6E">
              <w:rPr>
                <w:sz w:val="24"/>
                <w:szCs w:val="24"/>
              </w:rPr>
              <w:t>Лексико-грамматический строй речи, связная речь.</w:t>
            </w:r>
          </w:p>
        </w:tc>
      </w:tr>
      <w:tr w:rsidR="00057288" w:rsidRPr="00075600" w14:paraId="6C570BAD" w14:textId="77777777" w:rsidTr="00057288">
        <w:trPr>
          <w:cantSplit/>
          <w:trHeight w:val="8153"/>
        </w:trPr>
        <w:tc>
          <w:tcPr>
            <w:tcW w:w="4390" w:type="dxa"/>
          </w:tcPr>
          <w:p w14:paraId="4FE36209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sz w:val="24"/>
                <w:szCs w:val="24"/>
              </w:rPr>
              <w:t>1 Комплекс АГ</w:t>
            </w:r>
          </w:p>
          <w:p w14:paraId="6134C0E5" w14:textId="77777777" w:rsidR="00057288" w:rsidRPr="00075600" w:rsidRDefault="00057288" w:rsidP="0005728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rStyle w:val="a5"/>
                <w:color w:val="181818"/>
              </w:rPr>
              <w:t>Артикуляционная гимнастика «У Лукоморья дуб зеленый»</w:t>
            </w:r>
          </w:p>
          <w:p w14:paraId="3FD8F1ED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>У лукоморья дуб зелёный;</w:t>
            </w:r>
          </w:p>
          <w:p w14:paraId="00C5D7AF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>Златая цепь на дубе том: (упражнение «Лопаточка»)</w:t>
            </w:r>
          </w:p>
          <w:p w14:paraId="40F00C19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 xml:space="preserve">И </w:t>
            </w:r>
            <w:proofErr w:type="gramStart"/>
            <w:r w:rsidRPr="00075600">
              <w:rPr>
                <w:color w:val="181818"/>
              </w:rPr>
              <w:t>днём</w:t>
            </w:r>
            <w:proofErr w:type="gramEnd"/>
            <w:r w:rsidRPr="00075600">
              <w:rPr>
                <w:color w:val="181818"/>
              </w:rPr>
              <w:t xml:space="preserve"> и ночью кот учёный</w:t>
            </w:r>
            <w:r w:rsidRPr="00075600">
              <w:rPr>
                <w:color w:val="181818"/>
              </w:rPr>
              <w:br/>
              <w:t>Всё ходит по цепи кругом; (упражнение «Оближем губки» медленные круговые движения языка сначала по верней, а затем по нижней губе))</w:t>
            </w:r>
          </w:p>
          <w:p w14:paraId="540CE569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>Идёт направо - песнь заводит, (упражнение «Часики»)</w:t>
            </w:r>
          </w:p>
          <w:p w14:paraId="0DC9D9A5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>Налево - сказку говорит.</w:t>
            </w:r>
            <w:r w:rsidRPr="00075600">
              <w:rPr>
                <w:color w:val="181818"/>
              </w:rPr>
              <w:br/>
              <w:t>Там чудеса: там леший бродит, (упражнение «Почистим зубки внутри»)</w:t>
            </w:r>
          </w:p>
          <w:p w14:paraId="13AF4305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>Русалка на ветвях сидит; (упражнение «Качели»</w:t>
            </w:r>
            <w:r w:rsidRPr="00075600">
              <w:rPr>
                <w:color w:val="181818"/>
              </w:rPr>
              <w:br/>
              <w:t>Там на неведомых дорожках (упражнение «Змейка»</w:t>
            </w:r>
            <w:r w:rsidRPr="00075600">
              <w:rPr>
                <w:color w:val="181818"/>
              </w:rPr>
              <w:br/>
              <w:t>Следы невиданных зверей;</w:t>
            </w:r>
            <w:r w:rsidRPr="00075600">
              <w:rPr>
                <w:color w:val="181818"/>
              </w:rPr>
              <w:br/>
              <w:t>Избушка там на курьих ножках (чередование упражнений «Улыбка» - «Трубочка»)</w:t>
            </w:r>
            <w:r w:rsidRPr="00075600">
              <w:rPr>
                <w:color w:val="181818"/>
              </w:rPr>
              <w:br/>
              <w:t>Стоит без окон, без дверей.</w:t>
            </w:r>
          </w:p>
          <w:p w14:paraId="45AAD382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0103" w14:textId="77777777" w:rsidR="00057288" w:rsidRPr="00075600" w:rsidRDefault="00057288" w:rsidP="008F259A">
            <w:pPr>
              <w:ind w:left="-1985" w:firstLine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7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</w:t>
            </w:r>
            <w:r w:rsidRPr="0007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0A151" w14:textId="77777777" w:rsidR="00057288" w:rsidRPr="00075600" w:rsidRDefault="00057288" w:rsidP="008F259A">
            <w:pPr>
              <w:ind w:left="-1985" w:firstLine="19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Д/у. «Ветер тучи нагоняет» </w:t>
            </w:r>
          </w:p>
          <w:p w14:paraId="76095001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sz w:val="24"/>
                <w:szCs w:val="24"/>
              </w:rPr>
              <w:t xml:space="preserve">Вдох, надуть щеки, приподнять голову вверх, постукивая кулачками по щекам </w:t>
            </w:r>
            <w:r w:rsidRPr="0007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выдыхая воздух небольшими порциями.</w:t>
            </w:r>
          </w:p>
          <w:p w14:paraId="5E4F1D50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5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Проговаринвание на выдохе</w:t>
            </w:r>
            <w:r w:rsidRPr="00075600">
              <w:rPr>
                <w:rFonts w:ascii="Times New Roman" w:hAnsi="Times New Roman" w:cs="Times New Roman"/>
                <w:sz w:val="24"/>
                <w:szCs w:val="24"/>
              </w:rPr>
              <w:t>: «Ветер. Ветер, ты могуч»</w:t>
            </w:r>
          </w:p>
          <w:p w14:paraId="1C248179" w14:textId="77777777" w:rsidR="00057288" w:rsidRPr="00075600" w:rsidRDefault="00057288" w:rsidP="008F2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87B8A7" w14:textId="77777777" w:rsidR="00057288" w:rsidRPr="00075600" w:rsidRDefault="00057288" w:rsidP="008F2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C3B343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 с движением </w:t>
            </w:r>
          </w:p>
          <w:p w14:paraId="72C0EDF3" w14:textId="77777777" w:rsidR="00057288" w:rsidRPr="00075600" w:rsidRDefault="00057288" w:rsidP="0005728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rStyle w:val="a5"/>
                <w:color w:val="292929"/>
              </w:rPr>
              <w:t>Координация речи с движением. Подвижная игра «Ветер по морю гуляет»</w:t>
            </w:r>
          </w:p>
          <w:p w14:paraId="6E757098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Ветер по морю гуляет </w:t>
            </w:r>
            <w:r w:rsidRPr="00075600">
              <w:rPr>
                <w:rStyle w:val="a6"/>
                <w:color w:val="000000"/>
              </w:rPr>
              <w:t>(поднимают руки через стороны вверх, покачивание руками над головой)</w:t>
            </w:r>
          </w:p>
          <w:p w14:paraId="2A6D7806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181818"/>
              </w:rPr>
              <w:t>И кораблик подгоняет.</w:t>
            </w:r>
          </w:p>
          <w:p w14:paraId="44A23AF2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Он бежит себе в волнах </w:t>
            </w:r>
            <w:r w:rsidRPr="00075600">
              <w:rPr>
                <w:rStyle w:val="a6"/>
                <w:color w:val="000000"/>
              </w:rPr>
              <w:t>(соединить ладони, сделать лодочку)</w:t>
            </w:r>
          </w:p>
          <w:p w14:paraId="1EBC3BAB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На раздутых парусах </w:t>
            </w:r>
            <w:r w:rsidRPr="00075600">
              <w:rPr>
                <w:rStyle w:val="a6"/>
                <w:color w:val="000000"/>
              </w:rPr>
              <w:t>(опускают руки)</w:t>
            </w:r>
          </w:p>
          <w:p w14:paraId="3649DC39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Мимо острова крутого </w:t>
            </w:r>
            <w:r w:rsidRPr="00075600">
              <w:rPr>
                <w:rStyle w:val="a6"/>
                <w:color w:val="000000"/>
              </w:rPr>
              <w:t>(расцепляют руки, садятся на корточки)</w:t>
            </w:r>
          </w:p>
          <w:p w14:paraId="4A924D06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Мимо города большого </w:t>
            </w:r>
            <w:r w:rsidRPr="00075600">
              <w:rPr>
                <w:rStyle w:val="a6"/>
                <w:color w:val="000000"/>
              </w:rPr>
              <w:t>(встают, потягиваются)</w:t>
            </w:r>
          </w:p>
          <w:p w14:paraId="69A1C29B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Пушки с пристани палят </w:t>
            </w:r>
            <w:r w:rsidRPr="00075600">
              <w:rPr>
                <w:rStyle w:val="a6"/>
                <w:color w:val="000000"/>
              </w:rPr>
              <w:t>(хлопают)</w:t>
            </w:r>
          </w:p>
          <w:p w14:paraId="7DB3B5EE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075600">
              <w:rPr>
                <w:color w:val="000000"/>
              </w:rPr>
              <w:t>Кораблю пристать велят </w:t>
            </w:r>
            <w:r w:rsidRPr="00075600">
              <w:rPr>
                <w:rStyle w:val="a6"/>
                <w:color w:val="000000"/>
              </w:rPr>
              <w:t>(движение ладонями к себе).</w:t>
            </w:r>
          </w:p>
          <w:p w14:paraId="725774CD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28DABB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5600">
              <w:rPr>
                <w:color w:val="292929"/>
              </w:rPr>
              <w:t xml:space="preserve">Слоговой анализ слов </w:t>
            </w:r>
            <w:r w:rsidRPr="00075600">
              <w:rPr>
                <w:b/>
                <w:bCs/>
                <w:color w:val="292929"/>
              </w:rPr>
              <w:t>— рыбка, царевна, комар, царица, богатыри</w:t>
            </w:r>
          </w:p>
          <w:p w14:paraId="5A5BEDF5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</w:rPr>
            </w:pPr>
            <w:r w:rsidRPr="00075600">
              <w:rPr>
                <w:color w:val="292929"/>
              </w:rPr>
              <w:t xml:space="preserve">Звуковой анализ слов: </w:t>
            </w:r>
            <w:r w:rsidRPr="00075600">
              <w:rPr>
                <w:b/>
                <w:bCs/>
                <w:color w:val="292929"/>
              </w:rPr>
              <w:t>князь, цепи, песня, сказка</w:t>
            </w:r>
          </w:p>
          <w:p w14:paraId="13C4A86C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00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  <w:shd w:val="clear" w:color="auto" w:fill="FFFFFF"/>
              </w:rPr>
              <w:t>Игра: «Отгадай, какое слово задумано?</w:t>
            </w:r>
            <w:r w:rsidRPr="00075600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(по звуко-слоговой схеме)»</w:t>
            </w:r>
          </w:p>
        </w:tc>
        <w:tc>
          <w:tcPr>
            <w:tcW w:w="5881" w:type="dxa"/>
          </w:tcPr>
          <w:p w14:paraId="7A7DF798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92929"/>
              </w:rPr>
            </w:pPr>
            <w:r w:rsidRPr="00075600">
              <w:rPr>
                <w:rStyle w:val="a5"/>
                <w:color w:val="292929"/>
              </w:rPr>
              <w:t>«</w:t>
            </w:r>
            <w:r w:rsidRPr="00075600">
              <w:rPr>
                <w:rStyle w:val="a5"/>
                <w:color w:val="181818"/>
              </w:rPr>
              <w:t>Знакомство с творчеством А.С. Пушкина»</w:t>
            </w:r>
          </w:p>
          <w:p w14:paraId="4D90838B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92929"/>
              </w:rPr>
            </w:pPr>
          </w:p>
          <w:p w14:paraId="3C13591E" w14:textId="77777777" w:rsidR="00057288" w:rsidRPr="00075600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5600">
              <w:rPr>
                <w:color w:val="292929"/>
              </w:rPr>
              <w:t xml:space="preserve">Развитие связной речи и мышления. «Угадай сказку по сюжетной картинке и расскажи ее» (использовать иллюстрации к сказкам </w:t>
            </w:r>
            <w:proofErr w:type="spellStart"/>
            <w:r w:rsidRPr="00075600">
              <w:rPr>
                <w:color w:val="292929"/>
              </w:rPr>
              <w:t>А.С.Пушкина</w:t>
            </w:r>
            <w:proofErr w:type="spellEnd"/>
            <w:r w:rsidRPr="00075600">
              <w:rPr>
                <w:color w:val="292929"/>
              </w:rPr>
              <w:t>)</w:t>
            </w:r>
          </w:p>
          <w:p w14:paraId="4D4EA3C6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92929"/>
              </w:rPr>
            </w:pPr>
            <w:r w:rsidRPr="00075600">
              <w:rPr>
                <w:color w:val="292929"/>
              </w:rPr>
              <w:t>Грамматический строй. «Трудные слова в сказках Пушкина» игра: «Объясни словечки» (землянка, корыто, невод, тина и т.д.)</w:t>
            </w:r>
          </w:p>
          <w:p w14:paraId="5CEDAE88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14:paraId="254D7BD0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</w:rPr>
            </w:pPr>
            <w:r>
              <w:rPr>
                <w:color w:val="181818"/>
              </w:rPr>
              <w:t xml:space="preserve">«Беседа о творчестве А.С. Пушкина. Чтение сказок </w:t>
            </w:r>
            <w:proofErr w:type="spellStart"/>
            <w:r>
              <w:rPr>
                <w:color w:val="181818"/>
              </w:rPr>
              <w:t>А.С.Пушкина</w:t>
            </w:r>
            <w:proofErr w:type="spellEnd"/>
          </w:p>
          <w:p w14:paraId="28939D53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292929"/>
              </w:rPr>
              <w:t>Развитие связной речи, мышления: игра «Мозговой штурм» (на примере «Золотой рыбки»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42074CEC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« Жил</w:t>
            </w:r>
            <w:proofErr w:type="gramEnd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 старик со своею старухой У самого синего моря;»</w:t>
            </w:r>
          </w:p>
          <w:p w14:paraId="2D1ED66C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Мог старик жить со старухой у моря? Конечно, мог.</w:t>
            </w:r>
          </w:p>
          <w:p w14:paraId="1314BB2A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«Они жили в ветхой </w:t>
            </w:r>
            <w:proofErr w:type="gramStart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землянке Ровно</w:t>
            </w:r>
            <w:proofErr w:type="gramEnd"/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 тридцать лет и три года. Старик ловил неводом рыбу, Старуха пряла свою пряжу.»</w:t>
            </w:r>
          </w:p>
          <w:p w14:paraId="1D5CEA24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Тоже все вполне реально – жили в землянке, старик ловил рыбу, старуха пряла пряжу.</w:t>
            </w:r>
          </w:p>
          <w:p w14:paraId="4A2C2F39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«Раз он в море закинул невод, — Пришел невод с одною тиной. Он в другой раз закинул невод, </w:t>
            </w:r>
          </w:p>
          <w:p w14:paraId="108F1D2E" w14:textId="0CE6619E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Пришел невод с травой морскою. В третий раз закинул он невод, — Пришел невод с одною рыбкой»</w:t>
            </w:r>
          </w:p>
          <w:p w14:paraId="5D5F26BB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До сих пор все вполне реальные события, которые могли быть на самом деле.</w:t>
            </w:r>
          </w:p>
          <w:p w14:paraId="265DB68B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lastRenderedPageBreak/>
              <w:t>Пришел невод с одною рыбкой,</w:t>
            </w:r>
          </w:p>
          <w:p w14:paraId="7430A778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С непростою рыбкой – золотою,</w:t>
            </w:r>
          </w:p>
          <w:p w14:paraId="0995908C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Как взмолится золотая рыбка!</w:t>
            </w:r>
          </w:p>
          <w:p w14:paraId="49D6F857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Голосом молвит человечьим:</w:t>
            </w:r>
          </w:p>
          <w:p w14:paraId="57020542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Отпусти ты, старче, меня в море!</w:t>
            </w:r>
          </w:p>
          <w:p w14:paraId="0390A526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Дорогой за себя дам откуп:</w:t>
            </w:r>
          </w:p>
          <w:p w14:paraId="5F1C530F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115F22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Откуплюсь, чем только пожелаешь.»</w:t>
            </w:r>
          </w:p>
          <w:p w14:paraId="5CAB3F63" w14:textId="77777777" w:rsidR="00057288" w:rsidRPr="009F1C07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 w:rsidRPr="009F1C07">
              <w:rPr>
                <w:rFonts w:ascii="PT Sans" w:hAnsi="PT Sans"/>
                <w:color w:val="000000"/>
                <w:sz w:val="21"/>
                <w:szCs w:val="21"/>
              </w:rPr>
              <w:t>В море золотых рыбок нет.</w:t>
            </w:r>
          </w:p>
          <w:p w14:paraId="30ABAA1C" w14:textId="77777777" w:rsidR="00057288" w:rsidRPr="00115F22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 w:rsidRPr="009F1C07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Может ли рыбка быть золотой? </w:t>
            </w:r>
            <w:r w:rsidRPr="00115F22">
              <w:rPr>
                <w:rFonts w:ascii="PT Sans" w:hAnsi="PT Sans"/>
                <w:color w:val="000000"/>
                <w:sz w:val="21"/>
                <w:szCs w:val="21"/>
              </w:rPr>
              <w:t>Рыбка могла попасть в море</w:t>
            </w:r>
          </w:p>
          <w:p w14:paraId="44A9B24A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Например, рыбья чешуя сверкала в лучах солнышка и потому казалась золотой. Или море было далеким и южным, где водятся рыбки самых причудливых расцветок. Так дети находят обоснование непонятным и нереальным на первый взгляд явлениям.</w:t>
            </w:r>
          </w:p>
          <w:p w14:paraId="3D298A9D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Могла ли рыбка взмолиться?</w:t>
            </w:r>
          </w:p>
          <w:p w14:paraId="7DB778AE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Мы знаем, что некоторые рыбы издают звуки, и даже более того – некоторые виды рыб общаются друг с другом при помощи звуков.</w:t>
            </w:r>
          </w:p>
          <w:p w14:paraId="029DAEA4" w14:textId="77777777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Но говорить человечьим языком точно не могут.</w:t>
            </w:r>
          </w:p>
          <w:p w14:paraId="76416DC4" w14:textId="7390CB84" w:rsidR="00057288" w:rsidRDefault="00057288" w:rsidP="008F259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Это фантастический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 xml:space="preserve"> необъяснимый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момент.</w:t>
            </w:r>
          </w:p>
          <w:p w14:paraId="471CEE24" w14:textId="77777777" w:rsidR="00057288" w:rsidRPr="009F1C07" w:rsidRDefault="00057288" w:rsidP="008F259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14:paraId="3BE8C840" w14:textId="77777777" w:rsidR="00057288" w:rsidRPr="00075600" w:rsidRDefault="00057288" w:rsidP="008F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FE8D2" w14:textId="77777777" w:rsidR="00057288" w:rsidRPr="00057288" w:rsidRDefault="00057288" w:rsidP="00057288">
      <w:pPr>
        <w:ind w:left="-709" w:right="-598"/>
        <w:rPr>
          <w:b/>
          <w:bCs/>
          <w:sz w:val="44"/>
          <w:szCs w:val="44"/>
        </w:rPr>
      </w:pPr>
    </w:p>
    <w:sectPr w:rsidR="00057288" w:rsidRPr="00057288" w:rsidSect="009A112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101"/>
    <w:multiLevelType w:val="multilevel"/>
    <w:tmpl w:val="1F18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2206F"/>
    <w:multiLevelType w:val="multilevel"/>
    <w:tmpl w:val="ECC62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702619">
    <w:abstractNumId w:val="0"/>
  </w:num>
  <w:num w:numId="2" w16cid:durableId="69287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4"/>
    <w:rsid w:val="00042294"/>
    <w:rsid w:val="00057288"/>
    <w:rsid w:val="002F08F7"/>
    <w:rsid w:val="0075196F"/>
    <w:rsid w:val="009A1128"/>
    <w:rsid w:val="00B45BE4"/>
    <w:rsid w:val="00D2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F90D"/>
  <w15:chartTrackingRefBased/>
  <w15:docId w15:val="{272CD071-A830-4E9B-8704-8D981133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57288"/>
    <w:rPr>
      <w:b/>
      <w:bCs/>
    </w:rPr>
  </w:style>
  <w:style w:type="character" w:styleId="a6">
    <w:name w:val="Emphasis"/>
    <w:basedOn w:val="a0"/>
    <w:uiPriority w:val="20"/>
    <w:qFormat/>
    <w:rsid w:val="00057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2024-02-05T10:20:00Z</dcterms:created>
  <dcterms:modified xsi:type="dcterms:W3CDTF">2024-02-09T09:07:00Z</dcterms:modified>
</cp:coreProperties>
</file>