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5B" w:rsidRDefault="005C0D3B" w:rsidP="00B07E86">
      <w:pPr>
        <w:jc w:val="center"/>
        <w:rPr>
          <w:rFonts w:ascii="Times New Roman" w:hAnsi="Times New Roman" w:cs="Times New Roman"/>
          <w:b/>
          <w:sz w:val="28"/>
        </w:rPr>
      </w:pPr>
      <w:r w:rsidRPr="005C0D3B">
        <w:rPr>
          <w:rFonts w:ascii="Times New Roman" w:hAnsi="Times New Roman" w:cs="Times New Roman"/>
          <w:b/>
          <w:sz w:val="28"/>
        </w:rPr>
        <w:t>Материал к фестивалю «Ступени мастерства – 2023»</w:t>
      </w:r>
    </w:p>
    <w:p w:rsidR="008808F1" w:rsidRDefault="008808F1" w:rsidP="00B07E8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Составители: </w:t>
      </w:r>
    </w:p>
    <w:p w:rsidR="008808F1" w:rsidRDefault="008808F1" w:rsidP="00B07E8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Иваночкина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А.Д</w:t>
      </w:r>
      <w:r w:rsidR="008942E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, </w:t>
      </w:r>
    </w:p>
    <w:p w:rsidR="005C0D3B" w:rsidRDefault="008808F1" w:rsidP="00B07E8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Демьяненко У.В.</w:t>
      </w:r>
    </w:p>
    <w:p w:rsidR="008808F1" w:rsidRDefault="008808F1" w:rsidP="00B07E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3628D1">
        <w:rPr>
          <w:rFonts w:ascii="Times New Roman" w:hAnsi="Times New Roman" w:cs="Times New Roman"/>
          <w:b/>
          <w:sz w:val="28"/>
        </w:rPr>
        <w:t>«</w:t>
      </w:r>
      <w:r w:rsidR="003628D1" w:rsidRPr="003628D1">
        <w:rPr>
          <w:rFonts w:ascii="Times New Roman" w:hAnsi="Times New Roman" w:cs="Times New Roman"/>
          <w:b/>
          <w:sz w:val="28"/>
        </w:rPr>
        <w:t>Использование технологии «умный пол», в проектировании игрового пространства ДОУ</w:t>
      </w:r>
      <w:r w:rsidR="00F03935" w:rsidRPr="003628D1">
        <w:rPr>
          <w:rFonts w:ascii="Times New Roman" w:hAnsi="Times New Roman" w:cs="Times New Roman"/>
          <w:b/>
          <w:sz w:val="28"/>
        </w:rPr>
        <w:t>»</w:t>
      </w:r>
      <w:r w:rsidR="00E75435">
        <w:rPr>
          <w:rFonts w:ascii="Times New Roman" w:hAnsi="Times New Roman" w:cs="Times New Roman"/>
          <w:b/>
          <w:sz w:val="28"/>
        </w:rPr>
        <w:t>.</w:t>
      </w:r>
    </w:p>
    <w:p w:rsidR="00E75435" w:rsidRDefault="00E75435" w:rsidP="00B07E8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75435" w:rsidRDefault="00E75435" w:rsidP="00B07E86">
      <w:pPr>
        <w:pStyle w:val="a3"/>
        <w:spacing w:line="276" w:lineRule="auto"/>
        <w:ind w:right="116" w:firstLine="709"/>
        <w:jc w:val="both"/>
      </w:pPr>
      <w:r>
        <w:t>1.Приветствие. (Добрый день, уважаемые коллеги).</w:t>
      </w:r>
    </w:p>
    <w:p w:rsidR="001116F5" w:rsidRDefault="00E75435" w:rsidP="00B07E86">
      <w:pPr>
        <w:pStyle w:val="a3"/>
        <w:spacing w:line="276" w:lineRule="auto"/>
        <w:ind w:right="116" w:firstLine="709"/>
        <w:jc w:val="both"/>
      </w:pPr>
      <w:r>
        <w:t xml:space="preserve">Общеизвестно, </w:t>
      </w:r>
      <w:r w:rsidRPr="00E75435">
        <w:t>что правильно организованная разв</w:t>
      </w:r>
      <w:r>
        <w:t xml:space="preserve">ивающая ППРС в детском саду и непосредственно в группе, </w:t>
      </w:r>
      <w:r w:rsidRPr="00E75435">
        <w:t xml:space="preserve"> предоставляет каждому ребёнку возможности для разностороннего развития. </w:t>
      </w:r>
      <w:r>
        <w:t>В арсенале педагога  чего только нет: игровые</w:t>
      </w:r>
      <w:r w:rsidR="001D08DA">
        <w:t xml:space="preserve"> и наглядные </w:t>
      </w:r>
      <w:r>
        <w:t>пособия,</w:t>
      </w:r>
      <w:r w:rsidR="001D08DA">
        <w:t xml:space="preserve"> дидактические и </w:t>
      </w:r>
      <w:r>
        <w:t xml:space="preserve">интерактивные игры, </w:t>
      </w:r>
      <w:proofErr w:type="spellStart"/>
      <w:r w:rsidR="001D08DA">
        <w:t>бизиборды</w:t>
      </w:r>
      <w:proofErr w:type="spellEnd"/>
      <w:r w:rsidR="001D08DA">
        <w:t xml:space="preserve">, </w:t>
      </w:r>
      <w:r>
        <w:t>«</w:t>
      </w:r>
      <w:r w:rsidR="001D08DA">
        <w:t>говорящие ст</w:t>
      </w:r>
      <w:r>
        <w:t>ены»</w:t>
      </w:r>
      <w:r w:rsidR="001116F5">
        <w:t xml:space="preserve">, педагогические приемы и </w:t>
      </w:r>
      <w:r w:rsidR="00817B42">
        <w:t xml:space="preserve"> технологии…</w:t>
      </w:r>
    </w:p>
    <w:p w:rsidR="001D08DA" w:rsidRDefault="001D08DA" w:rsidP="00B07E86">
      <w:pPr>
        <w:pStyle w:val="a3"/>
        <w:spacing w:line="276" w:lineRule="auto"/>
        <w:ind w:right="116" w:firstLine="709"/>
        <w:jc w:val="both"/>
      </w:pPr>
      <w:r>
        <w:t xml:space="preserve">Мы в своем саду, решили, почему бы не задействовать пол. Ведь </w:t>
      </w:r>
      <w:r w:rsidRPr="00832F8F">
        <w:rPr>
          <w:b/>
        </w:rPr>
        <w:t>именно на полу,</w:t>
      </w:r>
      <w:r>
        <w:t xml:space="preserve"> ребенок дошкольник проводит больше всего времени</w:t>
      </w:r>
      <w:r w:rsidR="001116F5">
        <w:t xml:space="preserve">. В силу своих возрастных особенностей ему там комфортно, </w:t>
      </w:r>
      <w:r w:rsidR="00832F8F">
        <w:t xml:space="preserve">удобно и </w:t>
      </w:r>
      <w:r w:rsidR="001116F5">
        <w:t>доступно.</w:t>
      </w:r>
    </w:p>
    <w:p w:rsidR="00817B42" w:rsidRDefault="001116F5" w:rsidP="00B07E86">
      <w:pPr>
        <w:pStyle w:val="a3"/>
        <w:spacing w:line="276" w:lineRule="auto"/>
        <w:ind w:right="116" w:firstLine="709"/>
        <w:jc w:val="both"/>
      </w:pPr>
      <w:r>
        <w:t xml:space="preserve">Требование Стандарта гласит, что вся территория детского сада, </w:t>
      </w:r>
      <w:r w:rsidRPr="00832F8F">
        <w:rPr>
          <w:b/>
        </w:rPr>
        <w:t>не только группы</w:t>
      </w:r>
      <w:r>
        <w:t xml:space="preserve">, должна работать </w:t>
      </w:r>
      <w:r w:rsidR="00817B42">
        <w:t>на ребенка, на его развитие, обучение, воспитания. Каждый метр образовательного учреждения должно быть «</w:t>
      </w:r>
      <w:proofErr w:type="spellStart"/>
      <w:r w:rsidR="00817B42">
        <w:t>лид</w:t>
      </w:r>
      <w:proofErr w:type="spellEnd"/>
      <w:r w:rsidR="00817B42">
        <w:t xml:space="preserve"> – магнитом»</w:t>
      </w:r>
      <w:r w:rsidR="00BD1F12">
        <w:t xml:space="preserve"> для мотивации:</w:t>
      </w:r>
      <w:r w:rsidR="00817B42">
        <w:t xml:space="preserve"> услышать, увидеть, потрогать, исследовать. Если </w:t>
      </w:r>
      <w:r w:rsidR="00817B42" w:rsidRPr="00832F8F">
        <w:rPr>
          <w:b/>
        </w:rPr>
        <w:t>в группе</w:t>
      </w:r>
      <w:r w:rsidR="00817B42">
        <w:t xml:space="preserve"> ребенок имеет такую возможность, то выходя </w:t>
      </w:r>
      <w:r w:rsidR="00817B42" w:rsidRPr="00832F8F">
        <w:rPr>
          <w:b/>
        </w:rPr>
        <w:t>за пределы</w:t>
      </w:r>
      <w:r w:rsidR="00817B42">
        <w:t xml:space="preserve"> группы, он как обычно видит или раскрашенные стены, которые не меняются годами, или </w:t>
      </w:r>
      <w:proofErr w:type="spellStart"/>
      <w:r w:rsidR="00817B42">
        <w:t>банеры</w:t>
      </w:r>
      <w:proofErr w:type="spellEnd"/>
      <w:r w:rsidR="00817B42">
        <w:t xml:space="preserve">, где располагается информация для взрослых. </w:t>
      </w:r>
    </w:p>
    <w:p w:rsidR="00817B42" w:rsidRDefault="00817B42" w:rsidP="00B07E86">
      <w:pPr>
        <w:pStyle w:val="a3"/>
        <w:spacing w:line="276" w:lineRule="auto"/>
        <w:ind w:right="116" w:firstLine="709"/>
        <w:jc w:val="both"/>
      </w:pPr>
      <w:r>
        <w:t xml:space="preserve">Закройте глаза, представьте на минутку себя ребенком, который идет по фойе и коридорам вашего детского сада, что попадет в поле вашего зрения? Что у нас на уровне глаз детей? В нашем саду, этот вопрос </w:t>
      </w:r>
      <w:r w:rsidR="00832F8F">
        <w:t xml:space="preserve">стал особо актуальным, потому что,  реализуя технологию «Клубный час», дети выходят за пределы группы и им нужна развивающая среда по всей территории. </w:t>
      </w:r>
    </w:p>
    <w:p w:rsidR="00832F8F" w:rsidRDefault="00832F8F" w:rsidP="00832F8F">
      <w:pPr>
        <w:pStyle w:val="a3"/>
        <w:spacing w:line="276" w:lineRule="auto"/>
        <w:ind w:right="116" w:firstLine="709"/>
        <w:jc w:val="both"/>
      </w:pPr>
      <w:r>
        <w:t xml:space="preserve">Поэтому, технология «умный пол», стала отличным выходом </w:t>
      </w:r>
      <w:r w:rsidR="00E75435" w:rsidRPr="00E75435">
        <w:t xml:space="preserve">для </w:t>
      </w:r>
      <w:r>
        <w:t xml:space="preserve">проектирования </w:t>
      </w:r>
      <w:r w:rsidR="00BD1F12">
        <w:t xml:space="preserve">увлекательного </w:t>
      </w:r>
      <w:r>
        <w:t>игрового</w:t>
      </w:r>
      <w:r w:rsidR="00BD1F12">
        <w:t xml:space="preserve"> образовательного</w:t>
      </w:r>
      <w:r>
        <w:t xml:space="preserve"> пространства</w:t>
      </w:r>
      <w:r w:rsidR="00BD1F12">
        <w:t xml:space="preserve"> в детском саду</w:t>
      </w:r>
      <w:r>
        <w:t xml:space="preserve">, которое можно видоизменять, моделировать в зависимости от </w:t>
      </w:r>
      <w:r w:rsidR="00BD1F12">
        <w:t>интереса и замысла детей, легкое и доступное в реализации.</w:t>
      </w:r>
    </w:p>
    <w:p w:rsidR="00BD1F12" w:rsidRDefault="00BD1F12" w:rsidP="00832F8F">
      <w:pPr>
        <w:pStyle w:val="a3"/>
        <w:spacing w:line="276" w:lineRule="auto"/>
        <w:ind w:right="116" w:firstLine="709"/>
        <w:jc w:val="both"/>
      </w:pPr>
      <w:r>
        <w:t xml:space="preserve">Что для этого надо? Практически ничего: пол и немного любой липкой ленты и ваша фантазия. </w:t>
      </w:r>
    </w:p>
    <w:p w:rsidR="00BD1F12" w:rsidRDefault="00BD1F12" w:rsidP="00B07E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F0EF6" w:rsidRPr="00BD1F12" w:rsidRDefault="000F0EF6" w:rsidP="00BD1F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12">
        <w:rPr>
          <w:rFonts w:ascii="Times New Roman" w:hAnsi="Times New Roman" w:cs="Times New Roman"/>
          <w:b/>
          <w:sz w:val="28"/>
          <w:szCs w:val="28"/>
        </w:rPr>
        <w:lastRenderedPageBreak/>
        <w:t>Можно выделить два блока игр.</w:t>
      </w:r>
    </w:p>
    <w:p w:rsidR="00BD1F12" w:rsidRDefault="000F0EF6" w:rsidP="00421353">
      <w:pPr>
        <w:pStyle w:val="a3"/>
        <w:spacing w:line="276" w:lineRule="auto"/>
        <w:ind w:right="111" w:firstLine="709"/>
        <w:jc w:val="both"/>
      </w:pPr>
      <w:r w:rsidRPr="00BD1F12">
        <w:rPr>
          <w:b/>
        </w:rPr>
        <w:t>Первый блок</w:t>
      </w:r>
      <w:r w:rsidRPr="00DA155E">
        <w:t xml:space="preserve"> – мобильные игры с использованием готовых игровых полей. Игровые поля представляют собой баннерное полотно с изображ</w:t>
      </w:r>
      <w:r>
        <w:t>ением соответствующих элементов</w:t>
      </w:r>
      <w:r w:rsidR="00BD1F12">
        <w:t xml:space="preserve"> – всем известная игра  </w:t>
      </w:r>
      <w:proofErr w:type="spellStart"/>
      <w:r w:rsidR="00BD1F12">
        <w:t>Твистер</w:t>
      </w:r>
      <w:proofErr w:type="spellEnd"/>
      <w:r>
        <w:t>.</w:t>
      </w:r>
      <w:r w:rsidR="00BD1F12">
        <w:t xml:space="preserve"> Т.Е. на отрезке линолеума, </w:t>
      </w:r>
      <w:proofErr w:type="spellStart"/>
      <w:r w:rsidR="00BD1F12">
        <w:t>ковролина</w:t>
      </w:r>
      <w:proofErr w:type="spellEnd"/>
      <w:r w:rsidR="00FC073D">
        <w:t xml:space="preserve"> или простой  однотонной клеенке</w:t>
      </w:r>
      <w:r w:rsidR="00BD1F12">
        <w:t xml:space="preserve">, </w:t>
      </w:r>
      <w:r w:rsidR="00FC073D">
        <w:t xml:space="preserve">нанесены символы, </w:t>
      </w:r>
      <w:r w:rsidR="00BD1F12">
        <w:t xml:space="preserve"> из </w:t>
      </w:r>
      <w:proofErr w:type="spellStart"/>
      <w:r w:rsidR="00BD1F12">
        <w:t>самоклейки</w:t>
      </w:r>
      <w:proofErr w:type="spellEnd"/>
      <w:r w:rsidR="00BD1F12">
        <w:t xml:space="preserve">, скотча, </w:t>
      </w:r>
      <w:proofErr w:type="spellStart"/>
      <w:r w:rsidR="00BD1F12">
        <w:t>изоленты</w:t>
      </w:r>
      <w:proofErr w:type="spellEnd"/>
      <w:r w:rsidR="00FC073D">
        <w:t xml:space="preserve">, или это готовая игра – </w:t>
      </w:r>
      <w:proofErr w:type="spellStart"/>
      <w:r w:rsidR="00FC073D">
        <w:t>банер</w:t>
      </w:r>
      <w:proofErr w:type="spellEnd"/>
      <w:r w:rsidR="00FC073D">
        <w:t>.</w:t>
      </w:r>
    </w:p>
    <w:p w:rsidR="000F0EF6" w:rsidRDefault="000F0EF6" w:rsidP="00421353">
      <w:pPr>
        <w:pStyle w:val="a3"/>
        <w:spacing w:line="276" w:lineRule="auto"/>
        <w:ind w:right="111" w:firstLine="709"/>
        <w:jc w:val="both"/>
      </w:pPr>
      <w:r w:rsidRPr="00BD1F12">
        <w:rPr>
          <w:b/>
        </w:rPr>
        <w:t>Второй блок</w:t>
      </w:r>
      <w:r w:rsidRPr="00DA155E">
        <w:t xml:space="preserve"> – статичные напольные игры. Без возможности перемещения. Это игры, которые </w:t>
      </w:r>
      <w:r w:rsidR="00BD1F12">
        <w:t xml:space="preserve">так же </w:t>
      </w:r>
      <w:r w:rsidRPr="00DA155E">
        <w:t>можно выполнить из цветного скотча, малярного скотча, изоленты, другого подручного материала. Они предназначены для игры на повер</w:t>
      </w:r>
      <w:r w:rsidR="00BD1F12">
        <w:t>хности имеющегося пола в группе, фойе, лестничных маршей, любой поверхности.</w:t>
      </w:r>
    </w:p>
    <w:p w:rsidR="006D624E" w:rsidRPr="00BD409D" w:rsidRDefault="006D624E" w:rsidP="004213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155E">
        <w:rPr>
          <w:rFonts w:ascii="Times New Roman" w:hAnsi="Times New Roman" w:cs="Times New Roman"/>
          <w:sz w:val="28"/>
          <w:szCs w:val="28"/>
        </w:rPr>
        <w:t>Оба блока игр можно назвать многофункциональными в зависимости, конечно, от дизайна и содержания, т. е. эти игры фактически универсальны по содержанию, позволяют включать любой тематический материал.</w:t>
      </w:r>
    </w:p>
    <w:p w:rsidR="000F0EF6" w:rsidRDefault="007906A9" w:rsidP="00421353">
      <w:pPr>
        <w:pStyle w:val="a3"/>
        <w:spacing w:before="77" w:line="276" w:lineRule="auto"/>
        <w:ind w:right="112" w:firstLine="709"/>
        <w:jc w:val="both"/>
      </w:pPr>
      <w:r>
        <w:t>Данныеигрыпозволяютосуществлять,интеграциюдвигательной,коммуникативнойипознавательнойактивностейдетей.Способствуетэффективномувзаимодействиювсехчленовсемьибезлишнихзатратвремениисредств.</w:t>
      </w:r>
    </w:p>
    <w:p w:rsidR="00DF5715" w:rsidRDefault="007906A9" w:rsidP="00B07E86">
      <w:pPr>
        <w:pStyle w:val="a3"/>
        <w:spacing w:line="276" w:lineRule="auto"/>
        <w:ind w:right="111" w:firstLine="709"/>
        <w:jc w:val="both"/>
      </w:pPr>
      <w:r>
        <w:t xml:space="preserve">Придумать и изготовитьигры наполу совместнос ребенком оченьпросто. Можно воспользоваться готовыми идеями, а можно додумать илипридуматьигрысамостоятельно. </w:t>
      </w:r>
    </w:p>
    <w:p w:rsidR="00DF5715" w:rsidRPr="00DF5715" w:rsidRDefault="007906A9" w:rsidP="00DF5715">
      <w:pPr>
        <w:pStyle w:val="a3"/>
        <w:spacing w:line="276" w:lineRule="auto"/>
        <w:ind w:right="111" w:firstLine="709"/>
        <w:jc w:val="both"/>
        <w:rPr>
          <w:i/>
        </w:rPr>
      </w:pPr>
      <w:r>
        <w:t>По</w:t>
      </w:r>
      <w:r w:rsidR="00DF5715">
        <w:t>дробно изучив д</w:t>
      </w:r>
      <w:r w:rsidR="00DF5715" w:rsidRPr="0016593B">
        <w:t>анную тему, мы составили картотеку</w:t>
      </w:r>
      <w:r w:rsidRPr="0016593B">
        <w:t xml:space="preserve"> напольных игр для детей дошкольного возраста</w:t>
      </w:r>
      <w:r w:rsidR="0016593B" w:rsidRPr="0016593B">
        <w:t>, апробировали ее на наших воспитанни</w:t>
      </w:r>
      <w:r w:rsidR="0016593B">
        <w:t>к</w:t>
      </w:r>
      <w:r w:rsidR="0016593B" w:rsidRPr="0016593B">
        <w:t>ах</w:t>
      </w:r>
      <w:r w:rsidR="0016593B">
        <w:t xml:space="preserve"> при проведении Клубных  часов, прогулок по детскому саду при плохой погоде на улице, при организации ОД.</w:t>
      </w:r>
    </w:p>
    <w:p w:rsidR="00DF5715" w:rsidRPr="00DF5715" w:rsidRDefault="00DF5715" w:rsidP="00B07E86">
      <w:pPr>
        <w:spacing w:after="0"/>
        <w:ind w:right="117" w:firstLine="709"/>
        <w:jc w:val="both"/>
        <w:rPr>
          <w:rFonts w:ascii="Times New Roman" w:hAnsi="Times New Roman" w:cs="Times New Roman"/>
          <w:sz w:val="28"/>
        </w:rPr>
      </w:pPr>
      <w:r w:rsidRPr="00DF5715">
        <w:rPr>
          <w:rFonts w:ascii="Times New Roman" w:hAnsi="Times New Roman" w:cs="Times New Roman"/>
          <w:sz w:val="28"/>
        </w:rPr>
        <w:t xml:space="preserve">Предлагаем убедиться в многофункциональности </w:t>
      </w:r>
      <w:r>
        <w:rPr>
          <w:rFonts w:ascii="Times New Roman" w:hAnsi="Times New Roman" w:cs="Times New Roman"/>
          <w:sz w:val="28"/>
        </w:rPr>
        <w:t xml:space="preserve">и легкости применения </w:t>
      </w:r>
      <w:r w:rsidRPr="00DF5715">
        <w:rPr>
          <w:rFonts w:ascii="Times New Roman" w:hAnsi="Times New Roman" w:cs="Times New Roman"/>
          <w:sz w:val="28"/>
        </w:rPr>
        <w:t xml:space="preserve">технологии  «умного пола». </w:t>
      </w:r>
      <w:r>
        <w:rPr>
          <w:rFonts w:ascii="Times New Roman" w:hAnsi="Times New Roman" w:cs="Times New Roman"/>
          <w:sz w:val="28"/>
        </w:rPr>
        <w:t>Окунемся</w:t>
      </w:r>
      <w:r w:rsidRPr="009B6DEE">
        <w:rPr>
          <w:rFonts w:ascii="Times New Roman" w:hAnsi="Times New Roman" w:cs="Times New Roman"/>
          <w:sz w:val="28"/>
        </w:rPr>
        <w:t xml:space="preserve"> в увлекательный мир напольных игр</w:t>
      </w:r>
      <w:r>
        <w:rPr>
          <w:rFonts w:ascii="Times New Roman" w:hAnsi="Times New Roman" w:cs="Times New Roman"/>
          <w:sz w:val="28"/>
        </w:rPr>
        <w:t>!</w:t>
      </w:r>
    </w:p>
    <w:p w:rsidR="009B6DEE" w:rsidRPr="00FC073D" w:rsidRDefault="002C5EC0" w:rsidP="00EB78D8">
      <w:pPr>
        <w:spacing w:after="0"/>
        <w:ind w:right="117"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C073D">
        <w:rPr>
          <w:rFonts w:ascii="Times New Roman" w:hAnsi="Times New Roman" w:cs="Times New Roman"/>
          <w:b/>
          <w:sz w:val="28"/>
          <w:u w:val="single"/>
        </w:rPr>
        <w:t>Практическая часть.</w:t>
      </w:r>
    </w:p>
    <w:p w:rsidR="006530C3" w:rsidRPr="00B00772" w:rsidRDefault="00EB78D8" w:rsidP="00EB78D8">
      <w:pPr>
        <w:spacing w:after="0"/>
        <w:ind w:right="117" w:firstLine="708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Разделим</w:t>
      </w:r>
      <w:r w:rsidR="002C5EC0" w:rsidRPr="00B00772">
        <w:rPr>
          <w:rFonts w:ascii="Times New Roman" w:hAnsi="Times New Roman" w:cs="Times New Roman"/>
          <w:sz w:val="28"/>
        </w:rPr>
        <w:t>ся на три</w:t>
      </w:r>
      <w:r w:rsidR="00A96BDF">
        <w:rPr>
          <w:rFonts w:ascii="Times New Roman" w:hAnsi="Times New Roman" w:cs="Times New Roman"/>
          <w:sz w:val="28"/>
        </w:rPr>
        <w:t xml:space="preserve"> </w:t>
      </w:r>
      <w:r w:rsidRPr="00B00772">
        <w:rPr>
          <w:rFonts w:ascii="Times New Roman" w:hAnsi="Times New Roman" w:cs="Times New Roman"/>
          <w:sz w:val="28"/>
        </w:rPr>
        <w:t xml:space="preserve">команды. </w:t>
      </w:r>
      <w:r w:rsidR="006530C3" w:rsidRPr="00B00772">
        <w:rPr>
          <w:rFonts w:ascii="Times New Roman" w:hAnsi="Times New Roman" w:cs="Times New Roman"/>
          <w:sz w:val="28"/>
        </w:rPr>
        <w:t>У нас будет две  короткие  игры.</w:t>
      </w:r>
    </w:p>
    <w:p w:rsidR="006530C3" w:rsidRPr="00B00772" w:rsidRDefault="006530C3" w:rsidP="00EB78D8">
      <w:pPr>
        <w:spacing w:after="0"/>
        <w:ind w:right="117" w:firstLine="708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За победу в каждой игре команда получает бонус.</w:t>
      </w:r>
    </w:p>
    <w:p w:rsidR="006530C3" w:rsidRPr="00B00772" w:rsidRDefault="006530C3" w:rsidP="00EB78D8">
      <w:pPr>
        <w:spacing w:after="0"/>
        <w:ind w:right="117"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00772">
        <w:rPr>
          <w:rFonts w:ascii="Times New Roman" w:hAnsi="Times New Roman" w:cs="Times New Roman"/>
          <w:b/>
          <w:sz w:val="28"/>
          <w:u w:val="single"/>
        </w:rPr>
        <w:t xml:space="preserve">Первая игра: </w:t>
      </w:r>
    </w:p>
    <w:p w:rsidR="00F431FC" w:rsidRPr="00B00772" w:rsidRDefault="00EB78D8" w:rsidP="006530C3">
      <w:pPr>
        <w:spacing w:after="0"/>
        <w:ind w:right="117"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B00772">
        <w:rPr>
          <w:rFonts w:ascii="Times New Roman" w:hAnsi="Times New Roman" w:cs="Times New Roman"/>
          <w:sz w:val="28"/>
        </w:rPr>
        <w:t>Каждая команда получает схему. Вам необходимо нанести на пол разметку и придумать как можно больш</w:t>
      </w:r>
      <w:r w:rsidR="00F431FC" w:rsidRPr="00B00772">
        <w:rPr>
          <w:rFonts w:ascii="Times New Roman" w:hAnsi="Times New Roman" w:cs="Times New Roman"/>
          <w:sz w:val="28"/>
        </w:rPr>
        <w:t>е игр</w:t>
      </w:r>
      <w:r w:rsidRPr="00B00772">
        <w:rPr>
          <w:rFonts w:ascii="Times New Roman" w:hAnsi="Times New Roman" w:cs="Times New Roman"/>
          <w:sz w:val="28"/>
        </w:rPr>
        <w:t xml:space="preserve">, пока </w:t>
      </w:r>
      <w:r w:rsidR="00F431FC" w:rsidRPr="00B00772">
        <w:rPr>
          <w:rFonts w:ascii="Times New Roman" w:hAnsi="Times New Roman" w:cs="Times New Roman"/>
          <w:sz w:val="28"/>
        </w:rPr>
        <w:t xml:space="preserve">включен секундомер. Название игры, пишем на </w:t>
      </w:r>
      <w:proofErr w:type="spellStart"/>
      <w:r w:rsidR="00F431FC" w:rsidRPr="00B00772">
        <w:rPr>
          <w:rFonts w:ascii="Times New Roman" w:hAnsi="Times New Roman" w:cs="Times New Roman"/>
          <w:sz w:val="28"/>
        </w:rPr>
        <w:t>стикерах</w:t>
      </w:r>
      <w:proofErr w:type="spellEnd"/>
      <w:r w:rsidR="00F431FC" w:rsidRPr="00B00772">
        <w:rPr>
          <w:rFonts w:ascii="Times New Roman" w:hAnsi="Times New Roman" w:cs="Times New Roman"/>
          <w:sz w:val="28"/>
        </w:rPr>
        <w:t xml:space="preserve"> и помещаем на доску. Команда, которая за короткое время</w:t>
      </w:r>
      <w:r w:rsidR="00B00772">
        <w:rPr>
          <w:rFonts w:ascii="Times New Roman" w:hAnsi="Times New Roman" w:cs="Times New Roman"/>
          <w:sz w:val="28"/>
        </w:rPr>
        <w:t xml:space="preserve">, </w:t>
      </w:r>
      <w:proofErr w:type="gramStart"/>
      <w:r w:rsidR="00F431FC" w:rsidRPr="00B00772">
        <w:rPr>
          <w:rFonts w:ascii="Times New Roman" w:hAnsi="Times New Roman" w:cs="Times New Roman"/>
          <w:sz w:val="28"/>
        </w:rPr>
        <w:t>назовет больше игр</w:t>
      </w:r>
      <w:r w:rsidR="006530C3" w:rsidRPr="00B00772">
        <w:rPr>
          <w:rFonts w:ascii="Times New Roman" w:hAnsi="Times New Roman" w:cs="Times New Roman"/>
          <w:sz w:val="28"/>
        </w:rPr>
        <w:t xml:space="preserve"> получает</w:t>
      </w:r>
      <w:proofErr w:type="gramEnd"/>
      <w:r w:rsidR="006530C3" w:rsidRPr="00B00772">
        <w:rPr>
          <w:rFonts w:ascii="Times New Roman" w:hAnsi="Times New Roman" w:cs="Times New Roman"/>
          <w:sz w:val="28"/>
        </w:rPr>
        <w:t xml:space="preserve"> 1 балл.</w:t>
      </w:r>
    </w:p>
    <w:p w:rsidR="00B00772" w:rsidRDefault="00B00772" w:rsidP="006530C3">
      <w:pPr>
        <w:spacing w:after="0"/>
        <w:ind w:right="117"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00772" w:rsidRDefault="00B00772" w:rsidP="006530C3">
      <w:pPr>
        <w:spacing w:after="0"/>
        <w:ind w:right="117"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6593B" w:rsidRDefault="0016593B" w:rsidP="006530C3">
      <w:pPr>
        <w:spacing w:after="0"/>
        <w:ind w:right="117"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530C3" w:rsidRPr="00B00772" w:rsidRDefault="006530C3" w:rsidP="006530C3">
      <w:pPr>
        <w:spacing w:after="0"/>
        <w:ind w:right="117"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00772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Вторая игра: </w:t>
      </w:r>
    </w:p>
    <w:p w:rsidR="006530C3" w:rsidRPr="00B00772" w:rsidRDefault="006530C3" w:rsidP="006530C3">
      <w:pPr>
        <w:spacing w:after="0"/>
        <w:ind w:right="117" w:firstLine="708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Наш пол, не зря называется «умным»</w:t>
      </w:r>
      <w:r w:rsidR="00FC073D" w:rsidRPr="00B00772">
        <w:rPr>
          <w:rFonts w:ascii="Times New Roman" w:hAnsi="Times New Roman" w:cs="Times New Roman"/>
          <w:sz w:val="28"/>
        </w:rPr>
        <w:t xml:space="preserve">. Представим, что ребятам </w:t>
      </w:r>
      <w:r w:rsidR="00B00772">
        <w:rPr>
          <w:rFonts w:ascii="Times New Roman" w:hAnsi="Times New Roman" w:cs="Times New Roman"/>
          <w:sz w:val="28"/>
        </w:rPr>
        <w:t>уже не интересны эти варианты</w:t>
      </w:r>
      <w:proofErr w:type="gramStart"/>
      <w:r w:rsidR="00B00772">
        <w:rPr>
          <w:rFonts w:ascii="Times New Roman" w:hAnsi="Times New Roman" w:cs="Times New Roman"/>
          <w:sz w:val="28"/>
        </w:rPr>
        <w:t>… Б</w:t>
      </w:r>
      <w:proofErr w:type="gramEnd"/>
      <w:r w:rsidR="00B00772">
        <w:rPr>
          <w:rFonts w:ascii="Times New Roman" w:hAnsi="Times New Roman" w:cs="Times New Roman"/>
          <w:sz w:val="28"/>
        </w:rPr>
        <w:t xml:space="preserve">удем менять, </w:t>
      </w:r>
      <w:r w:rsidR="00FC073D" w:rsidRPr="00B00772">
        <w:rPr>
          <w:rFonts w:ascii="Times New Roman" w:hAnsi="Times New Roman" w:cs="Times New Roman"/>
          <w:sz w:val="28"/>
        </w:rPr>
        <w:t>усложнять зад</w:t>
      </w:r>
      <w:r w:rsidR="00B00772">
        <w:rPr>
          <w:rFonts w:ascii="Times New Roman" w:hAnsi="Times New Roman" w:cs="Times New Roman"/>
          <w:sz w:val="28"/>
        </w:rPr>
        <w:t>ание</w:t>
      </w:r>
      <w:r w:rsidR="00FC073D" w:rsidRPr="00B00772">
        <w:rPr>
          <w:rFonts w:ascii="Times New Roman" w:hAnsi="Times New Roman" w:cs="Times New Roman"/>
          <w:sz w:val="28"/>
        </w:rPr>
        <w:t>. Добавляем элементы.</w:t>
      </w:r>
    </w:p>
    <w:p w:rsidR="00FC073D" w:rsidRPr="00B00772" w:rsidRDefault="00FC073D" w:rsidP="006530C3">
      <w:pPr>
        <w:spacing w:after="0"/>
        <w:ind w:right="117" w:firstLine="708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Раздает каждой команде пакет дополнительных карточек:</w:t>
      </w:r>
    </w:p>
    <w:p w:rsidR="00FC073D" w:rsidRPr="00B00772" w:rsidRDefault="00FC073D" w:rsidP="00FC073D">
      <w:pPr>
        <w:pStyle w:val="a8"/>
        <w:numPr>
          <w:ilvl w:val="0"/>
          <w:numId w:val="1"/>
        </w:numPr>
        <w:spacing w:after="0"/>
        <w:ind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 xml:space="preserve">Геометрические плоские большие фигуры и набор </w:t>
      </w:r>
      <w:proofErr w:type="spellStart"/>
      <w:r w:rsidRPr="00B00772">
        <w:rPr>
          <w:rFonts w:ascii="Times New Roman" w:hAnsi="Times New Roman" w:cs="Times New Roman"/>
          <w:sz w:val="28"/>
        </w:rPr>
        <w:t>ц</w:t>
      </w:r>
      <w:proofErr w:type="gramStart"/>
      <w:r w:rsidRPr="00B00772">
        <w:rPr>
          <w:rFonts w:ascii="Times New Roman" w:hAnsi="Times New Roman" w:cs="Times New Roman"/>
          <w:sz w:val="28"/>
        </w:rPr>
        <w:t>.к</w:t>
      </w:r>
      <w:proofErr w:type="gramEnd"/>
      <w:r w:rsidRPr="00B00772">
        <w:rPr>
          <w:rFonts w:ascii="Times New Roman" w:hAnsi="Times New Roman" w:cs="Times New Roman"/>
          <w:sz w:val="28"/>
        </w:rPr>
        <w:t>убиков</w:t>
      </w:r>
      <w:proofErr w:type="spellEnd"/>
      <w:r w:rsidRPr="00B00772">
        <w:rPr>
          <w:rFonts w:ascii="Times New Roman" w:hAnsi="Times New Roman" w:cs="Times New Roman"/>
          <w:sz w:val="28"/>
        </w:rPr>
        <w:t>.</w:t>
      </w:r>
    </w:p>
    <w:p w:rsidR="00FC073D" w:rsidRPr="00B00772" w:rsidRDefault="009D07EA" w:rsidP="00FC073D">
      <w:pPr>
        <w:pStyle w:val="a8"/>
        <w:numPr>
          <w:ilvl w:val="0"/>
          <w:numId w:val="1"/>
        </w:numPr>
        <w:spacing w:after="0"/>
        <w:ind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 xml:space="preserve">Карточки с  цифрами и  </w:t>
      </w:r>
      <w:proofErr w:type="spellStart"/>
      <w:r w:rsidRPr="00B00772">
        <w:rPr>
          <w:rFonts w:ascii="Times New Roman" w:hAnsi="Times New Roman" w:cs="Times New Roman"/>
          <w:sz w:val="28"/>
        </w:rPr>
        <w:t>кольцеброс</w:t>
      </w:r>
      <w:proofErr w:type="spellEnd"/>
      <w:r w:rsidRPr="00B00772">
        <w:rPr>
          <w:rFonts w:ascii="Times New Roman" w:hAnsi="Times New Roman" w:cs="Times New Roman"/>
          <w:sz w:val="28"/>
        </w:rPr>
        <w:t>.</w:t>
      </w:r>
    </w:p>
    <w:p w:rsidR="00FC073D" w:rsidRPr="00B00772" w:rsidRDefault="009D07EA" w:rsidP="009D07EA">
      <w:pPr>
        <w:pStyle w:val="a8"/>
        <w:numPr>
          <w:ilvl w:val="0"/>
          <w:numId w:val="1"/>
        </w:numPr>
        <w:spacing w:after="0"/>
        <w:ind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Набор картинок и 3 обруча.</w:t>
      </w:r>
    </w:p>
    <w:p w:rsidR="009D07EA" w:rsidRPr="00B00772" w:rsidRDefault="009D07EA" w:rsidP="009D07EA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Ваша задача, придумать 1 игру, которая решает как минимум три задачи: воспитательную,</w:t>
      </w:r>
      <w:r w:rsidR="00B00772">
        <w:rPr>
          <w:rFonts w:ascii="Times New Roman" w:hAnsi="Times New Roman" w:cs="Times New Roman"/>
          <w:sz w:val="28"/>
        </w:rPr>
        <w:t xml:space="preserve"> развивающую и обучающую</w:t>
      </w:r>
      <w:r w:rsidRPr="00B00772">
        <w:rPr>
          <w:rFonts w:ascii="Times New Roman" w:hAnsi="Times New Roman" w:cs="Times New Roman"/>
          <w:sz w:val="28"/>
        </w:rPr>
        <w:t>.</w:t>
      </w:r>
    </w:p>
    <w:p w:rsidR="009D07EA" w:rsidRPr="00B00772" w:rsidRDefault="009D07EA" w:rsidP="009D07EA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Тот, кто быстрее справится</w:t>
      </w:r>
      <w:r w:rsidR="00B00772">
        <w:rPr>
          <w:rFonts w:ascii="Times New Roman" w:hAnsi="Times New Roman" w:cs="Times New Roman"/>
          <w:sz w:val="28"/>
        </w:rPr>
        <w:t xml:space="preserve"> - </w:t>
      </w:r>
      <w:r w:rsidR="00A469FF">
        <w:rPr>
          <w:rFonts w:ascii="Times New Roman" w:hAnsi="Times New Roman" w:cs="Times New Roman"/>
          <w:sz w:val="28"/>
        </w:rPr>
        <w:t>получает балл.</w:t>
      </w:r>
    </w:p>
    <w:p w:rsidR="009D07EA" w:rsidRPr="00B00772" w:rsidRDefault="009D07EA" w:rsidP="009D07EA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</w:p>
    <w:p w:rsidR="009D07EA" w:rsidRPr="00B00772" w:rsidRDefault="00A469FF" w:rsidP="00B00772">
      <w:pPr>
        <w:spacing w:after="0"/>
        <w:ind w:left="708" w:right="117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Понятно, что используя лишь этот вариант игрового </w:t>
      </w:r>
      <w:r w:rsidR="009D07EA" w:rsidRPr="00B00772">
        <w:rPr>
          <w:rFonts w:ascii="Times New Roman" w:hAnsi="Times New Roman" w:cs="Times New Roman"/>
          <w:sz w:val="28"/>
        </w:rPr>
        <w:t>поля, можно усложнять игры до бесконечности. И в этом случае</w:t>
      </w:r>
      <w:r w:rsidR="00B00772">
        <w:rPr>
          <w:rFonts w:ascii="Times New Roman" w:hAnsi="Times New Roman" w:cs="Times New Roman"/>
          <w:sz w:val="28"/>
        </w:rPr>
        <w:t>,</w:t>
      </w:r>
      <w:r w:rsidR="009D07EA" w:rsidRPr="00B00772">
        <w:rPr>
          <w:rFonts w:ascii="Times New Roman" w:hAnsi="Times New Roman" w:cs="Times New Roman"/>
          <w:sz w:val="28"/>
        </w:rPr>
        <w:t xml:space="preserve"> нет </w:t>
      </w:r>
      <w:proofErr w:type="gramStart"/>
      <w:r w:rsidR="009D07EA" w:rsidRPr="00B00772">
        <w:rPr>
          <w:rFonts w:ascii="Times New Roman" w:hAnsi="Times New Roman" w:cs="Times New Roman"/>
          <w:sz w:val="28"/>
        </w:rPr>
        <w:t>проигравших</w:t>
      </w:r>
      <w:proofErr w:type="gramEnd"/>
      <w:r w:rsidR="009D07EA" w:rsidRPr="00B00772">
        <w:rPr>
          <w:rFonts w:ascii="Times New Roman" w:hAnsi="Times New Roman" w:cs="Times New Roman"/>
          <w:sz w:val="28"/>
        </w:rPr>
        <w:t>, есть только победители.</w:t>
      </w:r>
    </w:p>
    <w:p w:rsidR="009D07EA" w:rsidRPr="00B00772" w:rsidRDefault="009D07EA" w:rsidP="009D07EA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>Педагоги: получили еще один инструмент для развити</w:t>
      </w:r>
      <w:bookmarkStart w:id="0" w:name="_GoBack"/>
      <w:bookmarkEnd w:id="0"/>
      <w:r w:rsidRPr="00B00772">
        <w:rPr>
          <w:rFonts w:ascii="Times New Roman" w:hAnsi="Times New Roman" w:cs="Times New Roman"/>
          <w:sz w:val="28"/>
        </w:rPr>
        <w:t>я детей.</w:t>
      </w:r>
    </w:p>
    <w:p w:rsidR="009D07EA" w:rsidRPr="00B00772" w:rsidRDefault="009D07EA" w:rsidP="009D07EA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 xml:space="preserve">Воспитанники: получили </w:t>
      </w:r>
      <w:r w:rsidR="00B00772" w:rsidRPr="00B00772">
        <w:rPr>
          <w:rFonts w:ascii="Times New Roman" w:hAnsi="Times New Roman" w:cs="Times New Roman"/>
          <w:sz w:val="28"/>
        </w:rPr>
        <w:t>ЗУН и хорошее настроение, а так же игровую площадку, где нескучно и интересно.</w:t>
      </w:r>
    </w:p>
    <w:p w:rsidR="00B00772" w:rsidRPr="00B00772" w:rsidRDefault="00B00772" w:rsidP="009D07EA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</w:p>
    <w:p w:rsidR="00B00772" w:rsidRPr="00B00772" w:rsidRDefault="00B00772" w:rsidP="00B00772">
      <w:pPr>
        <w:spacing w:after="0"/>
        <w:ind w:left="708" w:right="117"/>
        <w:jc w:val="both"/>
        <w:rPr>
          <w:rFonts w:ascii="Times New Roman" w:hAnsi="Times New Roman" w:cs="Times New Roman"/>
          <w:sz w:val="28"/>
        </w:rPr>
      </w:pPr>
      <w:proofErr w:type="gramStart"/>
      <w:r w:rsidRPr="00B00772">
        <w:rPr>
          <w:rFonts w:ascii="Times New Roman" w:hAnsi="Times New Roman" w:cs="Times New Roman"/>
          <w:sz w:val="28"/>
        </w:rPr>
        <w:t xml:space="preserve">А детский сад – еще одну технологию, которая с минимальными затратами, решает вопрос о насыщении ППРС в соответствии ФГОС ДО, так как,  «умный пол» - доступен, трансформируем, </w:t>
      </w:r>
      <w:proofErr w:type="spellStart"/>
      <w:r w:rsidRPr="00B00772">
        <w:rPr>
          <w:rFonts w:ascii="Times New Roman" w:hAnsi="Times New Roman" w:cs="Times New Roman"/>
          <w:sz w:val="28"/>
        </w:rPr>
        <w:t>полифункционален</w:t>
      </w:r>
      <w:proofErr w:type="spellEnd"/>
      <w:r w:rsidR="0016593B">
        <w:rPr>
          <w:rFonts w:ascii="Times New Roman" w:hAnsi="Times New Roman" w:cs="Times New Roman"/>
          <w:sz w:val="28"/>
        </w:rPr>
        <w:t xml:space="preserve"> и </w:t>
      </w:r>
      <w:r w:rsidRPr="00B00772">
        <w:rPr>
          <w:rFonts w:ascii="Times New Roman" w:hAnsi="Times New Roman" w:cs="Times New Roman"/>
          <w:sz w:val="28"/>
        </w:rPr>
        <w:t xml:space="preserve"> безопасен.</w:t>
      </w:r>
      <w:proofErr w:type="gramEnd"/>
    </w:p>
    <w:p w:rsidR="0016593B" w:rsidRDefault="006875B4" w:rsidP="00B07E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 xml:space="preserve">Работа нашей площадки подошла к концу. </w:t>
      </w:r>
    </w:p>
    <w:p w:rsidR="0016593B" w:rsidRDefault="00B00772" w:rsidP="001659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 достается всем присутствующим на нашей площадке.</w:t>
      </w:r>
    </w:p>
    <w:p w:rsidR="0016593B" w:rsidRDefault="0016593B" w:rsidP="001659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картотека подвижных  игр «умный пол», </w:t>
      </w:r>
      <w:proofErr w:type="spellStart"/>
      <w:r>
        <w:rPr>
          <w:rFonts w:ascii="Times New Roman" w:hAnsi="Times New Roman" w:cs="Times New Roman"/>
          <w:sz w:val="28"/>
        </w:rPr>
        <w:t>кюар</w:t>
      </w:r>
      <w:proofErr w:type="spellEnd"/>
      <w:r>
        <w:rPr>
          <w:rFonts w:ascii="Times New Roman" w:hAnsi="Times New Roman" w:cs="Times New Roman"/>
          <w:sz w:val="28"/>
        </w:rPr>
        <w:t xml:space="preserve"> код для скачивания находится в программе, так же мы дарим вам первый моток изоленты. Теперь, у вас есть все, что бы начать действовать. Начните менять территорию ДОУ хотя бы со своей группы.</w:t>
      </w:r>
    </w:p>
    <w:p w:rsidR="006875B4" w:rsidRPr="00B00772" w:rsidRDefault="006875B4" w:rsidP="00B07E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0772">
        <w:rPr>
          <w:rFonts w:ascii="Times New Roman" w:hAnsi="Times New Roman" w:cs="Times New Roman"/>
          <w:sz w:val="28"/>
        </w:rPr>
        <w:t xml:space="preserve">До новых </w:t>
      </w:r>
      <w:r w:rsidR="00F42CD3" w:rsidRPr="00B00772">
        <w:rPr>
          <w:rFonts w:ascii="Times New Roman" w:hAnsi="Times New Roman" w:cs="Times New Roman"/>
          <w:sz w:val="28"/>
        </w:rPr>
        <w:t>встреч!</w:t>
      </w:r>
    </w:p>
    <w:p w:rsidR="006875B4" w:rsidRPr="00937E71" w:rsidRDefault="006875B4" w:rsidP="00B07E86">
      <w:pPr>
        <w:spacing w:after="0"/>
        <w:rPr>
          <w:rFonts w:ascii="Times New Roman" w:hAnsi="Times New Roman" w:cs="Times New Roman"/>
          <w:i/>
          <w:sz w:val="36"/>
        </w:rPr>
      </w:pPr>
    </w:p>
    <w:p w:rsidR="009B0B18" w:rsidRPr="00FD37AE" w:rsidRDefault="009B0B18" w:rsidP="00FD37AE">
      <w:pPr>
        <w:spacing w:after="0"/>
        <w:rPr>
          <w:rFonts w:ascii="Times New Roman" w:hAnsi="Times New Roman" w:cs="Times New Roman"/>
          <w:sz w:val="28"/>
        </w:rPr>
      </w:pPr>
    </w:p>
    <w:p w:rsidR="00277C06" w:rsidRPr="00FD37AE" w:rsidRDefault="00277C06" w:rsidP="00FD37AE">
      <w:pPr>
        <w:spacing w:after="0"/>
        <w:rPr>
          <w:rFonts w:ascii="Times New Roman" w:hAnsi="Times New Roman" w:cs="Times New Roman"/>
          <w:sz w:val="28"/>
        </w:rPr>
      </w:pPr>
    </w:p>
    <w:p w:rsidR="00BD409D" w:rsidRDefault="00BD409D" w:rsidP="009D0CFD">
      <w:pPr>
        <w:pStyle w:val="a3"/>
        <w:ind w:left="104" w:right="111" w:firstLine="708"/>
        <w:jc w:val="both"/>
        <w:rPr>
          <w:i/>
        </w:rPr>
      </w:pPr>
    </w:p>
    <w:p w:rsidR="00BD409D" w:rsidRDefault="00BD409D" w:rsidP="009D0CFD">
      <w:pPr>
        <w:pStyle w:val="a3"/>
        <w:ind w:left="104" w:right="111" w:firstLine="708"/>
        <w:jc w:val="both"/>
      </w:pPr>
    </w:p>
    <w:p w:rsidR="00BD409D" w:rsidRDefault="00BD409D" w:rsidP="009D0CFD">
      <w:pPr>
        <w:pStyle w:val="a3"/>
        <w:ind w:left="104" w:right="111" w:firstLine="708"/>
        <w:jc w:val="both"/>
      </w:pPr>
    </w:p>
    <w:p w:rsidR="009D0CFD" w:rsidRDefault="009D0CFD" w:rsidP="00CD64BA">
      <w:pPr>
        <w:pStyle w:val="a3"/>
        <w:ind w:left="104" w:right="116" w:firstLine="616"/>
        <w:jc w:val="both"/>
      </w:pPr>
    </w:p>
    <w:p w:rsidR="00F03935" w:rsidRDefault="00F03935" w:rsidP="00F03935">
      <w:pPr>
        <w:jc w:val="center"/>
        <w:rPr>
          <w:rFonts w:ascii="Times New Roman" w:hAnsi="Times New Roman" w:cs="Times New Roman"/>
          <w:b/>
          <w:sz w:val="28"/>
        </w:rPr>
      </w:pPr>
    </w:p>
    <w:p w:rsidR="00F03935" w:rsidRPr="005C0D3B" w:rsidRDefault="00F03935" w:rsidP="008808F1">
      <w:pPr>
        <w:jc w:val="right"/>
        <w:rPr>
          <w:rFonts w:ascii="Times New Roman" w:hAnsi="Times New Roman" w:cs="Times New Roman"/>
          <w:b/>
          <w:sz w:val="28"/>
        </w:rPr>
      </w:pPr>
    </w:p>
    <w:sectPr w:rsidR="00F03935" w:rsidRPr="005C0D3B" w:rsidSect="00691C43">
      <w:pgSz w:w="11906" w:h="16838"/>
      <w:pgMar w:top="1134" w:right="850" w:bottom="1134" w:left="1701" w:header="708" w:footer="708" w:gutter="0"/>
      <w:pgBorders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79B2"/>
    <w:multiLevelType w:val="hybridMultilevel"/>
    <w:tmpl w:val="37343AEE"/>
    <w:lvl w:ilvl="0" w:tplc="CDF4B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91C43"/>
    <w:rsid w:val="000F0EF6"/>
    <w:rsid w:val="001116F5"/>
    <w:rsid w:val="0016593B"/>
    <w:rsid w:val="001D08DA"/>
    <w:rsid w:val="001F7D67"/>
    <w:rsid w:val="0021445B"/>
    <w:rsid w:val="00277C06"/>
    <w:rsid w:val="0028079F"/>
    <w:rsid w:val="002A79F0"/>
    <w:rsid w:val="002C5EC0"/>
    <w:rsid w:val="003628D1"/>
    <w:rsid w:val="00421353"/>
    <w:rsid w:val="0054037E"/>
    <w:rsid w:val="005C0D3B"/>
    <w:rsid w:val="006530C3"/>
    <w:rsid w:val="006875B4"/>
    <w:rsid w:val="00691C43"/>
    <w:rsid w:val="006D624E"/>
    <w:rsid w:val="006F7048"/>
    <w:rsid w:val="00727907"/>
    <w:rsid w:val="007906A9"/>
    <w:rsid w:val="00817B42"/>
    <w:rsid w:val="00832F8F"/>
    <w:rsid w:val="008808F1"/>
    <w:rsid w:val="008942E3"/>
    <w:rsid w:val="008C7CE7"/>
    <w:rsid w:val="009077C4"/>
    <w:rsid w:val="00937E71"/>
    <w:rsid w:val="009B0B18"/>
    <w:rsid w:val="009B6DEE"/>
    <w:rsid w:val="009D07EA"/>
    <w:rsid w:val="009D0CFD"/>
    <w:rsid w:val="00A469FF"/>
    <w:rsid w:val="00A96BDF"/>
    <w:rsid w:val="00B00772"/>
    <w:rsid w:val="00B07E86"/>
    <w:rsid w:val="00BD1F12"/>
    <w:rsid w:val="00BD409D"/>
    <w:rsid w:val="00C83414"/>
    <w:rsid w:val="00C8634F"/>
    <w:rsid w:val="00CD64BA"/>
    <w:rsid w:val="00DF5715"/>
    <w:rsid w:val="00E0406F"/>
    <w:rsid w:val="00E75435"/>
    <w:rsid w:val="00E90E16"/>
    <w:rsid w:val="00EB78D8"/>
    <w:rsid w:val="00F03935"/>
    <w:rsid w:val="00F42CD3"/>
    <w:rsid w:val="00F431FC"/>
    <w:rsid w:val="00FC073D"/>
    <w:rsid w:val="00FD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64B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0EF6"/>
    <w:pPr>
      <w:spacing w:after="0" w:line="240" w:lineRule="auto"/>
      <w:ind w:firstLine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F6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8942E3"/>
    <w:rPr>
      <w:b/>
      <w:bCs/>
    </w:rPr>
  </w:style>
  <w:style w:type="paragraph" w:styleId="a8">
    <w:name w:val="List Paragraph"/>
    <w:basedOn w:val="a"/>
    <w:uiPriority w:val="34"/>
    <w:qFormat/>
    <w:rsid w:val="00FC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2023-02-13T16:52:00Z</cp:lastPrinted>
  <dcterms:created xsi:type="dcterms:W3CDTF">2023-02-10T16:28:00Z</dcterms:created>
  <dcterms:modified xsi:type="dcterms:W3CDTF">2023-03-05T11:53:00Z</dcterms:modified>
</cp:coreProperties>
</file>