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B2" w:rsidRPr="0090590C" w:rsidRDefault="0090590C">
      <w:pPr>
        <w:pStyle w:val="30"/>
        <w:framePr w:w="8952" w:h="2968" w:hRule="exact" w:wrap="none" w:vAnchor="page" w:hAnchor="page" w:x="1941" w:y="4894"/>
        <w:shd w:val="clear" w:color="auto" w:fill="auto"/>
        <w:spacing w:after="293" w:line="571" w:lineRule="exact"/>
        <w:ind w:left="20"/>
        <w:rPr>
          <w:b/>
          <w:sz w:val="32"/>
          <w:szCs w:val="32"/>
        </w:rPr>
      </w:pPr>
      <w:r w:rsidRPr="0090590C">
        <w:rPr>
          <w:b/>
          <w:sz w:val="32"/>
          <w:szCs w:val="32"/>
        </w:rPr>
        <w:t>М</w:t>
      </w:r>
      <w:r w:rsidR="00ED520A" w:rsidRPr="0090590C">
        <w:rPr>
          <w:b/>
          <w:sz w:val="32"/>
          <w:szCs w:val="32"/>
        </w:rPr>
        <w:t>астер-класс</w:t>
      </w:r>
      <w:r w:rsidR="00ED520A" w:rsidRPr="0090590C">
        <w:rPr>
          <w:b/>
          <w:sz w:val="32"/>
          <w:szCs w:val="32"/>
        </w:rPr>
        <w:br/>
        <w:t>для воспитателей</w:t>
      </w:r>
      <w:r w:rsidR="00ED520A" w:rsidRPr="0090590C">
        <w:rPr>
          <w:b/>
          <w:sz w:val="32"/>
          <w:szCs w:val="32"/>
        </w:rPr>
        <w:br/>
        <w:t xml:space="preserve">«Использование кейс-метода </w:t>
      </w:r>
      <w:proofErr w:type="gramStart"/>
      <w:r w:rsidR="00ED520A" w:rsidRPr="0090590C">
        <w:rPr>
          <w:b/>
          <w:sz w:val="32"/>
          <w:szCs w:val="32"/>
        </w:rPr>
        <w:t>в</w:t>
      </w:r>
      <w:proofErr w:type="gramEnd"/>
    </w:p>
    <w:p w:rsidR="005303B2" w:rsidRPr="0090590C" w:rsidRDefault="00ED520A">
      <w:pPr>
        <w:pStyle w:val="30"/>
        <w:framePr w:w="8952" w:h="2968" w:hRule="exact" w:wrap="none" w:vAnchor="page" w:hAnchor="page" w:x="1941" w:y="4894"/>
        <w:shd w:val="clear" w:color="auto" w:fill="auto"/>
        <w:spacing w:after="0" w:line="280" w:lineRule="exact"/>
        <w:ind w:left="20"/>
        <w:rPr>
          <w:b/>
          <w:sz w:val="32"/>
          <w:szCs w:val="32"/>
        </w:rPr>
      </w:pPr>
      <w:r w:rsidRPr="0090590C">
        <w:rPr>
          <w:b/>
          <w:sz w:val="32"/>
          <w:szCs w:val="32"/>
        </w:rPr>
        <w:t>методической работе с педагогами ДОО»</w:t>
      </w:r>
    </w:p>
    <w:p w:rsidR="005303B2" w:rsidRDefault="00ED520A">
      <w:pPr>
        <w:pStyle w:val="30"/>
        <w:framePr w:w="8952" w:h="1560" w:hRule="exact" w:wrap="none" w:vAnchor="page" w:hAnchor="page" w:x="1941" w:y="9923"/>
        <w:shd w:val="clear" w:color="auto" w:fill="auto"/>
        <w:spacing w:after="0" w:line="322" w:lineRule="exact"/>
        <w:ind w:left="3400"/>
        <w:jc w:val="both"/>
      </w:pPr>
      <w:r>
        <w:t xml:space="preserve">Старший воспитатель </w:t>
      </w:r>
    </w:p>
    <w:p w:rsidR="005303B2" w:rsidRDefault="0090590C">
      <w:pPr>
        <w:pStyle w:val="30"/>
        <w:framePr w:w="8952" w:h="1560" w:hRule="exact" w:wrap="none" w:vAnchor="page" w:hAnchor="page" w:x="1941" w:y="9923"/>
        <w:shd w:val="clear" w:color="auto" w:fill="auto"/>
        <w:spacing w:after="0" w:line="322" w:lineRule="exact"/>
        <w:ind w:left="3400"/>
        <w:jc w:val="both"/>
      </w:pPr>
      <w:r>
        <w:t>Сливинская Людмила Петровна</w:t>
      </w:r>
    </w:p>
    <w:p w:rsidR="005303B2" w:rsidRDefault="0090590C">
      <w:pPr>
        <w:pStyle w:val="30"/>
        <w:framePr w:w="8952" w:h="1185" w:hRule="exact" w:wrap="none" w:vAnchor="page" w:hAnchor="page" w:x="1941" w:y="13513"/>
        <w:shd w:val="clear" w:color="auto" w:fill="auto"/>
        <w:spacing w:after="0" w:line="562" w:lineRule="exact"/>
        <w:ind w:left="20"/>
      </w:pPr>
      <w:r>
        <w:t>2024г.</w:t>
      </w:r>
    </w:p>
    <w:p w:rsidR="005303B2" w:rsidRDefault="005303B2">
      <w:pPr>
        <w:rPr>
          <w:sz w:val="2"/>
          <w:szCs w:val="2"/>
        </w:rPr>
        <w:sectPr w:rsidR="005303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03B2" w:rsidRDefault="00ED520A">
      <w:pPr>
        <w:pStyle w:val="10"/>
        <w:framePr w:w="9427" w:h="381" w:hRule="exact" w:wrap="none" w:vAnchor="page" w:hAnchor="page" w:x="1704" w:y="1148"/>
        <w:shd w:val="clear" w:color="auto" w:fill="auto"/>
        <w:spacing w:after="0" w:line="280" w:lineRule="exact"/>
      </w:pPr>
      <w:bookmarkStart w:id="0" w:name="bookmark0"/>
      <w:r>
        <w:rPr>
          <w:rStyle w:val="11"/>
          <w:b/>
          <w:bCs/>
          <w:i/>
          <w:iCs/>
        </w:rPr>
        <w:lastRenderedPageBreak/>
        <w:t>Аннотация</w:t>
      </w:r>
      <w:bookmarkEnd w:id="0"/>
    </w:p>
    <w:p w:rsidR="005303B2" w:rsidRDefault="00ED520A">
      <w:pPr>
        <w:pStyle w:val="40"/>
        <w:framePr w:w="9427" w:h="13377" w:hRule="exact" w:wrap="none" w:vAnchor="page" w:hAnchor="page" w:x="1704" w:y="1681"/>
        <w:shd w:val="clear" w:color="auto" w:fill="auto"/>
        <w:spacing w:before="0"/>
        <w:ind w:firstLine="760"/>
      </w:pPr>
      <w:bookmarkStart w:id="1" w:name="_GoBack"/>
      <w:r>
        <w:t xml:space="preserve">Мастер-класс по теме «Использование кейс-метода в методической работе с педагогами ДОО» посвящен вопросу внедрения </w:t>
      </w:r>
      <w:proofErr w:type="gramStart"/>
      <w:r>
        <w:t>кейс-технологии</w:t>
      </w:r>
      <w:proofErr w:type="gramEnd"/>
      <w:r>
        <w:t xml:space="preserve"> в работу методической службы дошкольных образовательных организаций. Подробно описанный ход мастер</w:t>
      </w:r>
      <w:r w:rsidR="0090590C">
        <w:t>-</w:t>
      </w:r>
      <w:r>
        <w:t>класса позволит старшим воспитателям успешно внедрить разработку в деятельность своей организации.</w:t>
      </w:r>
      <w:bookmarkEnd w:id="1"/>
      <w:r>
        <w:t xml:space="preserve"> В теоретической части мастер-класса раскрываются основополагающие аспекты технологии, виды кейсов, а также методика работы с кейсом. В содержательной части раскрыты действия и слова педагога-мастера, действия группы и указаны комментарии к каждому этапу деятельности. В заключительной части отмечены преимущества и недостатки кейс-метода, намечены перспективы дальнейшей работы.</w:t>
      </w:r>
    </w:p>
    <w:p w:rsidR="005303B2" w:rsidRDefault="00ED520A">
      <w:pPr>
        <w:pStyle w:val="20"/>
        <w:framePr w:w="9427" w:h="13377" w:hRule="exact" w:wrap="none" w:vAnchor="page" w:hAnchor="page" w:x="1704" w:y="1681"/>
        <w:shd w:val="clear" w:color="auto" w:fill="auto"/>
        <w:spacing w:before="0"/>
        <w:ind w:firstLine="0"/>
      </w:pPr>
      <w:r>
        <w:rPr>
          <w:rStyle w:val="21"/>
        </w:rPr>
        <w:t xml:space="preserve">Цель: </w:t>
      </w:r>
      <w:r>
        <w:t>трансляция уникального опыта использования кейс-метода с целью развития у педагогов ДОО компетенции взаимодействия с родителями воспитанников в рамках реализации образовательных проектов, передача мастером участникам мастер-класса инновационных продуктов, полученных в результате творческой деятельности мастера.</w:t>
      </w:r>
    </w:p>
    <w:p w:rsidR="005303B2" w:rsidRDefault="00ED520A">
      <w:pPr>
        <w:pStyle w:val="23"/>
        <w:framePr w:w="9427" w:h="13377" w:hRule="exact" w:wrap="none" w:vAnchor="page" w:hAnchor="page" w:x="1704" w:y="1681"/>
        <w:shd w:val="clear" w:color="auto" w:fill="auto"/>
        <w:spacing w:before="0"/>
      </w:pPr>
      <w:bookmarkStart w:id="2" w:name="bookmark1"/>
      <w:r>
        <w:t>Задачи:</w:t>
      </w:r>
      <w:bookmarkEnd w:id="2"/>
    </w:p>
    <w:p w:rsidR="005303B2" w:rsidRDefault="00ED520A">
      <w:pPr>
        <w:pStyle w:val="20"/>
        <w:framePr w:w="9427" w:h="13377" w:hRule="exact" w:wrap="none" w:vAnchor="page" w:hAnchor="page" w:x="1704" w:y="1681"/>
        <w:numPr>
          <w:ilvl w:val="0"/>
          <w:numId w:val="1"/>
        </w:numPr>
        <w:shd w:val="clear" w:color="auto" w:fill="auto"/>
        <w:tabs>
          <w:tab w:val="left" w:pos="232"/>
        </w:tabs>
        <w:spacing w:before="0" w:after="0"/>
        <w:ind w:firstLine="0"/>
      </w:pPr>
      <w:r>
        <w:t>расширить знания участников мастер-класса о методе кейсов и их применении с целью формирования у педагогов ДОО профессиональных компетенций;</w:t>
      </w:r>
    </w:p>
    <w:p w:rsidR="005303B2" w:rsidRDefault="00ED520A">
      <w:pPr>
        <w:pStyle w:val="20"/>
        <w:framePr w:w="9427" w:h="13377" w:hRule="exact" w:wrap="none" w:vAnchor="page" w:hAnchor="page" w:x="1704" w:y="1681"/>
        <w:numPr>
          <w:ilvl w:val="0"/>
          <w:numId w:val="1"/>
        </w:numPr>
        <w:shd w:val="clear" w:color="auto" w:fill="auto"/>
        <w:tabs>
          <w:tab w:val="left" w:pos="237"/>
        </w:tabs>
        <w:spacing w:before="0" w:after="0"/>
        <w:ind w:firstLine="0"/>
      </w:pPr>
      <w:r>
        <w:t>создать условия для профессионального общения, самореализации и стимулирования роста творческого потенциала участников мастер-класса;</w:t>
      </w:r>
    </w:p>
    <w:p w:rsidR="005303B2" w:rsidRDefault="00ED520A">
      <w:pPr>
        <w:pStyle w:val="20"/>
        <w:framePr w:w="9427" w:h="13377" w:hRule="exact" w:wrap="none" w:vAnchor="page" w:hAnchor="page" w:x="1704" w:y="1681"/>
        <w:numPr>
          <w:ilvl w:val="0"/>
          <w:numId w:val="1"/>
        </w:numPr>
        <w:shd w:val="clear" w:color="auto" w:fill="auto"/>
        <w:tabs>
          <w:tab w:val="left" w:pos="232"/>
        </w:tabs>
        <w:spacing w:before="0"/>
        <w:ind w:firstLine="0"/>
      </w:pPr>
      <w:r>
        <w:t>повысить профессиональное мастерство и квалификацию участников мастер-класса.</w:t>
      </w:r>
    </w:p>
    <w:p w:rsidR="005303B2" w:rsidRDefault="00ED520A">
      <w:pPr>
        <w:pStyle w:val="20"/>
        <w:framePr w:w="9427" w:h="13377" w:hRule="exact" w:wrap="none" w:vAnchor="page" w:hAnchor="page" w:x="1704" w:y="1681"/>
        <w:shd w:val="clear" w:color="auto" w:fill="auto"/>
        <w:tabs>
          <w:tab w:val="left" w:pos="3317"/>
        </w:tabs>
        <w:spacing w:before="0" w:after="0"/>
        <w:ind w:firstLine="0"/>
      </w:pPr>
      <w:r>
        <w:rPr>
          <w:rStyle w:val="21"/>
        </w:rPr>
        <w:t>Основные научные идеи:</w:t>
      </w:r>
      <w:r>
        <w:rPr>
          <w:rStyle w:val="21"/>
        </w:rPr>
        <w:tab/>
      </w:r>
      <w:r>
        <w:t xml:space="preserve">системно-деятельностный, </w:t>
      </w:r>
      <w:proofErr w:type="gramStart"/>
      <w:r>
        <w:t>личностно-ориентированный</w:t>
      </w:r>
      <w:proofErr w:type="gramEnd"/>
      <w:r>
        <w:t>,</w:t>
      </w:r>
    </w:p>
    <w:p w:rsidR="005303B2" w:rsidRDefault="00ED520A">
      <w:pPr>
        <w:pStyle w:val="20"/>
        <w:framePr w:w="9427" w:h="13377" w:hRule="exact" w:wrap="none" w:vAnchor="page" w:hAnchor="page" w:x="1704" w:y="1681"/>
        <w:shd w:val="clear" w:color="auto" w:fill="auto"/>
        <w:spacing w:before="0"/>
        <w:ind w:firstLine="0"/>
      </w:pPr>
      <w:proofErr w:type="gramStart"/>
      <w:r>
        <w:t>рефлексивный</w:t>
      </w:r>
      <w:proofErr w:type="gramEnd"/>
      <w:r>
        <w:t xml:space="preserve"> подходы.</w:t>
      </w:r>
    </w:p>
    <w:p w:rsidR="005303B2" w:rsidRDefault="00ED520A">
      <w:pPr>
        <w:pStyle w:val="20"/>
        <w:framePr w:w="9427" w:h="13377" w:hRule="exact" w:wrap="none" w:vAnchor="page" w:hAnchor="page" w:x="1704" w:y="1681"/>
        <w:shd w:val="clear" w:color="auto" w:fill="auto"/>
        <w:tabs>
          <w:tab w:val="left" w:pos="3960"/>
        </w:tabs>
        <w:spacing w:before="0" w:after="0"/>
        <w:ind w:firstLine="0"/>
      </w:pPr>
      <w:r>
        <w:rPr>
          <w:rStyle w:val="21"/>
        </w:rPr>
        <w:t>Качественно новый результат:</w:t>
      </w:r>
      <w:r>
        <w:rPr>
          <w:rStyle w:val="21"/>
        </w:rPr>
        <w:tab/>
      </w:r>
      <w:r>
        <w:t xml:space="preserve">умение моделировать методическую работу </w:t>
      </w:r>
      <w:proofErr w:type="gramStart"/>
      <w:r>
        <w:t>с</w:t>
      </w:r>
      <w:proofErr w:type="gramEnd"/>
    </w:p>
    <w:p w:rsidR="005303B2" w:rsidRDefault="00ED520A">
      <w:pPr>
        <w:pStyle w:val="20"/>
        <w:framePr w:w="9427" w:h="13377" w:hRule="exact" w:wrap="none" w:vAnchor="page" w:hAnchor="page" w:x="1704" w:y="1681"/>
        <w:shd w:val="clear" w:color="auto" w:fill="auto"/>
        <w:spacing w:before="0"/>
        <w:ind w:firstLine="0"/>
      </w:pPr>
      <w:r>
        <w:t>педагогами ДОО в режиме технологии, в которой эффективно работает мастер (</w:t>
      </w:r>
      <w:proofErr w:type="spellStart"/>
      <w:r>
        <w:t>кейсметод</w:t>
      </w:r>
      <w:proofErr w:type="spellEnd"/>
      <w:r>
        <w:t>).</w:t>
      </w:r>
    </w:p>
    <w:p w:rsidR="005303B2" w:rsidRDefault="00ED520A">
      <w:pPr>
        <w:pStyle w:val="23"/>
        <w:framePr w:w="9427" w:h="13377" w:hRule="exact" w:wrap="none" w:vAnchor="page" w:hAnchor="page" w:x="1704" w:y="1681"/>
        <w:shd w:val="clear" w:color="auto" w:fill="auto"/>
        <w:spacing w:before="0"/>
      </w:pPr>
      <w:bookmarkStart w:id="3" w:name="bookmark2"/>
      <w:r>
        <w:t>Оснащение:</w:t>
      </w:r>
      <w:bookmarkEnd w:id="3"/>
    </w:p>
    <w:p w:rsidR="005303B2" w:rsidRDefault="00ED520A">
      <w:pPr>
        <w:pStyle w:val="20"/>
        <w:framePr w:w="9427" w:h="13377" w:hRule="exact" w:wrap="none" w:vAnchor="page" w:hAnchor="page" w:x="1704" w:y="1681"/>
        <w:shd w:val="clear" w:color="auto" w:fill="auto"/>
        <w:spacing w:before="0" w:after="0"/>
        <w:ind w:firstLine="0"/>
      </w:pPr>
      <w:r>
        <w:rPr>
          <w:rStyle w:val="24"/>
        </w:rPr>
        <w:t>ТСО:</w:t>
      </w:r>
      <w:r>
        <w:t xml:space="preserve"> мультимедийное оборудование, интерактивная доска.</w:t>
      </w:r>
    </w:p>
    <w:p w:rsidR="005303B2" w:rsidRDefault="00ED520A">
      <w:pPr>
        <w:pStyle w:val="20"/>
        <w:framePr w:w="9427" w:h="13377" w:hRule="exact" w:wrap="none" w:vAnchor="page" w:hAnchor="page" w:x="1704" w:y="1681"/>
        <w:shd w:val="clear" w:color="auto" w:fill="auto"/>
        <w:spacing w:before="0" w:after="0"/>
        <w:ind w:firstLine="0"/>
      </w:pPr>
      <w:r>
        <w:t>Материал для выбора темы проекта («Ромашка»).</w:t>
      </w:r>
    </w:p>
    <w:p w:rsidR="005303B2" w:rsidRDefault="00ED520A">
      <w:pPr>
        <w:pStyle w:val="40"/>
        <w:framePr w:w="9427" w:h="13377" w:hRule="exact" w:wrap="none" w:vAnchor="page" w:hAnchor="page" w:x="1704" w:y="1681"/>
        <w:shd w:val="clear" w:color="auto" w:fill="auto"/>
        <w:spacing w:before="0" w:after="0"/>
      </w:pPr>
      <w:r>
        <w:t>Раздаточные материалы:</w:t>
      </w:r>
    </w:p>
    <w:p w:rsidR="005303B2" w:rsidRDefault="00ED520A">
      <w:pPr>
        <w:pStyle w:val="20"/>
        <w:framePr w:w="9427" w:h="13377" w:hRule="exact" w:wrap="none" w:vAnchor="page" w:hAnchor="page" w:x="1704" w:y="1681"/>
        <w:numPr>
          <w:ilvl w:val="0"/>
          <w:numId w:val="1"/>
        </w:numPr>
        <w:shd w:val="clear" w:color="auto" w:fill="auto"/>
        <w:tabs>
          <w:tab w:val="left" w:pos="232"/>
        </w:tabs>
        <w:spacing w:before="0" w:after="0"/>
        <w:ind w:firstLine="0"/>
      </w:pPr>
      <w:r>
        <w:t xml:space="preserve">на каждого педагога: буклет </w:t>
      </w:r>
      <w:proofErr w:type="gramStart"/>
      <w:r>
        <w:t>к</w:t>
      </w:r>
      <w:proofErr w:type="gramEnd"/>
      <w:r>
        <w:t xml:space="preserve"> кейс-методу; текст кейса, таблица для </w:t>
      </w:r>
      <w:r>
        <w:rPr>
          <w:lang w:val="en-US" w:eastAsia="en-US" w:bidi="en-US"/>
        </w:rPr>
        <w:t>SWOT</w:t>
      </w:r>
      <w:r>
        <w:t>-анализа, карта для самоанализа, памятка по формам работы с родителями воспитанников ДОО.</w:t>
      </w:r>
    </w:p>
    <w:p w:rsidR="005303B2" w:rsidRDefault="00ED520A">
      <w:pPr>
        <w:pStyle w:val="20"/>
        <w:framePr w:w="9427" w:h="13377" w:hRule="exact" w:wrap="none" w:vAnchor="page" w:hAnchor="page" w:x="1704" w:y="1681"/>
        <w:numPr>
          <w:ilvl w:val="0"/>
          <w:numId w:val="1"/>
        </w:numPr>
        <w:shd w:val="clear" w:color="auto" w:fill="auto"/>
        <w:tabs>
          <w:tab w:val="left" w:pos="232"/>
        </w:tabs>
        <w:spacing w:before="0"/>
        <w:ind w:firstLine="0"/>
      </w:pPr>
      <w:r>
        <w:t>на каждую малую группу: карта проекта.</w:t>
      </w:r>
    </w:p>
    <w:p w:rsidR="005303B2" w:rsidRDefault="00ED520A">
      <w:pPr>
        <w:pStyle w:val="23"/>
        <w:framePr w:w="9427" w:h="13377" w:hRule="exact" w:wrap="none" w:vAnchor="page" w:hAnchor="page" w:x="1704" w:y="1681"/>
        <w:shd w:val="clear" w:color="auto" w:fill="auto"/>
        <w:spacing w:before="0"/>
      </w:pPr>
      <w:bookmarkStart w:id="4" w:name="bookmark3"/>
      <w:r>
        <w:t>Список используемой литературы и электронных источников:</w:t>
      </w:r>
      <w:bookmarkEnd w:id="4"/>
    </w:p>
    <w:p w:rsidR="005303B2" w:rsidRDefault="00ED520A">
      <w:pPr>
        <w:pStyle w:val="20"/>
        <w:framePr w:w="9427" w:h="13377" w:hRule="exact" w:wrap="none" w:vAnchor="page" w:hAnchor="page" w:x="1704" w:y="1681"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0"/>
        <w:ind w:left="760"/>
      </w:pPr>
      <w:proofErr w:type="spellStart"/>
      <w:r>
        <w:t>Давыдовский</w:t>
      </w:r>
      <w:proofErr w:type="spellEnd"/>
      <w:r>
        <w:t xml:space="preserve"> А.Г., Пищова А.В. Способ системного многомерного анализа педагогических ситуаций // </w:t>
      </w:r>
      <w:proofErr w:type="spellStart"/>
      <w:r>
        <w:t>Репозиторий</w:t>
      </w:r>
      <w:proofErr w:type="spellEnd"/>
      <w:r>
        <w:t xml:space="preserve"> БГПУ.</w:t>
      </w:r>
    </w:p>
    <w:p w:rsidR="005303B2" w:rsidRDefault="00ED520A">
      <w:pPr>
        <w:pStyle w:val="20"/>
        <w:framePr w:w="9427" w:h="13377" w:hRule="exact" w:wrap="none" w:vAnchor="page" w:hAnchor="page" w:x="1704" w:y="1681"/>
        <w:numPr>
          <w:ilvl w:val="0"/>
          <w:numId w:val="2"/>
        </w:numPr>
        <w:shd w:val="clear" w:color="auto" w:fill="auto"/>
        <w:tabs>
          <w:tab w:val="left" w:pos="766"/>
        </w:tabs>
        <w:spacing w:before="0" w:after="0"/>
        <w:ind w:left="760"/>
      </w:pPr>
      <w:r>
        <w:t xml:space="preserve">Качалина Е.Б. Использование кейс-метода в процессе </w:t>
      </w:r>
      <w:proofErr w:type="gramStart"/>
      <w:r>
        <w:t>преподавания дисциплин предметной подготовки студентов педагогического колледжа // Инновации</w:t>
      </w:r>
      <w:proofErr w:type="gramEnd"/>
      <w:r>
        <w:t xml:space="preserve"> в образовании. - 2009. - № 1. - стр. 110-117.</w:t>
      </w:r>
    </w:p>
    <w:p w:rsidR="005303B2" w:rsidRDefault="005303B2">
      <w:pPr>
        <w:rPr>
          <w:sz w:val="2"/>
          <w:szCs w:val="2"/>
        </w:rPr>
        <w:sectPr w:rsidR="005303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03B2" w:rsidRDefault="00ED520A">
      <w:pPr>
        <w:pStyle w:val="20"/>
        <w:framePr w:w="9418" w:h="6292" w:hRule="exact" w:wrap="none" w:vAnchor="page" w:hAnchor="page" w:x="1709" w:y="1076"/>
        <w:numPr>
          <w:ilvl w:val="0"/>
          <w:numId w:val="2"/>
        </w:numPr>
        <w:shd w:val="clear" w:color="auto" w:fill="auto"/>
        <w:tabs>
          <w:tab w:val="left" w:pos="787"/>
        </w:tabs>
        <w:spacing w:before="0" w:after="0"/>
        <w:ind w:left="740"/>
      </w:pPr>
      <w:r>
        <w:lastRenderedPageBreak/>
        <w:t xml:space="preserve">Кораблева А.С. </w:t>
      </w:r>
      <w:proofErr w:type="spellStart"/>
      <w:r>
        <w:t>Модерация</w:t>
      </w:r>
      <w:proofErr w:type="spellEnd"/>
      <w:r>
        <w:t xml:space="preserve"> - современная образовательная технология интерактивного обучения / Сборник «Актуальные проблемы и перспективы развития профессионального образования» - Челябинск, 2015. - стр. 196-203.</w:t>
      </w:r>
    </w:p>
    <w:p w:rsidR="005303B2" w:rsidRDefault="00ED520A">
      <w:pPr>
        <w:pStyle w:val="20"/>
        <w:framePr w:w="9418" w:h="6292" w:hRule="exact" w:wrap="none" w:vAnchor="page" w:hAnchor="page" w:x="1709" w:y="1076"/>
        <w:numPr>
          <w:ilvl w:val="0"/>
          <w:numId w:val="2"/>
        </w:numPr>
        <w:shd w:val="clear" w:color="auto" w:fill="auto"/>
        <w:tabs>
          <w:tab w:val="left" w:pos="787"/>
        </w:tabs>
        <w:spacing w:before="0" w:after="0"/>
        <w:ind w:left="740"/>
      </w:pPr>
      <w:r>
        <w:t>Материалы сайта</w:t>
      </w:r>
      <w:hyperlink r:id="rId8" w:history="1">
        <w:r>
          <w:rPr>
            <w:rStyle w:val="a3"/>
          </w:rPr>
          <w:t xml:space="preserve"> https://www.babyblog.ru/</w:t>
        </w:r>
      </w:hyperlink>
    </w:p>
    <w:p w:rsidR="005303B2" w:rsidRDefault="00ED520A">
      <w:pPr>
        <w:pStyle w:val="20"/>
        <w:framePr w:w="9418" w:h="6292" w:hRule="exact" w:wrap="none" w:vAnchor="page" w:hAnchor="page" w:x="1709" w:y="1076"/>
        <w:numPr>
          <w:ilvl w:val="0"/>
          <w:numId w:val="2"/>
        </w:numPr>
        <w:shd w:val="clear" w:color="auto" w:fill="auto"/>
        <w:tabs>
          <w:tab w:val="left" w:pos="787"/>
        </w:tabs>
        <w:spacing w:before="0"/>
        <w:ind w:left="740"/>
      </w:pPr>
      <w:r>
        <w:t xml:space="preserve">Ситуационный анализ или Анатомия кейс-метода / Под ред. </w:t>
      </w:r>
      <w:proofErr w:type="spellStart"/>
      <w:r>
        <w:t>Сурмина</w:t>
      </w:r>
      <w:proofErr w:type="spellEnd"/>
      <w:r>
        <w:t xml:space="preserve"> Ю.П. - Киев</w:t>
      </w:r>
      <w:proofErr w:type="gramStart"/>
      <w:r>
        <w:t xml:space="preserve">.: </w:t>
      </w:r>
      <w:proofErr w:type="gramEnd"/>
      <w:r>
        <w:t>Центр инноваций и развития, 2002.</w:t>
      </w:r>
    </w:p>
    <w:p w:rsidR="005303B2" w:rsidRDefault="00ED520A">
      <w:pPr>
        <w:pStyle w:val="23"/>
        <w:framePr w:w="9418" w:h="6292" w:hRule="exact" w:wrap="none" w:vAnchor="page" w:hAnchor="page" w:x="1709" w:y="1076"/>
        <w:shd w:val="clear" w:color="auto" w:fill="auto"/>
        <w:spacing w:before="0"/>
        <w:jc w:val="center"/>
      </w:pPr>
      <w:bookmarkStart w:id="5" w:name="bookmark4"/>
      <w:r>
        <w:t>План проведения мастер-класса.</w:t>
      </w:r>
      <w:bookmarkEnd w:id="5"/>
    </w:p>
    <w:p w:rsidR="005303B2" w:rsidRDefault="00ED520A">
      <w:pPr>
        <w:pStyle w:val="20"/>
        <w:framePr w:w="9418" w:h="6292" w:hRule="exact" w:wrap="none" w:vAnchor="page" w:hAnchor="page" w:x="1709" w:y="1076"/>
        <w:numPr>
          <w:ilvl w:val="0"/>
          <w:numId w:val="3"/>
        </w:numPr>
        <w:shd w:val="clear" w:color="auto" w:fill="auto"/>
        <w:tabs>
          <w:tab w:val="left" w:pos="250"/>
        </w:tabs>
        <w:spacing w:before="0" w:after="0"/>
        <w:ind w:firstLine="0"/>
      </w:pPr>
      <w:r>
        <w:t>этап. Приветствие. Вводное слово педагога-мастера. Вхождение в тему.</w:t>
      </w:r>
    </w:p>
    <w:p w:rsidR="005303B2" w:rsidRDefault="00ED520A">
      <w:pPr>
        <w:pStyle w:val="20"/>
        <w:framePr w:w="9418" w:h="6292" w:hRule="exact" w:wrap="none" w:vAnchor="page" w:hAnchor="page" w:x="1709" w:y="1076"/>
        <w:numPr>
          <w:ilvl w:val="0"/>
          <w:numId w:val="3"/>
        </w:numPr>
        <w:shd w:val="clear" w:color="auto" w:fill="auto"/>
        <w:tabs>
          <w:tab w:val="left" w:pos="299"/>
        </w:tabs>
        <w:spacing w:before="0" w:after="0"/>
        <w:ind w:firstLine="0"/>
      </w:pPr>
      <w:r>
        <w:t>этап. Обоснование основных идей кейс-метода, актуальных при использовании его в работе с педагогами ДОО.</w:t>
      </w:r>
    </w:p>
    <w:p w:rsidR="005303B2" w:rsidRDefault="00ED520A">
      <w:pPr>
        <w:pStyle w:val="20"/>
        <w:framePr w:w="9418" w:h="6292" w:hRule="exact" w:wrap="none" w:vAnchor="page" w:hAnchor="page" w:x="1709" w:y="1076"/>
        <w:numPr>
          <w:ilvl w:val="0"/>
          <w:numId w:val="3"/>
        </w:numPr>
        <w:shd w:val="clear" w:color="auto" w:fill="auto"/>
        <w:tabs>
          <w:tab w:val="left" w:pos="385"/>
        </w:tabs>
        <w:spacing w:before="0" w:after="0"/>
        <w:ind w:firstLine="0"/>
      </w:pPr>
      <w:r>
        <w:t xml:space="preserve">этап. Практическая поэтапная демонстрация кейс-метода, в том числе приёмов работы над кейсом </w:t>
      </w:r>
      <w:r w:rsidRPr="00323B66">
        <w:rPr>
          <w:rStyle w:val="21"/>
          <w:lang w:eastAsia="en-US" w:bidi="en-US"/>
        </w:rPr>
        <w:t>(</w:t>
      </w:r>
      <w:r>
        <w:rPr>
          <w:lang w:val="en-US" w:eastAsia="en-US" w:bidi="en-US"/>
        </w:rPr>
        <w:t>SWOT</w:t>
      </w:r>
      <w:r>
        <w:t>-анализ, творческая лаборатория, дискуссия, «обратная связь»). Комментарии педагога-мастера.</w:t>
      </w:r>
    </w:p>
    <w:p w:rsidR="005303B2" w:rsidRDefault="00ED520A">
      <w:pPr>
        <w:pStyle w:val="20"/>
        <w:framePr w:w="9418" w:h="6292" w:hRule="exact" w:wrap="none" w:vAnchor="page" w:hAnchor="page" w:x="1709" w:y="1076"/>
        <w:numPr>
          <w:ilvl w:val="0"/>
          <w:numId w:val="3"/>
        </w:numPr>
        <w:shd w:val="clear" w:color="auto" w:fill="auto"/>
        <w:tabs>
          <w:tab w:val="left" w:pos="390"/>
        </w:tabs>
        <w:spacing w:before="0" w:after="0"/>
        <w:ind w:firstLine="0"/>
      </w:pPr>
      <w:r>
        <w:t>этап. Подведение итогов. Рефлексия.</w:t>
      </w:r>
    </w:p>
    <w:p w:rsidR="005303B2" w:rsidRDefault="00ED520A">
      <w:pPr>
        <w:pStyle w:val="20"/>
        <w:framePr w:w="9418" w:h="6292" w:hRule="exact" w:wrap="none" w:vAnchor="page" w:hAnchor="page" w:x="1709" w:y="1076"/>
        <w:numPr>
          <w:ilvl w:val="0"/>
          <w:numId w:val="4"/>
        </w:numPr>
        <w:shd w:val="clear" w:color="auto" w:fill="auto"/>
        <w:tabs>
          <w:tab w:val="left" w:pos="1447"/>
        </w:tabs>
        <w:spacing w:before="0" w:after="0"/>
        <w:ind w:firstLine="740"/>
      </w:pPr>
      <w:r>
        <w:t>Определение проблем и перспектив в работе педагога-мастера.</w:t>
      </w:r>
    </w:p>
    <w:p w:rsidR="005303B2" w:rsidRDefault="00ED520A">
      <w:pPr>
        <w:pStyle w:val="20"/>
        <w:framePr w:w="9418" w:h="6292" w:hRule="exact" w:wrap="none" w:vAnchor="page" w:hAnchor="page" w:x="1709" w:y="1076"/>
        <w:numPr>
          <w:ilvl w:val="0"/>
          <w:numId w:val="4"/>
        </w:numPr>
        <w:shd w:val="clear" w:color="auto" w:fill="auto"/>
        <w:tabs>
          <w:tab w:val="left" w:pos="1447"/>
        </w:tabs>
        <w:spacing w:before="0" w:after="0"/>
        <w:ind w:left="740" w:firstLine="0"/>
      </w:pPr>
      <w:r>
        <w:t>Дискуссия по результатам совместной деятельности педагога-мастера и слушателей;</w:t>
      </w:r>
    </w:p>
    <w:p w:rsidR="005303B2" w:rsidRDefault="00ED520A">
      <w:pPr>
        <w:pStyle w:val="20"/>
        <w:framePr w:w="9418" w:h="6292" w:hRule="exact" w:wrap="none" w:vAnchor="page" w:hAnchor="page" w:x="1709" w:y="1076"/>
        <w:numPr>
          <w:ilvl w:val="0"/>
          <w:numId w:val="4"/>
        </w:numPr>
        <w:shd w:val="clear" w:color="auto" w:fill="auto"/>
        <w:tabs>
          <w:tab w:val="left" w:pos="1447"/>
        </w:tabs>
        <w:spacing w:before="0" w:after="0"/>
        <w:ind w:left="740" w:firstLine="0"/>
      </w:pPr>
      <w:r>
        <w:t>Заключительное слово педагога-мастера по всем замечаниям и предложениям.</w:t>
      </w:r>
    </w:p>
    <w:p w:rsidR="005303B2" w:rsidRDefault="00ED520A">
      <w:pPr>
        <w:pStyle w:val="23"/>
        <w:framePr w:w="9418" w:h="7914" w:hRule="exact" w:wrap="none" w:vAnchor="page" w:hAnchor="page" w:x="1709" w:y="7508"/>
        <w:shd w:val="clear" w:color="auto" w:fill="auto"/>
        <w:spacing w:before="0"/>
        <w:jc w:val="center"/>
      </w:pPr>
      <w:bookmarkStart w:id="6" w:name="bookmark5"/>
      <w:r>
        <w:t>Ход работы</w:t>
      </w:r>
      <w:r>
        <w:rPr>
          <w:rStyle w:val="26"/>
        </w:rPr>
        <w:t>.</w:t>
      </w:r>
      <w:bookmarkEnd w:id="6"/>
    </w:p>
    <w:p w:rsidR="005303B2" w:rsidRDefault="00ED520A">
      <w:pPr>
        <w:pStyle w:val="50"/>
        <w:framePr w:w="9418" w:h="7914" w:hRule="exact" w:wrap="none" w:vAnchor="page" w:hAnchor="page" w:x="1709" w:y="7508"/>
        <w:numPr>
          <w:ilvl w:val="0"/>
          <w:numId w:val="5"/>
        </w:numPr>
        <w:shd w:val="clear" w:color="auto" w:fill="auto"/>
        <w:tabs>
          <w:tab w:val="left" w:pos="972"/>
        </w:tabs>
        <w:ind w:firstLine="740"/>
      </w:pPr>
      <w:r>
        <w:t>этап. Приветствие. Вводное слово педагога-мастера. Вхождение в тему.</w:t>
      </w:r>
    </w:p>
    <w:p w:rsidR="005303B2" w:rsidRDefault="00ED520A">
      <w:pPr>
        <w:pStyle w:val="20"/>
        <w:framePr w:w="9418" w:h="7914" w:hRule="exact" w:wrap="none" w:vAnchor="page" w:hAnchor="page" w:x="1709" w:y="7508"/>
        <w:shd w:val="clear" w:color="auto" w:fill="auto"/>
        <w:spacing w:before="0" w:after="0"/>
        <w:ind w:firstLine="740"/>
      </w:pPr>
      <w:r>
        <w:t>Добрый день, уважаемые коллеги!</w:t>
      </w:r>
    </w:p>
    <w:p w:rsidR="005303B2" w:rsidRDefault="00ED520A">
      <w:pPr>
        <w:pStyle w:val="20"/>
        <w:framePr w:w="9418" w:h="7914" w:hRule="exact" w:wrap="none" w:vAnchor="page" w:hAnchor="page" w:x="1709" w:y="7508"/>
        <w:shd w:val="clear" w:color="auto" w:fill="auto"/>
        <w:spacing w:before="0" w:after="0"/>
        <w:ind w:firstLine="740"/>
      </w:pPr>
      <w:r>
        <w:t xml:space="preserve">Современный мир диктует свои правила. Динамичный ритм жизни задает тон и мы вынуждены действовать, чтобы все успеть и не остановиться в развитии. При этом новыми нормами становятся жизнь в постоянно изменяющихся условиях, что требует умения решать постоянно возникающие новые, нестандартные проблемы. Поэтому в своей работе я придерживаюсь системно-деятельностного подхода, и моё профессиональное кредо можно выразить словами Джорджа Бернарда Шоу: </w:t>
      </w:r>
      <w:r>
        <w:rPr>
          <w:rStyle w:val="24"/>
        </w:rPr>
        <w:t>«Единственный путь, ведущий к знанию - это деятельность</w:t>
      </w:r>
      <w:r>
        <w:t>».</w:t>
      </w:r>
    </w:p>
    <w:p w:rsidR="005303B2" w:rsidRDefault="00ED520A">
      <w:pPr>
        <w:pStyle w:val="20"/>
        <w:framePr w:w="9418" w:h="7914" w:hRule="exact" w:wrap="none" w:vAnchor="page" w:hAnchor="page" w:x="1709" w:y="7508"/>
        <w:shd w:val="clear" w:color="auto" w:fill="auto"/>
        <w:spacing w:before="0" w:after="184" w:line="326" w:lineRule="exact"/>
        <w:ind w:firstLine="740"/>
      </w:pPr>
      <w:r>
        <w:t>Одним из современных методов, основанных на системно-</w:t>
      </w:r>
      <w:proofErr w:type="spellStart"/>
      <w:r>
        <w:t>деятельностном</w:t>
      </w:r>
      <w:proofErr w:type="spellEnd"/>
      <w:r>
        <w:t xml:space="preserve"> подходе, является </w:t>
      </w:r>
      <w:r>
        <w:rPr>
          <w:lang w:val="en-US" w:eastAsia="en-US" w:bidi="en-US"/>
        </w:rPr>
        <w:t>case</w:t>
      </w:r>
      <w:r w:rsidRPr="00323B66">
        <w:rPr>
          <w:lang w:eastAsia="en-US" w:bidi="en-US"/>
        </w:rPr>
        <w:t>-</w:t>
      </w:r>
      <w:r>
        <w:rPr>
          <w:lang w:val="en-US" w:eastAsia="en-US" w:bidi="en-US"/>
        </w:rPr>
        <w:t>study</w:t>
      </w:r>
      <w:r w:rsidRPr="00323B66">
        <w:rPr>
          <w:lang w:eastAsia="en-US" w:bidi="en-US"/>
        </w:rPr>
        <w:t xml:space="preserve"> </w:t>
      </w:r>
      <w:r>
        <w:t>- кейс-метод.</w:t>
      </w:r>
    </w:p>
    <w:p w:rsidR="005303B2" w:rsidRDefault="00ED520A">
      <w:pPr>
        <w:pStyle w:val="23"/>
        <w:framePr w:w="9418" w:h="7914" w:hRule="exact" w:wrap="none" w:vAnchor="page" w:hAnchor="page" w:x="1709" w:y="7508"/>
        <w:numPr>
          <w:ilvl w:val="0"/>
          <w:numId w:val="5"/>
        </w:numPr>
        <w:shd w:val="clear" w:color="auto" w:fill="auto"/>
        <w:tabs>
          <w:tab w:val="left" w:pos="1142"/>
        </w:tabs>
        <w:spacing w:before="0" w:line="322" w:lineRule="exact"/>
        <w:ind w:firstLine="740"/>
      </w:pPr>
      <w:bookmarkStart w:id="7" w:name="bookmark6"/>
      <w:r>
        <w:t>этап. Обоснование основных идей кейс-метода, актуальных при использовании его в работе с педагогами ДОО.</w:t>
      </w:r>
      <w:bookmarkEnd w:id="7"/>
    </w:p>
    <w:p w:rsidR="005303B2" w:rsidRDefault="00ED520A">
      <w:pPr>
        <w:pStyle w:val="20"/>
        <w:framePr w:w="9418" w:h="7914" w:hRule="exact" w:wrap="none" w:vAnchor="page" w:hAnchor="page" w:x="1709" w:y="7508"/>
        <w:shd w:val="clear" w:color="auto" w:fill="auto"/>
        <w:spacing w:before="0" w:after="0"/>
        <w:ind w:firstLine="740"/>
      </w:pPr>
      <w:r>
        <w:t xml:space="preserve">В рамках мастер-класса я хотела бы поделиться своим опытом использования </w:t>
      </w:r>
      <w:proofErr w:type="spellStart"/>
      <w:r>
        <w:t>кейсметода</w:t>
      </w:r>
      <w:proofErr w:type="spellEnd"/>
      <w:r>
        <w:t xml:space="preserve"> в работе с педагогами ДОО и продемонстрировать вам эффективные приемы работы над кейсом. Суть кейс-метода заключается в том, что педагогам предлагают осмыслить реальную жизненную ситуацию,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проблемы. При этом акцент делается не на получение готовых ответов, а на их выработку, на сотворчество всех участников группы.</w:t>
      </w:r>
    </w:p>
    <w:p w:rsidR="005303B2" w:rsidRDefault="00ED520A">
      <w:pPr>
        <w:pStyle w:val="20"/>
        <w:framePr w:w="9418" w:h="7914" w:hRule="exact" w:wrap="none" w:vAnchor="page" w:hAnchor="page" w:x="1709" w:y="7508"/>
        <w:shd w:val="clear" w:color="auto" w:fill="auto"/>
        <w:spacing w:before="0" w:after="0"/>
        <w:ind w:firstLine="740"/>
      </w:pPr>
      <w:r>
        <w:t>Для понимания кейс-метода каждому из вас я приготовила файл с документами. Предлагаю заглянуть внутрь и познакомиться с содержимым файла. Основу кейс-метода</w:t>
      </w:r>
    </w:p>
    <w:p w:rsidR="005303B2" w:rsidRDefault="005303B2">
      <w:pPr>
        <w:rPr>
          <w:sz w:val="2"/>
          <w:szCs w:val="2"/>
        </w:rPr>
        <w:sectPr w:rsidR="005303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03B2" w:rsidRDefault="00ED520A">
      <w:pPr>
        <w:pStyle w:val="20"/>
        <w:framePr w:w="9413" w:h="14150" w:hRule="exact" w:wrap="none" w:vAnchor="page" w:hAnchor="page" w:x="1711" w:y="1076"/>
        <w:shd w:val="clear" w:color="auto" w:fill="auto"/>
        <w:spacing w:before="0" w:after="0"/>
        <w:ind w:firstLine="0"/>
      </w:pPr>
      <w:r>
        <w:lastRenderedPageBreak/>
        <w:t xml:space="preserve">составляет сам кейс - описание конкретной ситуации, техническое задание и источник информации. Возьмите текст </w:t>
      </w:r>
      <w:proofErr w:type="gramStart"/>
      <w:r>
        <w:t>кейса</w:t>
      </w:r>
      <w:proofErr w:type="gramEnd"/>
      <w:r>
        <w:t xml:space="preserve"> и мы начинаем работать.</w:t>
      </w:r>
    </w:p>
    <w:p w:rsidR="005303B2" w:rsidRDefault="00ED520A">
      <w:pPr>
        <w:pStyle w:val="20"/>
        <w:framePr w:w="9413" w:h="14150" w:hRule="exact" w:wrap="none" w:vAnchor="page" w:hAnchor="page" w:x="1711" w:y="1076"/>
        <w:shd w:val="clear" w:color="auto" w:fill="auto"/>
        <w:spacing w:before="0"/>
        <w:ind w:firstLine="740"/>
      </w:pPr>
      <w:r>
        <w:t>Вообще, создание кейса - это увлекательный, но трудоемкий процесс. В рамках данного мастер-класса мы не будем останавливаться на этом вопросе.</w:t>
      </w:r>
    </w:p>
    <w:p w:rsidR="005303B2" w:rsidRDefault="00ED520A">
      <w:pPr>
        <w:pStyle w:val="20"/>
        <w:framePr w:w="9413" w:h="14150" w:hRule="exact" w:wrap="none" w:vAnchor="page" w:hAnchor="page" w:x="1711" w:y="1076"/>
        <w:shd w:val="clear" w:color="auto" w:fill="auto"/>
        <w:spacing w:before="0" w:after="0"/>
        <w:ind w:firstLine="740"/>
      </w:pPr>
      <w:r>
        <w:t>Отмечу главное, что должен содержать в себе кейс:</w:t>
      </w:r>
    </w:p>
    <w:p w:rsidR="005303B2" w:rsidRDefault="00ED520A">
      <w:pPr>
        <w:pStyle w:val="20"/>
        <w:framePr w:w="9413" w:h="14150" w:hRule="exact" w:wrap="none" w:vAnchor="page" w:hAnchor="page" w:x="1711" w:y="1076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/>
        <w:ind w:left="740"/>
      </w:pPr>
      <w:r>
        <w:t>Сюжетная часть (совокупность действий, событий)</w:t>
      </w:r>
    </w:p>
    <w:p w:rsidR="005303B2" w:rsidRDefault="00ED520A">
      <w:pPr>
        <w:pStyle w:val="20"/>
        <w:framePr w:w="9413" w:h="14150" w:hRule="exact" w:wrap="none" w:vAnchor="page" w:hAnchor="page" w:x="1711" w:y="1076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/>
        <w:ind w:left="740"/>
      </w:pPr>
      <w:r>
        <w:t>Информационная часть (вспомогательная информация, необходимая для анализа ситуации: научные, методические, статистические, нормативные материалы для решения кейса);</w:t>
      </w:r>
    </w:p>
    <w:p w:rsidR="005303B2" w:rsidRDefault="00ED520A">
      <w:pPr>
        <w:pStyle w:val="20"/>
        <w:framePr w:w="9413" w:h="14150" w:hRule="exact" w:wrap="none" w:vAnchor="page" w:hAnchor="page" w:x="1711" w:y="1076"/>
        <w:shd w:val="clear" w:color="auto" w:fill="auto"/>
        <w:spacing w:before="0" w:after="242"/>
        <w:ind w:left="740"/>
      </w:pPr>
      <w:r>
        <w:t>♦♦♦ Методическая часть (вопросы, задания по анализу кейса).</w:t>
      </w:r>
    </w:p>
    <w:p w:rsidR="005303B2" w:rsidRDefault="00ED520A">
      <w:pPr>
        <w:pStyle w:val="20"/>
        <w:framePr w:w="9413" w:h="14150" w:hRule="exact" w:wrap="none" w:vAnchor="page" w:hAnchor="page" w:x="1711" w:y="1076"/>
        <w:shd w:val="clear" w:color="auto" w:fill="auto"/>
        <w:spacing w:before="0" w:after="0" w:line="240" w:lineRule="exact"/>
        <w:ind w:firstLine="740"/>
      </w:pPr>
      <w:r>
        <w:t>Существует разные классификации кейсов:</w:t>
      </w:r>
    </w:p>
    <w:p w:rsidR="005303B2" w:rsidRDefault="00ED520A">
      <w:pPr>
        <w:pStyle w:val="20"/>
        <w:framePr w:w="9413" w:h="14150" w:hRule="exact" w:wrap="none" w:vAnchor="page" w:hAnchor="page" w:x="1711" w:y="1076"/>
        <w:numPr>
          <w:ilvl w:val="0"/>
          <w:numId w:val="6"/>
        </w:numPr>
        <w:shd w:val="clear" w:color="auto" w:fill="auto"/>
        <w:tabs>
          <w:tab w:val="left" w:pos="1467"/>
        </w:tabs>
        <w:spacing w:before="0" w:after="0"/>
        <w:ind w:left="1460"/>
      </w:pPr>
      <w:r>
        <w:t>По наличию сюжета выделяют сюжетный и бессюжетный кейсы;</w:t>
      </w:r>
    </w:p>
    <w:p w:rsidR="005303B2" w:rsidRDefault="00ED520A">
      <w:pPr>
        <w:pStyle w:val="20"/>
        <w:framePr w:w="9413" w:h="14150" w:hRule="exact" w:wrap="none" w:vAnchor="page" w:hAnchor="page" w:x="1711" w:y="1076"/>
        <w:numPr>
          <w:ilvl w:val="0"/>
          <w:numId w:val="6"/>
        </w:numPr>
        <w:shd w:val="clear" w:color="auto" w:fill="auto"/>
        <w:tabs>
          <w:tab w:val="left" w:pos="1467"/>
        </w:tabs>
        <w:spacing w:before="0" w:after="0"/>
        <w:ind w:left="1460"/>
      </w:pPr>
      <w:r>
        <w:t>по способу представления материала кейс может быть в виде рассказа, эссе, аналитической записки, отчета, очерка, совокупности фактов, материалов, документов;</w:t>
      </w:r>
    </w:p>
    <w:p w:rsidR="005303B2" w:rsidRDefault="00ED520A">
      <w:pPr>
        <w:pStyle w:val="20"/>
        <w:framePr w:w="9413" w:h="14150" w:hRule="exact" w:wrap="none" w:vAnchor="page" w:hAnchor="page" w:x="1711" w:y="1076"/>
        <w:numPr>
          <w:ilvl w:val="0"/>
          <w:numId w:val="6"/>
        </w:numPr>
        <w:shd w:val="clear" w:color="auto" w:fill="auto"/>
        <w:tabs>
          <w:tab w:val="left" w:pos="1467"/>
        </w:tabs>
        <w:spacing w:before="0" w:after="0"/>
        <w:ind w:left="1460"/>
      </w:pPr>
      <w:r>
        <w:t>По объему определяют краткие кейсы (</w:t>
      </w:r>
      <w:proofErr w:type="spellStart"/>
      <w:r>
        <w:t>миникейсы</w:t>
      </w:r>
      <w:proofErr w:type="spellEnd"/>
      <w:r>
        <w:t>), кейсы средних размеров (10-20 стр.), объемные кейсы;</w:t>
      </w:r>
    </w:p>
    <w:p w:rsidR="005303B2" w:rsidRDefault="00ED520A">
      <w:pPr>
        <w:pStyle w:val="20"/>
        <w:framePr w:w="9413" w:h="14150" w:hRule="exact" w:wrap="none" w:vAnchor="page" w:hAnchor="page" w:x="1711" w:y="1076"/>
        <w:numPr>
          <w:ilvl w:val="0"/>
          <w:numId w:val="6"/>
        </w:numPr>
        <w:shd w:val="clear" w:color="auto" w:fill="auto"/>
        <w:tabs>
          <w:tab w:val="left" w:pos="1467"/>
        </w:tabs>
        <w:spacing w:before="0" w:after="0"/>
        <w:ind w:left="1460"/>
      </w:pPr>
      <w:r>
        <w:t>По наличию приложений кейсы могут быть без приложений или содержать специальные приложения;</w:t>
      </w:r>
    </w:p>
    <w:p w:rsidR="005303B2" w:rsidRDefault="00ED520A">
      <w:pPr>
        <w:pStyle w:val="20"/>
        <w:framePr w:w="9413" w:h="14150" w:hRule="exact" w:wrap="none" w:vAnchor="page" w:hAnchor="page" w:x="1711" w:y="1076"/>
        <w:numPr>
          <w:ilvl w:val="0"/>
          <w:numId w:val="6"/>
        </w:numPr>
        <w:shd w:val="clear" w:color="auto" w:fill="auto"/>
        <w:tabs>
          <w:tab w:val="left" w:pos="1467"/>
        </w:tabs>
        <w:spacing w:before="0" w:after="0"/>
        <w:ind w:left="1460"/>
      </w:pPr>
      <w:r>
        <w:t>По типу методической части кейсы делятся на кейс-задание и вопросный кейс;</w:t>
      </w:r>
    </w:p>
    <w:p w:rsidR="005303B2" w:rsidRDefault="00ED520A">
      <w:pPr>
        <w:pStyle w:val="20"/>
        <w:framePr w:w="9413" w:h="14150" w:hRule="exact" w:wrap="none" w:vAnchor="page" w:hAnchor="page" w:x="1711" w:y="1076"/>
        <w:numPr>
          <w:ilvl w:val="0"/>
          <w:numId w:val="6"/>
        </w:numPr>
        <w:shd w:val="clear" w:color="auto" w:fill="auto"/>
        <w:tabs>
          <w:tab w:val="left" w:pos="1467"/>
        </w:tabs>
        <w:spacing w:before="0"/>
        <w:ind w:left="1460"/>
      </w:pPr>
      <w:r>
        <w:t>По типу источника Н.В. Яковлевич разделил кейсы на «кресельные» - специально сконструированные и «полевые» - основанные на реальном фактическом материале.</w:t>
      </w:r>
    </w:p>
    <w:p w:rsidR="005303B2" w:rsidRDefault="00ED520A">
      <w:pPr>
        <w:pStyle w:val="20"/>
        <w:framePr w:w="9413" w:h="14150" w:hRule="exact" w:wrap="none" w:vAnchor="page" w:hAnchor="page" w:x="1711" w:y="1076"/>
        <w:shd w:val="clear" w:color="auto" w:fill="auto"/>
        <w:spacing w:before="0" w:after="0"/>
        <w:ind w:firstLine="740"/>
      </w:pPr>
      <w:r>
        <w:t>После того, как кейс написан, педагогу требуется продумать и спланировать свою деятельность на методическом мероприятии, а также распределить педагогов по малым группам. В основе кейс-метода лежит принцип командной работы, поэтому необходимо тщательно подбирать состав малых групп, включая в каждую группу опытных педагогов наравне с начинающими. В этом случае в процессе активного взаимодействия участников малых групп происходит важный обмен педагогическим опытом, «</w:t>
      </w:r>
      <w:proofErr w:type="spellStart"/>
      <w:r>
        <w:t>взаимообучение</w:t>
      </w:r>
      <w:proofErr w:type="spellEnd"/>
      <w:r>
        <w:t>».</w:t>
      </w:r>
    </w:p>
    <w:p w:rsidR="005303B2" w:rsidRDefault="00ED520A">
      <w:pPr>
        <w:pStyle w:val="20"/>
        <w:framePr w:w="9413" w:h="14150" w:hRule="exact" w:wrap="none" w:vAnchor="page" w:hAnchor="page" w:x="1711" w:y="1076"/>
        <w:shd w:val="clear" w:color="auto" w:fill="auto"/>
        <w:spacing w:before="0" w:after="0"/>
        <w:ind w:firstLine="740"/>
      </w:pPr>
      <w:r>
        <w:t xml:space="preserve">На следующем этапе происходит знакомство педагогов с текстом кейса и организация обсуждения кейса. Дискуссия занимает центральное место в </w:t>
      </w:r>
      <w:proofErr w:type="gramStart"/>
      <w:r>
        <w:t>кейс-методе</w:t>
      </w:r>
      <w:proofErr w:type="gramEnd"/>
      <w:r>
        <w:t>, она позволяет погрузить участников обсуждения в проблему, затронутую в кейсе. При этом большая нагрузка ложится на плечи педагога-ведущего, который должен быть достаточно эмоциональным в течение всей дискуссии, разрешать и не допускать конфликты, создавать обстановку сотрудничества и, самое главное, обеспечивать соблюдение личностных прав всех участников группы.</w:t>
      </w:r>
    </w:p>
    <w:p w:rsidR="005303B2" w:rsidRDefault="00ED520A">
      <w:pPr>
        <w:pStyle w:val="20"/>
        <w:framePr w:w="9413" w:h="14150" w:hRule="exact" w:wrap="none" w:vAnchor="page" w:hAnchor="page" w:x="1711" w:y="1076"/>
        <w:shd w:val="clear" w:color="auto" w:fill="auto"/>
        <w:spacing w:before="0" w:after="0"/>
        <w:ind w:firstLine="740"/>
      </w:pPr>
      <w:r>
        <w:t xml:space="preserve">После анализа ситуации наступает процесс моделирования. Для представления кейса как модели некоторой реальной ситуации я использую метод </w:t>
      </w:r>
      <w:r>
        <w:rPr>
          <w:lang w:val="en-US" w:eastAsia="en-US" w:bidi="en-US"/>
        </w:rPr>
        <w:t>SWOT</w:t>
      </w:r>
      <w:r>
        <w:t>-анализа. После моделирования формулируется проблема, которой посвящен кейс. Решение проблемы я организую в форме творческой лаборатории по разработке конкретных проектов. Разработанные проекты презентуются всем участникам мероприятия. На заключительном</w:t>
      </w:r>
    </w:p>
    <w:p w:rsidR="005303B2" w:rsidRDefault="005303B2">
      <w:pPr>
        <w:rPr>
          <w:sz w:val="2"/>
          <w:szCs w:val="2"/>
        </w:rPr>
        <w:sectPr w:rsidR="005303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03B2" w:rsidRDefault="00ED520A">
      <w:pPr>
        <w:pStyle w:val="20"/>
        <w:framePr w:w="9590" w:h="3114" w:hRule="exact" w:wrap="none" w:vAnchor="page" w:hAnchor="page" w:x="1622" w:y="1076"/>
        <w:shd w:val="clear" w:color="auto" w:fill="auto"/>
        <w:spacing w:before="0" w:after="0"/>
        <w:ind w:firstLine="0"/>
      </w:pPr>
      <w:proofErr w:type="gramStart"/>
      <w:r>
        <w:lastRenderedPageBreak/>
        <w:t>этапе</w:t>
      </w:r>
      <w:proofErr w:type="gramEnd"/>
      <w:r>
        <w:t xml:space="preserve"> организуется «обратная связь» и рефлексия: оценка участниками собственного вклада в работу всей группы.</w:t>
      </w:r>
    </w:p>
    <w:p w:rsidR="005303B2" w:rsidRDefault="00ED520A">
      <w:pPr>
        <w:pStyle w:val="20"/>
        <w:framePr w:w="9590" w:h="3114" w:hRule="exact" w:wrap="none" w:vAnchor="page" w:hAnchor="page" w:x="1622" w:y="1076"/>
        <w:shd w:val="clear" w:color="auto" w:fill="auto"/>
        <w:spacing w:before="0" w:after="120"/>
        <w:ind w:firstLine="840"/>
      </w:pPr>
      <w:r>
        <w:t xml:space="preserve">Таким образом, получается, что старший воспитатель выступает в качестве </w:t>
      </w:r>
      <w:r>
        <w:rPr>
          <w:rStyle w:val="24"/>
        </w:rPr>
        <w:t>модератора,</w:t>
      </w:r>
      <w:r>
        <w:t xml:space="preserve"> он: авторитарен по процессу, но нейтрален по содержанию, отдаёт всё содержание в группу.</w:t>
      </w:r>
    </w:p>
    <w:p w:rsidR="005303B2" w:rsidRDefault="00ED520A">
      <w:pPr>
        <w:pStyle w:val="23"/>
        <w:framePr w:w="9590" w:h="3114" w:hRule="exact" w:wrap="none" w:vAnchor="page" w:hAnchor="page" w:x="1622" w:y="1076"/>
        <w:numPr>
          <w:ilvl w:val="0"/>
          <w:numId w:val="5"/>
        </w:numPr>
        <w:shd w:val="clear" w:color="auto" w:fill="auto"/>
        <w:tabs>
          <w:tab w:val="left" w:pos="417"/>
        </w:tabs>
        <w:spacing w:before="0"/>
      </w:pPr>
      <w:bookmarkStart w:id="8" w:name="bookmark7"/>
      <w:r>
        <w:t>этап. Практическая поэтапная демонстрация кейс-метода</w:t>
      </w:r>
      <w:r>
        <w:rPr>
          <w:rStyle w:val="26"/>
        </w:rPr>
        <w:t>.</w:t>
      </w:r>
      <w:bookmarkEnd w:id="8"/>
    </w:p>
    <w:p w:rsidR="005303B2" w:rsidRDefault="00ED520A">
      <w:pPr>
        <w:pStyle w:val="20"/>
        <w:framePr w:w="9590" w:h="3114" w:hRule="exact" w:wrap="none" w:vAnchor="page" w:hAnchor="page" w:x="1622" w:y="1076"/>
        <w:shd w:val="clear" w:color="auto" w:fill="auto"/>
        <w:spacing w:before="0" w:after="0"/>
        <w:ind w:firstLine="840"/>
      </w:pPr>
      <w:r>
        <w:t>Для успешного внедрения кейс-метода в практику необходимо освоить методику работы. Сегодня я предлагаю рассмотреть ее практически: я в роли старшего воспитателя, а вам предлагаю роли педагогов ДОО.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4"/>
        <w:gridCol w:w="2837"/>
        <w:gridCol w:w="3379"/>
      </w:tblGrid>
      <w:tr w:rsidR="005303B2">
        <w:trPr>
          <w:trHeight w:hRule="exact" w:val="64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3B2" w:rsidRDefault="00ED520A">
            <w:pPr>
              <w:pStyle w:val="20"/>
              <w:framePr w:w="9590" w:h="11150" w:wrap="none" w:vAnchor="page" w:hAnchor="page" w:x="1622" w:y="4435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27"/>
              </w:rPr>
              <w:t>Слова и действия мастера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3B2" w:rsidRDefault="00ED520A" w:rsidP="0090590C">
            <w:pPr>
              <w:pStyle w:val="20"/>
              <w:framePr w:w="9590" w:h="11150" w:wrap="none" w:vAnchor="page" w:hAnchor="page" w:x="1622" w:y="443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7"/>
              </w:rPr>
              <w:t>Группа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3B2" w:rsidRDefault="00ED520A">
            <w:pPr>
              <w:pStyle w:val="20"/>
              <w:framePr w:w="9590" w:h="11150" w:wrap="none" w:vAnchor="page" w:hAnchor="page" w:x="1622" w:y="4435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7"/>
              </w:rPr>
              <w:t>Комментарии к действиям и словам</w:t>
            </w:r>
          </w:p>
        </w:tc>
      </w:tr>
      <w:tr w:rsidR="005303B2">
        <w:trPr>
          <w:trHeight w:hRule="exact" w:val="254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3B2" w:rsidRDefault="00ED520A">
            <w:pPr>
              <w:pStyle w:val="20"/>
              <w:framePr w:w="9590" w:h="11150" w:wrap="none" w:vAnchor="page" w:hAnchor="page" w:x="1622" w:y="4435"/>
              <w:shd w:val="clear" w:color="auto" w:fill="auto"/>
              <w:spacing w:before="0" w:after="0"/>
              <w:ind w:firstLine="0"/>
            </w:pPr>
            <w:r>
              <w:rPr>
                <w:rStyle w:val="28"/>
              </w:rPr>
              <w:t>И так, представьте: педагоги разделены на малые группы, перед каждым из них лежит пакет документов по теме «Взаимодействие с родителями воспитанников в рамках реализации образовательных проектов».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3B2" w:rsidRDefault="005303B2">
            <w:pPr>
              <w:framePr w:w="9590" w:h="11150" w:wrap="none" w:vAnchor="page" w:hAnchor="page" w:x="1622" w:y="4435"/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3B2" w:rsidRDefault="00ED520A">
            <w:pPr>
              <w:pStyle w:val="20"/>
              <w:framePr w:w="9590" w:h="11150" w:wrap="none" w:vAnchor="page" w:hAnchor="page" w:x="1622" w:y="4435"/>
              <w:shd w:val="clear" w:color="auto" w:fill="auto"/>
              <w:spacing w:before="0" w:after="0"/>
              <w:ind w:firstLine="0"/>
            </w:pPr>
            <w:r>
              <w:rPr>
                <w:rStyle w:val="28"/>
              </w:rPr>
              <w:t>Обратите внимание на подготовку: необходимо не только провести творческую работу по созданию кейса и вопросов для его анализа, но и подготовить методическое обеспечение для проведения предстоящего мероприятия.</w:t>
            </w:r>
          </w:p>
        </w:tc>
      </w:tr>
      <w:tr w:rsidR="005303B2">
        <w:trPr>
          <w:trHeight w:hRule="exact" w:val="795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3B2" w:rsidRDefault="00ED520A">
            <w:pPr>
              <w:pStyle w:val="20"/>
              <w:framePr w:w="9590" w:h="11150" w:wrap="none" w:vAnchor="page" w:hAnchor="page" w:x="1622" w:y="4435"/>
              <w:shd w:val="clear" w:color="auto" w:fill="auto"/>
              <w:spacing w:before="0" w:after="0"/>
              <w:ind w:firstLine="0"/>
            </w:pPr>
            <w:r>
              <w:rPr>
                <w:rStyle w:val="28"/>
              </w:rPr>
              <w:t xml:space="preserve">Добрый день, уважаемые коллеги! Сегодня мы поднимаем одну из наиболее актуальных тем нашей педагогической деятельности: взаимодействие с семьями воспитанников. В п. 3.2.5. </w:t>
            </w:r>
            <w:proofErr w:type="gramStart"/>
            <w:r>
              <w:rPr>
                <w:rStyle w:val="28"/>
              </w:rPr>
              <w:t>ФГОС ДО говорится, что «условия, необходимые для создания социальной ситуации развития детей, соответствующей специфике дошкольного возраста, предполагают «:...»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выявленных потребностей и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3B2" w:rsidRDefault="00ED520A">
            <w:pPr>
              <w:pStyle w:val="20"/>
              <w:framePr w:w="9590" w:h="11150" w:wrap="none" w:vAnchor="page" w:hAnchor="page" w:x="1622" w:y="4435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8"/>
              </w:rPr>
              <w:t>Читают кейс.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3B2" w:rsidRDefault="00ED520A">
            <w:pPr>
              <w:pStyle w:val="20"/>
              <w:framePr w:w="9590" w:h="11150" w:wrap="none" w:vAnchor="page" w:hAnchor="page" w:x="1622" w:y="4435"/>
              <w:shd w:val="clear" w:color="auto" w:fill="auto"/>
              <w:spacing w:before="0" w:after="240"/>
              <w:ind w:firstLine="0"/>
            </w:pPr>
            <w:r>
              <w:rPr>
                <w:rStyle w:val="28"/>
              </w:rPr>
              <w:t>Происходит ознакомление педагогов с текстом кейса.</w:t>
            </w:r>
          </w:p>
          <w:p w:rsidR="005303B2" w:rsidRDefault="00ED520A">
            <w:pPr>
              <w:pStyle w:val="20"/>
              <w:framePr w:w="9590" w:h="11150" w:wrap="none" w:vAnchor="page" w:hAnchor="page" w:x="1622" w:y="4435"/>
              <w:shd w:val="clear" w:color="auto" w:fill="auto"/>
              <w:spacing w:before="240" w:after="0"/>
              <w:ind w:firstLine="0"/>
            </w:pPr>
            <w:r>
              <w:rPr>
                <w:rStyle w:val="28"/>
              </w:rPr>
              <w:t>Как интеллектуальный продукт, кейс имеет свои источники. Я думаю, все вы согласитесь со мной, когда я скажу, что общественная жизнь является главным источником кейсов. Поэтому неисчерпаемым источником материала для кейсов является Интернет с его ресурсами. Данный кейс как раз и основан на материалах из Интернета.</w:t>
            </w:r>
          </w:p>
        </w:tc>
      </w:tr>
    </w:tbl>
    <w:p w:rsidR="005303B2" w:rsidRDefault="005303B2">
      <w:pPr>
        <w:rPr>
          <w:sz w:val="2"/>
          <w:szCs w:val="2"/>
        </w:rPr>
        <w:sectPr w:rsidR="005303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03B2" w:rsidRDefault="00ED520A">
      <w:pPr>
        <w:pStyle w:val="20"/>
        <w:framePr w:w="3211" w:h="14501" w:hRule="exact" w:wrap="none" w:vAnchor="page" w:hAnchor="page" w:x="1665" w:y="1086"/>
        <w:shd w:val="clear" w:color="auto" w:fill="auto"/>
        <w:tabs>
          <w:tab w:val="left" w:pos="1987"/>
        </w:tabs>
        <w:spacing w:before="0" w:after="0"/>
        <w:ind w:firstLine="0"/>
      </w:pPr>
      <w:r>
        <w:lastRenderedPageBreak/>
        <w:t>поддержки образовательных инициатив семьи». Поэтому важно понимать, насколько необходимо</w:t>
      </w:r>
      <w:r>
        <w:tab/>
        <w:t>вовлечение</w:t>
      </w:r>
    </w:p>
    <w:p w:rsidR="005303B2" w:rsidRDefault="00ED520A">
      <w:pPr>
        <w:pStyle w:val="20"/>
        <w:framePr w:w="3211" w:h="14501" w:hRule="exact" w:wrap="none" w:vAnchor="page" w:hAnchor="page" w:x="1665" w:y="1086"/>
        <w:shd w:val="clear" w:color="auto" w:fill="auto"/>
        <w:tabs>
          <w:tab w:val="right" w:pos="3144"/>
        </w:tabs>
        <w:spacing w:before="0" w:after="0"/>
        <w:ind w:firstLine="0"/>
      </w:pPr>
      <w:r>
        <w:t>родителей в</w:t>
      </w:r>
      <w:r>
        <w:tab/>
        <w:t>сферу</w:t>
      </w:r>
    </w:p>
    <w:p w:rsidR="005303B2" w:rsidRDefault="00ED520A">
      <w:pPr>
        <w:pStyle w:val="20"/>
        <w:framePr w:w="3211" w:h="14501" w:hRule="exact" w:wrap="none" w:vAnchor="page" w:hAnchor="page" w:x="1665" w:y="1086"/>
        <w:shd w:val="clear" w:color="auto" w:fill="auto"/>
        <w:spacing w:before="0" w:after="240"/>
        <w:ind w:firstLine="0"/>
      </w:pPr>
      <w:r>
        <w:t xml:space="preserve">педагогической деятельности, а также их заинтересованное участие в </w:t>
      </w:r>
      <w:proofErr w:type="spellStart"/>
      <w:r>
        <w:t>воспитательнообразовательном</w:t>
      </w:r>
      <w:proofErr w:type="spellEnd"/>
      <w:r>
        <w:t xml:space="preserve"> процессе.</w:t>
      </w:r>
    </w:p>
    <w:p w:rsidR="005303B2" w:rsidRDefault="00ED520A">
      <w:pPr>
        <w:pStyle w:val="20"/>
        <w:framePr w:w="3211" w:h="14501" w:hRule="exact" w:wrap="none" w:vAnchor="page" w:hAnchor="page" w:x="1665" w:y="1086"/>
        <w:shd w:val="clear" w:color="auto" w:fill="auto"/>
        <w:tabs>
          <w:tab w:val="right" w:pos="3154"/>
        </w:tabs>
        <w:spacing w:before="0" w:after="0"/>
        <w:ind w:firstLine="0"/>
      </w:pPr>
      <w:r>
        <w:t>Сегодня я предлагаю Вашему вниманию рассмотреть кейс «Товарищи, а у Вас в детском саду практикуют такое?», в котором описана ситуация, которая сложилась в одном детском саду г. Москвы. Предлагаю</w:t>
      </w:r>
      <w:r>
        <w:tab/>
        <w:t>вам</w:t>
      </w:r>
    </w:p>
    <w:p w:rsidR="005303B2" w:rsidRDefault="00ED520A">
      <w:pPr>
        <w:pStyle w:val="20"/>
        <w:framePr w:w="3211" w:h="14501" w:hRule="exact" w:wrap="none" w:vAnchor="page" w:hAnchor="page" w:x="1665" w:y="1086"/>
        <w:shd w:val="clear" w:color="auto" w:fill="auto"/>
        <w:spacing w:before="0" w:after="0"/>
        <w:ind w:firstLine="0"/>
      </w:pPr>
      <w:r>
        <w:t>проанализировать данную ситуацию в общей группе, а затем в каждой малой группе определить, какие из форм работы с родителями воспитанников являются наиболее эффективными.</w:t>
      </w:r>
    </w:p>
    <w:p w:rsidR="005303B2" w:rsidRDefault="00ED520A">
      <w:pPr>
        <w:pStyle w:val="20"/>
        <w:framePr w:w="3211" w:h="14501" w:hRule="exact" w:wrap="none" w:vAnchor="page" w:hAnchor="page" w:x="1665" w:y="1086"/>
        <w:shd w:val="clear" w:color="auto" w:fill="auto"/>
        <w:spacing w:before="0" w:after="0"/>
        <w:ind w:firstLine="0"/>
      </w:pPr>
      <w:r>
        <w:t>Для начала предлагаю вам восстановить</w:t>
      </w:r>
    </w:p>
    <w:p w:rsidR="005303B2" w:rsidRDefault="00ED520A">
      <w:pPr>
        <w:pStyle w:val="20"/>
        <w:framePr w:w="3211" w:h="14501" w:hRule="exact" w:wrap="none" w:vAnchor="page" w:hAnchor="page" w:x="1665" w:y="1086"/>
        <w:shd w:val="clear" w:color="auto" w:fill="auto"/>
        <w:spacing w:before="0" w:after="302"/>
        <w:ind w:firstLine="0"/>
      </w:pPr>
      <w:r>
        <w:t>последовательность событий.</w:t>
      </w:r>
    </w:p>
    <w:p w:rsidR="005303B2" w:rsidRDefault="00ED520A">
      <w:pPr>
        <w:pStyle w:val="20"/>
        <w:framePr w:w="3211" w:h="14501" w:hRule="exact" w:wrap="none" w:vAnchor="page" w:hAnchor="page" w:x="1665" w:y="1086"/>
        <w:numPr>
          <w:ilvl w:val="0"/>
          <w:numId w:val="7"/>
        </w:numPr>
        <w:shd w:val="clear" w:color="auto" w:fill="auto"/>
        <w:tabs>
          <w:tab w:val="left" w:pos="192"/>
        </w:tabs>
        <w:spacing w:before="0" w:after="582" w:line="240" w:lineRule="exact"/>
        <w:ind w:firstLine="0"/>
      </w:pPr>
      <w:r>
        <w:t>С чего началась история?</w:t>
      </w:r>
    </w:p>
    <w:p w:rsidR="005303B2" w:rsidRDefault="00ED520A">
      <w:pPr>
        <w:pStyle w:val="20"/>
        <w:framePr w:w="3211" w:h="14501" w:hRule="exact" w:wrap="none" w:vAnchor="page" w:hAnchor="page" w:x="1665" w:y="1086"/>
        <w:numPr>
          <w:ilvl w:val="0"/>
          <w:numId w:val="7"/>
        </w:numPr>
        <w:shd w:val="clear" w:color="auto" w:fill="auto"/>
        <w:tabs>
          <w:tab w:val="left" w:pos="250"/>
        </w:tabs>
        <w:spacing w:before="0" w:after="0"/>
        <w:ind w:firstLine="0"/>
      </w:pPr>
      <w:r>
        <w:t>Откликнулись ли родители</w:t>
      </w:r>
    </w:p>
    <w:p w:rsidR="005303B2" w:rsidRDefault="00ED520A">
      <w:pPr>
        <w:pStyle w:val="20"/>
        <w:framePr w:w="3211" w:h="14501" w:hRule="exact" w:wrap="none" w:vAnchor="page" w:hAnchor="page" w:x="1665" w:y="1086"/>
        <w:shd w:val="clear" w:color="auto" w:fill="auto"/>
        <w:tabs>
          <w:tab w:val="right" w:pos="3139"/>
        </w:tabs>
        <w:spacing w:before="0" w:after="0"/>
        <w:ind w:firstLine="0"/>
      </w:pPr>
      <w:r>
        <w:t>на</w:t>
      </w:r>
      <w:r>
        <w:tab/>
        <w:t>предложение</w:t>
      </w:r>
    </w:p>
    <w:p w:rsidR="005303B2" w:rsidRDefault="00ED520A">
      <w:pPr>
        <w:pStyle w:val="20"/>
        <w:framePr w:w="3211" w:h="14501" w:hRule="exact" w:wrap="none" w:vAnchor="page" w:hAnchor="page" w:x="1665" w:y="1086"/>
        <w:shd w:val="clear" w:color="auto" w:fill="auto"/>
        <w:spacing w:before="0" w:after="240"/>
        <w:ind w:firstLine="0"/>
      </w:pPr>
      <w:r>
        <w:t>воспитателей?</w:t>
      </w:r>
    </w:p>
    <w:p w:rsidR="005303B2" w:rsidRDefault="00ED520A">
      <w:pPr>
        <w:pStyle w:val="20"/>
        <w:framePr w:w="3211" w:h="14501" w:hRule="exact" w:wrap="none" w:vAnchor="page" w:hAnchor="page" w:x="1665" w:y="1086"/>
        <w:numPr>
          <w:ilvl w:val="0"/>
          <w:numId w:val="7"/>
        </w:numPr>
        <w:shd w:val="clear" w:color="auto" w:fill="auto"/>
        <w:tabs>
          <w:tab w:val="left" w:pos="259"/>
        </w:tabs>
        <w:spacing w:before="0" w:after="0"/>
        <w:ind w:firstLine="0"/>
      </w:pPr>
      <w:r>
        <w:t xml:space="preserve">Как отнеслись родители </w:t>
      </w:r>
      <w:proofErr w:type="gramStart"/>
      <w:r>
        <w:t>к</w:t>
      </w:r>
      <w:proofErr w:type="gramEnd"/>
    </w:p>
    <w:p w:rsidR="005303B2" w:rsidRDefault="00ED520A">
      <w:pPr>
        <w:pStyle w:val="20"/>
        <w:framePr w:w="3211" w:h="14501" w:hRule="exact" w:wrap="none" w:vAnchor="page" w:hAnchor="page" w:x="1665" w:y="1086"/>
        <w:shd w:val="clear" w:color="auto" w:fill="auto"/>
        <w:tabs>
          <w:tab w:val="right" w:pos="3144"/>
        </w:tabs>
        <w:spacing w:before="0" w:after="0"/>
        <w:ind w:firstLine="0"/>
      </w:pPr>
      <w:r>
        <w:t>предложенным</w:t>
      </w:r>
      <w:r>
        <w:tab/>
        <w:t>темам</w:t>
      </w:r>
    </w:p>
    <w:p w:rsidR="005303B2" w:rsidRDefault="00ED520A">
      <w:pPr>
        <w:pStyle w:val="20"/>
        <w:framePr w:w="3211" w:h="14501" w:hRule="exact" w:wrap="none" w:vAnchor="page" w:hAnchor="page" w:x="1665" w:y="1086"/>
        <w:shd w:val="clear" w:color="auto" w:fill="auto"/>
        <w:spacing w:before="0" w:after="244"/>
        <w:ind w:firstLine="0"/>
      </w:pPr>
      <w:r>
        <w:t>проектов?</w:t>
      </w:r>
    </w:p>
    <w:p w:rsidR="005303B2" w:rsidRDefault="00ED520A">
      <w:pPr>
        <w:pStyle w:val="20"/>
        <w:framePr w:w="3211" w:h="14501" w:hRule="exact" w:wrap="none" w:vAnchor="page" w:hAnchor="page" w:x="1665" w:y="1086"/>
        <w:numPr>
          <w:ilvl w:val="0"/>
          <w:numId w:val="7"/>
        </w:numPr>
        <w:shd w:val="clear" w:color="auto" w:fill="auto"/>
        <w:tabs>
          <w:tab w:val="left" w:pos="259"/>
        </w:tabs>
        <w:spacing w:before="0" w:after="232" w:line="312" w:lineRule="exact"/>
        <w:ind w:firstLine="0"/>
      </w:pPr>
      <w:r>
        <w:t>Есть ли у родителей своё мнение по поводу тем проектов?</w:t>
      </w:r>
    </w:p>
    <w:p w:rsidR="005303B2" w:rsidRDefault="00ED520A">
      <w:pPr>
        <w:pStyle w:val="20"/>
        <w:framePr w:w="3211" w:h="14501" w:hRule="exact" w:wrap="none" w:vAnchor="page" w:hAnchor="page" w:x="1665" w:y="1086"/>
        <w:numPr>
          <w:ilvl w:val="0"/>
          <w:numId w:val="7"/>
        </w:numPr>
        <w:shd w:val="clear" w:color="auto" w:fill="auto"/>
        <w:tabs>
          <w:tab w:val="left" w:pos="221"/>
        </w:tabs>
        <w:spacing w:before="0" w:after="0" w:line="322" w:lineRule="exact"/>
        <w:ind w:firstLine="0"/>
      </w:pPr>
      <w:r>
        <w:t>Как воспитатели реагируют на предложения родителей?</w:t>
      </w:r>
    </w:p>
    <w:p w:rsidR="005303B2" w:rsidRDefault="00ED520A">
      <w:pPr>
        <w:pStyle w:val="20"/>
        <w:framePr w:wrap="none" w:vAnchor="page" w:hAnchor="page" w:x="5270" w:y="9066"/>
        <w:shd w:val="clear" w:color="auto" w:fill="auto"/>
        <w:spacing w:before="0" w:after="0" w:line="240" w:lineRule="exact"/>
        <w:ind w:firstLine="0"/>
        <w:jc w:val="left"/>
      </w:pPr>
      <w:r>
        <w:t>отвечают на вопросы</w:t>
      </w:r>
    </w:p>
    <w:p w:rsidR="005303B2" w:rsidRDefault="00ED520A">
      <w:pPr>
        <w:pStyle w:val="20"/>
        <w:framePr w:w="2683" w:h="5376" w:hRule="exact" w:wrap="none" w:vAnchor="page" w:hAnchor="page" w:x="5040" w:y="10200"/>
        <w:numPr>
          <w:ilvl w:val="0"/>
          <w:numId w:val="8"/>
        </w:numPr>
        <w:shd w:val="clear" w:color="auto" w:fill="auto"/>
        <w:tabs>
          <w:tab w:val="right" w:pos="2606"/>
        </w:tabs>
        <w:spacing w:before="0" w:after="0"/>
        <w:ind w:firstLine="0"/>
      </w:pPr>
      <w:r>
        <w:t>воспитатели объявляют родителям о конкурсе проектов.</w:t>
      </w:r>
    </w:p>
    <w:p w:rsidR="005303B2" w:rsidRDefault="00ED520A">
      <w:pPr>
        <w:pStyle w:val="20"/>
        <w:framePr w:w="2683" w:h="5376" w:hRule="exact" w:wrap="none" w:vAnchor="page" w:hAnchor="page" w:x="5040" w:y="10200"/>
        <w:numPr>
          <w:ilvl w:val="0"/>
          <w:numId w:val="8"/>
        </w:numPr>
        <w:shd w:val="clear" w:color="auto" w:fill="auto"/>
        <w:tabs>
          <w:tab w:val="right" w:pos="2611"/>
        </w:tabs>
        <w:spacing w:before="0" w:after="240"/>
        <w:ind w:firstLine="0"/>
      </w:pPr>
      <w:r>
        <w:t>родители откликнулись, уточняют детали.</w:t>
      </w:r>
    </w:p>
    <w:p w:rsidR="005303B2" w:rsidRDefault="00ED520A">
      <w:pPr>
        <w:pStyle w:val="20"/>
        <w:framePr w:w="2683" w:h="5376" w:hRule="exact" w:wrap="none" w:vAnchor="page" w:hAnchor="page" w:x="5040" w:y="10200"/>
        <w:numPr>
          <w:ilvl w:val="0"/>
          <w:numId w:val="8"/>
        </w:numPr>
        <w:shd w:val="clear" w:color="auto" w:fill="auto"/>
        <w:tabs>
          <w:tab w:val="left" w:pos="370"/>
        </w:tabs>
        <w:spacing w:before="0" w:after="248"/>
        <w:ind w:firstLine="0"/>
      </w:pPr>
      <w:r>
        <w:t>родители критикуют темы проектов, формы реализации проектов.</w:t>
      </w:r>
    </w:p>
    <w:p w:rsidR="005303B2" w:rsidRDefault="00ED520A">
      <w:pPr>
        <w:pStyle w:val="20"/>
        <w:framePr w:w="2683" w:h="5376" w:hRule="exact" w:wrap="none" w:vAnchor="page" w:hAnchor="page" w:x="5040" w:y="10200"/>
        <w:numPr>
          <w:ilvl w:val="0"/>
          <w:numId w:val="8"/>
        </w:numPr>
        <w:shd w:val="clear" w:color="auto" w:fill="auto"/>
        <w:tabs>
          <w:tab w:val="left" w:pos="326"/>
        </w:tabs>
        <w:spacing w:before="0" w:after="529" w:line="307" w:lineRule="exact"/>
        <w:ind w:firstLine="0"/>
      </w:pPr>
      <w:r>
        <w:t>родители предлагают свои темы проектов.</w:t>
      </w:r>
    </w:p>
    <w:p w:rsidR="005303B2" w:rsidRDefault="00ED520A">
      <w:pPr>
        <w:pStyle w:val="20"/>
        <w:framePr w:w="2683" w:h="5376" w:hRule="exact" w:wrap="none" w:vAnchor="page" w:hAnchor="page" w:x="5040" w:y="10200"/>
        <w:numPr>
          <w:ilvl w:val="0"/>
          <w:numId w:val="8"/>
        </w:numPr>
        <w:shd w:val="clear" w:color="auto" w:fill="auto"/>
        <w:tabs>
          <w:tab w:val="right" w:pos="2606"/>
        </w:tabs>
        <w:spacing w:before="0" w:after="0" w:line="322" w:lineRule="exact"/>
        <w:ind w:firstLine="0"/>
      </w:pPr>
      <w:r>
        <w:t>воспитатели отказывают родителям,</w:t>
      </w:r>
    </w:p>
    <w:p w:rsidR="005303B2" w:rsidRDefault="00ED520A">
      <w:pPr>
        <w:pStyle w:val="20"/>
        <w:framePr w:w="3206" w:h="1329" w:hRule="exact" w:wrap="none" w:vAnchor="page" w:hAnchor="page" w:x="7872" w:y="6456"/>
        <w:shd w:val="clear" w:color="auto" w:fill="auto"/>
        <w:tabs>
          <w:tab w:val="left" w:pos="1848"/>
        </w:tabs>
        <w:spacing w:before="0" w:after="0"/>
        <w:ind w:firstLine="0"/>
      </w:pPr>
      <w:r>
        <w:t>Поясняю последовательность дальнейшей работы, то, как будет</w:t>
      </w:r>
      <w:r>
        <w:tab/>
        <w:t>происходить</w:t>
      </w:r>
    </w:p>
    <w:p w:rsidR="005303B2" w:rsidRDefault="00ED520A">
      <w:pPr>
        <w:pStyle w:val="20"/>
        <w:framePr w:w="3206" w:h="1329" w:hRule="exact" w:wrap="none" w:vAnchor="page" w:hAnchor="page" w:x="7872" w:y="6456"/>
        <w:shd w:val="clear" w:color="auto" w:fill="auto"/>
        <w:spacing w:before="0" w:after="0"/>
        <w:ind w:firstLine="0"/>
      </w:pPr>
      <w:r>
        <w:t>обсуждение кейса.</w:t>
      </w:r>
    </w:p>
    <w:p w:rsidR="005303B2" w:rsidRDefault="00ED520A">
      <w:pPr>
        <w:pStyle w:val="20"/>
        <w:framePr w:w="3202" w:h="1324" w:hRule="exact" w:wrap="none" w:vAnchor="page" w:hAnchor="page" w:x="7881" w:y="9005"/>
        <w:shd w:val="clear" w:color="auto" w:fill="auto"/>
        <w:spacing w:before="0" w:after="0"/>
        <w:ind w:firstLine="0"/>
      </w:pPr>
      <w:r>
        <w:t>Так как кейс представляет собой диалог, то я считаю необходимым восстановить последовательность событий.</w:t>
      </w:r>
    </w:p>
    <w:p w:rsidR="005303B2" w:rsidRDefault="005303B2">
      <w:pPr>
        <w:rPr>
          <w:sz w:val="2"/>
          <w:szCs w:val="2"/>
        </w:rPr>
        <w:sectPr w:rsidR="005303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03B2" w:rsidRDefault="00ED520A">
      <w:pPr>
        <w:pStyle w:val="20"/>
        <w:framePr w:w="3202" w:h="3191" w:hRule="exact" w:wrap="none" w:vAnchor="page" w:hAnchor="page" w:x="1670" w:y="2050"/>
        <w:shd w:val="clear" w:color="auto" w:fill="auto"/>
        <w:tabs>
          <w:tab w:val="left" w:pos="1954"/>
        </w:tabs>
        <w:spacing w:before="0" w:after="0"/>
        <w:ind w:firstLine="0"/>
      </w:pPr>
      <w:r>
        <w:lastRenderedPageBreak/>
        <w:t>Отлично, мы восстановили последовательность событий. Теперь</w:t>
      </w:r>
      <w:r>
        <w:tab/>
        <w:t>попробуйте</w:t>
      </w:r>
    </w:p>
    <w:p w:rsidR="005303B2" w:rsidRDefault="00ED520A">
      <w:pPr>
        <w:pStyle w:val="20"/>
        <w:framePr w:w="3202" w:h="3191" w:hRule="exact" w:wrap="none" w:vAnchor="page" w:hAnchor="page" w:x="1670" w:y="2050"/>
        <w:shd w:val="clear" w:color="auto" w:fill="auto"/>
        <w:tabs>
          <w:tab w:val="left" w:pos="2808"/>
        </w:tabs>
        <w:spacing w:before="0" w:after="0"/>
        <w:ind w:firstLine="0"/>
      </w:pPr>
      <w:r>
        <w:t>проанализировать</w:t>
      </w:r>
      <w:r>
        <w:tab/>
        <w:t>эту</w:t>
      </w:r>
    </w:p>
    <w:p w:rsidR="005303B2" w:rsidRDefault="00ED520A">
      <w:pPr>
        <w:pStyle w:val="20"/>
        <w:framePr w:w="3202" w:h="3191" w:hRule="exact" w:wrap="none" w:vAnchor="page" w:hAnchor="page" w:x="1670" w:y="2050"/>
        <w:shd w:val="clear" w:color="auto" w:fill="auto"/>
        <w:spacing w:before="0" w:after="240"/>
        <w:ind w:firstLine="0"/>
      </w:pPr>
      <w:r>
        <w:t>ситуацию, ответив на вопросы к кейсу.</w:t>
      </w:r>
    </w:p>
    <w:p w:rsidR="005303B2" w:rsidRDefault="00ED520A">
      <w:pPr>
        <w:pStyle w:val="20"/>
        <w:framePr w:w="3202" w:h="3191" w:hRule="exact" w:wrap="none" w:vAnchor="page" w:hAnchor="page" w:x="1670" w:y="2050"/>
        <w:shd w:val="clear" w:color="auto" w:fill="auto"/>
        <w:spacing w:before="0" w:after="0"/>
        <w:ind w:firstLine="0"/>
      </w:pPr>
      <w:r>
        <w:t>- Опишите состояние родителей воспитанников в данной ситуации.</w:t>
      </w:r>
    </w:p>
    <w:p w:rsidR="005303B2" w:rsidRDefault="00ED520A">
      <w:pPr>
        <w:pStyle w:val="20"/>
        <w:framePr w:w="3211" w:h="7924" w:hRule="exact" w:wrap="none" w:vAnchor="page" w:hAnchor="page" w:x="1666" w:y="7263"/>
        <w:numPr>
          <w:ilvl w:val="0"/>
          <w:numId w:val="9"/>
        </w:numPr>
        <w:shd w:val="clear" w:color="auto" w:fill="auto"/>
        <w:tabs>
          <w:tab w:val="left" w:pos="475"/>
        </w:tabs>
        <w:spacing w:before="0" w:after="0"/>
        <w:ind w:firstLine="0"/>
      </w:pPr>
      <w:r>
        <w:t>Дайте мотивационную</w:t>
      </w:r>
    </w:p>
    <w:p w:rsidR="005303B2" w:rsidRDefault="00ED520A">
      <w:pPr>
        <w:pStyle w:val="20"/>
        <w:framePr w:w="3211" w:h="7924" w:hRule="exact" w:wrap="none" w:vAnchor="page" w:hAnchor="page" w:x="1666" w:y="7263"/>
        <w:shd w:val="clear" w:color="auto" w:fill="auto"/>
        <w:tabs>
          <w:tab w:val="right" w:pos="3139"/>
        </w:tabs>
        <w:spacing w:before="0" w:after="0"/>
        <w:ind w:firstLine="0"/>
      </w:pPr>
      <w:r>
        <w:t>оценку</w:t>
      </w:r>
      <w:r>
        <w:tab/>
        <w:t>характера</w:t>
      </w:r>
    </w:p>
    <w:p w:rsidR="005303B2" w:rsidRDefault="00ED520A">
      <w:pPr>
        <w:pStyle w:val="20"/>
        <w:framePr w:w="3211" w:h="7924" w:hRule="exact" w:wrap="none" w:vAnchor="page" w:hAnchor="page" w:x="1666" w:y="7263"/>
        <w:shd w:val="clear" w:color="auto" w:fill="auto"/>
        <w:spacing w:before="0" w:after="240"/>
        <w:ind w:firstLine="0"/>
      </w:pPr>
      <w:r>
        <w:t xml:space="preserve">взаимоотношений педагогов группы с родителями воспитанников. Проанализируйте данную педагогическую ситуацию с помощью метода </w:t>
      </w:r>
      <w:r>
        <w:rPr>
          <w:lang w:val="en-US" w:eastAsia="en-US" w:bidi="en-US"/>
        </w:rPr>
        <w:t>SWOT</w:t>
      </w:r>
      <w:r w:rsidRPr="00323B66">
        <w:rPr>
          <w:lang w:eastAsia="en-US" w:bidi="en-US"/>
        </w:rPr>
        <w:t xml:space="preserve">- </w:t>
      </w:r>
      <w:r>
        <w:t>анализа, а для этого требуется выделить сильные стороны ситуации, слабые стороны ситуации, возможности и угрозы.</w:t>
      </w:r>
    </w:p>
    <w:p w:rsidR="005303B2" w:rsidRDefault="00ED520A">
      <w:pPr>
        <w:pStyle w:val="20"/>
        <w:framePr w:w="3211" w:h="7924" w:hRule="exact" w:wrap="none" w:vAnchor="page" w:hAnchor="page" w:x="1666" w:y="7263"/>
        <w:shd w:val="clear" w:color="auto" w:fill="auto"/>
        <w:spacing w:before="0" w:after="240"/>
        <w:ind w:firstLine="0"/>
      </w:pPr>
      <w:r>
        <w:t>Начнем со слабых сторон. Что привело к такому развитию ситуации? Что воспитатели сделали не так? Почему?</w:t>
      </w:r>
    </w:p>
    <w:p w:rsidR="005303B2" w:rsidRDefault="00ED520A">
      <w:pPr>
        <w:pStyle w:val="20"/>
        <w:framePr w:w="3211" w:h="7924" w:hRule="exact" w:wrap="none" w:vAnchor="page" w:hAnchor="page" w:x="1666" w:y="7263"/>
        <w:numPr>
          <w:ilvl w:val="0"/>
          <w:numId w:val="9"/>
        </w:numPr>
        <w:shd w:val="clear" w:color="auto" w:fill="auto"/>
        <w:tabs>
          <w:tab w:val="left" w:pos="451"/>
        </w:tabs>
        <w:spacing w:before="0" w:after="0"/>
        <w:ind w:firstLine="0"/>
      </w:pPr>
      <w:r>
        <w:t>Перейдем к сильным</w:t>
      </w:r>
    </w:p>
    <w:p w:rsidR="005303B2" w:rsidRDefault="00ED520A">
      <w:pPr>
        <w:pStyle w:val="20"/>
        <w:framePr w:w="3211" w:h="7924" w:hRule="exact" w:wrap="none" w:vAnchor="page" w:hAnchor="page" w:x="1666" w:y="7263"/>
        <w:shd w:val="clear" w:color="auto" w:fill="auto"/>
        <w:tabs>
          <w:tab w:val="right" w:pos="3139"/>
        </w:tabs>
        <w:spacing w:before="0" w:after="0"/>
        <w:ind w:firstLine="0"/>
      </w:pPr>
      <w:r>
        <w:t>сторонам.</w:t>
      </w:r>
      <w:r>
        <w:tab/>
        <w:t>Какие</w:t>
      </w:r>
    </w:p>
    <w:p w:rsidR="005303B2" w:rsidRDefault="00ED520A">
      <w:pPr>
        <w:pStyle w:val="20"/>
        <w:framePr w:w="3211" w:h="7924" w:hRule="exact" w:wrap="none" w:vAnchor="page" w:hAnchor="page" w:x="1666" w:y="7263"/>
        <w:shd w:val="clear" w:color="auto" w:fill="auto"/>
        <w:spacing w:before="0" w:after="0"/>
        <w:ind w:firstLine="0"/>
      </w:pPr>
      <w:r>
        <w:t>положительные моменты в данной ситуации? Обратите внимание на то, как быстро включились в обсуждение</w:t>
      </w:r>
    </w:p>
    <w:p w:rsidR="005303B2" w:rsidRDefault="00ED520A">
      <w:pPr>
        <w:pStyle w:val="20"/>
        <w:framePr w:w="2674" w:h="1324" w:hRule="exact" w:wrap="none" w:vAnchor="page" w:hAnchor="page" w:x="5040" w:y="1090"/>
        <w:shd w:val="clear" w:color="auto" w:fill="auto"/>
        <w:tabs>
          <w:tab w:val="left" w:pos="2381"/>
        </w:tabs>
        <w:spacing w:before="0" w:after="0"/>
        <w:ind w:firstLine="0"/>
      </w:pPr>
      <w:r>
        <w:t>предлагают</w:t>
      </w:r>
      <w:r>
        <w:tab/>
        <w:t>не</w:t>
      </w:r>
    </w:p>
    <w:p w:rsidR="005303B2" w:rsidRDefault="00ED520A">
      <w:pPr>
        <w:pStyle w:val="20"/>
        <w:framePr w:w="2674" w:h="1324" w:hRule="exact" w:wrap="none" w:vAnchor="page" w:hAnchor="page" w:x="5040" w:y="1090"/>
        <w:shd w:val="clear" w:color="auto" w:fill="auto"/>
        <w:spacing w:before="0" w:after="0"/>
        <w:ind w:firstLine="0"/>
      </w:pPr>
      <w:r>
        <w:t>участвовать</w:t>
      </w:r>
    </w:p>
    <w:p w:rsidR="005303B2" w:rsidRDefault="00ED520A">
      <w:pPr>
        <w:pStyle w:val="20"/>
        <w:framePr w:w="2674" w:h="1324" w:hRule="exact" w:wrap="none" w:vAnchor="page" w:hAnchor="page" w:x="5040" w:y="1090"/>
        <w:shd w:val="clear" w:color="auto" w:fill="auto"/>
        <w:spacing w:before="0" w:after="0"/>
        <w:ind w:firstLine="0"/>
      </w:pPr>
      <w:r>
        <w:t>недовольным.</w:t>
      </w:r>
    </w:p>
    <w:p w:rsidR="005303B2" w:rsidRDefault="00ED520A">
      <w:pPr>
        <w:pStyle w:val="20"/>
        <w:framePr w:w="2674" w:h="1324" w:hRule="exact" w:wrap="none" w:vAnchor="page" w:hAnchor="page" w:x="5040" w:y="1090"/>
        <w:shd w:val="clear" w:color="auto" w:fill="auto"/>
        <w:spacing w:before="0" w:after="0" w:line="240" w:lineRule="exact"/>
        <w:ind w:firstLine="0"/>
        <w:jc w:val="center"/>
      </w:pPr>
      <w:r>
        <w:t>отвечают на вопросы</w:t>
      </w:r>
    </w:p>
    <w:p w:rsidR="005303B2" w:rsidRDefault="00ED520A">
      <w:pPr>
        <w:pStyle w:val="20"/>
        <w:framePr w:w="2669" w:h="3639" w:hRule="exact" w:wrap="none" w:vAnchor="page" w:hAnchor="page" w:x="5045" w:y="4506"/>
        <w:numPr>
          <w:ilvl w:val="0"/>
          <w:numId w:val="10"/>
        </w:numPr>
        <w:shd w:val="clear" w:color="auto" w:fill="auto"/>
        <w:tabs>
          <w:tab w:val="left" w:pos="130"/>
        </w:tabs>
        <w:spacing w:before="0" w:after="229" w:line="240" w:lineRule="exact"/>
        <w:ind w:firstLine="0"/>
      </w:pPr>
      <w:r>
        <w:t>растерянность,</w:t>
      </w:r>
    </w:p>
    <w:p w:rsidR="005303B2" w:rsidRDefault="00ED520A">
      <w:pPr>
        <w:pStyle w:val="20"/>
        <w:framePr w:w="2669" w:h="3639" w:hRule="exact" w:wrap="none" w:vAnchor="page" w:hAnchor="page" w:x="5045" w:y="4506"/>
        <w:numPr>
          <w:ilvl w:val="0"/>
          <w:numId w:val="10"/>
        </w:numPr>
        <w:shd w:val="clear" w:color="auto" w:fill="auto"/>
        <w:tabs>
          <w:tab w:val="left" w:pos="182"/>
        </w:tabs>
        <w:spacing w:before="0" w:after="0"/>
        <w:ind w:firstLine="0"/>
      </w:pPr>
      <w:r>
        <w:t>нежелание участвовать</w:t>
      </w:r>
    </w:p>
    <w:p w:rsidR="005303B2" w:rsidRDefault="00ED520A">
      <w:pPr>
        <w:pStyle w:val="20"/>
        <w:framePr w:w="2669" w:h="3639" w:hRule="exact" w:wrap="none" w:vAnchor="page" w:hAnchor="page" w:x="5045" w:y="4506"/>
        <w:shd w:val="clear" w:color="auto" w:fill="auto"/>
        <w:tabs>
          <w:tab w:val="left" w:pos="1541"/>
        </w:tabs>
        <w:spacing w:before="0" w:after="0"/>
        <w:ind w:firstLine="0"/>
      </w:pPr>
      <w:r>
        <w:t>в</w:t>
      </w:r>
      <w:r>
        <w:tab/>
        <w:t>проектной</w:t>
      </w:r>
    </w:p>
    <w:p w:rsidR="005303B2" w:rsidRDefault="00ED520A">
      <w:pPr>
        <w:pStyle w:val="20"/>
        <w:framePr w:w="2669" w:h="3639" w:hRule="exact" w:wrap="none" w:vAnchor="page" w:hAnchor="page" w:x="5045" w:y="4506"/>
        <w:shd w:val="clear" w:color="auto" w:fill="auto"/>
        <w:spacing w:before="0" w:after="240"/>
        <w:ind w:firstLine="0"/>
      </w:pPr>
      <w:r>
        <w:t>деятельности,</w:t>
      </w:r>
    </w:p>
    <w:p w:rsidR="005303B2" w:rsidRDefault="00ED520A">
      <w:pPr>
        <w:pStyle w:val="20"/>
        <w:framePr w:w="2669" w:h="3639" w:hRule="exact" w:wrap="none" w:vAnchor="page" w:hAnchor="page" w:x="5045" w:y="4506"/>
        <w:numPr>
          <w:ilvl w:val="0"/>
          <w:numId w:val="10"/>
        </w:numPr>
        <w:shd w:val="clear" w:color="auto" w:fill="auto"/>
        <w:tabs>
          <w:tab w:val="left" w:pos="269"/>
        </w:tabs>
        <w:spacing w:before="0" w:after="302"/>
        <w:ind w:firstLine="0"/>
      </w:pPr>
      <w:r>
        <w:t>потребность доказать свою правоту.</w:t>
      </w:r>
    </w:p>
    <w:p w:rsidR="005303B2" w:rsidRDefault="00ED520A">
      <w:pPr>
        <w:pStyle w:val="20"/>
        <w:framePr w:w="2669" w:h="3639" w:hRule="exact" w:wrap="none" w:vAnchor="page" w:hAnchor="page" w:x="5045" w:y="4506"/>
        <w:numPr>
          <w:ilvl w:val="0"/>
          <w:numId w:val="10"/>
        </w:numPr>
        <w:shd w:val="clear" w:color="auto" w:fill="auto"/>
        <w:tabs>
          <w:tab w:val="left" w:pos="134"/>
        </w:tabs>
        <w:spacing w:before="0" w:after="290" w:line="240" w:lineRule="exact"/>
        <w:ind w:firstLine="0"/>
      </w:pPr>
      <w:r>
        <w:t>формализм,</w:t>
      </w:r>
    </w:p>
    <w:p w:rsidR="005303B2" w:rsidRDefault="00ED520A">
      <w:pPr>
        <w:pStyle w:val="20"/>
        <w:framePr w:w="2669" w:h="3639" w:hRule="exact" w:wrap="none" w:vAnchor="page" w:hAnchor="page" w:x="5045" w:y="4506"/>
        <w:numPr>
          <w:ilvl w:val="0"/>
          <w:numId w:val="10"/>
        </w:numPr>
        <w:shd w:val="clear" w:color="auto" w:fill="auto"/>
        <w:tabs>
          <w:tab w:val="left" w:pos="134"/>
        </w:tabs>
        <w:spacing w:before="0" w:after="0" w:line="240" w:lineRule="exact"/>
        <w:ind w:firstLine="0"/>
      </w:pPr>
      <w:r>
        <w:t>незаинтересованность.</w:t>
      </w:r>
    </w:p>
    <w:p w:rsidR="005303B2" w:rsidRDefault="00ED520A">
      <w:pPr>
        <w:pStyle w:val="20"/>
        <w:framePr w:w="2674" w:h="701" w:hRule="exact" w:wrap="none" w:vAnchor="page" w:hAnchor="page" w:x="5040" w:y="8852"/>
        <w:shd w:val="clear" w:color="auto" w:fill="auto"/>
        <w:spacing w:before="0" w:after="0" w:line="322" w:lineRule="exact"/>
        <w:ind w:firstLine="0"/>
      </w:pPr>
      <w:r>
        <w:t xml:space="preserve">готовят для заполнения таблицы </w:t>
      </w:r>
      <w:r>
        <w:rPr>
          <w:lang w:val="en-US" w:eastAsia="en-US" w:bidi="en-US"/>
        </w:rPr>
        <w:t>SWOT</w:t>
      </w:r>
      <w:r>
        <w:t>-анализа</w:t>
      </w:r>
    </w:p>
    <w:p w:rsidR="005303B2" w:rsidRDefault="00ED520A">
      <w:pPr>
        <w:pStyle w:val="20"/>
        <w:framePr w:wrap="none" w:vAnchor="page" w:hAnchor="page" w:x="5357" w:y="12220"/>
        <w:shd w:val="clear" w:color="auto" w:fill="auto"/>
        <w:spacing w:before="0" w:after="0" w:line="240" w:lineRule="exact"/>
        <w:ind w:firstLine="0"/>
        <w:jc w:val="left"/>
      </w:pPr>
      <w:r>
        <w:t>заполняют таблицу</w:t>
      </w:r>
    </w:p>
    <w:p w:rsidR="005303B2" w:rsidRDefault="00ED520A">
      <w:pPr>
        <w:pStyle w:val="20"/>
        <w:framePr w:w="3206" w:h="4819" w:hRule="exact" w:wrap="none" w:vAnchor="page" w:hAnchor="page" w:x="7872" w:y="2050"/>
        <w:shd w:val="clear" w:color="auto" w:fill="auto"/>
        <w:spacing w:before="0" w:after="0"/>
        <w:ind w:firstLine="0"/>
      </w:pPr>
      <w:r>
        <w:t>Организуется дискуссия по ключевым вопросам, данным к кейсу. Учитывая ответы на эти вопросы, необходимо прогнозировать развитие дискуссии и корректировать ее ход, ставя те вопросы и акцентируя те моменты, на рассмотрение которых вы хотели бы направить обсуждение. При этом нужно быть готовым к тому, что педагоги могут высказывать точки зрения и взгляды, не предусмотренные заранее.</w:t>
      </w:r>
    </w:p>
    <w:p w:rsidR="005303B2" w:rsidRDefault="00ED520A">
      <w:pPr>
        <w:pStyle w:val="20"/>
        <w:framePr w:w="3206" w:h="2274" w:hRule="exact" w:wrap="none" w:vAnchor="page" w:hAnchor="page" w:x="7872" w:y="8862"/>
        <w:shd w:val="clear" w:color="auto" w:fill="auto"/>
        <w:spacing w:before="0" w:after="0"/>
        <w:ind w:firstLine="0"/>
      </w:pPr>
      <w:proofErr w:type="gramStart"/>
      <w:r>
        <w:rPr>
          <w:lang w:val="en-US" w:eastAsia="en-US" w:bidi="en-US"/>
        </w:rPr>
        <w:t>SWOT</w:t>
      </w:r>
      <w:r>
        <w:t>-анализ эффективен при осуществлении начальной оценки текущей ситуации.</w:t>
      </w:r>
      <w:proofErr w:type="gramEnd"/>
      <w:r>
        <w:t xml:space="preserve"> Проводится с целью определения и формулировки проблемы путем визуализации.</w:t>
      </w:r>
    </w:p>
    <w:p w:rsidR="005303B2" w:rsidRDefault="005303B2">
      <w:pPr>
        <w:rPr>
          <w:sz w:val="2"/>
          <w:szCs w:val="2"/>
        </w:rPr>
        <w:sectPr w:rsidR="005303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4"/>
        <w:gridCol w:w="2837"/>
        <w:gridCol w:w="3379"/>
      </w:tblGrid>
      <w:tr w:rsidR="005303B2">
        <w:trPr>
          <w:trHeight w:hRule="exact" w:val="375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3B2" w:rsidRDefault="00ED520A">
            <w:pPr>
              <w:pStyle w:val="20"/>
              <w:framePr w:w="9590" w:h="12691" w:wrap="none" w:vAnchor="page" w:hAnchor="page" w:x="1578" w:y="1132"/>
              <w:shd w:val="clear" w:color="auto" w:fill="auto"/>
              <w:spacing w:before="0" w:after="360" w:line="240" w:lineRule="exact"/>
              <w:ind w:firstLine="0"/>
            </w:pPr>
            <w:r>
              <w:rPr>
                <w:rStyle w:val="28"/>
              </w:rPr>
              <w:lastRenderedPageBreak/>
              <w:t>родители.</w:t>
            </w:r>
          </w:p>
          <w:p w:rsidR="005303B2" w:rsidRDefault="00ED520A">
            <w:pPr>
              <w:pStyle w:val="20"/>
              <w:framePr w:w="9590" w:h="12691" w:wrap="none" w:vAnchor="page" w:hAnchor="page" w:x="1578" w:y="1132"/>
              <w:numPr>
                <w:ilvl w:val="0"/>
                <w:numId w:val="11"/>
              </w:numPr>
              <w:shd w:val="clear" w:color="auto" w:fill="auto"/>
              <w:tabs>
                <w:tab w:val="left" w:pos="283"/>
              </w:tabs>
              <w:spacing w:before="360" w:after="240"/>
              <w:ind w:firstLine="0"/>
            </w:pPr>
            <w:r>
              <w:rPr>
                <w:rStyle w:val="28"/>
              </w:rPr>
              <w:t>Перейдем к угрозам. Что может последовать дальше? Возможно ли возникновение конфликта?</w:t>
            </w:r>
          </w:p>
          <w:p w:rsidR="005303B2" w:rsidRDefault="00ED520A">
            <w:pPr>
              <w:pStyle w:val="20"/>
              <w:framePr w:w="9590" w:h="12691" w:wrap="none" w:vAnchor="page" w:hAnchor="page" w:x="1578" w:y="1132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spacing w:before="240" w:after="0"/>
              <w:ind w:firstLine="0"/>
            </w:pPr>
            <w:r>
              <w:rPr>
                <w:rStyle w:val="28"/>
              </w:rPr>
              <w:t>Остались возможности. Их мы может сформулировать, если проанализируем сильные и слабые стороны, которые уже выделили.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3B2" w:rsidRDefault="005303B2">
            <w:pPr>
              <w:framePr w:w="9590" w:h="12691" w:wrap="none" w:vAnchor="page" w:hAnchor="page" w:x="1578" w:y="1132"/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3B2" w:rsidRDefault="005303B2">
            <w:pPr>
              <w:framePr w:w="9590" w:h="12691" w:wrap="none" w:vAnchor="page" w:hAnchor="page" w:x="1578" w:y="1132"/>
              <w:rPr>
                <w:sz w:val="10"/>
                <w:szCs w:val="10"/>
              </w:rPr>
            </w:pPr>
          </w:p>
        </w:tc>
      </w:tr>
      <w:tr w:rsidR="005303B2">
        <w:trPr>
          <w:trHeight w:hRule="exact" w:val="223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3B2" w:rsidRDefault="00ED520A">
            <w:pPr>
              <w:pStyle w:val="20"/>
              <w:framePr w:w="9590" w:h="12691" w:wrap="none" w:vAnchor="page" w:hAnchor="page" w:x="1578" w:y="1132"/>
              <w:shd w:val="clear" w:color="auto" w:fill="auto"/>
              <w:spacing w:before="0" w:after="0"/>
              <w:ind w:firstLine="0"/>
            </w:pPr>
            <w:r>
              <w:rPr>
                <w:rStyle w:val="28"/>
              </w:rPr>
              <w:t>Спасибо за работу. После того, как вы детально проанализировали данный кейс, выявите педагогическую проблему, которая вырисовывается в данной ситуации.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3B2" w:rsidRDefault="00ED520A">
            <w:pPr>
              <w:pStyle w:val="20"/>
              <w:framePr w:w="9590" w:h="12691" w:wrap="none" w:vAnchor="page" w:hAnchor="page" w:x="1578" w:y="1132"/>
              <w:shd w:val="clear" w:color="auto" w:fill="auto"/>
              <w:spacing w:before="0" w:after="0"/>
              <w:ind w:firstLine="0"/>
            </w:pPr>
            <w:r>
              <w:rPr>
                <w:rStyle w:val="28"/>
              </w:rPr>
              <w:t>Проблема: недостаточно</w:t>
            </w:r>
          </w:p>
          <w:p w:rsidR="005303B2" w:rsidRDefault="00ED520A">
            <w:pPr>
              <w:pStyle w:val="20"/>
              <w:framePr w:w="9590" w:h="12691" w:wrap="none" w:vAnchor="page" w:hAnchor="page" w:x="1578" w:y="1132"/>
              <w:shd w:val="clear" w:color="auto" w:fill="auto"/>
              <w:spacing w:before="0" w:after="0"/>
              <w:ind w:firstLine="0"/>
            </w:pPr>
            <w:r>
              <w:rPr>
                <w:rStyle w:val="28"/>
              </w:rPr>
              <w:t>эффективное</w:t>
            </w:r>
          </w:p>
          <w:p w:rsidR="005303B2" w:rsidRDefault="00ED520A">
            <w:pPr>
              <w:pStyle w:val="20"/>
              <w:framePr w:w="9590" w:h="12691" w:wrap="none" w:vAnchor="page" w:hAnchor="page" w:x="1578" w:y="1132"/>
              <w:shd w:val="clear" w:color="auto" w:fill="auto"/>
              <w:spacing w:before="0" w:after="0"/>
              <w:ind w:firstLine="0"/>
            </w:pPr>
            <w:r>
              <w:rPr>
                <w:rStyle w:val="28"/>
              </w:rPr>
              <w:t>взаимодействие ДОО и</w:t>
            </w:r>
          </w:p>
          <w:p w:rsidR="005303B2" w:rsidRDefault="00ED520A">
            <w:pPr>
              <w:pStyle w:val="20"/>
              <w:framePr w:w="9590" w:h="12691" w:wrap="none" w:vAnchor="page" w:hAnchor="page" w:x="1578" w:y="1132"/>
              <w:shd w:val="clear" w:color="auto" w:fill="auto"/>
              <w:spacing w:before="0" w:after="0"/>
              <w:ind w:firstLine="0"/>
            </w:pPr>
            <w:r>
              <w:rPr>
                <w:rStyle w:val="28"/>
              </w:rPr>
              <w:t>семьи в рамках</w:t>
            </w:r>
          </w:p>
          <w:p w:rsidR="005303B2" w:rsidRDefault="00ED520A">
            <w:pPr>
              <w:pStyle w:val="20"/>
              <w:framePr w:w="9590" w:h="12691" w:wrap="none" w:vAnchor="page" w:hAnchor="page" w:x="1578" w:y="1132"/>
              <w:shd w:val="clear" w:color="auto" w:fill="auto"/>
              <w:spacing w:before="0" w:after="0"/>
              <w:ind w:firstLine="0"/>
            </w:pPr>
            <w:r>
              <w:rPr>
                <w:rStyle w:val="28"/>
              </w:rPr>
              <w:t>реализации</w:t>
            </w:r>
          </w:p>
          <w:p w:rsidR="005303B2" w:rsidRDefault="00ED520A">
            <w:pPr>
              <w:pStyle w:val="20"/>
              <w:framePr w:w="9590" w:h="12691" w:wrap="none" w:vAnchor="page" w:hAnchor="page" w:x="1578" w:y="1132"/>
              <w:shd w:val="clear" w:color="auto" w:fill="auto"/>
              <w:spacing w:before="0" w:after="0"/>
              <w:ind w:firstLine="0"/>
            </w:pPr>
            <w:r>
              <w:rPr>
                <w:rStyle w:val="28"/>
              </w:rPr>
              <w:t>образовательных</w:t>
            </w:r>
          </w:p>
          <w:p w:rsidR="005303B2" w:rsidRDefault="00ED520A">
            <w:pPr>
              <w:pStyle w:val="20"/>
              <w:framePr w:w="9590" w:h="12691" w:wrap="none" w:vAnchor="page" w:hAnchor="page" w:x="1578" w:y="1132"/>
              <w:shd w:val="clear" w:color="auto" w:fill="auto"/>
              <w:spacing w:before="0" w:after="0"/>
              <w:ind w:firstLine="0"/>
            </w:pPr>
            <w:r>
              <w:rPr>
                <w:rStyle w:val="28"/>
              </w:rPr>
              <w:t>проектов.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3B2" w:rsidRDefault="00ED520A">
            <w:pPr>
              <w:pStyle w:val="20"/>
              <w:framePr w:w="9590" w:h="12691" w:wrap="none" w:vAnchor="page" w:hAnchor="page" w:x="1578" w:y="1132"/>
              <w:shd w:val="clear" w:color="auto" w:fill="auto"/>
              <w:spacing w:before="0" w:after="0" w:line="312" w:lineRule="exact"/>
              <w:ind w:firstLine="0"/>
            </w:pPr>
            <w:r>
              <w:rPr>
                <w:rStyle w:val="28"/>
              </w:rPr>
              <w:t>Проблема формулируется самими педагогами.</w:t>
            </w:r>
          </w:p>
        </w:tc>
      </w:tr>
      <w:tr w:rsidR="005303B2">
        <w:trPr>
          <w:trHeight w:hRule="exact" w:val="382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3B2" w:rsidRDefault="00ED520A">
            <w:pPr>
              <w:pStyle w:val="20"/>
              <w:framePr w:w="9590" w:h="12691" w:wrap="none" w:vAnchor="page" w:hAnchor="page" w:x="1578" w:y="1132"/>
              <w:shd w:val="clear" w:color="auto" w:fill="auto"/>
              <w:spacing w:before="0" w:after="0"/>
              <w:ind w:firstLine="0"/>
            </w:pPr>
            <w:r>
              <w:rPr>
                <w:rStyle w:val="28"/>
              </w:rPr>
              <w:t>Предложите возможные решения со стороны педагогов группы, которые не допустили бы возникновения проблемы.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3B2" w:rsidRDefault="00ED520A">
            <w:pPr>
              <w:pStyle w:val="20"/>
              <w:framePr w:w="9590" w:h="12691" w:wrap="none" w:vAnchor="page" w:hAnchor="page" w:x="1578" w:y="1132"/>
              <w:shd w:val="clear" w:color="auto" w:fill="auto"/>
              <w:spacing w:before="0" w:after="0"/>
              <w:ind w:firstLine="0"/>
            </w:pPr>
            <w:r>
              <w:rPr>
                <w:rStyle w:val="28"/>
              </w:rPr>
              <w:t>Работают в подгруппах, заполняя предложенные карты проектов.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3B2" w:rsidRDefault="00ED520A">
            <w:pPr>
              <w:pStyle w:val="20"/>
              <w:framePr w:w="9590" w:h="12691" w:wrap="none" w:vAnchor="page" w:hAnchor="page" w:x="1578" w:y="1132"/>
              <w:shd w:val="clear" w:color="auto" w:fill="auto"/>
              <w:spacing w:before="0" w:after="0"/>
              <w:ind w:firstLine="0"/>
            </w:pPr>
            <w:r>
              <w:rPr>
                <w:rStyle w:val="28"/>
              </w:rPr>
              <w:t>На этом этапе организуется работа «творческих лабораторий» по разработке конкретных проектов. Темы черпаются из самого кейса, формы работы предложены в памятке. Педагог-модератор активно учувствует в работе лабораторий, контролируя темп работы, оказывая необходимую помощь и поддержку.</w:t>
            </w:r>
          </w:p>
        </w:tc>
      </w:tr>
      <w:tr w:rsidR="005303B2">
        <w:trPr>
          <w:trHeight w:hRule="exact" w:val="127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3B2" w:rsidRDefault="00ED520A">
            <w:pPr>
              <w:pStyle w:val="20"/>
              <w:framePr w:w="9590" w:h="12691" w:wrap="none" w:vAnchor="page" w:hAnchor="page" w:x="1578" w:y="1132"/>
              <w:shd w:val="clear" w:color="auto" w:fill="auto"/>
              <w:spacing w:before="0" w:after="0"/>
              <w:ind w:firstLine="0"/>
            </w:pPr>
            <w:r>
              <w:rPr>
                <w:rStyle w:val="28"/>
              </w:rPr>
              <w:t>Уважаемые коллеги, прошу презентовать результаты работы ваших лабораторий.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3B2" w:rsidRDefault="00ED520A">
            <w:pPr>
              <w:pStyle w:val="20"/>
              <w:framePr w:w="9590" w:h="12691" w:wrap="none" w:vAnchor="page" w:hAnchor="page" w:x="1578" w:y="1132"/>
              <w:shd w:val="clear" w:color="auto" w:fill="auto"/>
              <w:spacing w:before="0" w:after="0"/>
              <w:ind w:firstLine="0"/>
            </w:pPr>
            <w:r>
              <w:rPr>
                <w:rStyle w:val="28"/>
              </w:rPr>
              <w:t>По 1 представителю от каждой малой группы выступает с защитой проекта.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3B2" w:rsidRDefault="005303B2">
            <w:pPr>
              <w:framePr w:w="9590" w:h="12691" w:wrap="none" w:vAnchor="page" w:hAnchor="page" w:x="1578" w:y="1132"/>
              <w:rPr>
                <w:sz w:val="10"/>
                <w:szCs w:val="10"/>
              </w:rPr>
            </w:pPr>
          </w:p>
        </w:tc>
      </w:tr>
      <w:tr w:rsidR="005303B2">
        <w:trPr>
          <w:trHeight w:hRule="exact" w:val="160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3B2" w:rsidRDefault="00ED520A">
            <w:pPr>
              <w:pStyle w:val="20"/>
              <w:framePr w:w="9590" w:h="12691" w:wrap="none" w:vAnchor="page" w:hAnchor="page" w:x="1578" w:y="1132"/>
              <w:shd w:val="clear" w:color="auto" w:fill="auto"/>
              <w:spacing w:before="0" w:after="0"/>
              <w:ind w:firstLine="0"/>
            </w:pPr>
            <w:r>
              <w:rPr>
                <w:rStyle w:val="28"/>
              </w:rPr>
              <w:t>Проанализируйте, какие чувства вызвала у Вас сегодняшняя работа? Что нового Вы открыли, исследуя данную проблему?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3B2" w:rsidRDefault="00ED520A">
            <w:pPr>
              <w:pStyle w:val="20"/>
              <w:framePr w:w="9590" w:h="12691" w:wrap="none" w:vAnchor="page" w:hAnchor="page" w:x="1578" w:y="113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8"/>
              </w:rPr>
              <w:t>ответы педагогов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3B2" w:rsidRDefault="00ED520A">
            <w:pPr>
              <w:pStyle w:val="20"/>
              <w:framePr w:w="9590" w:h="12691" w:wrap="none" w:vAnchor="page" w:hAnchor="page" w:x="1578" w:y="1132"/>
              <w:shd w:val="clear" w:color="auto" w:fill="auto"/>
              <w:spacing w:before="0" w:after="0"/>
              <w:ind w:firstLine="0"/>
            </w:pPr>
            <w:r>
              <w:rPr>
                <w:rStyle w:val="28"/>
              </w:rPr>
              <w:t>Этап рефлексии. Для осуществления обратной связи предлагаю заполнить таблицу.</w:t>
            </w:r>
          </w:p>
        </w:tc>
      </w:tr>
    </w:tbl>
    <w:p w:rsidR="005303B2" w:rsidRDefault="005303B2">
      <w:pPr>
        <w:rPr>
          <w:sz w:val="2"/>
          <w:szCs w:val="2"/>
        </w:rPr>
        <w:sectPr w:rsidR="005303B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03B2" w:rsidRDefault="00ED520A">
      <w:pPr>
        <w:pStyle w:val="23"/>
        <w:framePr w:w="9413" w:h="7991" w:hRule="exact" w:wrap="none" w:vAnchor="page" w:hAnchor="page" w:x="1667" w:y="1080"/>
        <w:numPr>
          <w:ilvl w:val="0"/>
          <w:numId w:val="5"/>
        </w:numPr>
        <w:shd w:val="clear" w:color="auto" w:fill="auto"/>
        <w:tabs>
          <w:tab w:val="left" w:pos="399"/>
        </w:tabs>
        <w:spacing w:before="0"/>
      </w:pPr>
      <w:bookmarkStart w:id="9" w:name="bookmark8"/>
      <w:r>
        <w:lastRenderedPageBreak/>
        <w:t>этап. Подведение итогов. Рефлексия.</w:t>
      </w:r>
      <w:bookmarkEnd w:id="9"/>
    </w:p>
    <w:p w:rsidR="005303B2" w:rsidRDefault="00ED520A">
      <w:pPr>
        <w:pStyle w:val="20"/>
        <w:framePr w:w="9413" w:h="7991" w:hRule="exact" w:wrap="none" w:vAnchor="page" w:hAnchor="page" w:x="1667" w:y="1080"/>
        <w:shd w:val="clear" w:color="auto" w:fill="auto"/>
        <w:spacing w:before="0" w:after="0"/>
        <w:ind w:firstLine="740"/>
      </w:pPr>
      <w:r>
        <w:t>Подведем итоги: во-первых, кейс-метод позволяет погрузить группу в проблемную ситуацию и путем подбора решений найти выход. При этом результатом работы является не только наиболее хорошее решение проблемы, но и сам процесс выработки решения.</w:t>
      </w:r>
    </w:p>
    <w:p w:rsidR="005303B2" w:rsidRDefault="00ED520A">
      <w:pPr>
        <w:pStyle w:val="20"/>
        <w:framePr w:w="9413" w:h="7991" w:hRule="exact" w:wrap="none" w:vAnchor="page" w:hAnchor="page" w:x="1667" w:y="1080"/>
        <w:shd w:val="clear" w:color="auto" w:fill="auto"/>
        <w:spacing w:before="0" w:after="0"/>
        <w:ind w:firstLine="740"/>
      </w:pPr>
      <w:r>
        <w:t>Во-вторых, использование кейс-метода обеспечивает высокую активность и личную включенность педагогов при работе с кейсом за счет широкого использования методов активного обучения.</w:t>
      </w:r>
    </w:p>
    <w:p w:rsidR="005303B2" w:rsidRDefault="00ED520A">
      <w:pPr>
        <w:pStyle w:val="20"/>
        <w:framePr w:w="9413" w:h="7991" w:hRule="exact" w:wrap="none" w:vAnchor="page" w:hAnchor="page" w:x="1667" w:y="1080"/>
        <w:shd w:val="clear" w:color="auto" w:fill="auto"/>
        <w:spacing w:before="0" w:after="0"/>
        <w:ind w:firstLine="740"/>
      </w:pPr>
      <w:r>
        <w:t>В-третьих, очень важна ориентация на практическое использование полученных знаний, тесная связь содержания кейса с практикой. Этой цели служат и групповые обсуждения и задания, которые педагоги прорабатывают в малых группах.</w:t>
      </w:r>
    </w:p>
    <w:p w:rsidR="005303B2" w:rsidRDefault="00ED520A">
      <w:pPr>
        <w:pStyle w:val="20"/>
        <w:framePr w:w="9413" w:h="7991" w:hRule="exact" w:wrap="none" w:vAnchor="page" w:hAnchor="page" w:x="1667" w:y="1080"/>
        <w:shd w:val="clear" w:color="auto" w:fill="auto"/>
        <w:spacing w:before="0" w:after="0"/>
        <w:ind w:firstLine="740"/>
      </w:pPr>
      <w:r>
        <w:t>В-четвертых, кейс-метод позволяет изучить эмоционально сложные ситуации в безопасных условиях, а не в реальной жизни. Участники могут учиться без чувства тревоги за неприятные последствия, которые могут возникнуть при принятии неправильного решения.</w:t>
      </w:r>
    </w:p>
    <w:p w:rsidR="005303B2" w:rsidRDefault="00ED520A">
      <w:pPr>
        <w:pStyle w:val="20"/>
        <w:framePr w:w="9413" w:h="7991" w:hRule="exact" w:wrap="none" w:vAnchor="page" w:hAnchor="page" w:x="1667" w:y="1080"/>
        <w:shd w:val="clear" w:color="auto" w:fill="auto"/>
        <w:spacing w:before="0" w:after="0"/>
        <w:ind w:firstLine="740"/>
      </w:pPr>
      <w:r>
        <w:t xml:space="preserve">По-моему мнению, </w:t>
      </w:r>
      <w:proofErr w:type="gramStart"/>
      <w:r>
        <w:t>у</w:t>
      </w:r>
      <w:proofErr w:type="gramEnd"/>
      <w:r>
        <w:t xml:space="preserve"> </w:t>
      </w:r>
      <w:proofErr w:type="gramStart"/>
      <w:r>
        <w:t>кейс-метода</w:t>
      </w:r>
      <w:proofErr w:type="gramEnd"/>
      <w:r>
        <w:t xml:space="preserve"> имеется только один недостаток - это сложность разработки кейса, так как отсутствуют методики по составлению кейсов, а готовых кейсов разработано очень и очень мало. Зато это открывает перспективы профессиональной реализации для каждого из нас.</w:t>
      </w:r>
    </w:p>
    <w:p w:rsidR="005303B2" w:rsidRDefault="00ED520A">
      <w:pPr>
        <w:pStyle w:val="20"/>
        <w:framePr w:w="9413" w:h="7991" w:hRule="exact" w:wrap="none" w:vAnchor="page" w:hAnchor="page" w:x="1667" w:y="1080"/>
        <w:shd w:val="clear" w:color="auto" w:fill="auto"/>
        <w:spacing w:before="0" w:after="0"/>
        <w:ind w:firstLine="740"/>
      </w:pPr>
      <w:r>
        <w:t>Первый шаг в этом направлении я уже сделала. Я собираю самостоятельно разработанные и апробированные кейсы, а также продолжаю разрабатывать новые. Все кейсы в дальнейшем планирую опубликовать в сборнике.</w:t>
      </w:r>
    </w:p>
    <w:p w:rsidR="005303B2" w:rsidRDefault="00ED520A">
      <w:pPr>
        <w:pStyle w:val="20"/>
        <w:framePr w:w="9413" w:h="7991" w:hRule="exact" w:wrap="none" w:vAnchor="page" w:hAnchor="page" w:x="1667" w:y="1080"/>
        <w:shd w:val="clear" w:color="auto" w:fill="auto"/>
        <w:spacing w:before="0" w:after="0"/>
        <w:ind w:firstLine="600"/>
      </w:pPr>
      <w:r>
        <w:t>Сегодня вы уйдете с пополненным багажом знаний по кейс-методу, и я надеюсь, что он будет и дальше пополняться новыми разработками, желаю успехов вам на этом поприще.</w:t>
      </w:r>
    </w:p>
    <w:p w:rsidR="005303B2" w:rsidRDefault="00ED520A">
      <w:pPr>
        <w:pStyle w:val="50"/>
        <w:framePr w:w="9413" w:h="7991" w:hRule="exact" w:wrap="none" w:vAnchor="page" w:hAnchor="page" w:x="1667" w:y="1080"/>
        <w:shd w:val="clear" w:color="auto" w:fill="auto"/>
      </w:pPr>
      <w:r>
        <w:rPr>
          <w:rStyle w:val="51"/>
        </w:rPr>
        <w:t xml:space="preserve">Как говорится: </w:t>
      </w:r>
      <w:proofErr w:type="gramStart"/>
      <w:r>
        <w:t>умный</w:t>
      </w:r>
      <w:proofErr w:type="gramEnd"/>
      <w:r>
        <w:t xml:space="preserve"> учится на чужих ошибках, а очень умный на кейсах!</w:t>
      </w:r>
    </w:p>
    <w:p w:rsidR="005303B2" w:rsidRDefault="00ED520A">
      <w:pPr>
        <w:pStyle w:val="20"/>
        <w:framePr w:w="9413" w:h="297" w:hRule="exact" w:wrap="none" w:vAnchor="page" w:hAnchor="page" w:x="1667" w:y="9595"/>
        <w:shd w:val="clear" w:color="auto" w:fill="auto"/>
        <w:spacing w:before="0" w:after="0" w:line="240" w:lineRule="exact"/>
        <w:ind w:left="20" w:firstLine="0"/>
        <w:jc w:val="center"/>
      </w:pPr>
      <w:r>
        <w:t>Спасибо за внимание!</w:t>
      </w:r>
    </w:p>
    <w:p w:rsidR="005303B2" w:rsidRDefault="005303B2">
      <w:pPr>
        <w:rPr>
          <w:sz w:val="2"/>
          <w:szCs w:val="2"/>
        </w:rPr>
      </w:pPr>
    </w:p>
    <w:sectPr w:rsidR="005303B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106" w:rsidRDefault="00337106">
      <w:r>
        <w:separator/>
      </w:r>
    </w:p>
  </w:endnote>
  <w:endnote w:type="continuationSeparator" w:id="0">
    <w:p w:rsidR="00337106" w:rsidRDefault="0033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106" w:rsidRDefault="00337106"/>
  </w:footnote>
  <w:footnote w:type="continuationSeparator" w:id="0">
    <w:p w:rsidR="00337106" w:rsidRDefault="003371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681"/>
    <w:multiLevelType w:val="multilevel"/>
    <w:tmpl w:val="D4122F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5116A"/>
    <w:multiLevelType w:val="multilevel"/>
    <w:tmpl w:val="681EC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765E4C"/>
    <w:multiLevelType w:val="multilevel"/>
    <w:tmpl w:val="BB125C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65C54"/>
    <w:multiLevelType w:val="multilevel"/>
    <w:tmpl w:val="99608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51071D"/>
    <w:multiLevelType w:val="multilevel"/>
    <w:tmpl w:val="03261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EC240C"/>
    <w:multiLevelType w:val="multilevel"/>
    <w:tmpl w:val="5518CCC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320EB"/>
    <w:multiLevelType w:val="multilevel"/>
    <w:tmpl w:val="09101300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313855"/>
    <w:multiLevelType w:val="multilevel"/>
    <w:tmpl w:val="838E786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FE7D92"/>
    <w:multiLevelType w:val="multilevel"/>
    <w:tmpl w:val="45648B7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CF5400"/>
    <w:multiLevelType w:val="multilevel"/>
    <w:tmpl w:val="A4A25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0714DD"/>
    <w:multiLevelType w:val="multilevel"/>
    <w:tmpl w:val="118EF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B2"/>
    <w:rsid w:val="00097A22"/>
    <w:rsid w:val="00323B66"/>
    <w:rsid w:val="00337106"/>
    <w:rsid w:val="00482ECB"/>
    <w:rsid w:val="005303B2"/>
    <w:rsid w:val="0090590C"/>
    <w:rsid w:val="00ED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6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18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317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line="317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ind w:firstLine="600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6">
    <w:name w:val="Заголовок №2 + 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18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80" w:line="317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line="317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  <w:ind w:firstLine="60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byblog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2020-11-17T06:59:00Z</dcterms:created>
  <dcterms:modified xsi:type="dcterms:W3CDTF">2024-02-13T11:59:00Z</dcterms:modified>
</cp:coreProperties>
</file>