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88" w:rsidRDefault="00707588" w:rsidP="00707588">
      <w:pPr>
        <w:jc w:val="center"/>
        <w:rPr>
          <w:rFonts w:ascii="Times New Roman" w:hAnsi="Times New Roman" w:cs="Times New Roman"/>
          <w:b/>
          <w:bCs/>
          <w:sz w:val="36"/>
          <w:szCs w:val="36"/>
        </w:rPr>
      </w:pPr>
      <w:r w:rsidRPr="003228C4">
        <w:rPr>
          <w:rFonts w:ascii="Times New Roman" w:hAnsi="Times New Roman" w:cs="Times New Roman"/>
          <w:b/>
          <w:bCs/>
          <w:sz w:val="36"/>
          <w:szCs w:val="36"/>
        </w:rPr>
        <w:t xml:space="preserve">ГБОУ </w:t>
      </w:r>
      <w:proofErr w:type="gramStart"/>
      <w:r>
        <w:rPr>
          <w:rFonts w:ascii="Times New Roman" w:hAnsi="Times New Roman" w:cs="Times New Roman"/>
          <w:b/>
          <w:bCs/>
          <w:sz w:val="36"/>
          <w:szCs w:val="36"/>
        </w:rPr>
        <w:t>Уфимская</w:t>
      </w:r>
      <w:proofErr w:type="gramEnd"/>
      <w:r>
        <w:rPr>
          <w:rFonts w:ascii="Times New Roman" w:hAnsi="Times New Roman" w:cs="Times New Roman"/>
          <w:b/>
          <w:bCs/>
          <w:sz w:val="36"/>
          <w:szCs w:val="36"/>
        </w:rPr>
        <w:t xml:space="preserve"> КШИ №30 для глухих и слабослышащих обучающихся</w:t>
      </w:r>
    </w:p>
    <w:p w:rsidR="00707588" w:rsidRDefault="00707588" w:rsidP="00707588">
      <w:pPr>
        <w:jc w:val="center"/>
        <w:rPr>
          <w:rFonts w:ascii="Times New Roman" w:hAnsi="Times New Roman" w:cs="Times New Roman"/>
          <w:b/>
          <w:bCs/>
          <w:sz w:val="36"/>
          <w:szCs w:val="36"/>
        </w:rPr>
      </w:pPr>
    </w:p>
    <w:p w:rsidR="00707588" w:rsidRDefault="00707588" w:rsidP="00707588">
      <w:pPr>
        <w:jc w:val="center"/>
        <w:rPr>
          <w:rFonts w:ascii="Times New Roman" w:hAnsi="Times New Roman" w:cs="Times New Roman"/>
          <w:b/>
          <w:bCs/>
          <w:sz w:val="36"/>
          <w:szCs w:val="36"/>
        </w:rPr>
      </w:pPr>
      <w:r>
        <w:rPr>
          <w:rFonts w:ascii="Times New Roman" w:hAnsi="Times New Roman" w:cs="Times New Roman"/>
          <w:b/>
          <w:bCs/>
          <w:sz w:val="36"/>
          <w:szCs w:val="36"/>
        </w:rPr>
        <w:t xml:space="preserve">Учитель технологии: Юрий Никитич </w:t>
      </w:r>
      <w:proofErr w:type="spellStart"/>
      <w:r>
        <w:rPr>
          <w:rFonts w:ascii="Times New Roman" w:hAnsi="Times New Roman" w:cs="Times New Roman"/>
          <w:b/>
          <w:bCs/>
          <w:sz w:val="36"/>
          <w:szCs w:val="36"/>
        </w:rPr>
        <w:t>Аймурзин</w:t>
      </w:r>
      <w:proofErr w:type="spellEnd"/>
    </w:p>
    <w:p w:rsidR="00707588" w:rsidRDefault="00707588" w:rsidP="00707588">
      <w:pPr>
        <w:jc w:val="center"/>
        <w:rPr>
          <w:rFonts w:ascii="Times New Roman" w:hAnsi="Times New Roman" w:cs="Times New Roman"/>
          <w:b/>
          <w:bCs/>
          <w:sz w:val="36"/>
          <w:szCs w:val="36"/>
        </w:rPr>
      </w:pPr>
    </w:p>
    <w:p w:rsidR="00707588" w:rsidRPr="00F86156" w:rsidRDefault="00707588" w:rsidP="00707588">
      <w:pPr>
        <w:jc w:val="center"/>
        <w:rPr>
          <w:rFonts w:ascii="Times New Roman" w:hAnsi="Times New Roman" w:cs="Times New Roman"/>
          <w:b/>
          <w:bCs/>
          <w:sz w:val="36"/>
          <w:szCs w:val="36"/>
        </w:rPr>
      </w:pPr>
      <w:r>
        <w:rPr>
          <w:rFonts w:ascii="Times New Roman" w:hAnsi="Times New Roman" w:cs="Times New Roman"/>
          <w:b/>
          <w:bCs/>
          <w:sz w:val="36"/>
          <w:szCs w:val="36"/>
        </w:rPr>
        <w:t>Доклад на тему:</w:t>
      </w:r>
    </w:p>
    <w:p w:rsidR="00707588" w:rsidRPr="00F86156" w:rsidRDefault="00707588" w:rsidP="00707588">
      <w:pPr>
        <w:jc w:val="center"/>
        <w:rPr>
          <w:b/>
          <w:bCs/>
          <w:sz w:val="40"/>
          <w:szCs w:val="40"/>
        </w:rPr>
      </w:pPr>
    </w:p>
    <w:p w:rsidR="00707588" w:rsidRPr="00A46584" w:rsidRDefault="00707588" w:rsidP="00707588">
      <w:pPr>
        <w:jc w:val="center"/>
        <w:rPr>
          <w:sz w:val="40"/>
          <w:szCs w:val="40"/>
        </w:rPr>
      </w:pPr>
      <w:r w:rsidRPr="00A46584">
        <w:rPr>
          <w:b/>
          <w:bCs/>
          <w:sz w:val="40"/>
          <w:szCs w:val="40"/>
        </w:rPr>
        <w:t>ИССЛЕДОВАТЕЛЬСКАЯ ДЕЯТЕЛЬНОСТЬ</w:t>
      </w:r>
    </w:p>
    <w:p w:rsidR="00707588" w:rsidRPr="00F86156" w:rsidRDefault="00707588" w:rsidP="00707588">
      <w:pPr>
        <w:jc w:val="center"/>
        <w:rPr>
          <w:sz w:val="40"/>
          <w:szCs w:val="40"/>
        </w:rPr>
      </w:pPr>
      <w:r w:rsidRPr="00A46584">
        <w:rPr>
          <w:b/>
          <w:bCs/>
          <w:sz w:val="40"/>
          <w:szCs w:val="40"/>
        </w:rPr>
        <w:t>НА УРОКАХ ТЕХНОЛОГИИ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Среди основных направлений повышения профессионального уровня учителя с целью реализации нового ФГОС следует выделить навыки организации совместной учебной деятельности учителя и учащихся, в том числе навыки организации исследовательской деятельности учащихся. Исследовательская деятельность является одним из основных условий формирования исследовательских способностей обучающихся, которые определяют его готовность к активной деятельности и продуктивным исследованиям, позволяющим решать жизненные и профессиональные задачи.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Современное общество, с его высокой динамичностью предъявляет к человеку очень высокие требования. Обществу нужны люди, способные принимать ответственные решения в любых ситуациях, люди творческие, инициативные, с нестандартным, гибким мышлением. Естественно, что задачи по формированию этих качеств возлагаются на образование, и в первую очередь на среднюю школу. Именно здесь должны закладываться основы развития думающей, самостоятельной личности. Образовательные стандарты второго поколения ориентируют учителя не на передачу знаний в готовом виде, а на организацию обучения самостоятельной деятельности учащихся и доведение её до уровня исследовательской работы, выходящей за рамки программы. Занятия исследовательской работой делают учащихся творческими участниками процесса познания, а не пассивными потребителями готовой информации.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lastRenderedPageBreak/>
        <w:t>Обучение учащихся началам исследовательской деятельности возможно и вполне осуществимо через урок, дополнительное образование, защиту проектов и рефератов, научно-образовательную и поисково-творческую деятельность при систематическом применении исследовательского подхода в обучении. Очень важно учитывать, что процесс обучения началам научного исследования представляет собой поэтапное, с учетом возрастных особенностей, целенаправленное формирование всех компонентов исследовательской культуры школьника.</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Однако процесс освоения методов исследовательской работы с учащимися имеет ряд затруднений. Перечислю наиболее типичные:</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 замена исследовательской работы рефератом, т. е. обзором различных научных произведений;</w:t>
      </w:r>
    </w:p>
    <w:p w:rsidR="00707588" w:rsidRPr="003228C4" w:rsidRDefault="00707588" w:rsidP="00707588">
      <w:pPr>
        <w:numPr>
          <w:ilvl w:val="0"/>
          <w:numId w:val="1"/>
        </w:numPr>
        <w:rPr>
          <w:rFonts w:ascii="Times New Roman" w:hAnsi="Times New Roman" w:cs="Times New Roman"/>
          <w:sz w:val="28"/>
          <w:szCs w:val="28"/>
        </w:rPr>
      </w:pPr>
      <w:r w:rsidRPr="003228C4">
        <w:rPr>
          <w:rFonts w:ascii="Times New Roman" w:hAnsi="Times New Roman" w:cs="Times New Roman"/>
          <w:sz w:val="28"/>
          <w:szCs w:val="28"/>
        </w:rPr>
        <w:t>замена исследования работой компилятивного характера, т. е. соединением логично выстроенных в единое целое отрезков из разных научных текстов;</w:t>
      </w:r>
    </w:p>
    <w:p w:rsidR="00707588" w:rsidRPr="003228C4" w:rsidRDefault="00707588" w:rsidP="00707588">
      <w:pPr>
        <w:numPr>
          <w:ilvl w:val="0"/>
          <w:numId w:val="2"/>
        </w:numPr>
        <w:rPr>
          <w:rFonts w:ascii="Times New Roman" w:hAnsi="Times New Roman" w:cs="Times New Roman"/>
          <w:sz w:val="28"/>
          <w:szCs w:val="28"/>
        </w:rPr>
      </w:pPr>
      <w:r w:rsidRPr="003228C4">
        <w:rPr>
          <w:rFonts w:ascii="Times New Roman" w:hAnsi="Times New Roman" w:cs="Times New Roman"/>
          <w:sz w:val="28"/>
          <w:szCs w:val="28"/>
        </w:rPr>
        <w:t>отсутствие законченности в работе, что обусловливается отсутствием систематического подхода к исследовательской деятельности (вместо рассчитанной на долговременный срок работы иногда в спешном порядке на конференцию представляется текст, созданный в кратчайшие сроки по методу «</w:t>
      </w:r>
      <w:proofErr w:type="gramStart"/>
      <w:r w:rsidRPr="003228C4">
        <w:rPr>
          <w:rFonts w:ascii="Times New Roman" w:hAnsi="Times New Roman" w:cs="Times New Roman"/>
          <w:sz w:val="28"/>
          <w:szCs w:val="28"/>
        </w:rPr>
        <w:t>штурмовщины</w:t>
      </w:r>
      <w:proofErr w:type="gramEnd"/>
      <w:r w:rsidRPr="003228C4">
        <w:rPr>
          <w:rFonts w:ascii="Times New Roman" w:hAnsi="Times New Roman" w:cs="Times New Roman"/>
          <w:sz w:val="28"/>
          <w:szCs w:val="28"/>
        </w:rPr>
        <w:t>»);</w:t>
      </w:r>
    </w:p>
    <w:p w:rsidR="00707588" w:rsidRPr="003228C4" w:rsidRDefault="00707588" w:rsidP="00707588">
      <w:pPr>
        <w:numPr>
          <w:ilvl w:val="0"/>
          <w:numId w:val="3"/>
        </w:numPr>
        <w:rPr>
          <w:rFonts w:ascii="Times New Roman" w:hAnsi="Times New Roman" w:cs="Times New Roman"/>
          <w:sz w:val="28"/>
          <w:szCs w:val="28"/>
        </w:rPr>
      </w:pPr>
      <w:r w:rsidRPr="003228C4">
        <w:rPr>
          <w:rFonts w:ascii="Times New Roman" w:hAnsi="Times New Roman" w:cs="Times New Roman"/>
          <w:sz w:val="28"/>
          <w:szCs w:val="28"/>
        </w:rPr>
        <w:t>неспособность учащихся грамотно вести дискуссию по защите результатов своего исследования и отвечать на вопросы аудитории, что часто является признаком отсутствия этапа предварительного обсуждения на школьном уровне;</w:t>
      </w:r>
    </w:p>
    <w:p w:rsidR="00707588" w:rsidRPr="003228C4" w:rsidRDefault="00707588" w:rsidP="00707588">
      <w:pPr>
        <w:numPr>
          <w:ilvl w:val="0"/>
          <w:numId w:val="4"/>
        </w:numPr>
        <w:rPr>
          <w:rFonts w:ascii="Times New Roman" w:hAnsi="Times New Roman" w:cs="Times New Roman"/>
          <w:sz w:val="28"/>
          <w:szCs w:val="28"/>
        </w:rPr>
      </w:pPr>
      <w:r w:rsidRPr="003228C4">
        <w:rPr>
          <w:rFonts w:ascii="Times New Roman" w:hAnsi="Times New Roman" w:cs="Times New Roman"/>
          <w:sz w:val="28"/>
          <w:szCs w:val="28"/>
        </w:rPr>
        <w:t>несоблюдение требований оформления исследовательской работы, где также действуют определенные правила и приемы.</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Кроме перечисленных затруднений сам процесс вовлечения учащихся в исследовательскую деятельность - процесс длительный и сложный. Для решения этой задачи можно выделить три этапа:</w:t>
      </w:r>
    </w:p>
    <w:p w:rsidR="00707588" w:rsidRPr="003228C4" w:rsidRDefault="00707588" w:rsidP="00707588">
      <w:pPr>
        <w:numPr>
          <w:ilvl w:val="0"/>
          <w:numId w:val="5"/>
        </w:numPr>
        <w:rPr>
          <w:rFonts w:ascii="Times New Roman" w:hAnsi="Times New Roman" w:cs="Times New Roman"/>
          <w:sz w:val="28"/>
          <w:szCs w:val="28"/>
        </w:rPr>
      </w:pPr>
      <w:r w:rsidRPr="003228C4">
        <w:rPr>
          <w:rFonts w:ascii="Times New Roman" w:hAnsi="Times New Roman" w:cs="Times New Roman"/>
          <w:sz w:val="28"/>
          <w:szCs w:val="28"/>
        </w:rPr>
        <w:t xml:space="preserve">Учебно-исследовательская деятельность детей на уроках. Это создание проблемных ситуаций на уроках, активизация познавательной деятельности </w:t>
      </w:r>
      <w:proofErr w:type="spellStart"/>
      <w:proofErr w:type="gramStart"/>
      <w:r w:rsidRPr="003228C4">
        <w:rPr>
          <w:rFonts w:ascii="Times New Roman" w:hAnsi="Times New Roman" w:cs="Times New Roman"/>
          <w:sz w:val="28"/>
          <w:szCs w:val="28"/>
        </w:rPr>
        <w:t>уч</w:t>
      </w:r>
      <w:proofErr w:type="spellEnd"/>
      <w:r w:rsidRPr="003228C4">
        <w:rPr>
          <w:rFonts w:ascii="Times New Roman" w:hAnsi="Times New Roman" w:cs="Times New Roman"/>
          <w:sz w:val="28"/>
          <w:szCs w:val="28"/>
        </w:rPr>
        <w:t xml:space="preserve">- </w:t>
      </w:r>
      <w:proofErr w:type="spellStart"/>
      <w:r w:rsidRPr="003228C4">
        <w:rPr>
          <w:rFonts w:ascii="Times New Roman" w:hAnsi="Times New Roman" w:cs="Times New Roman"/>
          <w:sz w:val="28"/>
          <w:szCs w:val="28"/>
        </w:rPr>
        <w:t>ся</w:t>
      </w:r>
      <w:proofErr w:type="spellEnd"/>
      <w:proofErr w:type="gramEnd"/>
      <w:r w:rsidRPr="003228C4">
        <w:rPr>
          <w:rFonts w:ascii="Times New Roman" w:hAnsi="Times New Roman" w:cs="Times New Roman"/>
          <w:sz w:val="28"/>
          <w:szCs w:val="28"/>
        </w:rPr>
        <w:t xml:space="preserve"> в поиске и решении сложных вопросов, требующих актуализации знаний, построения гипотез. Доказана применимость исследовательского метода обучения на любом материале и в любом школьном возрасте. Используются различные дидактические средства создания проблемных ситуаций: исследовательская задача, проблемный вопрос, моделирование эксперимента, дискуссии. Учебные исследования выполняются и в ходе подготовки домашнего задания: проведение наблюдений, постановка опыта, проблемный анализ текста, подготовка вопросов для дискуссии, анкеты, творческие работы.</w:t>
      </w:r>
    </w:p>
    <w:p w:rsidR="00707588" w:rsidRPr="003228C4" w:rsidRDefault="00707588" w:rsidP="00707588">
      <w:pPr>
        <w:numPr>
          <w:ilvl w:val="0"/>
          <w:numId w:val="6"/>
        </w:numPr>
        <w:rPr>
          <w:rFonts w:ascii="Times New Roman" w:hAnsi="Times New Roman" w:cs="Times New Roman"/>
          <w:sz w:val="28"/>
          <w:szCs w:val="28"/>
        </w:rPr>
      </w:pPr>
      <w:r w:rsidRPr="003228C4">
        <w:rPr>
          <w:rFonts w:ascii="Times New Roman" w:hAnsi="Times New Roman" w:cs="Times New Roman"/>
          <w:sz w:val="28"/>
          <w:szCs w:val="28"/>
        </w:rPr>
        <w:t>Система дополнительного образования в кружках, факультативах, секциях, где происходит знакомство с историей науки, методикой проведения исследований, выполняются реферативные работы.</w:t>
      </w:r>
    </w:p>
    <w:p w:rsidR="00707588" w:rsidRPr="003228C4" w:rsidRDefault="00707588" w:rsidP="00707588">
      <w:pPr>
        <w:numPr>
          <w:ilvl w:val="0"/>
          <w:numId w:val="7"/>
        </w:numPr>
        <w:rPr>
          <w:rFonts w:ascii="Times New Roman" w:hAnsi="Times New Roman" w:cs="Times New Roman"/>
          <w:sz w:val="28"/>
          <w:szCs w:val="28"/>
        </w:rPr>
      </w:pPr>
      <w:r w:rsidRPr="003228C4">
        <w:rPr>
          <w:rFonts w:ascii="Times New Roman" w:hAnsi="Times New Roman" w:cs="Times New Roman"/>
          <w:sz w:val="28"/>
          <w:szCs w:val="28"/>
        </w:rPr>
        <w:t>Научно-исследовательская деятельность в НОУ (научные общества учащихся).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Для выявления наиболее одаренных учащихся в разных областях науки и организации их научно-исследовательской деятельности в школе действует НОУ. Создан совет НОУ, сформированы предметные секции. Члены НОУ работают по выбранным темам с последующим выходом на конференции различного уровня: школьная научно-практическая конференция «Познание и творчество», районные конференции, областные научно-практические конференции. Основными видами учебно-исследовательской деятельности учащихся школы являются:</w:t>
      </w:r>
    </w:p>
    <w:p w:rsidR="00707588" w:rsidRPr="003228C4" w:rsidRDefault="00707588" w:rsidP="00707588">
      <w:pPr>
        <w:rPr>
          <w:rFonts w:ascii="Times New Roman" w:hAnsi="Times New Roman" w:cs="Times New Roman"/>
          <w:sz w:val="28"/>
          <w:szCs w:val="28"/>
        </w:rPr>
      </w:pPr>
      <w:proofErr w:type="gramStart"/>
      <w:r w:rsidRPr="003228C4">
        <w:rPr>
          <w:rFonts w:ascii="Times New Roman" w:hAnsi="Times New Roman" w:cs="Times New Roman"/>
          <w:i/>
          <w:iCs/>
          <w:sz w:val="28"/>
          <w:szCs w:val="28"/>
        </w:rPr>
        <w:t>проблемно-реферативный</w:t>
      </w:r>
      <w:proofErr w:type="gramEnd"/>
      <w:r w:rsidRPr="003228C4">
        <w:rPr>
          <w:rFonts w:ascii="Times New Roman" w:hAnsi="Times New Roman" w:cs="Times New Roman"/>
          <w:i/>
          <w:iCs/>
          <w:sz w:val="28"/>
          <w:szCs w:val="28"/>
        </w:rPr>
        <w:t xml:space="preserve"> —</w:t>
      </w:r>
      <w:r w:rsidRPr="003228C4">
        <w:rPr>
          <w:rFonts w:ascii="Times New Roman" w:hAnsi="Times New Roman" w:cs="Times New Roman"/>
          <w:sz w:val="28"/>
          <w:szCs w:val="28"/>
        </w:rPr>
        <w:t> аналитическое сопоставление данных различных литературных источников с целью освещения проблемы и проектирования вариантов ее решения;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i/>
          <w:iCs/>
          <w:sz w:val="28"/>
          <w:szCs w:val="28"/>
        </w:rPr>
        <w:t>аналитико-систематизирующий —</w:t>
      </w:r>
      <w:r w:rsidRPr="003228C4">
        <w:rPr>
          <w:rFonts w:ascii="Times New Roman" w:hAnsi="Times New Roman" w:cs="Times New Roman"/>
          <w:sz w:val="28"/>
          <w:szCs w:val="28"/>
        </w:rPr>
        <w:t> наблюдение, фиксация, анализ, синтез, систематизация количественных и качественных показателей изучаемых процессов и явлений;</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i/>
          <w:iCs/>
          <w:sz w:val="28"/>
          <w:szCs w:val="28"/>
        </w:rPr>
        <w:t>проектно-поисковый</w:t>
      </w:r>
      <w:r w:rsidRPr="003228C4">
        <w:rPr>
          <w:rFonts w:ascii="Times New Roman" w:hAnsi="Times New Roman" w:cs="Times New Roman"/>
          <w:sz w:val="28"/>
          <w:szCs w:val="28"/>
        </w:rPr>
        <w:t> — поиск, разработка и защита проекта — особая форма нового, где целевой установкой являются способы деятельности, а не накопление и анализ фактических знаний.</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 xml:space="preserve">Любая исследовательская деятельность требует тщательной </w:t>
      </w:r>
      <w:proofErr w:type="gramStart"/>
      <w:r w:rsidRPr="003228C4">
        <w:rPr>
          <w:rFonts w:ascii="Times New Roman" w:hAnsi="Times New Roman" w:cs="Times New Roman"/>
          <w:sz w:val="28"/>
          <w:szCs w:val="28"/>
        </w:rPr>
        <w:t>подготовки</w:t>
      </w:r>
      <w:proofErr w:type="gramEnd"/>
      <w:r w:rsidRPr="003228C4">
        <w:rPr>
          <w:rFonts w:ascii="Times New Roman" w:hAnsi="Times New Roman" w:cs="Times New Roman"/>
          <w:sz w:val="28"/>
          <w:szCs w:val="28"/>
        </w:rPr>
        <w:t xml:space="preserve"> как ученика, так и педагога. В этой совместной работе успех зависит от подготовленности каждого из ее участников. Естественно, что основная доля ответственности ложится на руководителя работы, исполняющего в данном случае роль ведущего, более опытного участника.</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b/>
          <w:bCs/>
          <w:i/>
          <w:iCs/>
          <w:sz w:val="28"/>
          <w:szCs w:val="28"/>
        </w:rPr>
        <w:t>Задача моей педагогической деятельности на современном этапе - обеспечение необходимого и достаточного уровня усвоения систематизированных знаний по технологии через развитие познавательной и исследовательской компетентности.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b/>
          <w:bCs/>
          <w:i/>
          <w:iCs/>
          <w:sz w:val="28"/>
          <w:szCs w:val="28"/>
        </w:rPr>
        <w:t>Предмет «Технология» для меня и моих учеников это экспериментальная творческая площадка, на которой путем интеграции с другими предметами я создаю следующие условия для развития навыков проектной и исследовательской деятельности школьников:</w:t>
      </w:r>
    </w:p>
    <w:p w:rsidR="00707588" w:rsidRPr="003228C4" w:rsidRDefault="00707588" w:rsidP="00707588">
      <w:pPr>
        <w:numPr>
          <w:ilvl w:val="0"/>
          <w:numId w:val="8"/>
        </w:numPr>
        <w:rPr>
          <w:rFonts w:ascii="Times New Roman" w:hAnsi="Times New Roman" w:cs="Times New Roman"/>
          <w:sz w:val="28"/>
          <w:szCs w:val="28"/>
        </w:rPr>
      </w:pPr>
      <w:r w:rsidRPr="003228C4">
        <w:rPr>
          <w:rFonts w:ascii="Times New Roman" w:hAnsi="Times New Roman" w:cs="Times New Roman"/>
          <w:sz w:val="28"/>
          <w:szCs w:val="28"/>
        </w:rPr>
        <w:t>Творческая среда. Пытаюсь каждый урок превратить в творческий процесс, для этого использую научно-популярную литературу, интерне</w:t>
      </w:r>
      <w:proofErr w:type="gramStart"/>
      <w:r w:rsidRPr="003228C4">
        <w:rPr>
          <w:rFonts w:ascii="Times New Roman" w:hAnsi="Times New Roman" w:cs="Times New Roman"/>
          <w:sz w:val="28"/>
          <w:szCs w:val="28"/>
        </w:rPr>
        <w:t>т-</w:t>
      </w:r>
      <w:proofErr w:type="gramEnd"/>
      <w:r w:rsidRPr="003228C4">
        <w:rPr>
          <w:rFonts w:ascii="Times New Roman" w:hAnsi="Times New Roman" w:cs="Times New Roman"/>
          <w:sz w:val="28"/>
          <w:szCs w:val="28"/>
        </w:rPr>
        <w:t xml:space="preserve"> ресурсы.</w:t>
      </w:r>
    </w:p>
    <w:p w:rsidR="00707588" w:rsidRPr="003228C4" w:rsidRDefault="00707588" w:rsidP="00707588">
      <w:pPr>
        <w:numPr>
          <w:ilvl w:val="0"/>
          <w:numId w:val="9"/>
        </w:numPr>
        <w:rPr>
          <w:rFonts w:ascii="Times New Roman" w:hAnsi="Times New Roman" w:cs="Times New Roman"/>
          <w:sz w:val="28"/>
          <w:szCs w:val="28"/>
        </w:rPr>
      </w:pPr>
      <w:r w:rsidRPr="003228C4">
        <w:rPr>
          <w:rFonts w:ascii="Times New Roman" w:hAnsi="Times New Roman" w:cs="Times New Roman"/>
          <w:sz w:val="28"/>
          <w:szCs w:val="28"/>
        </w:rPr>
        <w:t>Учет возрастных особенностей. Любое исследование должно быть посильным, интересным, полезным, соответствовать возрасту учащихся.</w:t>
      </w:r>
    </w:p>
    <w:p w:rsidR="00707588" w:rsidRPr="003228C4" w:rsidRDefault="00707588" w:rsidP="00707588">
      <w:pPr>
        <w:numPr>
          <w:ilvl w:val="0"/>
          <w:numId w:val="10"/>
        </w:numPr>
        <w:rPr>
          <w:rFonts w:ascii="Times New Roman" w:hAnsi="Times New Roman" w:cs="Times New Roman"/>
          <w:sz w:val="28"/>
          <w:szCs w:val="28"/>
        </w:rPr>
      </w:pPr>
      <w:r w:rsidRPr="003228C4">
        <w:rPr>
          <w:rFonts w:ascii="Times New Roman" w:hAnsi="Times New Roman" w:cs="Times New Roman"/>
          <w:sz w:val="28"/>
          <w:szCs w:val="28"/>
        </w:rPr>
        <w:t>Психологический комфорт. Стараюсь создать на уроке такую психологическую среду, чтобы каждый ребенок, независимо от своих умственных возможностей чувствовал себя значимым в процессе исследования.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Прививая ученикам вкус к исследованию, тем самым вооружаю их методами научно-исследовательской деятельности.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Организовываю работу детей так, чтобы они ненавязчиво усваивали процедуру исследования, последовательно проходя все его основные этапы:</w:t>
      </w:r>
    </w:p>
    <w:p w:rsidR="00707588" w:rsidRPr="003228C4" w:rsidRDefault="00707588" w:rsidP="00707588">
      <w:pPr>
        <w:numPr>
          <w:ilvl w:val="0"/>
          <w:numId w:val="11"/>
        </w:numPr>
        <w:rPr>
          <w:rFonts w:ascii="Times New Roman" w:hAnsi="Times New Roman" w:cs="Times New Roman"/>
          <w:sz w:val="28"/>
          <w:szCs w:val="28"/>
        </w:rPr>
      </w:pPr>
      <w:r w:rsidRPr="003228C4">
        <w:rPr>
          <w:rFonts w:ascii="Times New Roman" w:hAnsi="Times New Roman" w:cs="Times New Roman"/>
          <w:sz w:val="28"/>
          <w:szCs w:val="28"/>
        </w:rPr>
        <w:t>Подготовка к проведению исследования:</w:t>
      </w:r>
    </w:p>
    <w:p w:rsidR="00707588" w:rsidRPr="003228C4" w:rsidRDefault="00707588" w:rsidP="00707588">
      <w:pPr>
        <w:numPr>
          <w:ilvl w:val="0"/>
          <w:numId w:val="12"/>
        </w:numPr>
        <w:rPr>
          <w:rFonts w:ascii="Times New Roman" w:hAnsi="Times New Roman" w:cs="Times New Roman"/>
          <w:sz w:val="28"/>
          <w:szCs w:val="28"/>
        </w:rPr>
      </w:pPr>
      <w:r w:rsidRPr="003228C4">
        <w:rPr>
          <w:rFonts w:ascii="Times New Roman" w:hAnsi="Times New Roman" w:cs="Times New Roman"/>
          <w:sz w:val="28"/>
          <w:szCs w:val="28"/>
        </w:rPr>
        <w:t>определение объекта и предмета исследования;</w:t>
      </w:r>
    </w:p>
    <w:p w:rsidR="00707588" w:rsidRPr="003228C4" w:rsidRDefault="00707588" w:rsidP="00707588">
      <w:pPr>
        <w:numPr>
          <w:ilvl w:val="0"/>
          <w:numId w:val="13"/>
        </w:numPr>
        <w:rPr>
          <w:rFonts w:ascii="Times New Roman" w:hAnsi="Times New Roman" w:cs="Times New Roman"/>
          <w:sz w:val="28"/>
          <w:szCs w:val="28"/>
        </w:rPr>
      </w:pPr>
      <w:r w:rsidRPr="003228C4">
        <w:rPr>
          <w:rFonts w:ascii="Times New Roman" w:hAnsi="Times New Roman" w:cs="Times New Roman"/>
          <w:sz w:val="28"/>
          <w:szCs w:val="28"/>
        </w:rPr>
        <w:t>выбор и формулировка темы, проблемы и обоснование их актуальности;</w:t>
      </w:r>
    </w:p>
    <w:p w:rsidR="00707588" w:rsidRPr="003228C4" w:rsidRDefault="00707588" w:rsidP="00707588">
      <w:pPr>
        <w:numPr>
          <w:ilvl w:val="0"/>
          <w:numId w:val="14"/>
        </w:numPr>
        <w:rPr>
          <w:rFonts w:ascii="Times New Roman" w:hAnsi="Times New Roman" w:cs="Times New Roman"/>
          <w:sz w:val="28"/>
          <w:szCs w:val="28"/>
        </w:rPr>
      </w:pPr>
      <w:r w:rsidRPr="003228C4">
        <w:rPr>
          <w:rFonts w:ascii="Times New Roman" w:hAnsi="Times New Roman" w:cs="Times New Roman"/>
          <w:sz w:val="28"/>
          <w:szCs w:val="28"/>
        </w:rPr>
        <w:t>планирование и разработка исследовательских действий;</w:t>
      </w:r>
    </w:p>
    <w:p w:rsidR="00707588" w:rsidRPr="003228C4" w:rsidRDefault="00707588" w:rsidP="00707588">
      <w:pPr>
        <w:numPr>
          <w:ilvl w:val="0"/>
          <w:numId w:val="15"/>
        </w:numPr>
        <w:rPr>
          <w:rFonts w:ascii="Times New Roman" w:hAnsi="Times New Roman" w:cs="Times New Roman"/>
          <w:sz w:val="28"/>
          <w:szCs w:val="28"/>
        </w:rPr>
      </w:pPr>
      <w:r w:rsidRPr="003228C4">
        <w:rPr>
          <w:rFonts w:ascii="Times New Roman" w:hAnsi="Times New Roman" w:cs="Times New Roman"/>
          <w:sz w:val="28"/>
          <w:szCs w:val="28"/>
        </w:rPr>
        <w:t>изучение научной литературы;</w:t>
      </w:r>
    </w:p>
    <w:p w:rsidR="00707588" w:rsidRPr="003228C4" w:rsidRDefault="00707588" w:rsidP="00707588">
      <w:pPr>
        <w:numPr>
          <w:ilvl w:val="0"/>
          <w:numId w:val="16"/>
        </w:numPr>
        <w:rPr>
          <w:rFonts w:ascii="Times New Roman" w:hAnsi="Times New Roman" w:cs="Times New Roman"/>
          <w:sz w:val="28"/>
          <w:szCs w:val="28"/>
        </w:rPr>
      </w:pPr>
      <w:r w:rsidRPr="003228C4">
        <w:rPr>
          <w:rFonts w:ascii="Times New Roman" w:hAnsi="Times New Roman" w:cs="Times New Roman"/>
          <w:sz w:val="28"/>
          <w:szCs w:val="28"/>
        </w:rPr>
        <w:t>формулирование гипотезы;</w:t>
      </w:r>
    </w:p>
    <w:p w:rsidR="00707588" w:rsidRPr="003228C4" w:rsidRDefault="00707588" w:rsidP="00707588">
      <w:pPr>
        <w:numPr>
          <w:ilvl w:val="0"/>
          <w:numId w:val="17"/>
        </w:numPr>
        <w:rPr>
          <w:rFonts w:ascii="Times New Roman" w:hAnsi="Times New Roman" w:cs="Times New Roman"/>
          <w:sz w:val="28"/>
          <w:szCs w:val="28"/>
        </w:rPr>
      </w:pPr>
      <w:r w:rsidRPr="003228C4">
        <w:rPr>
          <w:rFonts w:ascii="Times New Roman" w:hAnsi="Times New Roman" w:cs="Times New Roman"/>
          <w:sz w:val="28"/>
          <w:szCs w:val="28"/>
        </w:rPr>
        <w:t>формулирование цели и задачи исследования.</w:t>
      </w:r>
    </w:p>
    <w:p w:rsidR="00707588" w:rsidRPr="003228C4" w:rsidRDefault="00707588" w:rsidP="00707588">
      <w:pPr>
        <w:numPr>
          <w:ilvl w:val="0"/>
          <w:numId w:val="18"/>
        </w:numPr>
        <w:rPr>
          <w:rFonts w:ascii="Times New Roman" w:hAnsi="Times New Roman" w:cs="Times New Roman"/>
          <w:sz w:val="28"/>
          <w:szCs w:val="28"/>
        </w:rPr>
      </w:pPr>
      <w:r w:rsidRPr="003228C4">
        <w:rPr>
          <w:rFonts w:ascii="Times New Roman" w:hAnsi="Times New Roman" w:cs="Times New Roman"/>
          <w:sz w:val="28"/>
          <w:szCs w:val="28"/>
        </w:rPr>
        <w:t>Проведение научного исследования.</w:t>
      </w:r>
    </w:p>
    <w:p w:rsidR="00707588" w:rsidRPr="003228C4" w:rsidRDefault="00707588" w:rsidP="00707588">
      <w:pPr>
        <w:numPr>
          <w:ilvl w:val="0"/>
          <w:numId w:val="19"/>
        </w:numPr>
        <w:rPr>
          <w:rFonts w:ascii="Times New Roman" w:hAnsi="Times New Roman" w:cs="Times New Roman"/>
          <w:sz w:val="28"/>
          <w:szCs w:val="28"/>
        </w:rPr>
      </w:pPr>
      <w:r w:rsidRPr="003228C4">
        <w:rPr>
          <w:rFonts w:ascii="Times New Roman" w:hAnsi="Times New Roman" w:cs="Times New Roman"/>
          <w:sz w:val="28"/>
          <w:szCs w:val="28"/>
        </w:rPr>
        <w:t>Оформление научно-исследовательской работы.</w:t>
      </w:r>
    </w:p>
    <w:p w:rsidR="00707588" w:rsidRPr="003228C4" w:rsidRDefault="00707588" w:rsidP="00707588">
      <w:pPr>
        <w:numPr>
          <w:ilvl w:val="0"/>
          <w:numId w:val="20"/>
        </w:numPr>
        <w:rPr>
          <w:rFonts w:ascii="Times New Roman" w:hAnsi="Times New Roman" w:cs="Times New Roman"/>
          <w:sz w:val="28"/>
          <w:szCs w:val="28"/>
        </w:rPr>
      </w:pPr>
      <w:r w:rsidRPr="003228C4">
        <w:rPr>
          <w:rFonts w:ascii="Times New Roman" w:hAnsi="Times New Roman" w:cs="Times New Roman"/>
          <w:sz w:val="28"/>
          <w:szCs w:val="28"/>
        </w:rPr>
        <w:t>Защита результатов исследования.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Свою задачу вижу в поиске простых и удобных сре</w:t>
      </w:r>
      <w:proofErr w:type="gramStart"/>
      <w:r w:rsidRPr="003228C4">
        <w:rPr>
          <w:rFonts w:ascii="Times New Roman" w:hAnsi="Times New Roman" w:cs="Times New Roman"/>
          <w:sz w:val="28"/>
          <w:szCs w:val="28"/>
        </w:rPr>
        <w:t>дств дл</w:t>
      </w:r>
      <w:proofErr w:type="gramEnd"/>
      <w:r w:rsidRPr="003228C4">
        <w:rPr>
          <w:rFonts w:ascii="Times New Roman" w:hAnsi="Times New Roman" w:cs="Times New Roman"/>
          <w:sz w:val="28"/>
          <w:szCs w:val="28"/>
        </w:rPr>
        <w:t>я практической реализации каждого из названных этапов.</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 xml:space="preserve">Тематика исследовательских работ и проектов весьма разнообразна, например:        «Исследование проблем </w:t>
      </w:r>
      <w:proofErr w:type="spellStart"/>
      <w:r w:rsidRPr="003228C4">
        <w:rPr>
          <w:rFonts w:ascii="Times New Roman" w:hAnsi="Times New Roman" w:cs="Times New Roman"/>
          <w:sz w:val="28"/>
          <w:szCs w:val="28"/>
        </w:rPr>
        <w:t>экологичности</w:t>
      </w:r>
      <w:proofErr w:type="spellEnd"/>
      <w:r w:rsidRPr="003228C4">
        <w:rPr>
          <w:rFonts w:ascii="Times New Roman" w:hAnsi="Times New Roman" w:cs="Times New Roman"/>
          <w:sz w:val="28"/>
          <w:szCs w:val="28"/>
        </w:rPr>
        <w:t xml:space="preserve"> конструкторских</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материалов»,        «Альтернативные        источники        электроэнергии»,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«Энергосберегающее освещение», «Экодом» и т. д.</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Дети пытаются разобраться в самом процессе исследования, привлекают архивные материалы, учатся самостоятельно анализировать ситуации, принимать оптимальные решения, решать проблемы, объяснять явления действительности, их причины, взаимосвязь, учатся учиться (определять цели, пользоваться разными источниками информации, оформлять наблюдения и выводы, находить оптимальные способы решения, взаимодействовать).</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Исследовательская работа начинается с выбора и обоснования темы, а также ее актуальности для сегодняшнего дня. Это является, на мой взгляд, одним из важных моментов в исследовании. Тема может быть выбрана как самим ребёнком, так и предложена научным руководителем в соответствии с возрастом и наклонностями. При этом необходимо учитывать следующее: - тема должна быть интересна ребенку, должна увлекать его, так как исследовательская работа, как и всякое творчество, возможна и эффективна только на добровольной основе. Тема, навязанная ребенку, какой бы важной она ни казалась нам взрослым, не даст должного эффекта и превратиться всё это в скучное, добровольно-обязательное мероприятие;</w:t>
      </w:r>
    </w:p>
    <w:p w:rsidR="00707588" w:rsidRPr="003228C4" w:rsidRDefault="00707588" w:rsidP="00707588">
      <w:pPr>
        <w:numPr>
          <w:ilvl w:val="0"/>
          <w:numId w:val="21"/>
        </w:numPr>
        <w:rPr>
          <w:rFonts w:ascii="Times New Roman" w:hAnsi="Times New Roman" w:cs="Times New Roman"/>
          <w:sz w:val="28"/>
          <w:szCs w:val="28"/>
        </w:rPr>
      </w:pPr>
      <w:r w:rsidRPr="003228C4">
        <w:rPr>
          <w:rFonts w:ascii="Times New Roman" w:hAnsi="Times New Roman" w:cs="Times New Roman"/>
          <w:sz w:val="28"/>
          <w:szCs w:val="28"/>
        </w:rPr>
        <w:t>тема должна быть оригинальной, в ней необходим элемент неожиданности, необычности. Способность находить необычные оригинальные точки зрения на разные, в том числе и хорошо известные объекты;</w:t>
      </w:r>
    </w:p>
    <w:p w:rsidR="00707588" w:rsidRPr="003228C4" w:rsidRDefault="00707588" w:rsidP="00707588">
      <w:pPr>
        <w:numPr>
          <w:ilvl w:val="0"/>
          <w:numId w:val="22"/>
        </w:numPr>
        <w:rPr>
          <w:rFonts w:ascii="Times New Roman" w:hAnsi="Times New Roman" w:cs="Times New Roman"/>
          <w:sz w:val="28"/>
          <w:szCs w:val="28"/>
        </w:rPr>
      </w:pPr>
      <w:r w:rsidRPr="003228C4">
        <w:rPr>
          <w:rFonts w:ascii="Times New Roman" w:hAnsi="Times New Roman" w:cs="Times New Roman"/>
          <w:sz w:val="28"/>
          <w:szCs w:val="28"/>
        </w:rPr>
        <w:t>тема должна быть доступной и соответствовать возрастным особенностям ребенка. Это правило касается также и уровня ее подачи, одна и та же проблема может решаться разными возрастными группами;</w:t>
      </w:r>
    </w:p>
    <w:p w:rsidR="00707588" w:rsidRPr="003228C4" w:rsidRDefault="00707588" w:rsidP="00707588">
      <w:pPr>
        <w:numPr>
          <w:ilvl w:val="0"/>
          <w:numId w:val="23"/>
        </w:numPr>
        <w:rPr>
          <w:rFonts w:ascii="Times New Roman" w:hAnsi="Times New Roman" w:cs="Times New Roman"/>
          <w:sz w:val="28"/>
          <w:szCs w:val="28"/>
        </w:rPr>
      </w:pPr>
      <w:r w:rsidRPr="003228C4">
        <w:rPr>
          <w:rFonts w:ascii="Times New Roman" w:hAnsi="Times New Roman" w:cs="Times New Roman"/>
          <w:sz w:val="28"/>
          <w:szCs w:val="28"/>
        </w:rPr>
        <w:t>тема исследовательской работы должна быть реальной, так как отсутствие необходимой материальной базы, невозможность собрать необходимые данные обычно приводят к поверхностному решению;</w:t>
      </w:r>
    </w:p>
    <w:p w:rsidR="00707588" w:rsidRPr="003228C4" w:rsidRDefault="00707588" w:rsidP="00707588">
      <w:pPr>
        <w:numPr>
          <w:ilvl w:val="0"/>
          <w:numId w:val="24"/>
        </w:numPr>
        <w:rPr>
          <w:rFonts w:ascii="Times New Roman" w:hAnsi="Times New Roman" w:cs="Times New Roman"/>
          <w:sz w:val="28"/>
          <w:szCs w:val="28"/>
        </w:rPr>
      </w:pPr>
      <w:r w:rsidRPr="003228C4">
        <w:rPr>
          <w:rFonts w:ascii="Times New Roman" w:hAnsi="Times New Roman" w:cs="Times New Roman"/>
          <w:sz w:val="28"/>
          <w:szCs w:val="28"/>
        </w:rPr>
        <w:t>тема должна быть такой, чтобы работа могла быть выполнена относительно быстро, так как способность ребенка долго концентрировать собственное внимание на одном объекте, ограничена.</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Исследовательская работа начинается с постановки проблемного вопроса, который даёт рождение большому количеству разнообразных по содержанию, объёму исследования и сложности тем.</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Тема выбрана. Начинается кропотливая работа.</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Для того чтобы работа была плодотворной, обсуждается и составляется так называемый "план действий" в котором, поэтапно расписываются шаги следования к заданной цели. Порой нельзя предугадать те или иные моменты, и поэтому на протяжении всей работы в план вносятся изменения.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Следующим этапом является работа с литературой по выбранной теме. Ребята отправляются в библиотеку для самостоятельного поиска, используют предложенный мною подбор, а также ищут необходимый материал в Интернете.</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Далее - выбор методов и подбор материалов. Мы стараемся использовать такие методики исследования, которые не требуют сложных или специфических приборов и материалов.</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Полученный материал систематизируем, а затем проводим анализ полученных данных или результатов, выявляем закономерности.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В каком виде могут быть представлены результаты исследования?</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Этот непростой вопрос нуждается в индивидуальном рассмотрении. Итогом исследовательской работы может быть макет, выполненный из самых разных материалов, например макет плана обустройства пришкольной территории, наглядный демонстрационный опыт, научный отчет о проведенном эксперименте, публичный доклад, мультимедийная презентация и многое другое. Важно, чтобы представленные материалы отвечали не только содержанию исследования, но и эстетическим требованиям. Детям необходимо помочь выбрать способ представления результатов, исходя из темы и их собственных возможностей.</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"Обучая других, обучаешься сам" - эта точная мысль Яна Коменского пришла к нам из глубины веков. Интуитивно понимая эту закономерность, ребенок, изучивший что-либо, часто стремится рассказать о том, что узнал, другим. Поэтому этап защиты работы пропустить нельзя. Без него исследование не может считаться завершенным. Защита - венец исследовательской работы и один из главных этапов обучения начинающего исследователя. О выполненной работе надо не просто рассказать, ее, как и всякое настоящее исследование, надо защитить. Естественно, что защита работы или проекта должна быть публичной, с привлечением, как авторов других проектов, так и зрителей. В ходе защиты ребенок учится излагать найденную информацию, сталкивается с другими взглядами на проблему, учится доказывать свою точку зрения. Все это позволяет ребятам быть настоящими исследователями.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Ежегодно в нашей школе проходит научно-практическая конференция «На пути к науке», где юные исследователи, после долгой и кропотливой работы, представляют свою работу на суд компетентного жюри и слушателей.</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Выступление на конференции каждого ребенка отличается не только оригинальностью темы, но и наглядностью, кто - то представляет макет, кто - то иллюстрирует работу фотографиями, рисунками. На протяжении многих лет одним из обязательных требований к защите работы является создание мультимедийной презентации. Оценивается правильность ее составления, содержательность, дизайн, применение эффектов, например, анимации или звука. Фантазии не бывает предела, ведь применение компьютерных технологий увлекает современных детей.</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Лучшие учащиеся выходят со своими работами на более высокий уровень и становятся участниками районных научно - практических конференций. Выступление на различных конференциях даёт неоценимый опыт конкурентной борьбы, способности отстаивать свои идеи, доказывать важность и актуальность выбранной проблемы.</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Исследовательская работа способствует развитию таких качеств, как наблюдательность, воображение, продуктивное поисковое мышление, инициативность, самостоятельность, ответственность, вера в собственные силы. Юные исследователи создают собственные проекты, эскизы, схемы, рисунки, иллюстрации, макеты, модели машин и механизмов. Это — первые серьезные попытки детей в исследовательской и творческой деятельности. Возможно, эти работы не являются еще целостными и законченными — они любопытны своей непосредственностью, свежим восприятием и оригинальным решением поставленных задач.</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sz w:val="28"/>
          <w:szCs w:val="28"/>
        </w:rPr>
        <w:t xml:space="preserve">С педагогической точки зрения неважно, содержит ли детское исследование принципиально новую информацию или начинающий исследователь открывает уже известное. Здесь </w:t>
      </w:r>
      <w:proofErr w:type="gramStart"/>
      <w:r w:rsidRPr="003228C4">
        <w:rPr>
          <w:rFonts w:ascii="Times New Roman" w:hAnsi="Times New Roman" w:cs="Times New Roman"/>
          <w:sz w:val="28"/>
          <w:szCs w:val="28"/>
        </w:rPr>
        <w:t>самое</w:t>
      </w:r>
      <w:proofErr w:type="gramEnd"/>
      <w:r w:rsidRPr="003228C4">
        <w:rPr>
          <w:rFonts w:ascii="Times New Roman" w:hAnsi="Times New Roman" w:cs="Times New Roman"/>
          <w:sz w:val="28"/>
          <w:szCs w:val="28"/>
        </w:rPr>
        <w:t xml:space="preserve"> ценное - исследовательский опыт. Именно этот опыт исследовательского, творческого мышления и является основным педагогическим результатом и самым важным приобретением ребёнка.</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b/>
          <w:bCs/>
          <w:i/>
          <w:iCs/>
          <w:sz w:val="28"/>
          <w:szCs w:val="28"/>
        </w:rPr>
        <w:t>Заключение:</w:t>
      </w:r>
      <w:r w:rsidRPr="003228C4">
        <w:rPr>
          <w:rFonts w:ascii="Times New Roman" w:hAnsi="Times New Roman" w:cs="Times New Roman"/>
          <w:sz w:val="28"/>
          <w:szCs w:val="28"/>
        </w:rPr>
        <w:t> исследовательские умения и навыки учащихся необходимо развивать на уроках, так же как и универсальные умения и навыки. Каждый учитель должен организовать исследовательскую деятельность учащихся, и это с введением новых ФГОС будет обязательным требованием в должностных обязанностях учителя. </w:t>
      </w:r>
      <w:r w:rsidRPr="003228C4">
        <w:rPr>
          <w:rFonts w:ascii="Times New Roman" w:hAnsi="Times New Roman" w:cs="Times New Roman"/>
          <w:b/>
          <w:bCs/>
          <w:i/>
          <w:iCs/>
          <w:sz w:val="28"/>
          <w:szCs w:val="28"/>
        </w:rPr>
        <w:t>Истинный мастер обучения, талантливый педагог, достигает успеха тем, что ставит обучаемого в такие условия, чтобы он сам мог правильно действовать: мыслить, преобразовывать предметы внешнего мира, сопоставлять полученные результаты с целью, делать выводы. Искусство обучающего в том, чтобы направлять процесс мышления и действий обучающихся, мягко корректируя, не давать отклоняться от цели, верно и надежно ориентировать мыслительные поиски.</w:t>
      </w:r>
    </w:p>
    <w:p w:rsidR="00707588" w:rsidRPr="003228C4" w:rsidRDefault="00707588" w:rsidP="00707588">
      <w:pPr>
        <w:rPr>
          <w:rFonts w:ascii="Times New Roman" w:hAnsi="Times New Roman" w:cs="Times New Roman"/>
          <w:sz w:val="28"/>
          <w:szCs w:val="28"/>
        </w:rPr>
      </w:pPr>
      <w:r w:rsidRPr="003228C4">
        <w:rPr>
          <w:rFonts w:ascii="Times New Roman" w:hAnsi="Times New Roman" w:cs="Times New Roman"/>
          <w:b/>
          <w:bCs/>
          <w:i/>
          <w:iCs/>
          <w:sz w:val="28"/>
          <w:szCs w:val="28"/>
        </w:rPr>
        <w:t>Успешного выпускника может подготовить успешный учитель, который владеет современными эффективными методами и средствами взаимодействия с учеником, умеет подготовить ученика к самоорганизации и самоуправлению познавательной деятельностью.</w:t>
      </w:r>
      <w:r w:rsidRPr="003228C4">
        <w:rPr>
          <w:rFonts w:ascii="Times New Roman" w:hAnsi="Times New Roman" w:cs="Times New Roman"/>
          <w:sz w:val="28"/>
          <w:szCs w:val="28"/>
        </w:rPr>
        <w:t> Владение методикой исследования, системой исследовательских умений становится сегодня одной из важнейших качественных характеристик успешного учителя.</w:t>
      </w:r>
    </w:p>
    <w:p w:rsidR="00707588" w:rsidRDefault="00707588" w:rsidP="00707588">
      <w:pPr>
        <w:rPr>
          <w:rFonts w:ascii="Times New Roman" w:hAnsi="Times New Roman" w:cs="Times New Roman"/>
          <w:i/>
          <w:iCs/>
          <w:sz w:val="28"/>
          <w:szCs w:val="28"/>
        </w:rPr>
      </w:pPr>
      <w:r>
        <w:rPr>
          <w:rFonts w:ascii="Times New Roman" w:hAnsi="Times New Roman" w:cs="Times New Roman"/>
          <w:sz w:val="28"/>
          <w:szCs w:val="28"/>
        </w:rPr>
        <w:t xml:space="preserve"> </w:t>
      </w:r>
      <w:r w:rsidRPr="003228C4">
        <w:rPr>
          <w:rFonts w:ascii="Times New Roman" w:hAnsi="Times New Roman" w:cs="Times New Roman"/>
          <w:sz w:val="28"/>
          <w:szCs w:val="28"/>
        </w:rPr>
        <w:t> </w:t>
      </w:r>
      <w:r w:rsidRPr="003228C4">
        <w:rPr>
          <w:rFonts w:ascii="Times New Roman" w:hAnsi="Times New Roman" w:cs="Times New Roman"/>
          <w:b/>
          <w:bCs/>
          <w:i/>
          <w:iCs/>
          <w:sz w:val="28"/>
          <w:szCs w:val="28"/>
        </w:rPr>
        <w:t xml:space="preserve">«Учитель же, выполняя свою основную функцию - обучение и воспитание ребят, вынужден в определенных ситуациях в той или иной степени превращаться и в методиста и в ученого. Исследовательский </w:t>
      </w:r>
      <w:r w:rsidRPr="00F86156">
        <w:rPr>
          <w:rFonts w:ascii="Times New Roman" w:hAnsi="Times New Roman" w:cs="Times New Roman"/>
          <w:bCs/>
          <w:iCs/>
          <w:sz w:val="28"/>
          <w:szCs w:val="28"/>
        </w:rPr>
        <w:t>элемент был, есть и, как мы полагаем, еще в большей степени будет</w:t>
      </w:r>
      <w:r w:rsidRPr="003228C4">
        <w:rPr>
          <w:rFonts w:ascii="Times New Roman" w:hAnsi="Times New Roman" w:cs="Times New Roman"/>
          <w:b/>
          <w:bCs/>
          <w:i/>
          <w:iCs/>
          <w:sz w:val="28"/>
          <w:szCs w:val="28"/>
        </w:rPr>
        <w:t xml:space="preserve"> важнейшим элементом педагогической деятельности»</w:t>
      </w:r>
      <w:r w:rsidRPr="003228C4">
        <w:rPr>
          <w:rFonts w:ascii="Times New Roman" w:hAnsi="Times New Roman" w:cs="Times New Roman"/>
          <w:i/>
          <w:iCs/>
          <w:sz w:val="28"/>
          <w:szCs w:val="28"/>
        </w:rPr>
        <w:t>.</w:t>
      </w:r>
    </w:p>
    <w:p w:rsidR="00707588" w:rsidRPr="00F86156" w:rsidRDefault="00707588" w:rsidP="00707588">
      <w:pPr>
        <w:jc w:val="center"/>
        <w:rPr>
          <w:rFonts w:ascii="Times New Roman" w:hAnsi="Times New Roman" w:cs="Times New Roman"/>
          <w:iCs/>
          <w:sz w:val="28"/>
          <w:szCs w:val="28"/>
        </w:rPr>
      </w:pPr>
    </w:p>
    <w:p w:rsidR="00707588" w:rsidRDefault="00707588" w:rsidP="00707588">
      <w:pPr>
        <w:jc w:val="center"/>
        <w:rPr>
          <w:rFonts w:ascii="Times New Roman" w:hAnsi="Times New Roman" w:cs="Times New Roman"/>
          <w:i/>
          <w:iCs/>
          <w:sz w:val="28"/>
          <w:szCs w:val="28"/>
        </w:rPr>
      </w:pPr>
    </w:p>
    <w:p w:rsidR="00707588" w:rsidRPr="00F86156" w:rsidRDefault="00707588" w:rsidP="00707588">
      <w:pPr>
        <w:jc w:val="center"/>
        <w:rPr>
          <w:rFonts w:ascii="Times New Roman" w:hAnsi="Times New Roman" w:cs="Times New Roman"/>
          <w:sz w:val="28"/>
          <w:szCs w:val="28"/>
        </w:rPr>
      </w:pPr>
      <w:r w:rsidRPr="00F86156">
        <w:rPr>
          <w:rFonts w:ascii="Times New Roman" w:hAnsi="Times New Roman" w:cs="Times New Roman"/>
          <w:iCs/>
          <w:sz w:val="28"/>
          <w:szCs w:val="28"/>
        </w:rPr>
        <w:t>январь</w:t>
      </w:r>
      <w:r w:rsidRPr="00F86156">
        <w:rPr>
          <w:rFonts w:ascii="Times New Roman" w:hAnsi="Times New Roman" w:cs="Times New Roman"/>
          <w:b/>
          <w:i/>
          <w:iCs/>
          <w:sz w:val="28"/>
          <w:szCs w:val="28"/>
        </w:rPr>
        <w:t xml:space="preserve"> 2024 г.</w:t>
      </w:r>
    </w:p>
    <w:p w:rsidR="003E54B7" w:rsidRPr="00707588" w:rsidRDefault="003E54B7" w:rsidP="00707588">
      <w:pPr>
        <w:jc w:val="center"/>
        <w:rPr>
          <w:rFonts w:ascii="Times New Roman" w:hAnsi="Times New Roman" w:cs="Times New Roman"/>
          <w:sz w:val="28"/>
          <w:szCs w:val="28"/>
        </w:rPr>
      </w:pPr>
      <w:bookmarkStart w:id="0" w:name="_GoBack"/>
      <w:bookmarkEnd w:id="0"/>
    </w:p>
    <w:sectPr w:rsidR="003E54B7" w:rsidRPr="00707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923"/>
    <w:multiLevelType w:val="multilevel"/>
    <w:tmpl w:val="6E68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9916FB"/>
    <w:multiLevelType w:val="multilevel"/>
    <w:tmpl w:val="8D8A5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B4DAE"/>
    <w:multiLevelType w:val="multilevel"/>
    <w:tmpl w:val="99A0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366E0"/>
    <w:multiLevelType w:val="multilevel"/>
    <w:tmpl w:val="D9ECD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42040"/>
    <w:multiLevelType w:val="multilevel"/>
    <w:tmpl w:val="F44E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35543"/>
    <w:multiLevelType w:val="multilevel"/>
    <w:tmpl w:val="5D60BC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427151"/>
    <w:multiLevelType w:val="multilevel"/>
    <w:tmpl w:val="E4D2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D2AEA"/>
    <w:multiLevelType w:val="multilevel"/>
    <w:tmpl w:val="FFD4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1D482B"/>
    <w:multiLevelType w:val="multilevel"/>
    <w:tmpl w:val="CC6CD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4A0756"/>
    <w:multiLevelType w:val="multilevel"/>
    <w:tmpl w:val="25349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6C24D6"/>
    <w:multiLevelType w:val="multilevel"/>
    <w:tmpl w:val="D146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45D32"/>
    <w:multiLevelType w:val="multilevel"/>
    <w:tmpl w:val="05F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B61F5"/>
    <w:multiLevelType w:val="multilevel"/>
    <w:tmpl w:val="91A4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C43A1"/>
    <w:multiLevelType w:val="multilevel"/>
    <w:tmpl w:val="8A5A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C476E"/>
    <w:multiLevelType w:val="multilevel"/>
    <w:tmpl w:val="08145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016ABC"/>
    <w:multiLevelType w:val="multilevel"/>
    <w:tmpl w:val="E716B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7D6EC8"/>
    <w:multiLevelType w:val="multilevel"/>
    <w:tmpl w:val="657C9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5368C3"/>
    <w:multiLevelType w:val="multilevel"/>
    <w:tmpl w:val="BA88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6B23E2"/>
    <w:multiLevelType w:val="multilevel"/>
    <w:tmpl w:val="C23C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B15A1"/>
    <w:multiLevelType w:val="multilevel"/>
    <w:tmpl w:val="C81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907763"/>
    <w:multiLevelType w:val="multilevel"/>
    <w:tmpl w:val="D388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FA60DB"/>
    <w:multiLevelType w:val="multilevel"/>
    <w:tmpl w:val="DA72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2529C4"/>
    <w:multiLevelType w:val="multilevel"/>
    <w:tmpl w:val="ED50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083560"/>
    <w:multiLevelType w:val="multilevel"/>
    <w:tmpl w:val="B992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9"/>
  </w:num>
  <w:num w:numId="4">
    <w:abstractNumId w:val="13"/>
  </w:num>
  <w:num w:numId="5">
    <w:abstractNumId w:val="21"/>
  </w:num>
  <w:num w:numId="6">
    <w:abstractNumId w:val="8"/>
  </w:num>
  <w:num w:numId="7">
    <w:abstractNumId w:val="0"/>
  </w:num>
  <w:num w:numId="8">
    <w:abstractNumId w:val="3"/>
  </w:num>
  <w:num w:numId="9">
    <w:abstractNumId w:val="1"/>
  </w:num>
  <w:num w:numId="10">
    <w:abstractNumId w:val="14"/>
  </w:num>
  <w:num w:numId="11">
    <w:abstractNumId w:val="16"/>
  </w:num>
  <w:num w:numId="12">
    <w:abstractNumId w:val="20"/>
  </w:num>
  <w:num w:numId="13">
    <w:abstractNumId w:val="11"/>
  </w:num>
  <w:num w:numId="14">
    <w:abstractNumId w:val="22"/>
  </w:num>
  <w:num w:numId="15">
    <w:abstractNumId w:val="18"/>
  </w:num>
  <w:num w:numId="16">
    <w:abstractNumId w:val="17"/>
  </w:num>
  <w:num w:numId="17">
    <w:abstractNumId w:val="6"/>
  </w:num>
  <w:num w:numId="18">
    <w:abstractNumId w:val="5"/>
  </w:num>
  <w:num w:numId="19">
    <w:abstractNumId w:val="15"/>
  </w:num>
  <w:num w:numId="20">
    <w:abstractNumId w:val="9"/>
  </w:num>
  <w:num w:numId="21">
    <w:abstractNumId w:val="4"/>
  </w:num>
  <w:num w:numId="22">
    <w:abstractNumId w:val="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88"/>
    <w:rsid w:val="003E31F9"/>
    <w:rsid w:val="003E54B7"/>
    <w:rsid w:val="0070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5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2267</Words>
  <Characters>12928</Characters>
  <Application>Microsoft Office Word</Application>
  <DocSecurity>0</DocSecurity>
  <Lines>107</Lines>
  <Paragraphs>30</Paragraphs>
  <ScaleCrop>false</ScaleCrop>
  <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Yurij</dc:creator>
  <cp:lastModifiedBy>Yurij</cp:lastModifiedBy>
  <cp:revision>1</cp:revision>
  <dcterms:created xsi:type="dcterms:W3CDTF">2024-02-14T11:46:00Z</dcterms:created>
  <dcterms:modified xsi:type="dcterms:W3CDTF">2024-02-14T11:49:00Z</dcterms:modified>
</cp:coreProperties>
</file>