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C950A" w14:textId="722B9988" w:rsidR="00A31823" w:rsidRPr="008403A4" w:rsidRDefault="00A31823" w:rsidP="00A318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14:paraId="35B24B8B" w14:textId="77777777" w:rsidR="005631D0" w:rsidRDefault="00A31823" w:rsidP="00A318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  <w:r w:rsidRPr="005631D0">
        <w:rPr>
          <w:rFonts w:ascii="OpenSans" w:hAnsi="OpenSans"/>
          <w:b/>
          <w:bCs/>
          <w:color w:val="000000"/>
          <w:sz w:val="36"/>
          <w:szCs w:val="36"/>
        </w:rPr>
        <w:t xml:space="preserve">Сценарий </w:t>
      </w:r>
      <w:proofErr w:type="gramStart"/>
      <w:r w:rsidR="008403A4" w:rsidRPr="005631D0">
        <w:rPr>
          <w:rFonts w:ascii="OpenSans" w:hAnsi="OpenSans"/>
          <w:b/>
          <w:bCs/>
          <w:color w:val="000000"/>
          <w:sz w:val="36"/>
          <w:szCs w:val="36"/>
        </w:rPr>
        <w:t xml:space="preserve">семейного </w:t>
      </w:r>
      <w:r w:rsidRPr="005631D0">
        <w:rPr>
          <w:rFonts w:ascii="OpenSans" w:hAnsi="OpenSans"/>
          <w:b/>
          <w:bCs/>
          <w:color w:val="000000"/>
          <w:sz w:val="36"/>
          <w:szCs w:val="36"/>
        </w:rPr>
        <w:t xml:space="preserve"> праздника</w:t>
      </w:r>
      <w:proofErr w:type="gramEnd"/>
    </w:p>
    <w:p w14:paraId="3C5EF6C9" w14:textId="271A4413" w:rsidR="00A31823" w:rsidRPr="005631D0" w:rsidRDefault="00A31823" w:rsidP="00A318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  <w:r w:rsidRPr="005631D0">
        <w:rPr>
          <w:rFonts w:ascii="OpenSans" w:hAnsi="OpenSans"/>
          <w:b/>
          <w:bCs/>
          <w:color w:val="000000"/>
          <w:sz w:val="36"/>
          <w:szCs w:val="36"/>
        </w:rPr>
        <w:t xml:space="preserve"> «</w:t>
      </w:r>
      <w:r w:rsidR="008403A4" w:rsidRPr="005631D0">
        <w:rPr>
          <w:rFonts w:ascii="OpenSans" w:hAnsi="OpenSans"/>
          <w:b/>
          <w:bCs/>
          <w:color w:val="000000"/>
          <w:sz w:val="36"/>
          <w:szCs w:val="36"/>
        </w:rPr>
        <w:t>Фольклорное лото</w:t>
      </w:r>
      <w:r w:rsidRPr="005631D0">
        <w:rPr>
          <w:rFonts w:ascii="OpenSans" w:hAnsi="OpenSans"/>
          <w:b/>
          <w:bCs/>
          <w:color w:val="000000"/>
          <w:sz w:val="36"/>
          <w:szCs w:val="36"/>
        </w:rPr>
        <w:t>»</w:t>
      </w:r>
    </w:p>
    <w:p w14:paraId="61F68E18" w14:textId="77777777" w:rsidR="008403A4" w:rsidRPr="008403A4" w:rsidRDefault="008403A4" w:rsidP="00A318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14:paraId="043E5DEE" w14:textId="4C5C704A" w:rsidR="00280067" w:rsidRPr="00C43AD9" w:rsidRDefault="00A31823" w:rsidP="00A318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43AD9">
        <w:rPr>
          <w:rFonts w:ascii="OpenSans" w:hAnsi="OpenSans"/>
          <w:b/>
          <w:bCs/>
          <w:color w:val="000000"/>
          <w:sz w:val="28"/>
          <w:szCs w:val="28"/>
        </w:rPr>
        <w:t>Цель мероприятия</w:t>
      </w:r>
      <w:r w:rsidRPr="00C43AD9">
        <w:rPr>
          <w:rFonts w:ascii="OpenSans" w:hAnsi="OpenSans"/>
          <w:color w:val="000000"/>
          <w:sz w:val="28"/>
          <w:szCs w:val="28"/>
        </w:rPr>
        <w:t>: приобщение детей к культурному наследию родного народа, уважение к родному языку, почтение к </w:t>
      </w:r>
      <w:r w:rsidRPr="00C43AD9">
        <w:rPr>
          <w:rFonts w:ascii="OpenSans" w:hAnsi="OpenSans"/>
          <w:b/>
          <w:bCs/>
          <w:color w:val="000000"/>
          <w:sz w:val="28"/>
          <w:szCs w:val="28"/>
        </w:rPr>
        <w:t>народным</w:t>
      </w:r>
      <w:r w:rsidRPr="00C43AD9">
        <w:rPr>
          <w:rFonts w:ascii="OpenSans" w:hAnsi="OpenSans"/>
          <w:color w:val="000000"/>
          <w:sz w:val="28"/>
          <w:szCs w:val="28"/>
        </w:rPr>
        <w:t xml:space="preserve"> традициям и </w:t>
      </w:r>
      <w:proofErr w:type="spellStart"/>
      <w:proofErr w:type="gramStart"/>
      <w:r w:rsidRPr="00C43AD9">
        <w:rPr>
          <w:rFonts w:ascii="OpenSans" w:hAnsi="OpenSans"/>
          <w:color w:val="000000"/>
          <w:sz w:val="28"/>
          <w:szCs w:val="28"/>
        </w:rPr>
        <w:t>обычаям</w:t>
      </w:r>
      <w:r w:rsidR="008403A4" w:rsidRPr="00C43AD9">
        <w:rPr>
          <w:rFonts w:ascii="OpenSans" w:hAnsi="OpenSans"/>
          <w:color w:val="000000"/>
          <w:sz w:val="28"/>
          <w:szCs w:val="28"/>
        </w:rPr>
        <w:t>,сохранение</w:t>
      </w:r>
      <w:proofErr w:type="spellEnd"/>
      <w:proofErr w:type="gramEnd"/>
      <w:r w:rsidR="008403A4" w:rsidRPr="00C43AD9">
        <w:rPr>
          <w:rFonts w:ascii="OpenSans" w:hAnsi="OpenSans"/>
          <w:color w:val="000000"/>
          <w:sz w:val="28"/>
          <w:szCs w:val="28"/>
        </w:rPr>
        <w:t xml:space="preserve"> </w:t>
      </w:r>
      <w:r w:rsidR="005631D0" w:rsidRPr="00C43AD9">
        <w:rPr>
          <w:rFonts w:ascii="OpenSans" w:hAnsi="OpenSans"/>
          <w:color w:val="000000"/>
          <w:sz w:val="28"/>
          <w:szCs w:val="28"/>
        </w:rPr>
        <w:t>и развитие семейных традиций.</w:t>
      </w:r>
    </w:p>
    <w:p w14:paraId="193886F9" w14:textId="77777777" w:rsidR="008403A4" w:rsidRPr="00C43AD9" w:rsidRDefault="00A31823" w:rsidP="00A318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 w:rsidRPr="00C43AD9">
        <w:rPr>
          <w:rFonts w:ascii="OpenSans" w:hAnsi="OpenSans"/>
          <w:color w:val="000000"/>
          <w:sz w:val="28"/>
          <w:szCs w:val="28"/>
        </w:rPr>
        <w:t xml:space="preserve"> </w:t>
      </w:r>
      <w:r w:rsidRPr="00C43AD9">
        <w:rPr>
          <w:rFonts w:ascii="OpenSans" w:hAnsi="OpenSans"/>
          <w:b/>
          <w:bCs/>
          <w:color w:val="000000"/>
          <w:sz w:val="28"/>
          <w:szCs w:val="28"/>
        </w:rPr>
        <w:t>Задачи мероприятия</w:t>
      </w:r>
      <w:r w:rsidRPr="00C43AD9">
        <w:rPr>
          <w:rFonts w:ascii="OpenSans" w:hAnsi="OpenSans"/>
          <w:color w:val="000000"/>
          <w:sz w:val="28"/>
          <w:szCs w:val="28"/>
        </w:rPr>
        <w:t xml:space="preserve">: углублять знания учащихся </w:t>
      </w:r>
      <w:r w:rsidR="008403A4" w:rsidRPr="00C43AD9">
        <w:rPr>
          <w:rFonts w:ascii="OpenSans" w:hAnsi="OpenSans"/>
          <w:color w:val="000000"/>
          <w:sz w:val="28"/>
          <w:szCs w:val="28"/>
        </w:rPr>
        <w:t xml:space="preserve">о </w:t>
      </w:r>
      <w:proofErr w:type="gramStart"/>
      <w:r w:rsidR="008403A4" w:rsidRPr="00C43AD9">
        <w:rPr>
          <w:rFonts w:ascii="OpenSans" w:hAnsi="OpenSans"/>
          <w:color w:val="000000"/>
          <w:sz w:val="28"/>
          <w:szCs w:val="28"/>
        </w:rPr>
        <w:t>малых  фольклорных</w:t>
      </w:r>
      <w:proofErr w:type="gramEnd"/>
      <w:r w:rsidR="008403A4" w:rsidRPr="00C43AD9">
        <w:rPr>
          <w:rFonts w:ascii="OpenSans" w:hAnsi="OpenSans"/>
          <w:color w:val="000000"/>
          <w:sz w:val="28"/>
          <w:szCs w:val="28"/>
        </w:rPr>
        <w:t xml:space="preserve">  жанрах, русских народных играх  </w:t>
      </w:r>
      <w:r w:rsidRPr="00C43AD9">
        <w:rPr>
          <w:rFonts w:ascii="OpenSans" w:hAnsi="OpenSans"/>
          <w:color w:val="000000"/>
          <w:sz w:val="28"/>
          <w:szCs w:val="28"/>
        </w:rPr>
        <w:t xml:space="preserve"> пробуждать интерес к устному </w:t>
      </w:r>
      <w:r w:rsidRPr="00C43AD9">
        <w:rPr>
          <w:rFonts w:ascii="OpenSans" w:hAnsi="OpenSans"/>
          <w:b/>
          <w:bCs/>
          <w:color w:val="000000"/>
          <w:sz w:val="28"/>
          <w:szCs w:val="28"/>
        </w:rPr>
        <w:t>народному</w:t>
      </w:r>
      <w:r w:rsidRPr="00C43AD9">
        <w:rPr>
          <w:rFonts w:ascii="OpenSans" w:hAnsi="OpenSans"/>
          <w:color w:val="000000"/>
          <w:sz w:val="28"/>
          <w:szCs w:val="28"/>
        </w:rPr>
        <w:t> творчеству , культуре русского народа</w:t>
      </w:r>
      <w:r w:rsidRPr="00C43AD9">
        <w:rPr>
          <w:rFonts w:ascii="OpenSans" w:hAnsi="OpenSans"/>
          <w:b/>
          <w:bCs/>
          <w:color w:val="000000"/>
          <w:sz w:val="28"/>
          <w:szCs w:val="28"/>
        </w:rPr>
        <w:t> ,</w:t>
      </w:r>
    </w:p>
    <w:p w14:paraId="222E4AB9" w14:textId="44822216" w:rsidR="00A31823" w:rsidRPr="00C43AD9" w:rsidRDefault="00A31823" w:rsidP="00A318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 w:rsidRPr="00C43AD9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r w:rsidR="008403A4" w:rsidRPr="00C43AD9">
        <w:rPr>
          <w:rFonts w:ascii="Arial" w:hAnsi="Arial" w:cs="Arial"/>
          <w:color w:val="000000"/>
          <w:sz w:val="28"/>
          <w:szCs w:val="28"/>
          <w:shd w:val="clear" w:color="auto" w:fill="FFFFFF"/>
        </w:rPr>
        <w:t> организация совместного досуга детей и родителей в классе, творческом объединении.</w:t>
      </w:r>
      <w:r w:rsidR="008403A4" w:rsidRPr="00C43AD9">
        <w:rPr>
          <w:rFonts w:ascii="Arial" w:hAnsi="Arial" w:cs="Arial"/>
          <w:color w:val="000000"/>
          <w:sz w:val="28"/>
          <w:szCs w:val="28"/>
        </w:rPr>
        <w:br/>
      </w:r>
      <w:r w:rsidR="005631D0" w:rsidRPr="00C43A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403A4" w:rsidRPr="00C43AD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активизация творческой деятельности педагогов, осуществляющих сотрудничество с семьей в системе образования;</w:t>
      </w:r>
      <w:r w:rsidR="008403A4" w:rsidRPr="00C43AD9">
        <w:rPr>
          <w:rFonts w:ascii="Arial" w:hAnsi="Arial" w:cs="Arial"/>
          <w:color w:val="000000"/>
          <w:sz w:val="28"/>
          <w:szCs w:val="28"/>
        </w:rPr>
        <w:br/>
      </w:r>
      <w:r w:rsidR="008403A4" w:rsidRPr="00C43AD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формирование банка методических материалов, посвященных вопросам организации сотрудничества с семьей.</w:t>
      </w:r>
    </w:p>
    <w:p w14:paraId="6FB0F3CD" w14:textId="77777777" w:rsidR="008403A4" w:rsidRPr="00C43AD9" w:rsidRDefault="008403A4" w:rsidP="00A318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64F55C8B" w14:textId="1AC56AF5" w:rsidR="00A31823" w:rsidRPr="00C43AD9" w:rsidRDefault="005631D0" w:rsidP="00A318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43AD9">
        <w:rPr>
          <w:rFonts w:ascii="OpenSans" w:hAnsi="OpenSans"/>
          <w:b/>
          <w:bCs/>
          <w:color w:val="000000"/>
          <w:sz w:val="28"/>
          <w:szCs w:val="28"/>
        </w:rPr>
        <w:t xml:space="preserve">          </w:t>
      </w:r>
      <w:r w:rsidR="00A31823" w:rsidRPr="00C43AD9">
        <w:rPr>
          <w:rFonts w:ascii="OpenSans" w:hAnsi="OpenSans"/>
          <w:b/>
          <w:bCs/>
          <w:color w:val="000000"/>
          <w:sz w:val="28"/>
          <w:szCs w:val="28"/>
        </w:rPr>
        <w:t>Оформление</w:t>
      </w:r>
      <w:r w:rsidR="00A31823" w:rsidRPr="00C43AD9">
        <w:rPr>
          <w:rFonts w:ascii="OpenSans" w:hAnsi="OpenSans"/>
          <w:color w:val="000000"/>
          <w:sz w:val="28"/>
          <w:szCs w:val="28"/>
        </w:rPr>
        <w:t>: зал украшен элементами русской избы</w:t>
      </w:r>
      <w:r w:rsidR="00782E9D" w:rsidRPr="00C43AD9">
        <w:rPr>
          <w:rFonts w:ascii="OpenSans" w:hAnsi="OpenSans"/>
          <w:color w:val="000000"/>
          <w:sz w:val="28"/>
          <w:szCs w:val="28"/>
        </w:rPr>
        <w:t xml:space="preserve"> взятыми из школьного музея нашей школы</w:t>
      </w:r>
      <w:r w:rsidR="00A31823" w:rsidRPr="00C43AD9">
        <w:rPr>
          <w:rFonts w:ascii="OpenSans" w:hAnsi="OpenSans"/>
          <w:color w:val="000000"/>
          <w:sz w:val="28"/>
          <w:szCs w:val="28"/>
        </w:rPr>
        <w:t xml:space="preserve">: столы накрытые угощением, коврики, прялка, </w:t>
      </w:r>
      <w:proofErr w:type="spellStart"/>
      <w:proofErr w:type="gramStart"/>
      <w:r w:rsidR="00A31823" w:rsidRPr="00C43AD9">
        <w:rPr>
          <w:rFonts w:ascii="OpenSans" w:hAnsi="OpenSans"/>
          <w:color w:val="000000"/>
          <w:sz w:val="28"/>
          <w:szCs w:val="28"/>
        </w:rPr>
        <w:t>муз.инструменты</w:t>
      </w:r>
      <w:proofErr w:type="spellEnd"/>
      <w:proofErr w:type="gramEnd"/>
      <w:r w:rsidR="00A31823" w:rsidRPr="00C43AD9">
        <w:rPr>
          <w:rFonts w:ascii="OpenSans" w:hAnsi="OpenSans"/>
          <w:color w:val="000000"/>
          <w:sz w:val="28"/>
          <w:szCs w:val="28"/>
        </w:rPr>
        <w:t>, кухонная утварь</w:t>
      </w:r>
      <w:r w:rsidR="008403A4" w:rsidRPr="00C43AD9">
        <w:rPr>
          <w:rFonts w:ascii="OpenSans" w:hAnsi="OpenSans"/>
          <w:color w:val="000000"/>
          <w:sz w:val="28"/>
          <w:szCs w:val="28"/>
        </w:rPr>
        <w:t>, изделия местных умельцев :ковры -</w:t>
      </w:r>
      <w:proofErr w:type="spellStart"/>
      <w:r w:rsidR="008403A4" w:rsidRPr="00C43AD9">
        <w:rPr>
          <w:rFonts w:ascii="OpenSans" w:hAnsi="OpenSans"/>
          <w:color w:val="000000"/>
          <w:sz w:val="28"/>
          <w:szCs w:val="28"/>
        </w:rPr>
        <w:t>самотканный</w:t>
      </w:r>
      <w:proofErr w:type="spellEnd"/>
      <w:r w:rsidR="008403A4" w:rsidRPr="00C43AD9">
        <w:rPr>
          <w:rFonts w:ascii="OpenSans" w:hAnsi="OpenSans"/>
          <w:color w:val="000000"/>
          <w:sz w:val="28"/>
          <w:szCs w:val="28"/>
        </w:rPr>
        <w:t>, дорожки, варежки, полотенца вышитые.</w:t>
      </w:r>
      <w:r w:rsidRPr="00C43AD9">
        <w:rPr>
          <w:rFonts w:ascii="OpenSans" w:hAnsi="OpenSans"/>
          <w:color w:val="000000"/>
          <w:sz w:val="28"/>
          <w:szCs w:val="28"/>
        </w:rPr>
        <w:t xml:space="preserve"> Кубик -</w:t>
      </w:r>
      <w:proofErr w:type="spellStart"/>
      <w:r w:rsidRPr="00C43AD9">
        <w:rPr>
          <w:rFonts w:ascii="OpenSans" w:hAnsi="OpenSans"/>
          <w:color w:val="000000"/>
          <w:sz w:val="28"/>
          <w:szCs w:val="28"/>
        </w:rPr>
        <w:t>рубик</w:t>
      </w:r>
      <w:proofErr w:type="spellEnd"/>
      <w:r w:rsidRPr="00C43AD9">
        <w:rPr>
          <w:rFonts w:ascii="OpenSans" w:hAnsi="OpenSans"/>
          <w:color w:val="000000"/>
          <w:sz w:val="28"/>
          <w:szCs w:val="28"/>
        </w:rPr>
        <w:t xml:space="preserve"> с </w:t>
      </w:r>
      <w:proofErr w:type="gramStart"/>
      <w:r w:rsidRPr="00C43AD9">
        <w:rPr>
          <w:rFonts w:ascii="OpenSans" w:hAnsi="OpenSans"/>
          <w:color w:val="000000"/>
          <w:sz w:val="28"/>
          <w:szCs w:val="28"/>
        </w:rPr>
        <w:t xml:space="preserve">цветными </w:t>
      </w:r>
      <w:r w:rsidR="008403A4" w:rsidRPr="00C43AD9">
        <w:rPr>
          <w:rFonts w:ascii="OpenSans" w:hAnsi="OpenSans"/>
          <w:color w:val="000000"/>
          <w:sz w:val="28"/>
          <w:szCs w:val="28"/>
        </w:rPr>
        <w:t xml:space="preserve"> </w:t>
      </w:r>
      <w:r w:rsidRPr="00C43AD9">
        <w:rPr>
          <w:rFonts w:ascii="OpenSans" w:hAnsi="OpenSans"/>
          <w:color w:val="000000"/>
          <w:sz w:val="28"/>
          <w:szCs w:val="28"/>
        </w:rPr>
        <w:t>сторонами</w:t>
      </w:r>
      <w:proofErr w:type="gramEnd"/>
      <w:r w:rsidRPr="00C43AD9">
        <w:rPr>
          <w:rFonts w:ascii="OpenSans" w:hAnsi="OpenSans"/>
          <w:color w:val="000000"/>
          <w:sz w:val="28"/>
          <w:szCs w:val="28"/>
        </w:rPr>
        <w:t xml:space="preserve">. Каждый цвет означает один </w:t>
      </w:r>
      <w:proofErr w:type="gramStart"/>
      <w:r w:rsidRPr="00C43AD9">
        <w:rPr>
          <w:rFonts w:ascii="OpenSans" w:hAnsi="OpenSans"/>
          <w:color w:val="000000"/>
          <w:sz w:val="28"/>
          <w:szCs w:val="28"/>
        </w:rPr>
        <w:t>из  малых</w:t>
      </w:r>
      <w:proofErr w:type="gramEnd"/>
      <w:r w:rsidRPr="00C43AD9">
        <w:rPr>
          <w:rFonts w:ascii="OpenSans" w:hAnsi="OpenSans"/>
          <w:color w:val="000000"/>
          <w:sz w:val="28"/>
          <w:szCs w:val="28"/>
        </w:rPr>
        <w:t xml:space="preserve"> фольклорных жанров</w:t>
      </w:r>
      <w:r w:rsidR="00885F0E" w:rsidRPr="00C43AD9">
        <w:rPr>
          <w:rFonts w:ascii="OpenSans" w:hAnsi="OpenSans"/>
          <w:color w:val="000000"/>
          <w:sz w:val="28"/>
          <w:szCs w:val="28"/>
        </w:rPr>
        <w:t>.</w:t>
      </w:r>
    </w:p>
    <w:p w14:paraId="33EC2952" w14:textId="77777777" w:rsidR="00A31823" w:rsidRPr="00C43AD9" w:rsidRDefault="00A31823" w:rsidP="00A318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43AD9">
        <w:rPr>
          <w:rFonts w:ascii="OpenSans" w:hAnsi="OpenSans"/>
          <w:b/>
          <w:bCs/>
          <w:color w:val="000000"/>
          <w:sz w:val="28"/>
          <w:szCs w:val="28"/>
        </w:rPr>
        <w:t>До начала праздника звучат русские народные песни.</w:t>
      </w:r>
    </w:p>
    <w:p w14:paraId="05FA0D0D" w14:textId="0409E8CA" w:rsidR="00A31823" w:rsidRPr="00C43AD9" w:rsidRDefault="00A31823" w:rsidP="00A318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 w:rsidRPr="00C43AD9">
        <w:rPr>
          <w:rFonts w:ascii="OpenSans" w:hAnsi="OpenSans"/>
          <w:b/>
          <w:bCs/>
          <w:color w:val="000000"/>
          <w:sz w:val="28"/>
          <w:szCs w:val="28"/>
        </w:rPr>
        <w:t>Фонограмма: деревенской жизни.</w:t>
      </w:r>
    </w:p>
    <w:p w14:paraId="0B34444F" w14:textId="77777777" w:rsidR="00A31823" w:rsidRPr="00C43AD9" w:rsidRDefault="00A31823" w:rsidP="00A318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15F86F0C" w14:textId="6CBE8CE9" w:rsidR="00A31823" w:rsidRPr="00C43AD9" w:rsidRDefault="00A31823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Открытое внеклассное мероприятие «Фольклорные </w:t>
      </w:r>
      <w:r w:rsidR="008403A4"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лото</w:t>
      </w: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76C8E15E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направление: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духовное и нравственное</w:t>
      </w:r>
    </w:p>
    <w:p w14:paraId="137AD454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Методическая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включает в себя цель, задачи,  планируемые результаты. </w:t>
      </w:r>
    </w:p>
    <w:p w14:paraId="6A3053AF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Одним из главных средств духовно-нравственного развития личности ребенка является ознакомление с православными традициями русского народа, с его культурой и фольклором. Фольклор выполняет эстетическую, воспитательную, познавательную функцию. Для детей важно личное участие в мероприятиях. Фольклорные праздники – это и есть та ниточка, которая связывает наше прошлое с настоящим и будущим.</w:t>
      </w:r>
    </w:p>
    <w:p w14:paraId="5B07511D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и место воспитательного мероприятия в системе работы классного руководителя:</w:t>
      </w:r>
    </w:p>
    <w:p w14:paraId="42BFBEFE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Большую роль играет духовное и нравственное воспитание в формировании личности младшего школьника.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 Фольклор является комплексным средством воспитания школьников.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Воспитательное мероприятие – это одна из организационных форм, которую классный 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руководитель широко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 во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деятельности. Каждое воспитательное мероприятие духовно-нравственной направленности должно накладывать положительный след на эмоциональном фоне ребёнка, оставляя в его душе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 праздника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таких мероприятий у ребёнка должна проснуться потребность к добрым делам и красивым поступкам.</w:t>
      </w:r>
    </w:p>
    <w:p w14:paraId="510F00F8" w14:textId="7E880D77" w:rsidR="00A31823" w:rsidRPr="00C43AD9" w:rsidRDefault="005631D0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A51D1C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цель</w:t>
      </w:r>
      <w:proofErr w:type="gramStart"/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детей о культуре и обычаях, обрядах с устным народным творчеством русского народа.</w:t>
      </w:r>
    </w:p>
    <w:p w14:paraId="245A8E0B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14:paraId="410811CA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детей с русским народным обычаем наших предков;</w:t>
      </w:r>
    </w:p>
    <w:p w14:paraId="131C59CE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понимать русские традиции гостеприимства;</w:t>
      </w:r>
    </w:p>
    <w:p w14:paraId="41ADEDE8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детям представление о жизни и быте своего народа в старину;</w:t>
      </w:r>
    </w:p>
    <w:p w14:paraId="488CAE5A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доброжелательную, веселую атмосферу.</w:t>
      </w:r>
    </w:p>
    <w:p w14:paraId="5809A110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цель</w:t>
      </w:r>
      <w:proofErr w:type="gramStart"/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своей Родине, к родному краю, его истории и культуре.</w:t>
      </w:r>
    </w:p>
    <w:p w14:paraId="0474D203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14:paraId="10A95F7C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уважения к традициям наших предков, чувство патриотизма;</w:t>
      </w:r>
    </w:p>
    <w:p w14:paraId="4CC0D9D5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доброжелательные, партнерские отношения в классном коллективе.</w:t>
      </w:r>
    </w:p>
    <w:p w14:paraId="1D71ACA7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цель: 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эстетическую культуру детей.</w:t>
      </w:r>
    </w:p>
    <w:p w14:paraId="2CF94834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14:paraId="7253BBF1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 познавательный интерес к традициям русского народа;</w:t>
      </w:r>
    </w:p>
    <w:p w14:paraId="115E1094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выразительную речь, внимание, память, положительные эмоции;</w:t>
      </w:r>
    </w:p>
    <w:p w14:paraId="60AEB356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 детей образными выражениями малых форм    русского фольклора;</w:t>
      </w:r>
    </w:p>
    <w:p w14:paraId="2922E593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сферу детей, образное мышление, творческое воображение.</w:t>
      </w:r>
    </w:p>
    <w:p w14:paraId="3ACE117E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0E81E77E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14:paraId="289A82A6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 определять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чувства и ощущения, возникающие в ходе мероприятия и  уметь их излагать;</w:t>
      </w:r>
    </w:p>
    <w:p w14:paraId="4A92E4C8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 наблюдать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происходящим;  </w:t>
      </w:r>
    </w:p>
    <w:p w14:paraId="005FBBA1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 формирование личностных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деловых  качеств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принятие совместных решений, оказание помощи друг другу, ответственность за общее дело, положительное принятие общего успеха и достижений.</w:t>
      </w:r>
    </w:p>
    <w:p w14:paraId="73ADC356" w14:textId="77777777" w:rsidR="00A31823" w:rsidRPr="00C43AD9" w:rsidRDefault="00A31823" w:rsidP="00A3182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14:paraId="6C2BAEC1" w14:textId="77777777" w:rsidR="00A31823" w:rsidRPr="00C43AD9" w:rsidRDefault="00A31823" w:rsidP="00A3182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установленных правил;</w:t>
      </w:r>
    </w:p>
    <w:p w14:paraId="62DC1BB8" w14:textId="77777777" w:rsidR="00A31823" w:rsidRPr="00C43AD9" w:rsidRDefault="00A31823" w:rsidP="00A31823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своего действия в соответствии с поставленной задачей и условиями ее реализации;</w:t>
      </w:r>
    </w:p>
    <w:p w14:paraId="31205A8E" w14:textId="77777777" w:rsidR="00A31823" w:rsidRPr="00C43AD9" w:rsidRDefault="00A31823" w:rsidP="00A31823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применять свои знания на практике;</w:t>
      </w:r>
    </w:p>
    <w:p w14:paraId="413EC4F7" w14:textId="77777777" w:rsidR="00A31823" w:rsidRPr="00C43AD9" w:rsidRDefault="00A31823" w:rsidP="00A31823">
      <w:pPr>
        <w:shd w:val="clear" w:color="auto" w:fill="FFFFFF"/>
        <w:spacing w:after="0" w:line="240" w:lineRule="auto"/>
        <w:ind w:right="12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адекватно оценивать правильность выполнения действия.</w:t>
      </w:r>
    </w:p>
    <w:p w14:paraId="2017073B" w14:textId="77777777" w:rsidR="00A31823" w:rsidRPr="00C43AD9" w:rsidRDefault="00A31823" w:rsidP="00A3182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14:paraId="2E7D318F" w14:textId="6C042054" w:rsidR="00A31823" w:rsidRPr="00C43AD9" w:rsidRDefault="00A31823" w:rsidP="00A31823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осуществление поиска необходимой информации для выполнения учебных заданий с использованием учебной литературы, энциклопедий, интернета</w:t>
      </w:r>
      <w:r w:rsidR="000D1617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создавать книжки-</w:t>
      </w:r>
      <w:proofErr w:type="gramStart"/>
      <w:r w:rsidR="000D1617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малышки  МФЖ</w:t>
      </w:r>
      <w:proofErr w:type="gramEnd"/>
      <w:r w:rsidR="000D1617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E30D99" w14:textId="77777777" w:rsidR="00A31823" w:rsidRPr="00C43AD9" w:rsidRDefault="00A31823" w:rsidP="00A3182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14:paraId="088D6779" w14:textId="77777777" w:rsidR="00A31823" w:rsidRPr="00C43AD9" w:rsidRDefault="00A31823" w:rsidP="00A31823">
      <w:pPr>
        <w:shd w:val="clear" w:color="auto" w:fill="FFFFFF"/>
        <w:spacing w:after="0" w:line="240" w:lineRule="auto"/>
        <w:ind w:left="264" w:right="12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устанавливать дружеские отношения, вести диалог;</w:t>
      </w:r>
    </w:p>
    <w:p w14:paraId="33C74BF9" w14:textId="77777777" w:rsidR="00A31823" w:rsidRPr="00C43AD9" w:rsidRDefault="00A31823" w:rsidP="00A31823">
      <w:pPr>
        <w:shd w:val="clear" w:color="auto" w:fill="FFFFFF"/>
        <w:spacing w:after="0" w:line="240" w:lineRule="auto"/>
        <w:ind w:left="142" w:right="12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использование речевых средств, для решения различных коммуникативных задач.</w:t>
      </w:r>
    </w:p>
    <w:p w14:paraId="7FBA6014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</w:t>
      </w:r>
    </w:p>
    <w:p w14:paraId="2C04CA31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технологии:</w:t>
      </w:r>
    </w:p>
    <w:p w14:paraId="4ECD7512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коллективное творческое дело;</w:t>
      </w:r>
    </w:p>
    <w:p w14:paraId="3B110104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14:paraId="1660C940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технология;</w:t>
      </w:r>
    </w:p>
    <w:p w14:paraId="1A156B14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личностно-ориентированная технология.</w:t>
      </w:r>
    </w:p>
    <w:p w14:paraId="42B9950A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14:paraId="64977201" w14:textId="01BADA88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и анализ русских народных пословиц и поговорок;</w:t>
      </w:r>
    </w:p>
    <w:p w14:paraId="20FD743F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отгадывание загадок;</w:t>
      </w:r>
    </w:p>
    <w:p w14:paraId="36614D3C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подвижных сюжетно-ролевых игр;</w:t>
      </w:r>
    </w:p>
    <w:p w14:paraId="4DDCC10D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наблюдение;</w:t>
      </w:r>
    </w:p>
    <w:p w14:paraId="28E6E9CA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театрализации;</w:t>
      </w:r>
    </w:p>
    <w:p w14:paraId="3DA3AA99" w14:textId="447991E1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поисковый метод.</w:t>
      </w:r>
    </w:p>
    <w:p w14:paraId="06DE4420" w14:textId="5D7BE63C" w:rsidR="005631D0" w:rsidRPr="00C43AD9" w:rsidRDefault="005631D0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47C9C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подготовки и проведения мероприятия:</w:t>
      </w:r>
    </w:p>
    <w:p w14:paraId="54BD3C05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этап:</w:t>
      </w:r>
    </w:p>
    <w:p w14:paraId="7AB4735D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цели, задач и значимости воспитательного мероприятия;</w:t>
      </w:r>
    </w:p>
    <w:p w14:paraId="77BAB809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формы, методов и приёмов мероприятия;</w:t>
      </w:r>
    </w:p>
    <w:p w14:paraId="513317D8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 сценария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 мероприятия и распределение ролей с учётом индивидуальных особенностей детей;</w:t>
      </w:r>
    </w:p>
    <w:p w14:paraId="3026ACEF" w14:textId="04A369E5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разучивание русских народных песен,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частушек,  пословиц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поговорок,  сюжетно-ролевых игр,</w:t>
      </w:r>
    </w:p>
    <w:p w14:paraId="56C52324" w14:textId="39A8B99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оформление </w:t>
      </w:r>
      <w:r w:rsidR="005631D0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мероприятию;</w:t>
      </w:r>
    </w:p>
    <w:p w14:paraId="63E1FF82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 праздника.</w:t>
      </w:r>
    </w:p>
    <w:p w14:paraId="7013F97D" w14:textId="1508D32D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</w:t>
      </w: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праздник «Фольклор</w:t>
      </w:r>
      <w:r w:rsidR="005631D0"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ное лото</w:t>
      </w: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49571364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этап.</w:t>
      </w:r>
    </w:p>
    <w:p w14:paraId="2C8FBB38" w14:textId="391F06B9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 </w:t>
      </w:r>
      <w:r w:rsidR="00280067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</w:t>
      </w:r>
      <w:proofErr w:type="gramEnd"/>
      <w:r w:rsidR="00280067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 «Фольклорн</w:t>
      </w:r>
      <w:r w:rsidR="005631D0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лото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соответствовало возрастным особенностям детей  и уровню их развития. Применение игровых технологий, реализация себя в роли, ощущение праздника, коллективное чаепитие,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яркие </w:t>
      </w:r>
      <w:r w:rsidR="005631D0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</w:t>
      </w:r>
      <w:proofErr w:type="gramEnd"/>
      <w:r w:rsidR="005631D0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1D0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 w:rsidR="005631D0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</w:t>
      </w:r>
      <w:r w:rsidR="005631D0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особенность обстановки вызывают  положительные эмоции у детей. После таких праздников детям всегда хочется продолжения событий. Повышается уровень воспитанности, мотивации, улучшаются взаимоотношения между детьми. </w:t>
      </w:r>
      <w:r w:rsidR="0031621F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0E2FA8" w14:textId="090235CC" w:rsidR="00A31823" w:rsidRPr="00C43AD9" w:rsidRDefault="00885F0E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976602C" w14:textId="371A8102" w:rsidR="00A31823" w:rsidRPr="00C43AD9" w:rsidRDefault="0031621F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B90ADB9" w14:textId="39373D30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праздника: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="0031621F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proofErr w:type="gramEnd"/>
      <w:r w:rsidR="0031621F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родители.</w:t>
      </w:r>
    </w:p>
    <w:p w14:paraId="38657650" w14:textId="4D9ECF27" w:rsidR="00A31823" w:rsidRPr="00C43AD9" w:rsidRDefault="00A31823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«Фольклорн</w:t>
      </w:r>
      <w:r w:rsidR="0031621F"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 лото</w:t>
      </w: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ADDE951" w14:textId="584E94D4" w:rsidR="00A31823" w:rsidRPr="00C43AD9" w:rsidRDefault="0031621F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2D2D9A0C" w14:textId="61AD1C1F" w:rsidR="00A31823" w:rsidRPr="00C43AD9" w:rsidRDefault="0031621F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</w:p>
    <w:p w14:paraId="497B9A4C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Хозяин</w:t>
      </w:r>
    </w:p>
    <w:p w14:paraId="25DB2A94" w14:textId="77777777" w:rsidR="00A31823" w:rsidRPr="00C43AD9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Хозяйка</w:t>
      </w:r>
    </w:p>
    <w:p w14:paraId="7966A199" w14:textId="702FC6F3" w:rsidR="00A31823" w:rsidRPr="00C43AD9" w:rsidRDefault="00256B92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0309A5B1" w14:textId="525EF2BA" w:rsidR="00885F0E" w:rsidRPr="00C43AD9" w:rsidRDefault="00A31823" w:rsidP="00885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="00885F0E"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771465E" w14:textId="77777777" w:rsidR="004D73AF" w:rsidRPr="00C43AD9" w:rsidRDefault="004D73AF" w:rsidP="004D73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2FA568A1" w14:textId="1E90FC21" w:rsidR="004D73AF" w:rsidRPr="00C43AD9" w:rsidRDefault="004D73AF" w:rsidP="004D73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C43AD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Хозяин :</w:t>
      </w:r>
      <w:proofErr w:type="gramEnd"/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Добро пожаловать, гости дорогие, к нам на фольклорный праздник.</w:t>
      </w:r>
    </w:p>
    <w:p w14:paraId="77ABB237" w14:textId="77777777" w:rsidR="004D73AF" w:rsidRPr="00C43AD9" w:rsidRDefault="004D73AF" w:rsidP="004D73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Испокон веков на Руси - матушке</w:t>
      </w:r>
    </w:p>
    <w:p w14:paraId="10E0DDFF" w14:textId="77777777" w:rsidR="004D73AF" w:rsidRPr="00C43AD9" w:rsidRDefault="004D73AF" w:rsidP="004D73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Живёт народ приветливый,</w:t>
      </w:r>
    </w:p>
    <w:p w14:paraId="1DB13669" w14:textId="77777777" w:rsidR="004D73AF" w:rsidRPr="00C43AD9" w:rsidRDefault="004D73AF" w:rsidP="004D73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Хранит сказки старинные,</w:t>
      </w:r>
    </w:p>
    <w:p w14:paraId="32812B85" w14:textId="77777777" w:rsidR="004D73AF" w:rsidRPr="00C43AD9" w:rsidRDefault="004D73AF" w:rsidP="004D73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Игры, забавы разные,</w:t>
      </w:r>
    </w:p>
    <w:p w14:paraId="206F4AD6" w14:textId="77777777" w:rsidR="004D73AF" w:rsidRPr="00C43AD9" w:rsidRDefault="004D73AF" w:rsidP="004D73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Частушки, припевки лукавые,</w:t>
      </w:r>
    </w:p>
    <w:p w14:paraId="6896AC16" w14:textId="77777777" w:rsidR="004D73AF" w:rsidRPr="00C43AD9" w:rsidRDefault="004D73AF" w:rsidP="004D73A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Поговорки и загадки мудрые.</w:t>
      </w:r>
    </w:p>
    <w:p w14:paraId="1F92A283" w14:textId="7D2BEC24" w:rsidR="004D73AF" w:rsidRPr="00C43AD9" w:rsidRDefault="004D73AF" w:rsidP="00174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 поколения в поколение передаётся народная мудрость. Если мы интересуемся фольклором, значит, мы интересуемся своей историей.</w:t>
      </w:r>
    </w:p>
    <w:p w14:paraId="6999CB11" w14:textId="4C102E61" w:rsidR="00885F0E" w:rsidRPr="00C43AD9" w:rsidRDefault="00885F0E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41D32030" w14:textId="70C68B59" w:rsidR="00885F0E" w:rsidRPr="00C43AD9" w:rsidRDefault="00885F0E" w:rsidP="00885F0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C43AD9">
        <w:rPr>
          <w:rFonts w:ascii="OpenSans" w:hAnsi="OpenSans"/>
          <w:b/>
          <w:bCs/>
          <w:color w:val="000000"/>
          <w:sz w:val="28"/>
          <w:szCs w:val="28"/>
        </w:rPr>
        <w:t>Хозя</w:t>
      </w:r>
      <w:r w:rsidR="004D73AF" w:rsidRPr="00C43AD9">
        <w:rPr>
          <w:rFonts w:ascii="OpenSans" w:hAnsi="OpenSans"/>
          <w:b/>
          <w:bCs/>
          <w:color w:val="000000"/>
          <w:sz w:val="28"/>
          <w:szCs w:val="28"/>
        </w:rPr>
        <w:t>ка</w:t>
      </w:r>
      <w:proofErr w:type="spellEnd"/>
      <w:r w:rsidRPr="00C43AD9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43AD9">
        <w:rPr>
          <w:rFonts w:ascii="OpenSans" w:hAnsi="OpenSans"/>
          <w:color w:val="000000"/>
          <w:sz w:val="28"/>
          <w:szCs w:val="28"/>
        </w:rPr>
        <w:t xml:space="preserve"> Здравствуйте, ребятишки: девчонки и мальчишки, добрый день дорогие </w:t>
      </w:r>
      <w:proofErr w:type="gramStart"/>
      <w:r w:rsidRPr="00C43AD9">
        <w:rPr>
          <w:rFonts w:ascii="OpenSans" w:hAnsi="OpenSans"/>
          <w:color w:val="000000"/>
          <w:sz w:val="28"/>
          <w:szCs w:val="28"/>
        </w:rPr>
        <w:t>взрослые</w:t>
      </w:r>
      <w:r w:rsidR="00256B92" w:rsidRPr="00C43AD9">
        <w:rPr>
          <w:rFonts w:ascii="OpenSans" w:hAnsi="OpenSans"/>
          <w:color w:val="000000"/>
          <w:sz w:val="28"/>
          <w:szCs w:val="28"/>
        </w:rPr>
        <w:t xml:space="preserve"> </w:t>
      </w:r>
      <w:r w:rsidR="007D1570" w:rsidRPr="00C43AD9">
        <w:rPr>
          <w:rFonts w:ascii="OpenSans" w:hAnsi="OpenSans"/>
          <w:color w:val="000000"/>
          <w:sz w:val="28"/>
          <w:szCs w:val="28"/>
        </w:rPr>
        <w:t>!</w:t>
      </w:r>
      <w:proofErr w:type="gramEnd"/>
    </w:p>
    <w:p w14:paraId="1D5F57CD" w14:textId="43BFB325" w:rsidR="00885F0E" w:rsidRPr="00C43AD9" w:rsidRDefault="00885F0E" w:rsidP="004D73A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43AD9">
        <w:rPr>
          <w:rFonts w:ascii="OpenSans" w:hAnsi="OpenSans"/>
          <w:color w:val="000000"/>
          <w:sz w:val="28"/>
          <w:szCs w:val="28"/>
        </w:rPr>
        <w:t>Добро пожаловать, гости званные и желанные! Всех в нашу избу приглашаем, душевно встречаем! Не смущайтесь, не стесняйтесь, удобно располагайтесь!</w:t>
      </w:r>
      <w:r w:rsidR="004D73AF" w:rsidRPr="00C43AD9">
        <w:rPr>
          <w:rFonts w:ascii="OpenSans" w:hAnsi="OpenSans"/>
          <w:i/>
          <w:iCs/>
          <w:color w:val="000000"/>
          <w:sz w:val="28"/>
          <w:szCs w:val="28"/>
        </w:rPr>
        <w:t xml:space="preserve"> </w:t>
      </w:r>
    </w:p>
    <w:p w14:paraId="5496BEF0" w14:textId="77777777" w:rsidR="001B784C" w:rsidRPr="00C43AD9" w:rsidRDefault="001B784C" w:rsidP="00885F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C6D620" w14:textId="7ED5E666" w:rsidR="001B784C" w:rsidRPr="00C43AD9" w:rsidRDefault="001B784C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Хозяин: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Нашу программу я хочу начать с загадки. А ну-ка, отгадайте, о чем идет речь?</w:t>
      </w:r>
    </w:p>
    <w:p w14:paraId="7A116556" w14:textId="77777777" w:rsidR="001B784C" w:rsidRPr="00C43AD9" w:rsidRDefault="001B784C" w:rsidP="001B78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Вам выражения знакомы: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Про первый блин, что вечно комом,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Про сор, что из избы несут…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Как их в народе все зовут?      </w:t>
      </w:r>
      <w:r w:rsidRPr="00C43AD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(Пословицы)</w:t>
      </w:r>
    </w:p>
    <w:p w14:paraId="08697AAC" w14:textId="77777777" w:rsidR="001B784C" w:rsidRPr="00C43AD9" w:rsidRDefault="001B784C" w:rsidP="001B78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Пословицы недаром молвятся,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Без них прожить никак нельзя!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Они великие помощницы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в жизни – верные друзья.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Порой они нас наставляют,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Советы мудрые дают.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Порой чему-то поучают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от беды нас берегут.</w:t>
      </w:r>
    </w:p>
    <w:p w14:paraId="5193D7A6" w14:textId="77777777" w:rsidR="001B784C" w:rsidRPr="00C43AD9" w:rsidRDefault="001B784C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Без пословиц не проживешь – точно и справедливо сказано народом. В краткой, образной форме они отражают все стороны человеческой 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жизни. В них заключены вековая мудрость, красота и сила русской речи.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Недаром говорится, что русская пословица ко всему пригодится.</w:t>
      </w:r>
    </w:p>
    <w:p w14:paraId="2FC4D9DE" w14:textId="77777777" w:rsidR="001B784C" w:rsidRPr="00C43AD9" w:rsidRDefault="001B784C" w:rsidP="001B7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Пословица – всем делам помощница.</w:t>
      </w:r>
    </w:p>
    <w:p w14:paraId="2DE6D5F8" w14:textId="77777777" w:rsidR="001B784C" w:rsidRPr="00C43AD9" w:rsidRDefault="001B784C" w:rsidP="001B7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Без пословицы не проживешь.</w:t>
      </w:r>
    </w:p>
    <w:p w14:paraId="0BAB470A" w14:textId="77777777" w:rsidR="001B784C" w:rsidRPr="00C43AD9" w:rsidRDefault="001B784C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Русский народ очень богат пословицами. Свое глубокое уважение к пословицам и свой взгляд на них народ выразил в пословицах о самих пословицах:</w:t>
      </w:r>
    </w:p>
    <w:p w14:paraId="44D10A19" w14:textId="77777777" w:rsidR="001B784C" w:rsidRPr="00C43AD9" w:rsidRDefault="001B784C" w:rsidP="001B7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Пословица вовек не сломится.</w:t>
      </w:r>
    </w:p>
    <w:p w14:paraId="227D3527" w14:textId="77777777" w:rsidR="001B784C" w:rsidRPr="00C43AD9" w:rsidRDefault="001B784C" w:rsidP="001B7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Пословицы ни обойти, ни объехать.</w:t>
      </w:r>
    </w:p>
    <w:p w14:paraId="386CEB5D" w14:textId="77777777" w:rsidR="001B784C" w:rsidRPr="00C43AD9" w:rsidRDefault="001B784C" w:rsidP="001B7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Пословица ведется, как изба веником метется.</w:t>
      </w:r>
    </w:p>
    <w:p w14:paraId="458E3297" w14:textId="736CEA94" w:rsidR="001B784C" w:rsidRPr="00C43AD9" w:rsidRDefault="001B784C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мнению народа, каждая пословица наполнена содержанием: «Всякая пословица недаром молвится», «Старинная пословица не на ветер молвится». Придавая высокое значение пословице, народ считает, что пословица – это речь умная, разумная, содержательная: «Глупая речь – не пословица», или: «Белый свет – не околица, а пустая речь – не пословица».</w:t>
      </w: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Какие еще пословицы о пословицах сложил русский народ, вы узнаете, выполнив задание игры «Составь пословицу!»</w:t>
      </w:r>
    </w:p>
    <w:p w14:paraId="347015F8" w14:textId="04CA40C6" w:rsidR="00256B92" w:rsidRPr="00C43AD9" w:rsidRDefault="00256B92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Хозяйка: а давайте поделимся </w:t>
      </w:r>
      <w:proofErr w:type="gramStart"/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 команды</w:t>
      </w:r>
      <w:proofErr w:type="gramEnd"/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</w:t>
      </w:r>
    </w:p>
    <w:p w14:paraId="7B37A298" w14:textId="77777777" w:rsidR="001B784C" w:rsidRPr="00C43AD9" w:rsidRDefault="001B784C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Проводится </w:t>
      </w:r>
      <w:r w:rsidRPr="00C43AD9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дидактическая игра «Составь пословицу!»</w:t>
      </w:r>
    </w:p>
    <w:p w14:paraId="206595F6" w14:textId="77777777" w:rsidR="001B784C" w:rsidRPr="00C43AD9" w:rsidRDefault="001B784C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Каждая команда получает карточку, на которой отдельными словами в произвольном порядке написаны пословицы. Задача детей составить эти пословицы.</w:t>
      </w:r>
    </w:p>
    <w:p w14:paraId="7436B1D7" w14:textId="77777777" w:rsidR="001B784C" w:rsidRPr="00C43AD9" w:rsidRDefault="001B784C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команда</w:t>
      </w:r>
    </w:p>
    <w:p w14:paraId="71517D23" w14:textId="77777777" w:rsidR="001B784C" w:rsidRPr="00C43AD9" w:rsidRDefault="001B784C" w:rsidP="001B78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пословица</w:t>
      </w:r>
      <w:proofErr w:type="gramStart"/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Всякая</w:t>
      </w:r>
      <w:proofErr w:type="gramEnd"/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не, мимо, молвится, дела. </w:t>
      </w:r>
      <w:r w:rsidRPr="00C43AD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(Всякая пословица не мимо дела молвится.)</w:t>
      </w:r>
    </w:p>
    <w:p w14:paraId="5E3AA79E" w14:textId="77777777" w:rsidR="001B784C" w:rsidRPr="00C43AD9" w:rsidRDefault="001B784C" w:rsidP="001B78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слово –</w:t>
      </w:r>
      <w:proofErr w:type="gramStart"/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Не</w:t>
      </w:r>
      <w:proofErr w:type="gramEnd"/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пословица, всякое. </w:t>
      </w:r>
      <w:r w:rsidRPr="00C43AD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(Не всякое слово – пословица.)</w:t>
      </w:r>
    </w:p>
    <w:p w14:paraId="0B3D34A4" w14:textId="77777777" w:rsidR="001B784C" w:rsidRPr="00C43AD9" w:rsidRDefault="001B784C" w:rsidP="001B78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команда</w:t>
      </w:r>
    </w:p>
    <w:p w14:paraId="46191BB2" w14:textId="77777777" w:rsidR="001B784C" w:rsidRPr="00C43AD9" w:rsidRDefault="001B784C" w:rsidP="001B78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пословица, в, Хороша, лад. </w:t>
      </w:r>
      <w:r w:rsidRPr="00C43AD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(Хороша пословица в лад.)</w:t>
      </w:r>
    </w:p>
    <w:p w14:paraId="515CA5AE" w14:textId="64A15575" w:rsidR="001B784C" w:rsidRPr="00C43AD9" w:rsidRDefault="001B784C" w:rsidP="001B78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AD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есть, на, пословица, спесь, И, твою. </w:t>
      </w:r>
      <w:r w:rsidRPr="00C43AD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(И на твою спесь пословица есть.)</w:t>
      </w:r>
    </w:p>
    <w:p w14:paraId="111A0398" w14:textId="28368884" w:rsidR="001B784C" w:rsidRPr="00C43AD9" w:rsidRDefault="001B784C" w:rsidP="001B7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Хозяин:  А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этих гостей (</w:t>
      </w: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показывает на гостей 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званых да почётных, я приготовила игру. Ну-ка, кто из вас пословицы говорить горазд? Туесок я открываю, пословицу достану. Прочитаю поскорей, доскажите веселей.</w:t>
      </w:r>
    </w:p>
    <w:p w14:paraId="2E089272" w14:textId="77777777" w:rsidR="001B784C" w:rsidRPr="00C43AD9" w:rsidRDefault="001B784C" w:rsidP="001B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буду говорить начало пословицы, а вы должны будете её закончить:</w:t>
      </w:r>
    </w:p>
    <w:p w14:paraId="19E6EA0C" w14:textId="77777777" w:rsidR="001B784C" w:rsidRPr="00C43AD9" w:rsidRDefault="001B784C" w:rsidP="001B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труда …………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вынешь рыбку из пруда).</w:t>
      </w:r>
    </w:p>
    <w:p w14:paraId="4AAD7E8A" w14:textId="77777777" w:rsidR="001B784C" w:rsidRPr="00C43AD9" w:rsidRDefault="001B784C" w:rsidP="001B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Играй, играй………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 дело знай).</w:t>
      </w:r>
    </w:p>
    <w:p w14:paraId="7CDC461A" w14:textId="77777777" w:rsidR="001B784C" w:rsidRPr="00C43AD9" w:rsidRDefault="001B784C" w:rsidP="001B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 на стол - ……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(праздник в дом).</w:t>
      </w:r>
    </w:p>
    <w:p w14:paraId="297A48B6" w14:textId="59442D2F" w:rsidR="001B784C" w:rsidRPr="00C43AD9" w:rsidRDefault="001B784C" w:rsidP="001B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красна изба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углами,…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 красна пирогами).</w:t>
      </w:r>
    </w:p>
    <w:p w14:paraId="278637BC" w14:textId="34CB2067" w:rsidR="001B784C" w:rsidRPr="00C43AD9" w:rsidRDefault="001B784C" w:rsidP="001B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3CE0A5D" w14:textId="2BCC9F2E" w:rsidR="00256B92" w:rsidRPr="00C43AD9" w:rsidRDefault="00256B92" w:rsidP="001B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40374FF" w14:textId="73AC558E" w:rsidR="00256B92" w:rsidRPr="00C43AD9" w:rsidRDefault="00256B92" w:rsidP="001B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292BD71" w14:textId="1576A3AD" w:rsidR="00256B92" w:rsidRPr="00C43AD9" w:rsidRDefault="00256B92" w:rsidP="00256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Веками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праздника на Руси без пения и плясок под гармонь, а на селе и сейчас без нее не обходится ни одно радостное событие. Гармонь (или гармоника) – это исконно русский музыкальный инструмент.</w:t>
      </w:r>
    </w:p>
    <w:p w14:paraId="527A49A7" w14:textId="2AB34792" w:rsidR="00256B92" w:rsidRPr="00C43AD9" w:rsidRDefault="00256B92" w:rsidP="0025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</w:t>
      </w:r>
      <w:proofErr w:type="gramStart"/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девчонки – хохотушки,</w:t>
      </w:r>
    </w:p>
    <w:p w14:paraId="38686EF3" w14:textId="77777777" w:rsidR="00256B92" w:rsidRPr="00C43AD9" w:rsidRDefault="00256B92" w:rsidP="00256B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Запевайте-ка частушки.</w:t>
      </w:r>
    </w:p>
    <w:p w14:paraId="1975449C" w14:textId="77777777" w:rsidR="00256B92" w:rsidRPr="00C43AD9" w:rsidRDefault="00256B92" w:rsidP="00256B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 поскорей,</w:t>
      </w:r>
    </w:p>
    <w:p w14:paraId="7B99A6AF" w14:textId="7C173AE9" w:rsidR="001B784C" w:rsidRPr="00C43AD9" w:rsidRDefault="00256B92" w:rsidP="00256B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гостей.</w:t>
      </w:r>
    </w:p>
    <w:p w14:paraId="7435029B" w14:textId="0C7F752D" w:rsidR="001B784C" w:rsidRPr="00C43AD9" w:rsidRDefault="001B784C" w:rsidP="001B784C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252525"/>
          <w:sz w:val="28"/>
          <w:szCs w:val="28"/>
        </w:rPr>
      </w:pPr>
      <w:r w:rsidRPr="00C43AD9">
        <w:rPr>
          <w:b/>
          <w:bCs/>
          <w:color w:val="000000"/>
          <w:sz w:val="28"/>
          <w:szCs w:val="28"/>
        </w:rPr>
        <w:t xml:space="preserve"> </w:t>
      </w:r>
    </w:p>
    <w:p w14:paraId="30B1FACE" w14:textId="6B69FFB6" w:rsidR="001B784C" w:rsidRPr="00C43AD9" w:rsidRDefault="001B784C" w:rsidP="001B784C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proofErr w:type="spellStart"/>
      <w:r w:rsidRPr="00C43AD9">
        <w:rPr>
          <w:rFonts w:ascii="Arial" w:hAnsi="Arial" w:cs="Arial"/>
          <w:b/>
          <w:bCs/>
          <w:color w:val="252525"/>
          <w:sz w:val="28"/>
          <w:szCs w:val="28"/>
        </w:rPr>
        <w:t>Хозйюшка</w:t>
      </w:r>
      <w:proofErr w:type="spellEnd"/>
      <w:r w:rsidRPr="00C43AD9">
        <w:rPr>
          <w:rFonts w:ascii="Arial" w:hAnsi="Arial" w:cs="Arial"/>
          <w:b/>
          <w:bCs/>
          <w:color w:val="252525"/>
          <w:sz w:val="28"/>
          <w:szCs w:val="28"/>
        </w:rPr>
        <w:t>:</w:t>
      </w:r>
      <w:r w:rsidRPr="00C43AD9">
        <w:rPr>
          <w:rFonts w:ascii="Arial" w:hAnsi="Arial" w:cs="Arial"/>
          <w:color w:val="252525"/>
          <w:sz w:val="28"/>
          <w:szCs w:val="28"/>
        </w:rPr>
        <w:t> А гости наши дорогие знают частушки?</w:t>
      </w:r>
    </w:p>
    <w:p w14:paraId="36EF8C79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b/>
          <w:bCs/>
          <w:color w:val="252525"/>
          <w:sz w:val="28"/>
          <w:szCs w:val="28"/>
        </w:rPr>
        <w:t>Родительские частушки</w:t>
      </w:r>
    </w:p>
    <w:p w14:paraId="1EECDD6B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1. Разрешите в этом доме,</w:t>
      </w:r>
    </w:p>
    <w:p w14:paraId="7FF71514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Разрешите поплясать,</w:t>
      </w:r>
    </w:p>
    <w:p w14:paraId="44F09DD8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Мы не буду сильно топать,</w:t>
      </w:r>
    </w:p>
    <w:p w14:paraId="5DE451CA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Только будем припевать.</w:t>
      </w:r>
    </w:p>
    <w:p w14:paraId="1B22A8EC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2. Самовар, ты самовар –</w:t>
      </w:r>
    </w:p>
    <w:p w14:paraId="1BB726D9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Золотая ножка.</w:t>
      </w:r>
    </w:p>
    <w:p w14:paraId="5C5A26C0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Я посеяла горох –</w:t>
      </w:r>
    </w:p>
    <w:p w14:paraId="098D7E60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Выросла картошка!</w:t>
      </w:r>
    </w:p>
    <w:p w14:paraId="1435EE90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3. Поленился утром Вова,</w:t>
      </w:r>
    </w:p>
    <w:p w14:paraId="740DBAF0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Причесаться гребешком,</w:t>
      </w:r>
    </w:p>
    <w:p w14:paraId="4DC984F8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Подошла к нему корова,</w:t>
      </w:r>
    </w:p>
    <w:p w14:paraId="46FEFAA1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Причесала языком!</w:t>
      </w:r>
    </w:p>
    <w:p w14:paraId="3EE1D8D7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4. Пошла курица в аптеку,</w:t>
      </w:r>
    </w:p>
    <w:p w14:paraId="79488E96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 xml:space="preserve">И </w:t>
      </w:r>
      <w:proofErr w:type="gramStart"/>
      <w:r w:rsidRPr="00C43AD9">
        <w:rPr>
          <w:rFonts w:ascii="Arial" w:hAnsi="Arial" w:cs="Arial"/>
          <w:color w:val="252525"/>
          <w:sz w:val="28"/>
          <w:szCs w:val="28"/>
        </w:rPr>
        <w:t>сказала</w:t>
      </w:r>
      <w:proofErr w:type="gramEnd"/>
      <w:r w:rsidRPr="00C43AD9">
        <w:rPr>
          <w:rFonts w:ascii="Arial" w:hAnsi="Arial" w:cs="Arial"/>
          <w:color w:val="252525"/>
          <w:sz w:val="28"/>
          <w:szCs w:val="28"/>
        </w:rPr>
        <w:t xml:space="preserve"> «Кукареку!</w:t>
      </w:r>
    </w:p>
    <w:p w14:paraId="6F931291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Дайте мыло и духи,</w:t>
      </w:r>
    </w:p>
    <w:p w14:paraId="783C2B1A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Чтоб любили петухи!»</w:t>
      </w:r>
    </w:p>
    <w:p w14:paraId="374E69F9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lastRenderedPageBreak/>
        <w:t>5. Ой, подружки, мы наденем</w:t>
      </w:r>
    </w:p>
    <w:p w14:paraId="56445417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Платьице с горошками.</w:t>
      </w:r>
    </w:p>
    <w:p w14:paraId="165AE002" w14:textId="77777777" w:rsidR="001B784C" w:rsidRPr="00C43AD9" w:rsidRDefault="001B784C" w:rsidP="001B784C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Будем мальчиков любить,</w:t>
      </w:r>
    </w:p>
    <w:p w14:paraId="1FCE268B" w14:textId="25083DA7" w:rsidR="001B784C" w:rsidRPr="00C43AD9" w:rsidRDefault="001B784C" w:rsidP="00256B92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000000"/>
          <w:sz w:val="28"/>
          <w:szCs w:val="28"/>
        </w:rPr>
      </w:pPr>
      <w:r w:rsidRPr="00C43AD9">
        <w:rPr>
          <w:rFonts w:ascii="Arial" w:hAnsi="Arial" w:cs="Arial"/>
          <w:color w:val="252525"/>
          <w:sz w:val="28"/>
          <w:szCs w:val="28"/>
        </w:rPr>
        <w:t>Которые с гармошками.</w:t>
      </w:r>
    </w:p>
    <w:p w14:paraId="2F6DCBE0" w14:textId="6FC83546" w:rsidR="00A31823" w:rsidRPr="00C43AD9" w:rsidRDefault="00256B92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ХОЗИН</w:t>
      </w:r>
      <w:r w:rsidR="00A31823"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31823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сыграем в игру «Гори, гори ясно». Выходите желающие поиграть с нами</w:t>
      </w:r>
    </w:p>
    <w:p w14:paraId="22332F89" w14:textId="77777777" w:rsidR="00A31823" w:rsidRPr="00C43AD9" w:rsidRDefault="00A31823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</w:t>
      </w:r>
      <w:proofErr w:type="gramStart"/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 </w:t>
      </w: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proofErr w:type="gramEnd"/>
      <w:r w:rsidRPr="00C43AD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Гори, гори ясно</w:t>
      </w: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14:paraId="20B36879" w14:textId="77777777" w:rsidR="00A31823" w:rsidRPr="00C43AD9" w:rsidRDefault="00A31823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 «Гори, гори ясно»</w:t>
      </w: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</w:t>
      </w: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уходят со сцены на игру и вовлекают в игру зрителей.</w:t>
      </w:r>
    </w:p>
    <w:p w14:paraId="1DBBAB4C" w14:textId="77777777" w:rsidR="00A31823" w:rsidRPr="00C43AD9" w:rsidRDefault="00A31823" w:rsidP="00A31823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[Участники игры становятся в круг, держась за руки. Ведущий встаёт в круг, в руках у него </w:t>
      </w:r>
      <w:r w:rsidRPr="00C43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бубен</w:t>
      </w:r>
      <w:r w:rsidRPr="00C4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поднимает его над головой и начинает движения против основного круга. Когда начинается движение круга, все игроки вместе с ведущим произносят слова:</w:t>
      </w:r>
    </w:p>
    <w:p w14:paraId="43A74512" w14:textId="77777777" w:rsidR="00A31823" w:rsidRPr="00C43AD9" w:rsidRDefault="00A31823" w:rsidP="00A31823">
      <w:pPr>
        <w:shd w:val="clear" w:color="auto" w:fill="FFFFFF"/>
        <w:spacing w:after="0" w:line="240" w:lineRule="auto"/>
        <w:ind w:left="1134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Гори-гори ясно,</w:t>
      </w:r>
    </w:p>
    <w:p w14:paraId="0311A1CE" w14:textId="77777777" w:rsidR="00A31823" w:rsidRPr="00C43AD9" w:rsidRDefault="00A31823" w:rsidP="00A31823">
      <w:pPr>
        <w:shd w:val="clear" w:color="auto" w:fill="FFFFFF"/>
        <w:spacing w:after="0" w:line="240" w:lineRule="auto"/>
        <w:ind w:left="1134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Чтобы не погасло,</w:t>
      </w:r>
    </w:p>
    <w:p w14:paraId="5678FC47" w14:textId="77777777" w:rsidR="00A31823" w:rsidRPr="00C43AD9" w:rsidRDefault="00A31823" w:rsidP="00A31823">
      <w:pPr>
        <w:shd w:val="clear" w:color="auto" w:fill="FFFFFF"/>
        <w:spacing w:after="0" w:line="240" w:lineRule="auto"/>
        <w:ind w:left="1134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Глянь на небо,</w:t>
      </w:r>
    </w:p>
    <w:p w14:paraId="7A732295" w14:textId="77777777" w:rsidR="00A31823" w:rsidRPr="00C43AD9" w:rsidRDefault="00A31823" w:rsidP="00A31823">
      <w:pPr>
        <w:shd w:val="clear" w:color="auto" w:fill="FFFFFF"/>
        <w:spacing w:after="0" w:line="240" w:lineRule="auto"/>
        <w:ind w:left="1134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Птички летят,</w:t>
      </w:r>
    </w:p>
    <w:p w14:paraId="2E02A976" w14:textId="77777777" w:rsidR="00A31823" w:rsidRPr="00C43AD9" w:rsidRDefault="00A31823" w:rsidP="00A31823">
      <w:pPr>
        <w:shd w:val="clear" w:color="auto" w:fill="FFFFFF"/>
        <w:spacing w:after="0" w:line="240" w:lineRule="auto"/>
        <w:ind w:left="1134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Колокольчики звенят!</w:t>
      </w:r>
    </w:p>
    <w:p w14:paraId="2B340B76" w14:textId="190F1DFC" w:rsidR="00A31823" w:rsidRPr="00C43AD9" w:rsidRDefault="00A31823" w:rsidP="00256B9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сказанных слов ведущий игрок останавливается, поднимает бубен, делает взмах, будто пытается разделить круг, а двое детей, которые оказываются от ведущего с правой и с левой стороны поворачиваются друг к другу спиной и начинают убегать друг от друга в разные стороны за основным кругом детей после слов «Раз, два, три – беги!». Кто первый обежит круг и вернётся к ведущему схватив бубен, тот и победил, в дальнейшем он становится ведущим, а кто не успел он» </w:t>
      </w:r>
      <w:r w:rsidRPr="00C43A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горит</w:t>
      </w:r>
      <w:r w:rsidRPr="00C4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proofErr w:type="gramStart"/>
      <w:r w:rsidRPr="00C4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C4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стоящие в кругу «болеют» за понравившегося им игрока. Игра повторяется несколько раз</w:t>
      </w:r>
      <w:r w:rsidR="00256B92" w:rsidRPr="00C4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AB75C8" w14:textId="46208918" w:rsidR="0031621F" w:rsidRPr="00C43AD9" w:rsidRDefault="00174991" w:rsidP="00174991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Хозяйка: -А я предлагаю игру «Золотые ворота»</w:t>
      </w:r>
    </w:p>
    <w:p w14:paraId="205D35E0" w14:textId="32E8A70C" w:rsidR="0031621F" w:rsidRPr="00C43AD9" w:rsidRDefault="0031621F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225D3494" w14:textId="49807D7E" w:rsidR="0031621F" w:rsidRPr="00C43AD9" w:rsidRDefault="0031621F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3AD9">
        <w:rPr>
          <w:rStyle w:val="a4"/>
          <w:rFonts w:ascii="Arial" w:hAnsi="Arial" w:cs="Ari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Русская народная игра «Золотые ворота</w:t>
      </w:r>
      <w:proofErr w:type="gramStart"/>
      <w:r w:rsidRPr="00C43AD9">
        <w:rPr>
          <w:rStyle w:val="a4"/>
          <w:rFonts w:ascii="Arial" w:hAnsi="Arial" w:cs="Arial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»:</w:t>
      </w:r>
      <w:r w:rsidRPr="00C43AD9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 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Выбираются</w:t>
      </w:r>
      <w:proofErr w:type="gramEnd"/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двое родителей, которые встают лицом друг к другу и поднимают вверх руки, обозначая ворота. Остальные игроки берут друг друга за руки так, чтобы получилась цепочка.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Все хором напевают слова, а цепочка должна быстро пройти под воротами: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Золотые ворота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Проходите господа!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Первый раз прощается,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Второй раз запрещается.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А на третий раз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Не пропустим вас!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 xml:space="preserve">С этими словами руки опускаются, ворота захлопываются. Те дети и родители, которые оказались пойманными, становятся </w:t>
      </w:r>
      <w:r w:rsidRPr="00C43AD9">
        <w:rPr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дополнительными воротами. "Ворота" побеждают, если им удалось поймать всех игроков.</w:t>
      </w:r>
    </w:p>
    <w:p w14:paraId="3D06F2AF" w14:textId="739C989B" w:rsidR="0031621F" w:rsidRPr="00C43AD9" w:rsidRDefault="00174991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Хозяин :</w:t>
      </w:r>
      <w:proofErr w:type="gramEnd"/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                   </w:t>
      </w:r>
      <w:r w:rsidR="007D1570"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 теперь -Загадки!</w:t>
      </w:r>
    </w:p>
    <w:p w14:paraId="06BDFB6E" w14:textId="41636255" w:rsidR="0031621F" w:rsidRPr="00C43AD9" w:rsidRDefault="0031621F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1CC039A3" w14:textId="367A0897" w:rsidR="0031621F" w:rsidRPr="00C43AD9" w:rsidRDefault="007D1570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</w:t>
      </w:r>
      <w:r w:rsidR="00174991"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Й</w:t>
      </w: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АД</w:t>
      </w:r>
      <w:r w:rsidR="00174991"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</w:p>
    <w:p w14:paraId="378F04C7" w14:textId="6EC532B2" w:rsidR="00174991" w:rsidRPr="00C43AD9" w:rsidRDefault="00174991" w:rsidP="00174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СЛЙАД2</w:t>
      </w:r>
    </w:p>
    <w:p w14:paraId="04B710C7" w14:textId="35B618D0" w:rsidR="00174991" w:rsidRPr="00C43AD9" w:rsidRDefault="00174991" w:rsidP="00174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СЛЙАД3</w:t>
      </w:r>
    </w:p>
    <w:p w14:paraId="52938159" w14:textId="2E1DFE56" w:rsidR="00174991" w:rsidRPr="00C43AD9" w:rsidRDefault="00174991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СЛЙАД4</w:t>
      </w:r>
    </w:p>
    <w:p w14:paraId="38C860BE" w14:textId="51253F88" w:rsidR="00174991" w:rsidRPr="00C43AD9" w:rsidRDefault="00F95540" w:rsidP="00F9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Хозяйка: </w:t>
      </w: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Поиграли,  повеселились</w:t>
      </w:r>
      <w:proofErr w:type="gramEnd"/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пришло время в «Фольклорное Лото» поиграт</w:t>
      </w:r>
      <w:r w:rsidR="00782E9D"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Обе команды по очереди подбрасывают кубик, и на выпавший цвет назвать жанр фольклора !</w:t>
      </w:r>
    </w:p>
    <w:p w14:paraId="3D9BF076" w14:textId="41B72AAC" w:rsidR="00174991" w:rsidRPr="00C43AD9" w:rsidRDefault="00F95540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22ED3AE4" wp14:editId="350D1D35">
            <wp:extent cx="5940425" cy="39763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1"/>
      </w:tblGrid>
      <w:tr w:rsidR="00F95540" w:rsidRPr="00C43AD9" w14:paraId="6B5BDD91" w14:textId="77777777" w:rsidTr="00782E9D">
        <w:trPr>
          <w:trHeight w:val="312"/>
        </w:trPr>
        <w:tc>
          <w:tcPr>
            <w:tcW w:w="3691" w:type="dxa"/>
            <w:shd w:val="clear" w:color="auto" w:fill="FFFF00"/>
          </w:tcPr>
          <w:p w14:paraId="20580245" w14:textId="765002D1" w:rsidR="00F95540" w:rsidRPr="00C43AD9" w:rsidRDefault="00782E9D" w:rsidP="00A318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C4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Пословицы,поговорки</w:t>
            </w:r>
            <w:proofErr w:type="spellEnd"/>
            <w:proofErr w:type="gramEnd"/>
          </w:p>
        </w:tc>
      </w:tr>
      <w:tr w:rsidR="00F95540" w:rsidRPr="00C43AD9" w14:paraId="1B8FA47F" w14:textId="77777777" w:rsidTr="00782E9D">
        <w:trPr>
          <w:trHeight w:val="312"/>
        </w:trPr>
        <w:tc>
          <w:tcPr>
            <w:tcW w:w="3691" w:type="dxa"/>
            <w:shd w:val="clear" w:color="auto" w:fill="FF0000"/>
          </w:tcPr>
          <w:p w14:paraId="3E4FEEF9" w14:textId="5A50330B" w:rsidR="00F95540" w:rsidRPr="00C43AD9" w:rsidRDefault="00782E9D" w:rsidP="00A318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C4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Загадки </w:t>
            </w:r>
          </w:p>
        </w:tc>
      </w:tr>
      <w:tr w:rsidR="00F95540" w:rsidRPr="00C43AD9" w14:paraId="370CAE6C" w14:textId="77777777" w:rsidTr="00782E9D">
        <w:trPr>
          <w:trHeight w:val="312"/>
        </w:trPr>
        <w:tc>
          <w:tcPr>
            <w:tcW w:w="3691" w:type="dxa"/>
            <w:shd w:val="clear" w:color="auto" w:fill="4472C4" w:themeFill="accent1"/>
          </w:tcPr>
          <w:p w14:paraId="70A64E09" w14:textId="764D9B8B" w:rsidR="00F95540" w:rsidRPr="00C43AD9" w:rsidRDefault="00782E9D" w:rsidP="00A318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C4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Считалки</w:t>
            </w:r>
          </w:p>
        </w:tc>
      </w:tr>
      <w:tr w:rsidR="00F95540" w:rsidRPr="00C43AD9" w14:paraId="2CC6BD48" w14:textId="77777777" w:rsidTr="00782E9D">
        <w:trPr>
          <w:trHeight w:val="327"/>
        </w:trPr>
        <w:tc>
          <w:tcPr>
            <w:tcW w:w="3691" w:type="dxa"/>
            <w:shd w:val="clear" w:color="auto" w:fill="00B050"/>
          </w:tcPr>
          <w:p w14:paraId="7C8C4883" w14:textId="76D2AC6C" w:rsidR="00F95540" w:rsidRPr="00C43AD9" w:rsidRDefault="00782E9D" w:rsidP="00A318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C4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Песенки,потешки</w:t>
            </w:r>
            <w:proofErr w:type="spellEnd"/>
            <w:proofErr w:type="gramEnd"/>
          </w:p>
        </w:tc>
      </w:tr>
      <w:tr w:rsidR="00F95540" w:rsidRPr="00C43AD9" w14:paraId="5669C885" w14:textId="77777777" w:rsidTr="00782E9D">
        <w:trPr>
          <w:trHeight w:val="312"/>
        </w:trPr>
        <w:tc>
          <w:tcPr>
            <w:tcW w:w="3691" w:type="dxa"/>
            <w:shd w:val="clear" w:color="auto" w:fill="FFC000"/>
          </w:tcPr>
          <w:p w14:paraId="5F583804" w14:textId="4C3BCF56" w:rsidR="00F95540" w:rsidRPr="00C43AD9" w:rsidRDefault="00782E9D" w:rsidP="00A318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C4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Скороговорки</w:t>
            </w:r>
          </w:p>
        </w:tc>
      </w:tr>
      <w:tr w:rsidR="00F95540" w:rsidRPr="00C43AD9" w14:paraId="7DC33BCD" w14:textId="77777777" w:rsidTr="00782E9D">
        <w:trPr>
          <w:trHeight w:val="297"/>
        </w:trPr>
        <w:tc>
          <w:tcPr>
            <w:tcW w:w="3691" w:type="dxa"/>
          </w:tcPr>
          <w:p w14:paraId="333E72B4" w14:textId="0EAD1819" w:rsidR="00F95540" w:rsidRPr="00C43AD9" w:rsidRDefault="00782E9D" w:rsidP="00A318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C4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Переход хода.</w:t>
            </w:r>
            <w:r w:rsidR="00F95540" w:rsidRPr="00C4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</w:p>
        </w:tc>
      </w:tr>
    </w:tbl>
    <w:p w14:paraId="0B375EA4" w14:textId="22057CDC" w:rsidR="00174991" w:rsidRPr="00C43AD9" w:rsidRDefault="00782E9D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Подводим </w:t>
      </w:r>
      <w:proofErr w:type="gramStart"/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итоги !</w:t>
      </w:r>
      <w:proofErr w:type="gramEnd"/>
    </w:p>
    <w:p w14:paraId="4793C269" w14:textId="54495C5A" w:rsidR="00782E9D" w:rsidRPr="00C43AD9" w:rsidRDefault="00782E9D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Награжение</w:t>
      </w:r>
      <w:proofErr w:type="spellEnd"/>
      <w:r w:rsidRPr="00C43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!</w:t>
      </w:r>
    </w:p>
    <w:p w14:paraId="4EBDDDE2" w14:textId="77777777" w:rsidR="00174991" w:rsidRPr="00C43AD9" w:rsidRDefault="00174991" w:rsidP="00A3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25B1F101" w14:textId="70FEDE44" w:rsidR="00A31823" w:rsidRPr="00C43AD9" w:rsidRDefault="00256B92" w:rsidP="00A3182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96A514" w14:textId="6DC1967F" w:rsidR="00A31823" w:rsidRPr="00C43AD9" w:rsidRDefault="007D1570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5062E42" w14:textId="77777777" w:rsidR="00782E9D" w:rsidRDefault="00782E9D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</w:t>
      </w:r>
      <w:r w:rsidR="00A31823" w:rsidRPr="00C4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31823" w:rsidRPr="00C4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Произведения устного народного творчества учат нас не только мудрости, они открывают перед нами дверь в большой и светлый мир, </w:t>
      </w:r>
      <w:r w:rsidR="00A31823" w:rsidRPr="007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который называется Родиной. Но чтобы по- настоящему любить Родину, надо знать не только ее настоящее, но и прошлое. </w:t>
      </w:r>
    </w:p>
    <w:p w14:paraId="0047E070" w14:textId="6D9E870E" w:rsidR="00A31823" w:rsidRPr="00782E9D" w:rsidRDefault="00A31823" w:rsidP="00A31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с хозяином:</w:t>
      </w:r>
      <w:r w:rsidRPr="007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русской традиции «Умел гостей звать – умей и угощать».</w:t>
      </w:r>
      <w:r w:rsidRPr="00782E9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78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вас, гости дорогие, с пустыми руками не отпустим. Вот вам ларец с </w:t>
      </w:r>
      <w:proofErr w:type="gramStart"/>
      <w:r w:rsidRPr="0078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</w:t>
      </w:r>
      <w:r w:rsidR="0078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78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Пьём</w:t>
      </w:r>
      <w:proofErr w:type="gramEnd"/>
      <w:r w:rsidR="0078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вместе чай!</w:t>
      </w:r>
    </w:p>
    <w:p w14:paraId="26568D27" w14:textId="64D37287" w:rsidR="000421FF" w:rsidRDefault="000421FF" w:rsidP="00A31823"/>
    <w:sectPr w:rsidR="0004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4CE6"/>
    <w:multiLevelType w:val="multilevel"/>
    <w:tmpl w:val="9E7E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54069"/>
    <w:multiLevelType w:val="multilevel"/>
    <w:tmpl w:val="8090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F6A73"/>
    <w:multiLevelType w:val="multilevel"/>
    <w:tmpl w:val="344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E3026"/>
    <w:multiLevelType w:val="multilevel"/>
    <w:tmpl w:val="BB6E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22AA1"/>
    <w:multiLevelType w:val="multilevel"/>
    <w:tmpl w:val="2520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652F6"/>
    <w:multiLevelType w:val="multilevel"/>
    <w:tmpl w:val="E0D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F4866"/>
    <w:multiLevelType w:val="multilevel"/>
    <w:tmpl w:val="7D583D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F"/>
    <w:rsid w:val="000421FF"/>
    <w:rsid w:val="000D1617"/>
    <w:rsid w:val="00174991"/>
    <w:rsid w:val="001B784C"/>
    <w:rsid w:val="00256B92"/>
    <w:rsid w:val="00280067"/>
    <w:rsid w:val="0031621F"/>
    <w:rsid w:val="004D73AF"/>
    <w:rsid w:val="005631D0"/>
    <w:rsid w:val="00716A5F"/>
    <w:rsid w:val="00782E9D"/>
    <w:rsid w:val="007D1570"/>
    <w:rsid w:val="008403A4"/>
    <w:rsid w:val="00885F0E"/>
    <w:rsid w:val="00A31823"/>
    <w:rsid w:val="00C43AD9"/>
    <w:rsid w:val="00D652CF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97D6"/>
  <w15:chartTrackingRefBased/>
  <w15:docId w15:val="{CFD215C8-56C6-42BE-899B-01A30379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21F"/>
    <w:rPr>
      <w:b/>
      <w:bCs/>
    </w:rPr>
  </w:style>
  <w:style w:type="table" w:styleId="a5">
    <w:name w:val="Table Grid"/>
    <w:basedOn w:val="a1"/>
    <w:uiPriority w:val="39"/>
    <w:rsid w:val="00F9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2023-12-06T03:50:00Z</dcterms:created>
  <dcterms:modified xsi:type="dcterms:W3CDTF">2023-12-08T02:24:00Z</dcterms:modified>
</cp:coreProperties>
</file>