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42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Государственное бюджетное профессиональное</w:t>
      </w: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42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образовательное учреждение Ростовской области</w:t>
      </w: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42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«Ростовский колледж культуры»</w:t>
      </w: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B4272" w:rsidRPr="00EB4272" w:rsidRDefault="00EB4272" w:rsidP="00EB42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B4272">
        <w:rPr>
          <w:rFonts w:ascii="Times New Roman" w:eastAsia="Calibri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Харченко И.В.</w:t>
      </w:r>
    </w:p>
    <w:p w:rsidR="00EB4272" w:rsidRPr="00EB4272" w:rsidRDefault="00EB4272" w:rsidP="00EB42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B4272" w:rsidRPr="00EB4272" w:rsidRDefault="00EB4272" w:rsidP="00EB427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B4272">
        <w:rPr>
          <w:rFonts w:ascii="Times New Roman" w:eastAsia="Calibri" w:hAnsi="Times New Roman" w:cs="Times New Roman"/>
          <w:b/>
          <w:sz w:val="32"/>
          <w:szCs w:val="32"/>
        </w:rPr>
        <w:t>«На безымянной высоте» и другие песни о Великой Отечественной войне:</w:t>
      </w:r>
      <w:r w:rsidRPr="00EB427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история их создания.</w:t>
      </w:r>
    </w:p>
    <w:p w:rsidR="00EB4272" w:rsidRPr="00EB4272" w:rsidRDefault="00EB4272" w:rsidP="00EB42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EB42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EB4272">
        <w:rPr>
          <w:rFonts w:ascii="Times New Roman" w:eastAsia="Calibri" w:hAnsi="Times New Roman" w:cs="Times New Roman"/>
          <w:bCs/>
          <w:color w:val="000000"/>
          <w:sz w:val="32"/>
          <w:szCs w:val="32"/>
          <w:bdr w:val="none" w:sz="0" w:space="0" w:color="auto" w:frame="1"/>
        </w:rPr>
        <w:t>Методическая разработка</w:t>
      </w:r>
    </w:p>
    <w:p w:rsidR="00EB4272" w:rsidRPr="00EB4272" w:rsidRDefault="00EB4272" w:rsidP="00EB4272">
      <w:pPr>
        <w:spacing w:after="0" w:line="360" w:lineRule="auto"/>
        <w:ind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EB4272">
        <w:rPr>
          <w:rFonts w:ascii="Times New Roman" w:eastAsia="Calibri" w:hAnsi="Times New Roman" w:cs="Times New Roman"/>
          <w:bCs/>
          <w:sz w:val="32"/>
          <w:szCs w:val="32"/>
        </w:rPr>
        <w:t>Ростов-на-Дону</w:t>
      </w: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B4272" w:rsidRPr="00EB4272" w:rsidRDefault="00EB4272" w:rsidP="00EB4272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B4272">
        <w:rPr>
          <w:rFonts w:ascii="Times New Roman" w:eastAsia="Calibri" w:hAnsi="Times New Roman" w:cs="Times New Roman"/>
          <w:sz w:val="32"/>
          <w:szCs w:val="32"/>
        </w:rPr>
        <w:t>202</w:t>
      </w:r>
      <w:r>
        <w:rPr>
          <w:rFonts w:ascii="Times New Roman" w:eastAsia="Calibri" w:hAnsi="Times New Roman" w:cs="Times New Roman"/>
          <w:sz w:val="32"/>
          <w:szCs w:val="32"/>
        </w:rPr>
        <w:t>4</w:t>
      </w:r>
      <w:r w:rsidRPr="00EB4272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005CA6" w:rsidRPr="00A95AD4" w:rsidRDefault="007E19E9" w:rsidP="00EB4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AD4">
        <w:rPr>
          <w:rFonts w:ascii="Times New Roman" w:hAnsi="Times New Roman" w:cs="Times New Roman"/>
          <w:b/>
          <w:sz w:val="32"/>
          <w:szCs w:val="32"/>
        </w:rPr>
        <w:lastRenderedPageBreak/>
        <w:t>«</w:t>
      </w:r>
      <w:r w:rsidR="00005CA6" w:rsidRPr="00A95AD4">
        <w:rPr>
          <w:rFonts w:ascii="Times New Roman" w:hAnsi="Times New Roman" w:cs="Times New Roman"/>
          <w:b/>
          <w:sz w:val="32"/>
          <w:szCs w:val="32"/>
        </w:rPr>
        <w:t>На безымянной высоте</w:t>
      </w:r>
      <w:r w:rsidRPr="00A95AD4">
        <w:rPr>
          <w:rFonts w:ascii="Times New Roman" w:hAnsi="Times New Roman" w:cs="Times New Roman"/>
          <w:b/>
          <w:sz w:val="32"/>
          <w:szCs w:val="32"/>
        </w:rPr>
        <w:t>» и другие песни о Великой Отечественной войне:</w:t>
      </w:r>
      <w:r w:rsidRPr="00A95AD4">
        <w:rPr>
          <w:rFonts w:ascii="Times New Roman" w:hAnsi="Times New Roman" w:cs="Times New Roman"/>
          <w:b/>
          <w:bCs/>
          <w:sz w:val="32"/>
          <w:szCs w:val="32"/>
        </w:rPr>
        <w:t xml:space="preserve"> и</w:t>
      </w:r>
      <w:r w:rsidR="00005CA6" w:rsidRPr="00A95AD4">
        <w:rPr>
          <w:rFonts w:ascii="Times New Roman" w:hAnsi="Times New Roman" w:cs="Times New Roman"/>
          <w:b/>
          <w:bCs/>
          <w:sz w:val="32"/>
          <w:szCs w:val="32"/>
        </w:rPr>
        <w:t xml:space="preserve">стория </w:t>
      </w:r>
      <w:r w:rsidRPr="00A95AD4">
        <w:rPr>
          <w:rFonts w:ascii="Times New Roman" w:hAnsi="Times New Roman" w:cs="Times New Roman"/>
          <w:b/>
          <w:bCs/>
          <w:sz w:val="32"/>
          <w:szCs w:val="32"/>
        </w:rPr>
        <w:t xml:space="preserve">их </w:t>
      </w:r>
      <w:r w:rsidR="00005CA6" w:rsidRPr="00A95AD4">
        <w:rPr>
          <w:rFonts w:ascii="Times New Roman" w:hAnsi="Times New Roman" w:cs="Times New Roman"/>
          <w:b/>
          <w:bCs/>
          <w:sz w:val="32"/>
          <w:szCs w:val="32"/>
        </w:rPr>
        <w:t>создания</w:t>
      </w:r>
      <w:r w:rsidRPr="00A95AD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E19E9" w:rsidRPr="008F1985" w:rsidRDefault="007E19E9" w:rsidP="008F1985">
      <w:pPr>
        <w:rPr>
          <w:rFonts w:ascii="Times New Roman" w:hAnsi="Times New Roman" w:cs="Times New Roman"/>
          <w:sz w:val="28"/>
          <w:szCs w:val="28"/>
        </w:rPr>
      </w:pPr>
      <w:r w:rsidRPr="008F1985">
        <w:rPr>
          <w:rFonts w:ascii="Times New Roman" w:hAnsi="Times New Roman" w:cs="Times New Roman"/>
          <w:i/>
          <w:iCs/>
          <w:sz w:val="28"/>
          <w:szCs w:val="28"/>
        </w:rPr>
        <w:t xml:space="preserve">«Как много их, друзей </w:t>
      </w:r>
      <w:proofErr w:type="gramStart"/>
      <w:r w:rsidRPr="008F1985">
        <w:rPr>
          <w:rFonts w:ascii="Times New Roman" w:hAnsi="Times New Roman" w:cs="Times New Roman"/>
          <w:i/>
          <w:iCs/>
          <w:sz w:val="28"/>
          <w:szCs w:val="28"/>
        </w:rPr>
        <w:t>хороших,</w:t>
      </w:r>
      <w:r w:rsidRPr="008F1985">
        <w:rPr>
          <w:rFonts w:ascii="Times New Roman" w:hAnsi="Times New Roman" w:cs="Times New Roman"/>
          <w:i/>
          <w:iCs/>
          <w:sz w:val="28"/>
          <w:szCs w:val="28"/>
        </w:rPr>
        <w:br/>
        <w:t>Лежать</w:t>
      </w:r>
      <w:proofErr w:type="gramEnd"/>
      <w:r w:rsidRPr="008F1985">
        <w:rPr>
          <w:rFonts w:ascii="Times New Roman" w:hAnsi="Times New Roman" w:cs="Times New Roman"/>
          <w:i/>
          <w:iCs/>
          <w:sz w:val="28"/>
          <w:szCs w:val="28"/>
        </w:rPr>
        <w:t xml:space="preserve"> осталось в темноте -</w:t>
      </w:r>
      <w:r w:rsidRPr="008F1985">
        <w:rPr>
          <w:rFonts w:ascii="Times New Roman" w:hAnsi="Times New Roman" w:cs="Times New Roman"/>
          <w:i/>
          <w:iCs/>
          <w:sz w:val="28"/>
          <w:szCs w:val="28"/>
        </w:rPr>
        <w:br/>
        <w:t>У незнакомого поселка</w:t>
      </w:r>
      <w:r w:rsidRPr="008F1985">
        <w:rPr>
          <w:rFonts w:ascii="Times New Roman" w:hAnsi="Times New Roman" w:cs="Times New Roman"/>
          <w:i/>
          <w:iCs/>
          <w:sz w:val="28"/>
          <w:szCs w:val="28"/>
        </w:rPr>
        <w:br/>
        <w:t>На безымянной высоте.»</w:t>
      </w:r>
    </w:p>
    <w:p w:rsidR="007E19E9" w:rsidRPr="008F1985" w:rsidRDefault="00EB4272" w:rsidP="008F1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19E9" w:rsidRPr="008F1985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7E19E9" w:rsidRPr="00A95AD4">
        <w:rPr>
          <w:rFonts w:ascii="Times New Roman" w:hAnsi="Times New Roman" w:cs="Times New Roman"/>
          <w:b/>
          <w:sz w:val="28"/>
          <w:szCs w:val="28"/>
        </w:rPr>
        <w:t>«На безымянной высоте»</w:t>
      </w:r>
      <w:r w:rsidR="007E19E9" w:rsidRPr="008F1985">
        <w:rPr>
          <w:rFonts w:ascii="Times New Roman" w:hAnsi="Times New Roman" w:cs="Times New Roman"/>
          <w:sz w:val="28"/>
          <w:szCs w:val="28"/>
        </w:rPr>
        <w:t xml:space="preserve"> была написана в 60-е годы XX века </w:t>
      </w:r>
      <w:r w:rsidR="007E19E9" w:rsidRPr="008F1985">
        <w:rPr>
          <w:rFonts w:ascii="Times New Roman" w:hAnsi="Times New Roman" w:cs="Times New Roman"/>
          <w:b/>
          <w:bCs/>
          <w:sz w:val="28"/>
          <w:szCs w:val="28"/>
        </w:rPr>
        <w:t xml:space="preserve">поэтом Михаилом </w:t>
      </w:r>
      <w:proofErr w:type="spellStart"/>
      <w:r w:rsidR="007E19E9" w:rsidRPr="008F1985">
        <w:rPr>
          <w:rFonts w:ascii="Times New Roman" w:hAnsi="Times New Roman" w:cs="Times New Roman"/>
          <w:b/>
          <w:bCs/>
          <w:sz w:val="28"/>
          <w:szCs w:val="28"/>
        </w:rPr>
        <w:t>Матусовским</w:t>
      </w:r>
      <w:proofErr w:type="spellEnd"/>
      <w:r w:rsidR="007E19E9" w:rsidRPr="008F1985">
        <w:rPr>
          <w:rFonts w:ascii="Times New Roman" w:hAnsi="Times New Roman" w:cs="Times New Roman"/>
          <w:sz w:val="28"/>
          <w:szCs w:val="28"/>
        </w:rPr>
        <w:t> и </w:t>
      </w:r>
      <w:r w:rsidR="007E19E9" w:rsidRPr="008F1985">
        <w:rPr>
          <w:rFonts w:ascii="Times New Roman" w:hAnsi="Times New Roman" w:cs="Times New Roman"/>
          <w:b/>
          <w:bCs/>
          <w:sz w:val="28"/>
          <w:szCs w:val="28"/>
        </w:rPr>
        <w:t xml:space="preserve">композитором </w:t>
      </w:r>
      <w:proofErr w:type="gramStart"/>
      <w:r w:rsidR="007E19E9" w:rsidRPr="008F1985">
        <w:rPr>
          <w:rFonts w:ascii="Times New Roman" w:hAnsi="Times New Roman" w:cs="Times New Roman"/>
          <w:b/>
          <w:bCs/>
          <w:sz w:val="28"/>
          <w:szCs w:val="28"/>
        </w:rPr>
        <w:t xml:space="preserve">Вениамином  </w:t>
      </w:r>
      <w:proofErr w:type="spellStart"/>
      <w:r w:rsidR="007E19E9" w:rsidRPr="008F1985">
        <w:rPr>
          <w:rFonts w:ascii="Times New Roman" w:hAnsi="Times New Roman" w:cs="Times New Roman"/>
          <w:b/>
          <w:bCs/>
          <w:sz w:val="28"/>
          <w:szCs w:val="28"/>
        </w:rPr>
        <w:t>Баснером</w:t>
      </w:r>
      <w:proofErr w:type="spellEnd"/>
      <w:proofErr w:type="gramEnd"/>
      <w:r w:rsidR="007E19E9" w:rsidRPr="008F1985">
        <w:rPr>
          <w:rFonts w:ascii="Times New Roman" w:hAnsi="Times New Roman" w:cs="Times New Roman"/>
          <w:sz w:val="28"/>
          <w:szCs w:val="28"/>
        </w:rPr>
        <w:t> к художественному </w:t>
      </w:r>
      <w:r w:rsidR="007E19E9" w:rsidRPr="008F1985">
        <w:rPr>
          <w:rFonts w:ascii="Times New Roman" w:hAnsi="Times New Roman" w:cs="Times New Roman"/>
          <w:b/>
          <w:bCs/>
          <w:sz w:val="28"/>
          <w:szCs w:val="28"/>
        </w:rPr>
        <w:t>фильму «Тишина»</w:t>
      </w:r>
      <w:r w:rsidR="007E19E9" w:rsidRPr="008F1985">
        <w:rPr>
          <w:rFonts w:ascii="Times New Roman" w:hAnsi="Times New Roman" w:cs="Times New Roman"/>
          <w:sz w:val="28"/>
          <w:szCs w:val="28"/>
        </w:rPr>
        <w:t xml:space="preserve">, повествующему об отваге и дружбе на фронте. Но находились люди, которые утверждали, что слышали песню ещё на войне. И это не случайно. Поэт Михаил </w:t>
      </w:r>
      <w:proofErr w:type="spellStart"/>
      <w:r w:rsidR="007E19E9" w:rsidRPr="008F1985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="007E19E9" w:rsidRPr="008F1985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был военным корреспондентом, много беседовал с солдатами и офицерами. Он сумел достоверно передать простыми, незамысловатыми словами, боевую обстановку и переживания людей, которым постоянно приходилось рисковать своей жизнью. Он рассказывал эпизод, который мог бы случиться где угодно. Мало ли было на пути от Бреста до Волги и от Волги до Эльбы безымянных высот, тяжелых сражений и потерь.</w:t>
      </w:r>
    </w:p>
    <w:p w:rsidR="007E19E9" w:rsidRPr="008F1985" w:rsidRDefault="00EB4272" w:rsidP="008F1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19E9" w:rsidRPr="008F1985">
        <w:rPr>
          <w:rFonts w:ascii="Times New Roman" w:hAnsi="Times New Roman" w:cs="Times New Roman"/>
          <w:sz w:val="28"/>
          <w:szCs w:val="28"/>
        </w:rPr>
        <w:t>В основу песни «На безымянной высоте» положена реальная история. Речь идет о</w:t>
      </w:r>
      <w:r w:rsidR="007E19E9" w:rsidRPr="008F1985">
        <w:rPr>
          <w:rFonts w:ascii="Times New Roman" w:hAnsi="Times New Roman" w:cs="Times New Roman"/>
          <w:b/>
          <w:bCs/>
          <w:sz w:val="28"/>
          <w:szCs w:val="28"/>
        </w:rPr>
        <w:t xml:space="preserve"> высоте 224,1, которая находится у поселка </w:t>
      </w:r>
      <w:proofErr w:type="spellStart"/>
      <w:r w:rsidR="007E19E9" w:rsidRPr="008F1985">
        <w:rPr>
          <w:rFonts w:ascii="Times New Roman" w:hAnsi="Times New Roman" w:cs="Times New Roman"/>
          <w:b/>
          <w:bCs/>
          <w:sz w:val="28"/>
          <w:szCs w:val="28"/>
        </w:rPr>
        <w:t>Рубежанка</w:t>
      </w:r>
      <w:proofErr w:type="spellEnd"/>
      <w:r w:rsidR="007E19E9" w:rsidRPr="008F1985">
        <w:rPr>
          <w:rFonts w:ascii="Times New Roman" w:hAnsi="Times New Roman" w:cs="Times New Roman"/>
          <w:b/>
          <w:bCs/>
          <w:sz w:val="28"/>
          <w:szCs w:val="28"/>
        </w:rPr>
        <w:t>, Куйбышевского района, Калужской области</w:t>
      </w:r>
      <w:r w:rsidR="007E19E9" w:rsidRPr="008F1985">
        <w:rPr>
          <w:rFonts w:ascii="Times New Roman" w:hAnsi="Times New Roman" w:cs="Times New Roman"/>
          <w:sz w:val="28"/>
          <w:szCs w:val="28"/>
        </w:rPr>
        <w:t>, которая находилась в полосе наступления 139-ой стрелковой дивизии в сентябре 1943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9E9" w:rsidRPr="008F1985">
        <w:rPr>
          <w:rFonts w:ascii="Times New Roman" w:hAnsi="Times New Roman" w:cs="Times New Roman"/>
          <w:sz w:val="28"/>
          <w:szCs w:val="28"/>
        </w:rPr>
        <w:t>Боевая группа, состоящая из сибиряков, под командованием младшего лейтенанта Евгения Порошина должна была произвести смелую операцию - пройти в ночь на 14 сентября в тыл противника и захватить высоту Безымянную. Радиопозывным этой группы было слово </w:t>
      </w:r>
      <w:r w:rsidR="007E19E9" w:rsidRPr="008F1985">
        <w:rPr>
          <w:rFonts w:ascii="Times New Roman" w:hAnsi="Times New Roman" w:cs="Times New Roman"/>
          <w:b/>
          <w:bCs/>
          <w:sz w:val="28"/>
          <w:szCs w:val="28"/>
        </w:rPr>
        <w:t>«Луна»</w:t>
      </w:r>
      <w:r w:rsidR="007E19E9" w:rsidRPr="008F1985">
        <w:rPr>
          <w:rFonts w:ascii="Times New Roman" w:hAnsi="Times New Roman" w:cs="Times New Roman"/>
          <w:sz w:val="28"/>
          <w:szCs w:val="28"/>
        </w:rPr>
        <w:t>.</w:t>
      </w:r>
      <w:r w:rsidR="007E19E9" w:rsidRPr="008F1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9E9" w:rsidRPr="008F1985">
        <w:rPr>
          <w:rFonts w:ascii="Times New Roman" w:hAnsi="Times New Roman" w:cs="Times New Roman"/>
          <w:sz w:val="28"/>
          <w:szCs w:val="28"/>
        </w:rPr>
        <w:t>«Луна» сообщила командованию, что высота занята. Дальше события разворачивались трагически. Обнаруженные врагом сибиряки были со всех сторон окружены во много раз превосходящими силами противника. Восемнадцать приняли бой против двухсот.</w:t>
      </w:r>
    </w:p>
    <w:p w:rsidR="007E19E9" w:rsidRPr="00EB4272" w:rsidRDefault="00EB4272" w:rsidP="008F198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19E9" w:rsidRPr="008F1985">
        <w:rPr>
          <w:rFonts w:ascii="Times New Roman" w:hAnsi="Times New Roman" w:cs="Times New Roman"/>
          <w:sz w:val="28"/>
          <w:szCs w:val="28"/>
        </w:rPr>
        <w:t>В песне поется: </w:t>
      </w:r>
      <w:r w:rsidR="007E19E9" w:rsidRPr="008F1985">
        <w:rPr>
          <w:rFonts w:ascii="Times New Roman" w:hAnsi="Times New Roman" w:cs="Times New Roman"/>
          <w:i/>
          <w:iCs/>
          <w:sz w:val="28"/>
          <w:szCs w:val="28"/>
        </w:rPr>
        <w:t>«Нас оставалось только трое из восемнадцати ребят»</w:t>
      </w:r>
      <w:r w:rsidR="007E19E9" w:rsidRPr="008F1985">
        <w:rPr>
          <w:rFonts w:ascii="Times New Roman" w:hAnsi="Times New Roman" w:cs="Times New Roman"/>
          <w:sz w:val="28"/>
          <w:szCs w:val="28"/>
        </w:rPr>
        <w:t>. Лишь в этой цифре поэт не был предельно точен. Увы, только двое остались в живых - сержант Константин Власов и рядовой Герасим Лапин. Раненые и контуженные, они чудом спаслись.</w:t>
      </w:r>
      <w:r w:rsidR="007E19E9" w:rsidRPr="008F1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19E9" w:rsidRPr="008F1985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="007E19E9" w:rsidRPr="008F1985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="007E19E9" w:rsidRPr="008F1985">
        <w:rPr>
          <w:rFonts w:ascii="Times New Roman" w:hAnsi="Times New Roman" w:cs="Times New Roman"/>
          <w:sz w:val="28"/>
          <w:szCs w:val="28"/>
        </w:rPr>
        <w:t xml:space="preserve"> находился на том участке фронта, где совершили свой подвиг восемнадцать сибиряков. Тогда же он написал поэму «Безымянная высота». Но поэма оказалась лишь записью, наброском песни, родившийся через двадцать лет.</w:t>
      </w:r>
    </w:p>
    <w:p w:rsidR="007E19E9" w:rsidRPr="008F1985" w:rsidRDefault="00EB4272" w:rsidP="008F1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19E9" w:rsidRPr="008F1985">
        <w:rPr>
          <w:rFonts w:ascii="Times New Roman" w:hAnsi="Times New Roman" w:cs="Times New Roman"/>
          <w:sz w:val="28"/>
          <w:szCs w:val="28"/>
        </w:rPr>
        <w:t xml:space="preserve">Эту песню исполняли многие: песню исполняли: Борис </w:t>
      </w:r>
      <w:proofErr w:type="spellStart"/>
      <w:r w:rsidR="007E19E9" w:rsidRPr="008F1985">
        <w:rPr>
          <w:rFonts w:ascii="Times New Roman" w:hAnsi="Times New Roman" w:cs="Times New Roman"/>
          <w:sz w:val="28"/>
          <w:szCs w:val="28"/>
        </w:rPr>
        <w:t>Штоколов</w:t>
      </w:r>
      <w:proofErr w:type="spellEnd"/>
      <w:r w:rsidR="007E19E9" w:rsidRPr="008F1985">
        <w:rPr>
          <w:rFonts w:ascii="Times New Roman" w:hAnsi="Times New Roman" w:cs="Times New Roman"/>
          <w:sz w:val="28"/>
          <w:szCs w:val="28"/>
        </w:rPr>
        <w:t xml:space="preserve">, Юрий Гуляев, Марк Бернес, Эдуард </w:t>
      </w:r>
      <w:proofErr w:type="spellStart"/>
      <w:r w:rsidR="007E19E9" w:rsidRPr="008F1985"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 w:rsidR="007E19E9" w:rsidRPr="008F1985">
        <w:rPr>
          <w:rFonts w:ascii="Times New Roman" w:hAnsi="Times New Roman" w:cs="Times New Roman"/>
          <w:sz w:val="28"/>
          <w:szCs w:val="28"/>
        </w:rPr>
        <w:t xml:space="preserve">, Юрий </w:t>
      </w:r>
      <w:proofErr w:type="spellStart"/>
      <w:r w:rsidR="007E19E9" w:rsidRPr="008F1985">
        <w:rPr>
          <w:rFonts w:ascii="Times New Roman" w:hAnsi="Times New Roman" w:cs="Times New Roman"/>
          <w:sz w:val="28"/>
          <w:szCs w:val="28"/>
        </w:rPr>
        <w:t>Богатиков</w:t>
      </w:r>
      <w:proofErr w:type="spellEnd"/>
      <w:r w:rsidR="007E19E9" w:rsidRPr="008F1985">
        <w:rPr>
          <w:rFonts w:ascii="Times New Roman" w:hAnsi="Times New Roman" w:cs="Times New Roman"/>
          <w:sz w:val="28"/>
          <w:szCs w:val="28"/>
        </w:rPr>
        <w:t xml:space="preserve">, Ренат Ибрагимов, </w:t>
      </w:r>
      <w:r w:rsidR="007E19E9" w:rsidRPr="008F1985">
        <w:rPr>
          <w:rFonts w:ascii="Times New Roman" w:hAnsi="Times New Roman" w:cs="Times New Roman"/>
          <w:sz w:val="28"/>
          <w:szCs w:val="28"/>
        </w:rPr>
        <w:lastRenderedPageBreak/>
        <w:t>Дмитрий Хворостовский, Виктор Рыбин, Сергей Мазаев, Николай Фоменко, Иосиф Кобзон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7E19E9" w:rsidRPr="008F1985">
        <w:rPr>
          <w:rFonts w:ascii="Times New Roman" w:hAnsi="Times New Roman" w:cs="Times New Roman"/>
          <w:sz w:val="28"/>
          <w:szCs w:val="28"/>
        </w:rPr>
        <w:t>.</w:t>
      </w:r>
    </w:p>
    <w:p w:rsidR="007E19E9" w:rsidRPr="007E19E9" w:rsidRDefault="00EB4272" w:rsidP="008F1985">
      <w:pPr>
        <w:shd w:val="clear" w:color="auto" w:fill="FFFFFF"/>
        <w:spacing w:before="360" w:after="240" w:line="420" w:lineRule="atLeast"/>
        <w:jc w:val="both"/>
        <w:outlineLvl w:val="3"/>
        <w:rPr>
          <w:rFonts w:ascii="Arial" w:eastAsia="Times New Roman" w:hAnsi="Arial" w:cs="Arial"/>
          <w:color w:val="1A1B1D"/>
          <w:spacing w:val="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B1D"/>
          <w:spacing w:val="15"/>
          <w:sz w:val="28"/>
          <w:szCs w:val="28"/>
          <w:lang w:eastAsia="ru-RU"/>
        </w:rPr>
        <w:t xml:space="preserve">   </w:t>
      </w:r>
      <w:r w:rsidR="008F1985">
        <w:rPr>
          <w:rFonts w:ascii="Times New Roman" w:eastAsia="Times New Roman" w:hAnsi="Times New Roman" w:cs="Times New Roman"/>
          <w:color w:val="1A1B1D"/>
          <w:spacing w:val="15"/>
          <w:sz w:val="28"/>
          <w:szCs w:val="28"/>
          <w:lang w:eastAsia="ru-RU"/>
        </w:rPr>
        <w:t>«</w:t>
      </w:r>
      <w:r w:rsidR="007E19E9" w:rsidRPr="007E19E9">
        <w:rPr>
          <w:rFonts w:ascii="Times New Roman" w:eastAsia="Times New Roman" w:hAnsi="Times New Roman" w:cs="Times New Roman"/>
          <w:i/>
          <w:color w:val="1A1B1D"/>
          <w:spacing w:val="15"/>
          <w:sz w:val="28"/>
          <w:szCs w:val="28"/>
          <w:lang w:eastAsia="ru-RU"/>
        </w:rPr>
        <w:t>Помнит Вена, помнят Альпы и Дунай</w:t>
      </w:r>
      <w:r w:rsidR="008F1985">
        <w:rPr>
          <w:rFonts w:ascii="Times New Roman" w:eastAsia="Times New Roman" w:hAnsi="Times New Roman" w:cs="Times New Roman"/>
          <w:color w:val="1A1B1D"/>
          <w:spacing w:val="15"/>
          <w:sz w:val="28"/>
          <w:szCs w:val="28"/>
          <w:lang w:eastAsia="ru-RU"/>
        </w:rPr>
        <w:t>»</w:t>
      </w:r>
      <w:r w:rsidR="007E19E9" w:rsidRPr="00EB4272">
        <w:rPr>
          <w:rFonts w:ascii="Arial" w:eastAsia="Times New Roman" w:hAnsi="Arial" w:cs="Arial"/>
          <w:color w:val="1A1B1D"/>
          <w:spacing w:val="15"/>
          <w:sz w:val="28"/>
          <w:szCs w:val="28"/>
          <w:lang w:eastAsia="ru-RU"/>
        </w:rPr>
        <w:t>:</w:t>
      </w:r>
      <w:r w:rsidR="007E19E9" w:rsidRPr="007E19E9">
        <w:rPr>
          <w:rFonts w:ascii="Arial" w:eastAsia="Times New Roman" w:hAnsi="Arial" w:cs="Arial"/>
          <w:color w:val="1A1B1D"/>
          <w:spacing w:val="15"/>
          <w:sz w:val="36"/>
          <w:szCs w:val="36"/>
          <w:lang w:eastAsia="ru-RU"/>
        </w:rPr>
        <w:t xml:space="preserve"> </w:t>
      </w:r>
      <w:r w:rsidR="007E19E9" w:rsidRPr="007E19E9">
        <w:rPr>
          <w:rFonts w:ascii="Times New Roman" w:eastAsia="Times New Roman" w:hAnsi="Times New Roman" w:cs="Times New Roman"/>
          <w:color w:val="1A1B1D"/>
          <w:spacing w:val="15"/>
          <w:sz w:val="28"/>
          <w:szCs w:val="28"/>
          <w:lang w:eastAsia="ru-RU"/>
        </w:rPr>
        <w:t xml:space="preserve">когда на самом деле появился победный </w:t>
      </w:r>
      <w:r w:rsidR="008F1985" w:rsidRPr="00A95AD4">
        <w:rPr>
          <w:rFonts w:ascii="Times New Roman" w:eastAsia="Times New Roman" w:hAnsi="Times New Roman" w:cs="Times New Roman"/>
          <w:b/>
          <w:color w:val="1A1B1D"/>
          <w:spacing w:val="15"/>
          <w:sz w:val="28"/>
          <w:szCs w:val="28"/>
          <w:lang w:eastAsia="ru-RU"/>
        </w:rPr>
        <w:t>«Майский вальс»</w:t>
      </w:r>
      <w:r w:rsidR="008F1985" w:rsidRPr="00A95AD4">
        <w:rPr>
          <w:rFonts w:ascii="Times New Roman" w:eastAsia="Times New Roman" w:hAnsi="Times New Roman" w:cs="Times New Roman"/>
          <w:color w:val="1A1B1D"/>
          <w:spacing w:val="15"/>
          <w:sz w:val="28"/>
          <w:szCs w:val="28"/>
          <w:lang w:eastAsia="ru-RU"/>
        </w:rPr>
        <w:t>?</w:t>
      </w:r>
    </w:p>
    <w:p w:rsidR="008F1985" w:rsidRPr="00EB4272" w:rsidRDefault="00EB4272" w:rsidP="00EB4272">
      <w:pPr>
        <w:shd w:val="clear" w:color="auto" w:fill="FFFFFF"/>
        <w:spacing w:after="100" w:afterAutospacing="1" w:line="312" w:lineRule="atLeast"/>
        <w:jc w:val="both"/>
        <w:rPr>
          <w:rFonts w:ascii="Times New Roman" w:eastAsia="Times New Roman" w:hAnsi="Times New Roman" w:cs="Times New Roman"/>
          <w:color w:val="1A1B1D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B1D"/>
          <w:spacing w:val="8"/>
          <w:sz w:val="28"/>
          <w:szCs w:val="28"/>
          <w:lang w:eastAsia="ru-RU"/>
        </w:rPr>
        <w:t xml:space="preserve">   </w:t>
      </w:r>
      <w:r w:rsidR="007E19E9" w:rsidRPr="007E19E9">
        <w:rPr>
          <w:rFonts w:ascii="Times New Roman" w:eastAsia="Times New Roman" w:hAnsi="Times New Roman" w:cs="Times New Roman"/>
          <w:color w:val="1A1B1D"/>
          <w:spacing w:val="8"/>
          <w:sz w:val="28"/>
          <w:szCs w:val="28"/>
          <w:lang w:eastAsia="ru-RU"/>
        </w:rPr>
        <w:t>Самый известный в нашей стране майский, венский, но прежде всего русский вальс написан… Нет, не в Вене, освобожденной в апреле 1945 года. А где же?</w:t>
      </w:r>
      <w:r>
        <w:rPr>
          <w:rFonts w:ascii="Times New Roman" w:eastAsia="Times New Roman" w:hAnsi="Times New Roman" w:cs="Times New Roman"/>
          <w:color w:val="1A1B1D"/>
          <w:spacing w:val="8"/>
          <w:sz w:val="28"/>
          <w:szCs w:val="28"/>
          <w:lang w:eastAsia="ru-RU"/>
        </w:rPr>
        <w:t xml:space="preserve"> </w:t>
      </w:r>
      <w:r w:rsidR="008F1985" w:rsidRPr="008F1985">
        <w:rPr>
          <w:rFonts w:ascii="Times New Roman" w:hAnsi="Times New Roman" w:cs="Times New Roman"/>
          <w:sz w:val="28"/>
          <w:szCs w:val="28"/>
        </w:rPr>
        <w:t xml:space="preserve">Написал эту песню, без которой не обходится ни один День Победы, композитор </w:t>
      </w:r>
      <w:proofErr w:type="gramStart"/>
      <w:r w:rsidR="008F1985" w:rsidRPr="008F1985">
        <w:rPr>
          <w:rFonts w:ascii="Times New Roman" w:hAnsi="Times New Roman" w:cs="Times New Roman"/>
          <w:sz w:val="28"/>
          <w:szCs w:val="28"/>
        </w:rPr>
        <w:t xml:space="preserve">Игорь </w:t>
      </w:r>
      <w:proofErr w:type="spellStart"/>
      <w:r w:rsidR="008F1985" w:rsidRPr="008F1985">
        <w:rPr>
          <w:rFonts w:ascii="Times New Roman" w:hAnsi="Times New Roman" w:cs="Times New Roman"/>
          <w:sz w:val="28"/>
          <w:szCs w:val="28"/>
        </w:rPr>
        <w:t>Лученок</w:t>
      </w:r>
      <w:proofErr w:type="spellEnd"/>
      <w:proofErr w:type="gramEnd"/>
      <w:r w:rsidR="008F1985" w:rsidRPr="008F1985">
        <w:rPr>
          <w:rFonts w:ascii="Times New Roman" w:hAnsi="Times New Roman" w:cs="Times New Roman"/>
          <w:sz w:val="28"/>
          <w:szCs w:val="28"/>
        </w:rPr>
        <w:t xml:space="preserve"> и поэт Михаил Ясень. Но стала она поистине народной.</w:t>
      </w:r>
      <w:r>
        <w:rPr>
          <w:rFonts w:ascii="Times New Roman" w:eastAsia="Times New Roman" w:hAnsi="Times New Roman" w:cs="Times New Roman"/>
          <w:color w:val="1A1B1D"/>
          <w:spacing w:val="8"/>
          <w:sz w:val="28"/>
          <w:szCs w:val="28"/>
          <w:lang w:eastAsia="ru-RU"/>
        </w:rPr>
        <w:t xml:space="preserve"> </w:t>
      </w:r>
      <w:r w:rsidR="008F1985" w:rsidRPr="008F1985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="008F1985" w:rsidRPr="008F1985">
        <w:rPr>
          <w:rFonts w:ascii="Times New Roman" w:hAnsi="Times New Roman" w:cs="Times New Roman"/>
          <w:sz w:val="28"/>
          <w:szCs w:val="28"/>
        </w:rPr>
        <w:t>Лученок</w:t>
      </w:r>
      <w:proofErr w:type="spellEnd"/>
      <w:r w:rsidR="008F1985" w:rsidRPr="008F1985">
        <w:rPr>
          <w:rFonts w:ascii="Times New Roman" w:hAnsi="Times New Roman" w:cs="Times New Roman"/>
          <w:sz w:val="28"/>
          <w:szCs w:val="28"/>
        </w:rPr>
        <w:t xml:space="preserve"> вспоминал, как однажды на Полесье пожилой человек, ветеран войны, сыграл ему на аккордеоне “Майский вальс”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985" w:rsidRPr="008F1985">
        <w:rPr>
          <w:rFonts w:ascii="Times New Roman" w:hAnsi="Times New Roman" w:cs="Times New Roman"/>
          <w:sz w:val="28"/>
          <w:szCs w:val="28"/>
        </w:rPr>
        <w:t>и рассказал, что эту песню он услышал в 45-м в Праге”. Композитор пытался сказать, что он написал песню, и только в 1985-м, но он стал настаивать – песня народная!</w:t>
      </w:r>
      <w:r>
        <w:rPr>
          <w:rFonts w:ascii="Times New Roman" w:eastAsia="Times New Roman" w:hAnsi="Times New Roman" w:cs="Times New Roman"/>
          <w:color w:val="1A1B1D"/>
          <w:spacing w:val="8"/>
          <w:sz w:val="28"/>
          <w:szCs w:val="28"/>
          <w:lang w:eastAsia="ru-RU"/>
        </w:rPr>
        <w:t xml:space="preserve"> </w:t>
      </w:r>
      <w:r w:rsidR="008F1985" w:rsidRPr="008F1985">
        <w:rPr>
          <w:rFonts w:ascii="Times New Roman" w:hAnsi="Times New Roman" w:cs="Times New Roman"/>
          <w:sz w:val="28"/>
          <w:szCs w:val="28"/>
        </w:rPr>
        <w:t xml:space="preserve">«Это для меня стало наивысшей похвалой, – говорил Игорь </w:t>
      </w:r>
      <w:proofErr w:type="spellStart"/>
      <w:r w:rsidR="008F1985" w:rsidRPr="008F1985">
        <w:rPr>
          <w:rFonts w:ascii="Times New Roman" w:hAnsi="Times New Roman" w:cs="Times New Roman"/>
          <w:sz w:val="28"/>
          <w:szCs w:val="28"/>
        </w:rPr>
        <w:t>Лученок</w:t>
      </w:r>
      <w:proofErr w:type="spellEnd"/>
      <w:r w:rsidR="008F1985" w:rsidRPr="008F1985">
        <w:rPr>
          <w:rFonts w:ascii="Times New Roman" w:hAnsi="Times New Roman" w:cs="Times New Roman"/>
          <w:sz w:val="28"/>
          <w:szCs w:val="28"/>
        </w:rPr>
        <w:t>, – я не стал спорить».</w:t>
      </w:r>
    </w:p>
    <w:p w:rsidR="008F1985" w:rsidRPr="008F1985" w:rsidRDefault="00EB4272" w:rsidP="008F1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1985" w:rsidRPr="008F1985">
        <w:rPr>
          <w:rFonts w:ascii="Times New Roman" w:hAnsi="Times New Roman" w:cs="Times New Roman"/>
          <w:sz w:val="28"/>
          <w:szCs w:val="28"/>
        </w:rPr>
        <w:t>Впервые песня «Майский вальс» прозвучала на фестивале «Песня года — 85». Когда война закончилась, поэту Михаилу Ясеню исполнился 21 год, а композитору – всего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985" w:rsidRPr="008F1985">
        <w:rPr>
          <w:rFonts w:ascii="Times New Roman" w:hAnsi="Times New Roman" w:cs="Times New Roman"/>
          <w:sz w:val="28"/>
          <w:szCs w:val="28"/>
        </w:rPr>
        <w:t>«Я видел войну и смерть не раз, смотрел в глаза убитых врагов и видел мёртвых наших бойцов… Вот почему родились мои песни о войне и Победе», – говорил поэт Михаил Ясень.</w:t>
      </w:r>
    </w:p>
    <w:p w:rsidR="008F1985" w:rsidRPr="008F1985" w:rsidRDefault="00EB4272" w:rsidP="008F1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1985" w:rsidRPr="008F1985">
        <w:rPr>
          <w:rFonts w:ascii="Times New Roman" w:hAnsi="Times New Roman" w:cs="Times New Roman"/>
          <w:sz w:val="28"/>
          <w:szCs w:val="28"/>
        </w:rPr>
        <w:t>Стихи о Вене очень понравились Игорю Лученку, и через несколько дней он написал музыку. И «Майский вальс» – песня о том, как «вальс русский на площади Вены свободной солдат на гармони играл», загремел по стране и всей Европе.</w:t>
      </w:r>
    </w:p>
    <w:p w:rsidR="00A95AD4" w:rsidRDefault="00A95AD4" w:rsidP="005325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CA6" w:rsidRPr="00A95AD4" w:rsidRDefault="00A95AD4" w:rsidP="00A95AD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8F1985" w:rsidRPr="00A95A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б не было войны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8F1985" w:rsidRPr="00A95AD4" w:rsidRDefault="008F1985" w:rsidP="00A95AD4">
      <w:pPr>
        <w:jc w:val="both"/>
        <w:rPr>
          <w:rFonts w:ascii="Times New Roman" w:hAnsi="Times New Roman" w:cs="Times New Roman"/>
          <w:sz w:val="28"/>
          <w:szCs w:val="28"/>
        </w:rPr>
      </w:pPr>
      <w:r w:rsidRPr="00A95AD4">
        <w:rPr>
          <w:rFonts w:ascii="Times New Roman" w:hAnsi="Times New Roman" w:cs="Times New Roman"/>
          <w:sz w:val="28"/>
          <w:szCs w:val="28"/>
        </w:rPr>
        <w:t xml:space="preserve">  В конце 70-х и начале 80-х страну охватил бум создания фильмов об Отечественной войне. Фильмы пеклись как пирожки, но много не означает хорошо. Режиссёры Юрий Иванчук и Валерий Исаков начали снимать фильм "Приказ огонь не открывать" о противостоянии на Дальнем Востоке. Фильмов без музыки </w:t>
      </w:r>
      <w:proofErr w:type="gramStart"/>
      <w:r w:rsidRPr="00A95AD4">
        <w:rPr>
          <w:rFonts w:ascii="Times New Roman" w:hAnsi="Times New Roman" w:cs="Times New Roman"/>
          <w:sz w:val="28"/>
          <w:szCs w:val="28"/>
        </w:rPr>
        <w:t>не бывает</w:t>
      </w:r>
      <w:proofErr w:type="gramEnd"/>
      <w:r w:rsidRPr="00A95AD4">
        <w:rPr>
          <w:rFonts w:ascii="Times New Roman" w:hAnsi="Times New Roman" w:cs="Times New Roman"/>
          <w:sz w:val="28"/>
          <w:szCs w:val="28"/>
        </w:rPr>
        <w:t xml:space="preserve"> и они обратились к известному композитору Марку Минкову написать марш и лирическую песню,</w:t>
      </w:r>
      <w:r w:rsidR="00EB4272">
        <w:rPr>
          <w:rFonts w:ascii="Times New Roman" w:hAnsi="Times New Roman" w:cs="Times New Roman"/>
          <w:sz w:val="28"/>
          <w:szCs w:val="28"/>
        </w:rPr>
        <w:t xml:space="preserve"> </w:t>
      </w:r>
      <w:r w:rsidRPr="00A95AD4">
        <w:rPr>
          <w:rFonts w:ascii="Times New Roman" w:hAnsi="Times New Roman" w:cs="Times New Roman"/>
          <w:sz w:val="28"/>
          <w:szCs w:val="28"/>
        </w:rPr>
        <w:t xml:space="preserve">но по глупости или перестраховки не сказали ему в каких эпизодах </w:t>
      </w:r>
      <w:r w:rsidR="00EB4272">
        <w:rPr>
          <w:rFonts w:ascii="Times New Roman" w:hAnsi="Times New Roman" w:cs="Times New Roman"/>
          <w:sz w:val="28"/>
          <w:szCs w:val="28"/>
        </w:rPr>
        <w:t>будет эта музыка звучать.</w:t>
      </w:r>
      <w:r w:rsidR="00EB4272">
        <w:rPr>
          <w:rFonts w:ascii="Times New Roman" w:hAnsi="Times New Roman" w:cs="Times New Roman"/>
          <w:sz w:val="28"/>
          <w:szCs w:val="28"/>
        </w:rPr>
        <w:br/>
        <w:t xml:space="preserve">    </w:t>
      </w:r>
      <w:r w:rsidRPr="00A95AD4">
        <w:rPr>
          <w:rFonts w:ascii="Times New Roman" w:hAnsi="Times New Roman" w:cs="Times New Roman"/>
          <w:sz w:val="28"/>
          <w:szCs w:val="28"/>
        </w:rPr>
        <w:t xml:space="preserve">Марш получился сразу, но песни не было. В ушах композитора только звучала фраза, которую постоянно повторяла его бабушка " Если б не было войны". Для написания текста он обратился к поэту, прошедшему фронт, Игорю </w:t>
      </w:r>
      <w:proofErr w:type="spellStart"/>
      <w:r w:rsidRPr="00A95AD4">
        <w:rPr>
          <w:rFonts w:ascii="Times New Roman" w:hAnsi="Times New Roman" w:cs="Times New Roman"/>
          <w:sz w:val="28"/>
          <w:szCs w:val="28"/>
        </w:rPr>
        <w:t>Шаферану</w:t>
      </w:r>
      <w:proofErr w:type="spellEnd"/>
      <w:r w:rsidRPr="00A95AD4">
        <w:rPr>
          <w:rFonts w:ascii="Times New Roman" w:hAnsi="Times New Roman" w:cs="Times New Roman"/>
          <w:sz w:val="28"/>
          <w:szCs w:val="28"/>
        </w:rPr>
        <w:t>. Ему мелодия понравилась и стихотворение было готово быстро. Песня появилась.</w:t>
      </w:r>
      <w:r w:rsidR="003D0D64" w:rsidRPr="00A95AD4">
        <w:rPr>
          <w:rFonts w:ascii="Times New Roman" w:hAnsi="Times New Roman" w:cs="Times New Roman"/>
          <w:sz w:val="28"/>
          <w:szCs w:val="28"/>
        </w:rPr>
        <w:t xml:space="preserve"> </w:t>
      </w:r>
      <w:r w:rsidRPr="00A95AD4">
        <w:rPr>
          <w:rFonts w:ascii="Times New Roman" w:hAnsi="Times New Roman" w:cs="Times New Roman"/>
          <w:sz w:val="28"/>
          <w:szCs w:val="28"/>
        </w:rPr>
        <w:t>Нужен был исполнитель.</w:t>
      </w:r>
      <w:r w:rsidR="003D0D64" w:rsidRPr="00A9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D64" w:rsidRPr="00A95AD4">
        <w:rPr>
          <w:rFonts w:ascii="Times New Roman" w:hAnsi="Times New Roman" w:cs="Times New Roman"/>
          <w:sz w:val="28"/>
          <w:szCs w:val="28"/>
        </w:rPr>
        <w:t xml:space="preserve">Режиссёры </w:t>
      </w:r>
      <w:proofErr w:type="gramStart"/>
      <w:r w:rsidR="003D0D64" w:rsidRPr="00A95AD4">
        <w:rPr>
          <w:rFonts w:ascii="Times New Roman" w:hAnsi="Times New Roman" w:cs="Times New Roman"/>
          <w:sz w:val="28"/>
          <w:szCs w:val="28"/>
        </w:rPr>
        <w:t>торопили</w:t>
      </w:r>
      <w:proofErr w:type="gramEnd"/>
      <w:r w:rsidR="003D0D64" w:rsidRPr="00A95AD4">
        <w:rPr>
          <w:rFonts w:ascii="Times New Roman" w:hAnsi="Times New Roman" w:cs="Times New Roman"/>
          <w:sz w:val="28"/>
          <w:szCs w:val="28"/>
        </w:rPr>
        <w:t xml:space="preserve"> и </w:t>
      </w:r>
      <w:r w:rsidR="003D0D64" w:rsidRPr="00A95AD4">
        <w:rPr>
          <w:rFonts w:ascii="Times New Roman" w:hAnsi="Times New Roman" w:cs="Times New Roman"/>
          <w:sz w:val="28"/>
          <w:szCs w:val="28"/>
        </w:rPr>
        <w:lastRenderedPageBreak/>
        <w:t>песня была предложена Жанне Рождественской. Тем более режиссёры сказали</w:t>
      </w:r>
      <w:r w:rsidR="00EB4272">
        <w:rPr>
          <w:rFonts w:ascii="Times New Roman" w:hAnsi="Times New Roman" w:cs="Times New Roman"/>
          <w:sz w:val="28"/>
          <w:szCs w:val="28"/>
        </w:rPr>
        <w:t>,</w:t>
      </w:r>
      <w:r w:rsidR="003D0D64" w:rsidRPr="00A95AD4">
        <w:rPr>
          <w:rFonts w:ascii="Times New Roman" w:hAnsi="Times New Roman" w:cs="Times New Roman"/>
          <w:sz w:val="28"/>
          <w:szCs w:val="28"/>
        </w:rPr>
        <w:t xml:space="preserve"> что песня будет звучать за кадром. Но в дело вмешался счастливый случай. Одновременно с записью песни Рождественской свою новую песню записыва</w:t>
      </w:r>
      <w:r w:rsidR="00EB4272">
        <w:rPr>
          <w:rFonts w:ascii="Times New Roman" w:hAnsi="Times New Roman" w:cs="Times New Roman"/>
          <w:sz w:val="28"/>
          <w:szCs w:val="28"/>
        </w:rPr>
        <w:t>л Кобзон. Он прослушал и сказал:</w:t>
      </w:r>
      <w:r w:rsidR="003D0D64" w:rsidRPr="00A95AD4">
        <w:rPr>
          <w:rFonts w:ascii="Times New Roman" w:hAnsi="Times New Roman" w:cs="Times New Roman"/>
          <w:sz w:val="28"/>
          <w:szCs w:val="28"/>
        </w:rPr>
        <w:t xml:space="preserve"> </w:t>
      </w:r>
      <w:r w:rsidR="00EB4272">
        <w:rPr>
          <w:rFonts w:ascii="Times New Roman" w:hAnsi="Times New Roman" w:cs="Times New Roman"/>
          <w:sz w:val="28"/>
          <w:szCs w:val="28"/>
        </w:rPr>
        <w:t>«</w:t>
      </w:r>
      <w:r w:rsidR="003D0D64" w:rsidRPr="00A95AD4">
        <w:rPr>
          <w:rFonts w:ascii="Times New Roman" w:hAnsi="Times New Roman" w:cs="Times New Roman"/>
          <w:sz w:val="28"/>
          <w:szCs w:val="28"/>
        </w:rPr>
        <w:t>И фильм и песня однодневки, но текст прекрасный</w:t>
      </w:r>
      <w:r w:rsidR="00EB4272">
        <w:rPr>
          <w:rFonts w:ascii="Times New Roman" w:hAnsi="Times New Roman" w:cs="Times New Roman"/>
          <w:sz w:val="28"/>
          <w:szCs w:val="28"/>
        </w:rPr>
        <w:t>»</w:t>
      </w:r>
      <w:r w:rsidR="003D0D64" w:rsidRPr="00A95AD4">
        <w:rPr>
          <w:rFonts w:ascii="Times New Roman" w:hAnsi="Times New Roman" w:cs="Times New Roman"/>
          <w:sz w:val="28"/>
          <w:szCs w:val="28"/>
        </w:rPr>
        <w:t xml:space="preserve"> и посоветовал обратиться к "палочке-выручалочке" Валентине </w:t>
      </w:r>
      <w:proofErr w:type="spellStart"/>
      <w:r w:rsidR="003D0D64" w:rsidRPr="00A95AD4">
        <w:rPr>
          <w:rFonts w:ascii="Times New Roman" w:hAnsi="Times New Roman" w:cs="Times New Roman"/>
          <w:sz w:val="28"/>
          <w:szCs w:val="28"/>
        </w:rPr>
        <w:t>Толкуновой</w:t>
      </w:r>
      <w:proofErr w:type="spellEnd"/>
      <w:r w:rsidR="003D0D64" w:rsidRPr="00A95AD4">
        <w:rPr>
          <w:rFonts w:ascii="Times New Roman" w:hAnsi="Times New Roman" w:cs="Times New Roman"/>
          <w:sz w:val="28"/>
          <w:szCs w:val="28"/>
        </w:rPr>
        <w:t xml:space="preserve">, которая спасла не одну песню, сделав из неё шедевр, как например "Серебряные свадьбы". </w:t>
      </w:r>
      <w:proofErr w:type="spellStart"/>
      <w:r w:rsidR="003D0D64" w:rsidRPr="00A95AD4"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 w:rsidR="003D0D64" w:rsidRPr="00A95AD4">
        <w:rPr>
          <w:rFonts w:ascii="Times New Roman" w:hAnsi="Times New Roman" w:cs="Times New Roman"/>
          <w:sz w:val="28"/>
          <w:szCs w:val="28"/>
        </w:rPr>
        <w:t xml:space="preserve"> песню взяла.</w:t>
      </w:r>
      <w:r w:rsidR="003D0D64" w:rsidRPr="00A9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0D64" w:rsidRPr="00A95AD4">
        <w:rPr>
          <w:rFonts w:ascii="Times New Roman" w:hAnsi="Times New Roman" w:cs="Times New Roman"/>
          <w:sz w:val="28"/>
          <w:szCs w:val="28"/>
        </w:rPr>
        <w:t xml:space="preserve">Всё что задумывалось, все получилось. Получился крик из глубины души сотен тысяч </w:t>
      </w:r>
      <w:proofErr w:type="gramStart"/>
      <w:r w:rsidR="003D0D64" w:rsidRPr="00A95AD4">
        <w:rPr>
          <w:rFonts w:ascii="Times New Roman" w:hAnsi="Times New Roman" w:cs="Times New Roman"/>
          <w:sz w:val="28"/>
          <w:szCs w:val="28"/>
        </w:rPr>
        <w:t>женщин</w:t>
      </w:r>
      <w:proofErr w:type="gramEnd"/>
      <w:r w:rsidR="003D0D64" w:rsidRPr="00A95AD4">
        <w:rPr>
          <w:rFonts w:ascii="Times New Roman" w:hAnsi="Times New Roman" w:cs="Times New Roman"/>
          <w:sz w:val="28"/>
          <w:szCs w:val="28"/>
        </w:rPr>
        <w:t xml:space="preserve"> не обретших семью, не ощутивших радость Любви и материнства. Так песня звучит до сих пор.</w:t>
      </w:r>
    </w:p>
    <w:p w:rsidR="003D0D64" w:rsidRPr="00A95AD4" w:rsidRDefault="003D0D64" w:rsidP="00A95A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D64" w:rsidRPr="00A95AD4" w:rsidRDefault="003D0D64" w:rsidP="00A95AD4">
      <w:pPr>
        <w:jc w:val="both"/>
        <w:rPr>
          <w:rFonts w:ascii="Times New Roman" w:hAnsi="Times New Roman" w:cs="Times New Roman"/>
          <w:sz w:val="28"/>
          <w:szCs w:val="28"/>
        </w:rPr>
      </w:pPr>
      <w:r w:rsidRPr="00A95AD4">
        <w:rPr>
          <w:rFonts w:ascii="Times New Roman" w:hAnsi="Times New Roman" w:cs="Times New Roman"/>
          <w:b/>
          <w:sz w:val="28"/>
          <w:szCs w:val="28"/>
        </w:rPr>
        <w:t>«Жди меня»</w:t>
      </w:r>
      <w:r w:rsidRPr="00A95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D64" w:rsidRPr="00A95AD4" w:rsidRDefault="00EB4272" w:rsidP="00A9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D64" w:rsidRPr="00A95AD4">
        <w:rPr>
          <w:rFonts w:ascii="Times New Roman" w:hAnsi="Times New Roman" w:cs="Times New Roman"/>
          <w:sz w:val="28"/>
          <w:szCs w:val="28"/>
        </w:rPr>
        <w:t>В 1941 году Константин Симонов пишет стихотворение «Жди меня», которое постепенно день за днем занимает все больше сердец солдат, полковников, офицеров, медсестер и вообще всех, кто жил в войну — и тыловых, и фронтовых участников. Изначально текст существовал только как стихотворные строки — читали «Жди меня» и по радио, и с эстрады, и просто для себя — кто вслух, а кто просто шепотом. Оно буквально передавалось из уст в уста, и всего за полгода покорила сердца всех солдат советской армии. Симонов и во время войны, и долгое время после получал много благодарственных писем за этот текст, который сам то считал очень личным и не достаточно гражданским, чтобы стать таким популярным.</w:t>
      </w:r>
    </w:p>
    <w:p w:rsidR="003D0D64" w:rsidRPr="00A95AD4" w:rsidRDefault="00EB4272" w:rsidP="00A9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0D64" w:rsidRPr="00A95AD4">
        <w:rPr>
          <w:rFonts w:ascii="Times New Roman" w:hAnsi="Times New Roman" w:cs="Times New Roman"/>
          <w:sz w:val="28"/>
          <w:szCs w:val="28"/>
        </w:rPr>
        <w:t xml:space="preserve">С возрастающей известностью появилась и необходимость положить стихи на музыку. Самым известным вариантом стала музыка Матвея </w:t>
      </w:r>
      <w:proofErr w:type="spellStart"/>
      <w:r w:rsidR="003D0D64" w:rsidRPr="00A95AD4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3D0D64" w:rsidRPr="00A95AD4">
        <w:rPr>
          <w:rFonts w:ascii="Times New Roman" w:hAnsi="Times New Roman" w:cs="Times New Roman"/>
          <w:sz w:val="28"/>
          <w:szCs w:val="28"/>
        </w:rPr>
        <w:t>, написанная в 1943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D64" w:rsidRPr="00A95AD4">
        <w:rPr>
          <w:rFonts w:ascii="Times New Roman" w:hAnsi="Times New Roman" w:cs="Times New Roman"/>
          <w:sz w:val="28"/>
          <w:szCs w:val="28"/>
        </w:rPr>
        <w:t>Но еще раньше появились варианты музыки от Николая Крюкова и Н. Горбенко. С музыкой первого стихотворение прозвучало как песня в фильме «Парень из нашего города» (1942 года), а второго — «Жди меня» (1943 года).</w:t>
      </w:r>
    </w:p>
    <w:p w:rsidR="00A95AD4" w:rsidRPr="00A95AD4" w:rsidRDefault="00EB4272" w:rsidP="00A95A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 1973году </w:t>
      </w:r>
      <w:proofErr w:type="gramStart"/>
      <w:r w:rsidR="00A95AD4" w:rsidRPr="00A95AD4">
        <w:rPr>
          <w:rFonts w:ascii="Times New Roman" w:hAnsi="Times New Roman" w:cs="Times New Roman"/>
          <w:sz w:val="28"/>
          <w:szCs w:val="28"/>
        </w:rPr>
        <w:t>появи</w:t>
      </w:r>
      <w:r>
        <w:rPr>
          <w:rFonts w:ascii="Times New Roman" w:hAnsi="Times New Roman" w:cs="Times New Roman"/>
          <w:sz w:val="28"/>
          <w:szCs w:val="28"/>
        </w:rPr>
        <w:t>лась</w:t>
      </w:r>
      <w:proofErr w:type="gramEnd"/>
      <w:r w:rsidR="00A95AD4" w:rsidRPr="00A95AD4">
        <w:rPr>
          <w:rFonts w:ascii="Times New Roman" w:hAnsi="Times New Roman" w:cs="Times New Roman"/>
          <w:sz w:val="28"/>
          <w:szCs w:val="28"/>
        </w:rPr>
        <w:t xml:space="preserve"> и опера композитора Молчанова</w:t>
      </w:r>
      <w:r w:rsidR="00A95AD4" w:rsidRPr="00A9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AD4" w:rsidRPr="00A95AD4">
        <w:rPr>
          <w:rFonts w:ascii="Times New Roman" w:hAnsi="Times New Roman" w:cs="Times New Roman"/>
          <w:sz w:val="28"/>
          <w:szCs w:val="28"/>
        </w:rPr>
        <w:t xml:space="preserve">«А зори здесь тихие» по мотивам повести Бориса Васильева, основанная на сюжете одноименного фильма, которая </w:t>
      </w:r>
      <w:r>
        <w:rPr>
          <w:rFonts w:ascii="Times New Roman" w:hAnsi="Times New Roman" w:cs="Times New Roman"/>
          <w:sz w:val="28"/>
          <w:szCs w:val="28"/>
        </w:rPr>
        <w:t>была</w:t>
      </w:r>
      <w:bookmarkStart w:id="0" w:name="_GoBack"/>
      <w:bookmarkEnd w:id="0"/>
      <w:r w:rsidR="00A95AD4" w:rsidRPr="00A95AD4">
        <w:rPr>
          <w:rFonts w:ascii="Times New Roman" w:hAnsi="Times New Roman" w:cs="Times New Roman"/>
          <w:sz w:val="28"/>
          <w:szCs w:val="28"/>
        </w:rPr>
        <w:t xml:space="preserve"> поставлена в Большом театре. Либретто Кирилл Владимирович написал сам, в качестве основы для некоторых арий он использовал классические стихи.</w:t>
      </w:r>
      <w:r w:rsidR="00A95AD4" w:rsidRPr="00A95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5AD4" w:rsidRPr="00A95AD4">
        <w:rPr>
          <w:rFonts w:ascii="Times New Roman" w:hAnsi="Times New Roman" w:cs="Times New Roman"/>
          <w:sz w:val="28"/>
          <w:szCs w:val="28"/>
        </w:rPr>
        <w:t xml:space="preserve">Очень известный поэтический первоисточник автор вложил в уста Женьки </w:t>
      </w:r>
      <w:proofErr w:type="spellStart"/>
      <w:r w:rsidR="00A95AD4" w:rsidRPr="00A95AD4">
        <w:rPr>
          <w:rFonts w:ascii="Times New Roman" w:hAnsi="Times New Roman" w:cs="Times New Roman"/>
          <w:sz w:val="28"/>
          <w:szCs w:val="28"/>
        </w:rPr>
        <w:t>Комельковой</w:t>
      </w:r>
      <w:proofErr w:type="spellEnd"/>
      <w:r w:rsidR="00A95AD4" w:rsidRPr="00A95AD4">
        <w:rPr>
          <w:rFonts w:ascii="Times New Roman" w:hAnsi="Times New Roman" w:cs="Times New Roman"/>
          <w:sz w:val="28"/>
          <w:szCs w:val="28"/>
        </w:rPr>
        <w:t xml:space="preserve">. Стихотворение Константина Симонова «Жди меня» было написано в первые месяцы войны, в июле 1941 года, когда поэт находился на даче у писателя Льва Кассиля. Произведение имеет конкретного адресата – оно посвящено супруге автора, актрисе Валентине Серовой. Эти очень мужские стихи, у Молчанова, ввиду особенностей сюжета, звучат как обращение от женщины к мужчине. Песня </w:t>
      </w:r>
      <w:r w:rsidR="00A95AD4" w:rsidRPr="00A95AD4">
        <w:rPr>
          <w:rFonts w:ascii="Times New Roman" w:hAnsi="Times New Roman" w:cs="Times New Roman"/>
          <w:sz w:val="28"/>
          <w:szCs w:val="28"/>
        </w:rPr>
        <w:lastRenderedPageBreak/>
        <w:t xml:space="preserve">Жени </w:t>
      </w:r>
      <w:proofErr w:type="spellStart"/>
      <w:r w:rsidR="00A95AD4" w:rsidRPr="00A95AD4">
        <w:rPr>
          <w:rFonts w:ascii="Times New Roman" w:hAnsi="Times New Roman" w:cs="Times New Roman"/>
          <w:sz w:val="28"/>
          <w:szCs w:val="28"/>
        </w:rPr>
        <w:t>Комельковой</w:t>
      </w:r>
      <w:proofErr w:type="spellEnd"/>
      <w:r w:rsidR="00A95AD4" w:rsidRPr="00A95AD4">
        <w:rPr>
          <w:rFonts w:ascii="Times New Roman" w:hAnsi="Times New Roman" w:cs="Times New Roman"/>
          <w:sz w:val="28"/>
          <w:szCs w:val="28"/>
        </w:rPr>
        <w:t xml:space="preserve">, по признанию зрителей и специалистов, стала, пожалуй, самым ярким фрагментом </w:t>
      </w:r>
      <w:proofErr w:type="spellStart"/>
      <w:r w:rsidR="00A95AD4" w:rsidRPr="00A95AD4">
        <w:rPr>
          <w:rFonts w:ascii="Times New Roman" w:hAnsi="Times New Roman" w:cs="Times New Roman"/>
          <w:sz w:val="28"/>
          <w:szCs w:val="28"/>
        </w:rPr>
        <w:t>молчановской</w:t>
      </w:r>
      <w:proofErr w:type="spellEnd"/>
      <w:r w:rsidR="00A95AD4" w:rsidRPr="00A95AD4">
        <w:rPr>
          <w:rFonts w:ascii="Times New Roman" w:hAnsi="Times New Roman" w:cs="Times New Roman"/>
          <w:sz w:val="28"/>
          <w:szCs w:val="28"/>
        </w:rPr>
        <w:t xml:space="preserve"> оперы, и нередко исполняется вне контекста спектакля как самостоятельный номер.</w:t>
      </w:r>
    </w:p>
    <w:sectPr w:rsidR="00A95AD4" w:rsidRPr="00A9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EE"/>
    <w:rsid w:val="00005CA6"/>
    <w:rsid w:val="003D0D64"/>
    <w:rsid w:val="005325EE"/>
    <w:rsid w:val="007E19E9"/>
    <w:rsid w:val="008F1985"/>
    <w:rsid w:val="00A95AD4"/>
    <w:rsid w:val="00CA2720"/>
    <w:rsid w:val="00E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1879-19A7-4C7A-B943-11D975F4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E9"/>
  </w:style>
  <w:style w:type="paragraph" w:styleId="1">
    <w:name w:val="heading 1"/>
    <w:basedOn w:val="a"/>
    <w:next w:val="a"/>
    <w:link w:val="10"/>
    <w:uiPriority w:val="9"/>
    <w:qFormat/>
    <w:rsid w:val="00005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E19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2024-02-18T13:09:00Z</dcterms:created>
  <dcterms:modified xsi:type="dcterms:W3CDTF">2024-02-19T17:58:00Z</dcterms:modified>
</cp:coreProperties>
</file>