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D4" w:rsidRPr="00EF5ED4" w:rsidRDefault="007F0A39" w:rsidP="00EF5ED4">
      <w:pPr>
        <w:pStyle w:val="HTML"/>
        <w:shd w:val="clear" w:color="auto" w:fill="F8F9FA"/>
        <w:spacing w:line="540" w:lineRule="atLeast"/>
        <w:rPr>
          <w:rFonts w:ascii="inherit" w:eastAsia="Times New Roman" w:hAnsi="inherit" w:cs="Courier New"/>
          <w:color w:val="222222"/>
          <w:sz w:val="42"/>
          <w:szCs w:val="42"/>
          <w:lang w:eastAsia="ru-RU"/>
        </w:rPr>
      </w:pPr>
      <w:r w:rsidRPr="00294936">
        <w:rPr>
          <w:rFonts w:ascii="Times New Roman" w:hAnsi="Times New Roman"/>
          <w:color w:val="000000"/>
          <w:sz w:val="36"/>
          <w:szCs w:val="36"/>
        </w:rPr>
        <w:t>УДК 616-08-031-81</w:t>
      </w:r>
      <w:r w:rsidR="00EF5ED4" w:rsidRPr="00EF5ED4">
        <w:rPr>
          <w:rFonts w:ascii="inherit" w:eastAsia="Times New Roman" w:hAnsi="inherit" w:cs="Courier New"/>
          <w:color w:val="222222"/>
          <w:sz w:val="42"/>
          <w:szCs w:val="42"/>
          <w:lang w:eastAsia="ru-RU"/>
        </w:rPr>
        <w:t xml:space="preserve"> </w:t>
      </w:r>
      <w:r w:rsidR="00EF5ED4">
        <w:rPr>
          <w:rFonts w:ascii="inherit" w:eastAsia="Times New Roman" w:hAnsi="inherit" w:cs="Courier New"/>
          <w:color w:val="222222"/>
          <w:sz w:val="42"/>
          <w:szCs w:val="42"/>
          <w:lang w:eastAsia="ru-RU"/>
        </w:rPr>
        <w:t xml:space="preserve">                                                                     Применение Нафталана</w:t>
      </w:r>
      <w:r w:rsidR="00EF5ED4" w:rsidRPr="00EF5ED4">
        <w:rPr>
          <w:rFonts w:ascii="inherit" w:eastAsia="Times New Roman" w:hAnsi="inherit" w:cs="Courier New"/>
          <w:color w:val="222222"/>
          <w:sz w:val="42"/>
          <w:szCs w:val="42"/>
          <w:lang w:eastAsia="ru-RU"/>
        </w:rPr>
        <w:t xml:space="preserve"> в медицине</w:t>
      </w:r>
    </w:p>
    <w:p w:rsidR="00A60275" w:rsidRPr="00A60275" w:rsidRDefault="007F0A39" w:rsidP="00A60275">
      <w:pPr>
        <w:pStyle w:val="a6"/>
        <w:rPr>
          <w:color w:val="000000"/>
          <w:sz w:val="36"/>
          <w:szCs w:val="36"/>
        </w:rPr>
      </w:pPr>
      <w:r w:rsidRPr="00294936">
        <w:rPr>
          <w:color w:val="000000"/>
          <w:sz w:val="36"/>
          <w:szCs w:val="36"/>
        </w:rPr>
        <w:t xml:space="preserve"> </w:t>
      </w:r>
      <w:r w:rsidR="00EF5ED4" w:rsidRPr="00A60275">
        <w:rPr>
          <w:color w:val="000000"/>
          <w:sz w:val="16"/>
          <w:szCs w:val="16"/>
        </w:rPr>
        <w:t>….</w:t>
      </w:r>
      <w:r w:rsidR="00EF5ED4">
        <w:rPr>
          <w:color w:val="000000"/>
          <w:sz w:val="36"/>
          <w:szCs w:val="36"/>
        </w:rPr>
        <w:t xml:space="preserve">                                                                                                            </w:t>
      </w:r>
      <w:r w:rsidRPr="00294936">
        <w:rPr>
          <w:color w:val="000000"/>
          <w:sz w:val="36"/>
          <w:szCs w:val="36"/>
        </w:rPr>
        <w:t>Зейналов Магомед Асад оглы</w:t>
      </w:r>
      <w:r w:rsidR="00EF5ED4">
        <w:rPr>
          <w:color w:val="000000"/>
          <w:sz w:val="36"/>
          <w:szCs w:val="36"/>
        </w:rPr>
        <w:t xml:space="preserve">                                                                              </w:t>
      </w:r>
      <w:r w:rsidRPr="00294936">
        <w:rPr>
          <w:color w:val="000000"/>
          <w:sz w:val="36"/>
          <w:szCs w:val="36"/>
        </w:rPr>
        <w:t xml:space="preserve"> Азербайджанский Государственный Медицинский институт им. Н. Нариманова, II-Лечебно-профилактический факультет г. Евлах Врач интенсивной терапии ЦГБ, Совет</w:t>
      </w:r>
      <w:r w:rsidR="00EF5ED4">
        <w:rPr>
          <w:color w:val="000000"/>
          <w:sz w:val="36"/>
          <w:szCs w:val="36"/>
        </w:rPr>
        <w:t xml:space="preserve">ник РАЕ, Е-mail:mmd_59@mail.ru.                                 </w:t>
      </w:r>
      <w:r w:rsidR="00A60275" w:rsidRPr="00A60275">
        <w:rPr>
          <w:color w:val="000000"/>
          <w:sz w:val="16"/>
          <w:szCs w:val="16"/>
        </w:rPr>
        <w:t>…</w:t>
      </w:r>
      <w:r w:rsidR="00A60275">
        <w:rPr>
          <w:color w:val="000000"/>
          <w:sz w:val="36"/>
          <w:szCs w:val="36"/>
        </w:rPr>
        <w:t xml:space="preserve">                                        </w:t>
      </w:r>
      <w:r w:rsidRPr="00294936">
        <w:rPr>
          <w:color w:val="000000"/>
          <w:sz w:val="36"/>
          <w:szCs w:val="36"/>
        </w:rPr>
        <w:t xml:space="preserve">Аннотация </w:t>
      </w:r>
      <w:r w:rsidR="00A60275">
        <w:rPr>
          <w:color w:val="000000"/>
          <w:sz w:val="36"/>
          <w:szCs w:val="36"/>
        </w:rPr>
        <w:t xml:space="preserve">                                                               Т</w:t>
      </w:r>
      <w:r w:rsidR="00EF5ED4" w:rsidRPr="00294936">
        <w:rPr>
          <w:color w:val="000000"/>
          <w:sz w:val="36"/>
          <w:szCs w:val="36"/>
        </w:rPr>
        <w:t>акие</w:t>
      </w:r>
      <w:r w:rsidRPr="00294936">
        <w:rPr>
          <w:color w:val="000000"/>
          <w:sz w:val="36"/>
          <w:szCs w:val="36"/>
        </w:rPr>
        <w:t xml:space="preserve"> исследования проводил Великий русский онколог, автор микро паразитарной теории рака проф. М.М.Невядомский. До войны Советское правительство приняло решение о создании Онкоцентра под руководством М.М. Невядомского, но эти планы не были реализованы. Невиадомский также разработал амбулаторные методы лечения рака. В 1940-х годах в Москве на Зубовском переулке была небольшая клиника, в которой до 95% больных раком вылечивались методами профессора. Почти половина вышедшей перед войной книги "Проблемы экспериментальной онкологии", посвященной микро паразитарной теории рака, отведено исследованиям в области использования в качестве противоракового средства нафталанной нефти (Нафталан находится на западе Азербайджана). Единственно правильная теория, что такое рак, это паразитарная теория происхождения рака, которая позволяет эффективно лечить рак. Все другие теории происхождения рака заводят методы лечения в тупик и в могилу. </w:t>
      </w:r>
      <w:r w:rsidRPr="00EF5ED4">
        <w:rPr>
          <w:b/>
          <w:color w:val="000000"/>
          <w:sz w:val="36"/>
          <w:szCs w:val="36"/>
        </w:rPr>
        <w:t xml:space="preserve">Ключевого </w:t>
      </w:r>
      <w:r w:rsidR="00EF5ED4" w:rsidRPr="00EF5ED4">
        <w:rPr>
          <w:b/>
          <w:color w:val="000000"/>
          <w:sz w:val="36"/>
          <w:szCs w:val="36"/>
        </w:rPr>
        <w:t>слово</w:t>
      </w:r>
      <w:r w:rsidR="00EF5ED4" w:rsidRPr="00294936">
        <w:rPr>
          <w:color w:val="000000"/>
          <w:sz w:val="36"/>
          <w:szCs w:val="36"/>
        </w:rPr>
        <w:t>:</w:t>
      </w:r>
      <w:r w:rsidR="00EF5ED4">
        <w:rPr>
          <w:color w:val="000000"/>
          <w:sz w:val="36"/>
          <w:szCs w:val="36"/>
        </w:rPr>
        <w:t xml:space="preserve"> Нафталан</w:t>
      </w:r>
      <w:r w:rsidR="00EF5ED4" w:rsidRPr="00294936">
        <w:rPr>
          <w:color w:val="000000"/>
          <w:sz w:val="36"/>
          <w:szCs w:val="36"/>
        </w:rPr>
        <w:t>,</w:t>
      </w:r>
      <w:r w:rsidR="00EF5ED4">
        <w:rPr>
          <w:color w:val="000000"/>
          <w:sz w:val="36"/>
          <w:szCs w:val="36"/>
        </w:rPr>
        <w:t xml:space="preserve"> показания применение в медицине, противопоказания,</w:t>
      </w:r>
      <w:r w:rsidRPr="00294936">
        <w:rPr>
          <w:color w:val="000000"/>
          <w:sz w:val="36"/>
          <w:szCs w:val="36"/>
        </w:rPr>
        <w:t xml:space="preserve"> исследования проф. Невядомского и лечения различной формы рака </w:t>
      </w:r>
      <w:r w:rsidR="00EF5ED4" w:rsidRPr="00294936">
        <w:rPr>
          <w:color w:val="000000"/>
          <w:sz w:val="36"/>
          <w:szCs w:val="36"/>
        </w:rPr>
        <w:t>с фракциями</w:t>
      </w:r>
      <w:r w:rsidRPr="00294936">
        <w:rPr>
          <w:color w:val="000000"/>
          <w:sz w:val="36"/>
          <w:szCs w:val="36"/>
        </w:rPr>
        <w:t xml:space="preserve"> нафталанной </w:t>
      </w:r>
      <w:r w:rsidR="00EF5ED4" w:rsidRPr="00294936">
        <w:rPr>
          <w:color w:val="000000"/>
          <w:sz w:val="36"/>
          <w:szCs w:val="36"/>
        </w:rPr>
        <w:t>нефти.</w:t>
      </w:r>
      <w:r w:rsidRPr="00294936">
        <w:rPr>
          <w:color w:val="000000"/>
          <w:sz w:val="36"/>
          <w:szCs w:val="36"/>
        </w:rPr>
        <w:t xml:space="preserve"> </w:t>
      </w:r>
      <w:r w:rsidR="00EF5ED4">
        <w:rPr>
          <w:color w:val="000000"/>
          <w:sz w:val="36"/>
          <w:szCs w:val="36"/>
        </w:rPr>
        <w:t xml:space="preserve">                                     </w:t>
      </w:r>
      <w:r w:rsidR="00EF5ED4" w:rsidRPr="00A60275">
        <w:rPr>
          <w:color w:val="000000"/>
          <w:sz w:val="16"/>
          <w:szCs w:val="16"/>
        </w:rPr>
        <w:t xml:space="preserve">… </w:t>
      </w:r>
      <w:r w:rsidR="00EF5ED4">
        <w:rPr>
          <w:color w:val="000000"/>
          <w:sz w:val="36"/>
          <w:szCs w:val="36"/>
        </w:rPr>
        <w:t xml:space="preserve">               </w:t>
      </w:r>
    </w:p>
    <w:p w:rsidR="007F0A39" w:rsidRPr="00294936" w:rsidRDefault="00A60275" w:rsidP="00A60275">
      <w:pPr>
        <w:pStyle w:val="a6"/>
        <w:rPr>
          <w:color w:val="000000"/>
          <w:sz w:val="36"/>
          <w:szCs w:val="36"/>
          <w:lang w:val="en-US"/>
        </w:rPr>
      </w:pPr>
      <w:r w:rsidRPr="00A60275">
        <w:rPr>
          <w:b/>
          <w:color w:val="000000"/>
          <w:sz w:val="36"/>
          <w:szCs w:val="36"/>
          <w:lang w:val="en-US"/>
        </w:rPr>
        <w:t>The use of Naftalan in medicine</w:t>
      </w:r>
      <w:r w:rsidR="00EF5ED4" w:rsidRPr="00A60275">
        <w:rPr>
          <w:b/>
          <w:color w:val="000000"/>
          <w:sz w:val="36"/>
          <w:szCs w:val="36"/>
          <w:lang w:val="en-US"/>
        </w:rPr>
        <w:t xml:space="preserve">  </w:t>
      </w:r>
      <w:r w:rsidR="00EF5ED4" w:rsidRPr="00A60275">
        <w:rPr>
          <w:color w:val="000000"/>
          <w:sz w:val="16"/>
          <w:szCs w:val="16"/>
          <w:lang w:val="en-US"/>
        </w:rPr>
        <w:t xml:space="preserve">                                                                                                      …</w:t>
      </w:r>
      <w:r w:rsidR="00EF5ED4" w:rsidRPr="00A60275">
        <w:rPr>
          <w:color w:val="000000"/>
          <w:sz w:val="36"/>
          <w:szCs w:val="36"/>
          <w:lang w:val="en-US"/>
        </w:rPr>
        <w:t xml:space="preserve">                                                                                                                   </w:t>
      </w:r>
      <w:r w:rsidR="007F0A39" w:rsidRPr="00294936">
        <w:rPr>
          <w:color w:val="000000"/>
          <w:sz w:val="36"/>
          <w:szCs w:val="36"/>
          <w:lang w:val="en-US"/>
        </w:rPr>
        <w:t xml:space="preserve">Zeynalov Magomed Asad oglu Azerbaijan State Medical University. N.Narimanova, II-Treatment-and-prophylactic faculty, city Yevlakh Intensive Care Physician, Central city hospital, E-mail: mmd_59@mail.ru. </w:t>
      </w:r>
      <w:r w:rsidRPr="00A60275">
        <w:rPr>
          <w:color w:val="000000"/>
          <w:sz w:val="36"/>
          <w:szCs w:val="36"/>
          <w:lang w:val="en-US"/>
        </w:rPr>
        <w:t xml:space="preserve">                                                                                    </w:t>
      </w:r>
      <w:r w:rsidRPr="00A60275">
        <w:rPr>
          <w:color w:val="000000"/>
          <w:sz w:val="16"/>
          <w:szCs w:val="16"/>
          <w:lang w:val="en-US"/>
        </w:rPr>
        <w:t>..    …..</w:t>
      </w:r>
      <w:r w:rsidRPr="00A60275">
        <w:rPr>
          <w:color w:val="000000"/>
          <w:sz w:val="36"/>
          <w:szCs w:val="36"/>
          <w:lang w:val="en-US"/>
        </w:rPr>
        <w:t xml:space="preserve">                                        </w:t>
      </w:r>
      <w:r w:rsidR="007F0A39" w:rsidRPr="00294936">
        <w:rPr>
          <w:color w:val="000000"/>
          <w:sz w:val="36"/>
          <w:szCs w:val="36"/>
          <w:lang w:val="en-US"/>
        </w:rPr>
        <w:t xml:space="preserve">Abstract. </w:t>
      </w:r>
      <w:r w:rsidRPr="00A60275">
        <w:rPr>
          <w:color w:val="000000"/>
          <w:sz w:val="36"/>
          <w:szCs w:val="36"/>
          <w:lang w:val="en-US"/>
        </w:rPr>
        <w:t xml:space="preserve">                                                       </w:t>
      </w:r>
      <w:r w:rsidR="007F0A39" w:rsidRPr="00294936">
        <w:rPr>
          <w:color w:val="000000"/>
          <w:sz w:val="36"/>
          <w:szCs w:val="36"/>
          <w:lang w:val="en-US"/>
        </w:rPr>
        <w:t>Such investigations were carried out by M.Nevyadomsky. Great Russian oncologist, the author of the micro parasitic theory of cancer. Before the war, the Soviet government decided to establish the Oncocentre</w:t>
      </w:r>
      <w:bookmarkStart w:id="0" w:name="_GoBack"/>
      <w:bookmarkEnd w:id="0"/>
      <w:r w:rsidR="007F0A39" w:rsidRPr="00294936">
        <w:rPr>
          <w:color w:val="000000"/>
          <w:sz w:val="36"/>
          <w:szCs w:val="36"/>
          <w:lang w:val="en-US"/>
        </w:rPr>
        <w:t xml:space="preserve"> under the </w:t>
      </w:r>
      <w:r w:rsidR="007F0A39" w:rsidRPr="00294936">
        <w:rPr>
          <w:color w:val="000000"/>
          <w:sz w:val="36"/>
          <w:szCs w:val="36"/>
          <w:lang w:val="en-US"/>
        </w:rPr>
        <w:lastRenderedPageBreak/>
        <w:t>leadership of M.M. Nevyadomsky, but these plans were not to be realized. Neviadomsky also developed outpatient methods of cancer treatment. In the 1940s, there was a small clinic in Moscow, in Zubovsky Lane, in which up to 95% of cancer patients were cured by the methods of the professor. Almost half of the book "Problems of experimental oncology" dedicated to the micro parasitic theory of cancer published</w:t>
      </w:r>
    </w:p>
    <w:p w:rsidR="007F0A39" w:rsidRPr="00294936" w:rsidRDefault="00073C4E" w:rsidP="007F0A39">
      <w:pPr>
        <w:pStyle w:val="a6"/>
        <w:rPr>
          <w:color w:val="000000"/>
          <w:sz w:val="36"/>
          <w:szCs w:val="36"/>
        </w:rPr>
      </w:pPr>
      <w:r w:rsidRPr="00294936">
        <w:rPr>
          <w:color w:val="000000"/>
          <w:sz w:val="36"/>
          <w:szCs w:val="36"/>
          <w:lang w:val="en-US"/>
        </w:rPr>
        <w:t>Before</w:t>
      </w:r>
      <w:r w:rsidR="007F0A39" w:rsidRPr="00294936">
        <w:rPr>
          <w:color w:val="000000"/>
          <w:sz w:val="36"/>
          <w:szCs w:val="36"/>
          <w:lang w:val="en-US"/>
        </w:rPr>
        <w:t xml:space="preserve"> the war was devoted to research into the use of naphthalene oil as an anticancer </w:t>
      </w:r>
      <w:r w:rsidRPr="00294936">
        <w:rPr>
          <w:color w:val="000000"/>
          <w:sz w:val="36"/>
          <w:szCs w:val="36"/>
          <w:lang w:val="en-US"/>
        </w:rPr>
        <w:t>agent,</w:t>
      </w:r>
      <w:r w:rsidR="007F0A39" w:rsidRPr="00294936">
        <w:rPr>
          <w:color w:val="000000"/>
          <w:sz w:val="36"/>
          <w:szCs w:val="36"/>
          <w:lang w:val="en-US"/>
        </w:rPr>
        <w:t xml:space="preserve"> (Naftalan is in the west of Azerbaijan). The only correct theory, what is cancer, is the parasitic theory of the origin of cancer, which makes it possible to effectively treat cancer. All other theories of the origin of cancer lead the methods of treatment to a dead end and to the grave. Keyword: Parasitic theory of cancer, research by prof. Neviadomsky and treatment of various forms of cancer with fractions of naphthalene oil. </w:t>
      </w:r>
      <w:r w:rsidR="007F0A39" w:rsidRPr="00294936">
        <w:rPr>
          <w:color w:val="000000"/>
          <w:sz w:val="36"/>
          <w:szCs w:val="36"/>
        </w:rPr>
        <w:t xml:space="preserve">В настоящий выводы исследования учёных о новообразовании в ядре клетки связывается изменение ДНК полимеразные ферменте и, нарушение синтеза внутри клеточного пространство. Этот процесс связываться с действие радиации, накопление внутри клеточном пространство токсичное элементы который действует в ядре синтеза ДНК полимеразных фермента. </w:t>
      </w:r>
      <w:r w:rsidR="00EF5ED4" w:rsidRPr="00294936">
        <w:rPr>
          <w:color w:val="000000"/>
          <w:sz w:val="36"/>
          <w:szCs w:val="36"/>
        </w:rPr>
        <w:t>В случаях,</w:t>
      </w:r>
      <w:r w:rsidR="007F0A39" w:rsidRPr="00294936">
        <w:rPr>
          <w:color w:val="000000"/>
          <w:sz w:val="36"/>
          <w:szCs w:val="36"/>
        </w:rPr>
        <w:t xml:space="preserve"> синтезируемых внутри клеточные вещество увеличивает объём клетки. Воздействие этих факторов приводит тяжелые и неизлечимые болезни. Чем страшнее болезнь, тем дороже лекарства для её лечения и открывает поле для исследований, чтобы получить финансирование и гранды. В ветеринарии давно известно, что все приобретенные болезни имеют своего паразита возбудителя. Читайте и анализируйте новую формулу рака паразитарного происхождения. Это первая формула, которая дает ответ на многие вопросы. Сейчас стоит задача вылечит всех больных в хосписах. Это будет смертельный удар по онтогенетикам. На форуме уже есть письма Больных, кто вылечил у себя рак, в разделе Результаты лечения. На форуме есть раздел. Альтернативные методы лечения рака за рубежом. Сейчас поднимает свой голос паразитология. Она подтверждается не опровержимыми фактами. Поэтому ни одна новая теория не должна обходить паразитарное начало всех болезней. Отсутствие связи новой теории с паразитами, говорит о её вредности. Биорезонанс позволяет сделать медицину доказательной. Мне вот не понятно. Паразиты постепенно колонизируют организм своими токсинами и повышается их уровень токсикации. Почему медики не фиксируют в организме уровень токсикации? Противораковой препарат был создан и вскоре после войны применялся весьма успешно метода У Невядомского. Американцы предлагали Невядомскому несколько миллионов долларов за</w:t>
      </w:r>
    </w:p>
    <w:p w:rsidR="007F0A39" w:rsidRPr="00294936" w:rsidRDefault="007F0A39" w:rsidP="007F0A39">
      <w:pPr>
        <w:pStyle w:val="a6"/>
        <w:rPr>
          <w:color w:val="000000"/>
          <w:sz w:val="36"/>
          <w:szCs w:val="36"/>
        </w:rPr>
      </w:pPr>
      <w:r w:rsidRPr="00294936">
        <w:rPr>
          <w:color w:val="000000"/>
          <w:sz w:val="36"/>
          <w:szCs w:val="36"/>
        </w:rPr>
        <w:t xml:space="preserve">Этот препарат, но он не продал. Для получения препарата он как-то обрабатывал нефть ультразвуком. Нафталанное </w:t>
      </w:r>
      <w:r w:rsidR="00073C4E" w:rsidRPr="00294936">
        <w:rPr>
          <w:color w:val="000000"/>
          <w:sz w:val="36"/>
          <w:szCs w:val="36"/>
        </w:rPr>
        <w:t>нефть</w:t>
      </w:r>
      <w:r w:rsidRPr="00294936">
        <w:rPr>
          <w:color w:val="000000"/>
          <w:sz w:val="36"/>
          <w:szCs w:val="36"/>
        </w:rPr>
        <w:t xml:space="preserve"> представляет собой нафтеновые углеводороды (которые связаны с наличие в его составе скелета циклопентано-перидофенантрена, который является частью многих ферментов, гормонов и других физиологически активные вещества), которые имеют анальгетик, противовоспалительное, сосудорасширяющее,</w:t>
      </w:r>
    </w:p>
    <w:p w:rsidR="007F0A39" w:rsidRPr="00294936" w:rsidRDefault="007F0A39" w:rsidP="007F0A39">
      <w:pPr>
        <w:pStyle w:val="a6"/>
        <w:rPr>
          <w:color w:val="000000"/>
          <w:sz w:val="36"/>
          <w:szCs w:val="36"/>
        </w:rPr>
      </w:pPr>
      <w:r w:rsidRPr="00294936">
        <w:rPr>
          <w:color w:val="000000"/>
          <w:sz w:val="36"/>
          <w:szCs w:val="36"/>
        </w:rPr>
        <w:t>противоаллергическое свойство, а также свойство, которое активирует интенсивность трофические функции и метаболические процессы, стимулирующие процесс сперматогенез, ускоряющий процессы овуляции и овогенеза. Состав нафталанового нефть:</w:t>
      </w:r>
    </w:p>
    <w:p w:rsidR="007F0A39" w:rsidRPr="00294936" w:rsidRDefault="007F0A39" w:rsidP="007F0A39">
      <w:pPr>
        <w:pStyle w:val="a6"/>
        <w:rPr>
          <w:color w:val="000000"/>
          <w:sz w:val="36"/>
          <w:szCs w:val="36"/>
        </w:rPr>
      </w:pPr>
      <w:r w:rsidRPr="00294936">
        <w:rPr>
          <w:color w:val="000000"/>
          <w:sz w:val="36"/>
          <w:szCs w:val="36"/>
        </w:rPr>
        <w:t>Ароматические углеводороды - 10-15%</w:t>
      </w:r>
    </w:p>
    <w:p w:rsidR="007F0A39" w:rsidRPr="00294936" w:rsidRDefault="007F0A39" w:rsidP="007F0A39">
      <w:pPr>
        <w:pStyle w:val="a6"/>
        <w:rPr>
          <w:color w:val="000000"/>
          <w:sz w:val="36"/>
          <w:szCs w:val="36"/>
        </w:rPr>
      </w:pPr>
      <w:r w:rsidRPr="00294936">
        <w:rPr>
          <w:color w:val="000000"/>
          <w:sz w:val="36"/>
          <w:szCs w:val="36"/>
        </w:rPr>
        <w:t>Нафтеновые углеводороды - 50-55%</w:t>
      </w:r>
    </w:p>
    <w:p w:rsidR="007F0A39" w:rsidRPr="00294936" w:rsidRDefault="007F0A39" w:rsidP="007F0A39">
      <w:pPr>
        <w:pStyle w:val="a6"/>
        <w:rPr>
          <w:color w:val="000000"/>
          <w:sz w:val="36"/>
          <w:szCs w:val="36"/>
        </w:rPr>
      </w:pPr>
      <w:r w:rsidRPr="00294936">
        <w:rPr>
          <w:color w:val="000000"/>
          <w:sz w:val="36"/>
          <w:szCs w:val="36"/>
        </w:rPr>
        <w:t>Смолистые вещества - 14-15%</w:t>
      </w:r>
    </w:p>
    <w:p w:rsidR="007F0A39" w:rsidRPr="00294936" w:rsidRDefault="007F0A39" w:rsidP="007F0A39">
      <w:pPr>
        <w:pStyle w:val="a6"/>
        <w:rPr>
          <w:color w:val="000000"/>
          <w:sz w:val="36"/>
          <w:szCs w:val="36"/>
        </w:rPr>
      </w:pPr>
      <w:r w:rsidRPr="00294936">
        <w:rPr>
          <w:color w:val="000000"/>
          <w:sz w:val="36"/>
          <w:szCs w:val="36"/>
        </w:rPr>
        <w:t>Нафтеновые кислоты - 0,5-3%</w:t>
      </w:r>
    </w:p>
    <w:p w:rsidR="007F0A39" w:rsidRPr="00294936" w:rsidRDefault="007F0A39" w:rsidP="007F0A39">
      <w:pPr>
        <w:pStyle w:val="a6"/>
        <w:rPr>
          <w:color w:val="000000"/>
          <w:sz w:val="36"/>
          <w:szCs w:val="36"/>
        </w:rPr>
      </w:pPr>
      <w:r w:rsidRPr="00294936">
        <w:rPr>
          <w:color w:val="000000"/>
          <w:sz w:val="36"/>
          <w:szCs w:val="36"/>
        </w:rPr>
        <w:t>Сера - 0,25-0,7%</w:t>
      </w:r>
    </w:p>
    <w:p w:rsidR="007F0A39" w:rsidRPr="00294936" w:rsidRDefault="007F0A39" w:rsidP="007F0A39">
      <w:pPr>
        <w:pStyle w:val="a6"/>
        <w:rPr>
          <w:color w:val="000000"/>
          <w:sz w:val="36"/>
          <w:szCs w:val="36"/>
        </w:rPr>
      </w:pPr>
      <w:r w:rsidRPr="00294936">
        <w:rPr>
          <w:color w:val="000000"/>
          <w:sz w:val="36"/>
          <w:szCs w:val="36"/>
        </w:rPr>
        <w:t>Азотные соединения - 0,3%</w:t>
      </w:r>
    </w:p>
    <w:p w:rsidR="007F0A39" w:rsidRPr="00294936" w:rsidRDefault="007F0A39" w:rsidP="007F0A39">
      <w:pPr>
        <w:pStyle w:val="a6"/>
        <w:rPr>
          <w:color w:val="000000"/>
          <w:sz w:val="36"/>
          <w:szCs w:val="36"/>
        </w:rPr>
      </w:pPr>
      <w:r w:rsidRPr="00294936">
        <w:rPr>
          <w:color w:val="000000"/>
          <w:sz w:val="36"/>
          <w:szCs w:val="36"/>
        </w:rPr>
        <w:t>Микроэлементы (медь, цинк, марганец, литий, бор, йод, бром и т. Д.) Несмотря на высокие достижения успеха медицинской науки в мире повышенная суставная болезнь. Одним из эффективных способов лечения заболеваний суставов является нафталановая терапия. Нафталанное масло является непревзойденным уникальный медицинский фактор в мире. Нафталан - это жидкость толстая консистенция черно-коричневого цвета с особым запахом. Нафталанная нефть является древней и это по какой-то причине является важным. В 90-х годах XIX века немецкий инженер Э.И.Егер заложил первые буровые скважины для добычи нефти нафталанной и построил небольшой завод для изготовления мази. Способы приготовления егеровских мазей были засекречены и монополизированы. Нефть нафталанная, и приготовленные из нее мази приобрели широкую известность. Лечебные свойства этой мази и реклама за границей привели к тому, что ее стали ввозить обратно в Россию как дорогое патентованное германское средство. В Германии функционировали уже два нафталановых акционерных общества: "Нафталан в Магдебурге" и "Нафталан в Дрездене", которые изготовляли препараты из нефти нафталанной. В течение короткого времени спрос на нефть нафталанную или Нафталан, как нередко ее называли, и различные препараты на ее основе, сильно возрос во многих странах -в Германии, Англии, Франции, Америке, Японии и некоторых других. Дрезденское акционерное общество "Нафталан" выпустило руководство по применению нефти нафталанной, в которое вошло более 600 кратких отзывов врачей о достоинствах нефти нафталанной. Во время русско-японской войны, по имеющимся сведениям, у каждого японского солдата в походной сумке была банка с нафталанной мазью. В России</w:t>
      </w:r>
    </w:p>
    <w:p w:rsidR="007F0A39" w:rsidRPr="00294936" w:rsidRDefault="007F0A39" w:rsidP="007F0A39">
      <w:pPr>
        <w:pStyle w:val="a6"/>
        <w:rPr>
          <w:color w:val="000000"/>
          <w:sz w:val="36"/>
          <w:szCs w:val="36"/>
        </w:rPr>
      </w:pPr>
      <w:r w:rsidRPr="00294936">
        <w:rPr>
          <w:color w:val="000000"/>
          <w:sz w:val="36"/>
          <w:szCs w:val="36"/>
        </w:rPr>
        <w:t xml:space="preserve">впервые сделал сообщение о Нафталане врач </w:t>
      </w:r>
      <w:proofErr w:type="spellStart"/>
      <w:r w:rsidRPr="00294936">
        <w:rPr>
          <w:color w:val="000000"/>
          <w:sz w:val="36"/>
          <w:szCs w:val="36"/>
        </w:rPr>
        <w:t>Ф.Г.Розенбаум</w:t>
      </w:r>
      <w:proofErr w:type="spellEnd"/>
      <w:r w:rsidRPr="00294936">
        <w:rPr>
          <w:color w:val="000000"/>
          <w:sz w:val="36"/>
          <w:szCs w:val="36"/>
        </w:rPr>
        <w:t xml:space="preserve">, на заседании Кавказского медицинского общества в г. Тифлисе в 1896 году. Розенбаум использовал нефть нафталанную при ожогах I степени, при острой и хронической экземах, себорее, псориазе, воспаленных ранах, нарывах, ушибах, вывихах, растяжениях, при болях ревматического и подагрического характера. В дальнейшем, в 1898 году </w:t>
      </w:r>
      <w:proofErr w:type="spellStart"/>
      <w:r w:rsidRPr="00294936">
        <w:rPr>
          <w:color w:val="000000"/>
          <w:sz w:val="36"/>
          <w:szCs w:val="36"/>
        </w:rPr>
        <w:t>А.И.Поспелов</w:t>
      </w:r>
      <w:proofErr w:type="spellEnd"/>
      <w:r w:rsidRPr="00294936">
        <w:rPr>
          <w:color w:val="000000"/>
          <w:sz w:val="36"/>
          <w:szCs w:val="36"/>
        </w:rPr>
        <w:t xml:space="preserve">, а журнале "Врач" опубликовал статью "О Нафталане", где на основании собственного опыта с похвалой отзывался об этом средстве. Также в те годы изучением нефти нафталанной занимались: А. Гольдман, </w:t>
      </w:r>
      <w:proofErr w:type="spellStart"/>
      <w:r w:rsidRPr="00294936">
        <w:rPr>
          <w:color w:val="000000"/>
          <w:sz w:val="36"/>
          <w:szCs w:val="36"/>
        </w:rPr>
        <w:t>Е.С.Главче</w:t>
      </w:r>
      <w:proofErr w:type="spellEnd"/>
      <w:r w:rsidRPr="00294936">
        <w:rPr>
          <w:color w:val="000000"/>
          <w:sz w:val="36"/>
          <w:szCs w:val="36"/>
        </w:rPr>
        <w:t xml:space="preserve">, </w:t>
      </w:r>
      <w:proofErr w:type="spellStart"/>
      <w:r w:rsidRPr="00294936">
        <w:rPr>
          <w:color w:val="000000"/>
          <w:sz w:val="36"/>
          <w:szCs w:val="36"/>
        </w:rPr>
        <w:t>И.М.Готлиб</w:t>
      </w:r>
      <w:proofErr w:type="spellEnd"/>
      <w:r w:rsidRPr="00294936">
        <w:rPr>
          <w:color w:val="000000"/>
          <w:sz w:val="36"/>
          <w:szCs w:val="36"/>
        </w:rPr>
        <w:t xml:space="preserve">, </w:t>
      </w:r>
      <w:proofErr w:type="spellStart"/>
      <w:r w:rsidRPr="00294936">
        <w:rPr>
          <w:color w:val="000000"/>
          <w:sz w:val="36"/>
          <w:szCs w:val="36"/>
        </w:rPr>
        <w:t>В.П.Поплавский</w:t>
      </w:r>
      <w:proofErr w:type="spellEnd"/>
      <w:r w:rsidRPr="00294936">
        <w:rPr>
          <w:color w:val="000000"/>
          <w:sz w:val="36"/>
          <w:szCs w:val="36"/>
        </w:rPr>
        <w:t xml:space="preserve">, </w:t>
      </w:r>
      <w:proofErr w:type="spellStart"/>
      <w:r w:rsidRPr="00294936">
        <w:rPr>
          <w:color w:val="000000"/>
          <w:sz w:val="36"/>
          <w:szCs w:val="36"/>
        </w:rPr>
        <w:t>С.Я.Баржиковский</w:t>
      </w:r>
      <w:proofErr w:type="spellEnd"/>
      <w:r w:rsidRPr="00294936">
        <w:rPr>
          <w:color w:val="000000"/>
          <w:sz w:val="36"/>
          <w:szCs w:val="36"/>
        </w:rPr>
        <w:t xml:space="preserve">, </w:t>
      </w:r>
      <w:proofErr w:type="spellStart"/>
      <w:r w:rsidRPr="00294936">
        <w:rPr>
          <w:color w:val="000000"/>
          <w:sz w:val="36"/>
          <w:szCs w:val="36"/>
        </w:rPr>
        <w:t>П.М.Малышев</w:t>
      </w:r>
      <w:proofErr w:type="spellEnd"/>
      <w:r w:rsidRPr="00294936">
        <w:rPr>
          <w:color w:val="000000"/>
          <w:sz w:val="36"/>
          <w:szCs w:val="36"/>
        </w:rPr>
        <w:t xml:space="preserve"> и другие. Они применяли Нафталан в бальнеологии, при лечении ожогов и ран, производили первые анализы химического состава этой нефти, изучали влияние нефти нафталанной на некоторые виды бактерий и т.д. Эти исследования они проводили по собственной инициативе без какой-либо помощи со стороны государства. С 1926 года изучение лечебных свойств нефти нафталанной и разработка месторождений были поставлены на государственный уровень. В апреле 1935 года в Москве проходило специальное совещание по вопросу Нафталана. Были приняты важные постановления: объявить нафталанские месторождения заповедником, форсировать разведочные работы для определения запасов нефти нафталанной, наладить производство препаратов из нее, продолжать химическое и клиническое изучение нефти нафталанной, ее фракций, составных частей и т.д. В 1938 году в Азербайджанском научно-исследовательском институте курортологии и физических методов лечения им. С.М.Кирова была организована первая экспериментальная лаборатория</w:t>
      </w:r>
    </w:p>
    <w:p w:rsidR="007F0A39" w:rsidRPr="00294936" w:rsidRDefault="007F0A39" w:rsidP="007F0A39">
      <w:pPr>
        <w:pStyle w:val="a6"/>
        <w:rPr>
          <w:color w:val="000000"/>
          <w:sz w:val="36"/>
          <w:szCs w:val="36"/>
        </w:rPr>
      </w:pPr>
      <w:r w:rsidRPr="00294936">
        <w:rPr>
          <w:color w:val="000000"/>
          <w:sz w:val="36"/>
          <w:szCs w:val="36"/>
        </w:rPr>
        <w:t xml:space="preserve">По изучению биологического действия нефти нафталанной. В те годы изучением такого уникального подарка природы занималось большое число научных работников различных специальностей: В.А.Александров, </w:t>
      </w:r>
      <w:proofErr w:type="spellStart"/>
      <w:r w:rsidRPr="00294936">
        <w:rPr>
          <w:color w:val="000000"/>
          <w:sz w:val="36"/>
          <w:szCs w:val="36"/>
        </w:rPr>
        <w:t>М.А.Членов</w:t>
      </w:r>
      <w:proofErr w:type="spellEnd"/>
      <w:r w:rsidRPr="00294936">
        <w:rPr>
          <w:color w:val="000000"/>
          <w:sz w:val="36"/>
          <w:szCs w:val="36"/>
        </w:rPr>
        <w:t xml:space="preserve">, </w:t>
      </w:r>
      <w:proofErr w:type="spellStart"/>
      <w:r w:rsidRPr="00294936">
        <w:rPr>
          <w:color w:val="000000"/>
          <w:sz w:val="36"/>
          <w:szCs w:val="36"/>
        </w:rPr>
        <w:t>К.А.Егоров</w:t>
      </w:r>
      <w:proofErr w:type="spellEnd"/>
      <w:r w:rsidRPr="00294936">
        <w:rPr>
          <w:color w:val="000000"/>
          <w:sz w:val="36"/>
          <w:szCs w:val="36"/>
        </w:rPr>
        <w:t xml:space="preserve">, </w:t>
      </w:r>
      <w:proofErr w:type="spellStart"/>
      <w:r w:rsidRPr="00294936">
        <w:rPr>
          <w:color w:val="000000"/>
          <w:sz w:val="36"/>
          <w:szCs w:val="36"/>
        </w:rPr>
        <w:t>Ф.И.Ильин</w:t>
      </w:r>
      <w:proofErr w:type="spellEnd"/>
      <w:r w:rsidRPr="00294936">
        <w:rPr>
          <w:color w:val="000000"/>
          <w:sz w:val="36"/>
          <w:szCs w:val="36"/>
        </w:rPr>
        <w:t xml:space="preserve">, </w:t>
      </w:r>
      <w:proofErr w:type="spellStart"/>
      <w:r w:rsidRPr="00294936">
        <w:rPr>
          <w:color w:val="000000"/>
          <w:sz w:val="36"/>
          <w:szCs w:val="36"/>
        </w:rPr>
        <w:t>П.Я.Соколов</w:t>
      </w:r>
      <w:proofErr w:type="spellEnd"/>
      <w:r w:rsidRPr="00294936">
        <w:rPr>
          <w:color w:val="000000"/>
          <w:sz w:val="36"/>
          <w:szCs w:val="36"/>
        </w:rPr>
        <w:t xml:space="preserve">, </w:t>
      </w:r>
      <w:proofErr w:type="spellStart"/>
      <w:r w:rsidRPr="00294936">
        <w:rPr>
          <w:color w:val="000000"/>
          <w:sz w:val="36"/>
          <w:szCs w:val="36"/>
        </w:rPr>
        <w:t>М.М.Гасанов,И.М.Исмаил-заде,Г.Ч.Кулиева</w:t>
      </w:r>
      <w:proofErr w:type="spellEnd"/>
      <w:r w:rsidRPr="00294936">
        <w:rPr>
          <w:color w:val="000000"/>
          <w:sz w:val="36"/>
          <w:szCs w:val="36"/>
        </w:rPr>
        <w:t xml:space="preserve"> и другие; биохимики, физиологи и патофизиологи </w:t>
      </w:r>
      <w:proofErr w:type="spellStart"/>
      <w:r w:rsidRPr="00294936">
        <w:rPr>
          <w:color w:val="000000"/>
          <w:sz w:val="36"/>
          <w:szCs w:val="36"/>
        </w:rPr>
        <w:t>А.И.Караев</w:t>
      </w:r>
      <w:proofErr w:type="spellEnd"/>
      <w:r w:rsidRPr="00294936">
        <w:rPr>
          <w:color w:val="000000"/>
          <w:sz w:val="36"/>
          <w:szCs w:val="36"/>
        </w:rPr>
        <w:t xml:space="preserve">, </w:t>
      </w:r>
      <w:proofErr w:type="spellStart"/>
      <w:r w:rsidRPr="00294936">
        <w:rPr>
          <w:color w:val="000000"/>
          <w:sz w:val="36"/>
          <w:szCs w:val="36"/>
        </w:rPr>
        <w:t>А.С.Гасанов</w:t>
      </w:r>
      <w:proofErr w:type="spellEnd"/>
      <w:r w:rsidRPr="00294936">
        <w:rPr>
          <w:color w:val="000000"/>
          <w:sz w:val="36"/>
          <w:szCs w:val="36"/>
        </w:rPr>
        <w:t xml:space="preserve">, </w:t>
      </w:r>
      <w:proofErr w:type="spellStart"/>
      <w:r w:rsidRPr="00294936">
        <w:rPr>
          <w:color w:val="000000"/>
          <w:sz w:val="36"/>
          <w:szCs w:val="36"/>
        </w:rPr>
        <w:t>М.М.Мирсалимов</w:t>
      </w:r>
      <w:proofErr w:type="spellEnd"/>
      <w:r w:rsidRPr="00294936">
        <w:rPr>
          <w:color w:val="000000"/>
          <w:sz w:val="36"/>
          <w:szCs w:val="36"/>
        </w:rPr>
        <w:t xml:space="preserve">, </w:t>
      </w:r>
      <w:proofErr w:type="spellStart"/>
      <w:r w:rsidRPr="00294936">
        <w:rPr>
          <w:color w:val="000000"/>
          <w:sz w:val="36"/>
          <w:szCs w:val="36"/>
        </w:rPr>
        <w:t>А.З.Бабаев</w:t>
      </w:r>
      <w:proofErr w:type="spellEnd"/>
      <w:r w:rsidRPr="00294936">
        <w:rPr>
          <w:color w:val="000000"/>
          <w:sz w:val="36"/>
          <w:szCs w:val="36"/>
        </w:rPr>
        <w:t xml:space="preserve">, </w:t>
      </w:r>
      <w:proofErr w:type="spellStart"/>
      <w:r w:rsidRPr="00294936">
        <w:rPr>
          <w:color w:val="000000"/>
          <w:sz w:val="36"/>
          <w:szCs w:val="36"/>
        </w:rPr>
        <w:t>Т.Г.Пашаев</w:t>
      </w:r>
      <w:proofErr w:type="spellEnd"/>
      <w:r w:rsidRPr="00294936">
        <w:rPr>
          <w:color w:val="000000"/>
          <w:sz w:val="36"/>
          <w:szCs w:val="36"/>
        </w:rPr>
        <w:t xml:space="preserve">, </w:t>
      </w:r>
      <w:proofErr w:type="spellStart"/>
      <w:r w:rsidRPr="00294936">
        <w:rPr>
          <w:color w:val="000000"/>
          <w:sz w:val="36"/>
          <w:szCs w:val="36"/>
        </w:rPr>
        <w:t>А.Г.Алекперов,В.В.Моленюк</w:t>
      </w:r>
      <w:proofErr w:type="spellEnd"/>
      <w:r w:rsidRPr="00294936">
        <w:rPr>
          <w:color w:val="000000"/>
          <w:sz w:val="36"/>
          <w:szCs w:val="36"/>
        </w:rPr>
        <w:t xml:space="preserve">; гистологи и онкологи </w:t>
      </w:r>
      <w:proofErr w:type="spellStart"/>
      <w:r w:rsidRPr="00294936">
        <w:rPr>
          <w:color w:val="000000"/>
          <w:sz w:val="36"/>
          <w:szCs w:val="36"/>
        </w:rPr>
        <w:t>И.М.Колесников</w:t>
      </w:r>
      <w:proofErr w:type="spellEnd"/>
      <w:r w:rsidRPr="00294936">
        <w:rPr>
          <w:color w:val="000000"/>
          <w:sz w:val="36"/>
          <w:szCs w:val="36"/>
        </w:rPr>
        <w:t xml:space="preserve">, М.М.Невядомский, </w:t>
      </w:r>
      <w:proofErr w:type="spellStart"/>
      <w:r w:rsidRPr="00294936">
        <w:rPr>
          <w:color w:val="000000"/>
          <w:sz w:val="36"/>
          <w:szCs w:val="36"/>
        </w:rPr>
        <w:t>И.С.Гинзбург</w:t>
      </w:r>
      <w:proofErr w:type="spellEnd"/>
      <w:r w:rsidRPr="00294936">
        <w:rPr>
          <w:color w:val="000000"/>
          <w:sz w:val="36"/>
          <w:szCs w:val="36"/>
        </w:rPr>
        <w:t xml:space="preserve"> и другие; фармакологи </w:t>
      </w:r>
      <w:proofErr w:type="spellStart"/>
      <w:r w:rsidRPr="00294936">
        <w:rPr>
          <w:color w:val="000000"/>
          <w:sz w:val="36"/>
          <w:szCs w:val="36"/>
        </w:rPr>
        <w:t>И.К.Гольберг,Р.К.Алиев,Г.Г.Газенко,А.М.Черников</w:t>
      </w:r>
      <w:proofErr w:type="spellEnd"/>
      <w:r w:rsidRPr="00294936">
        <w:rPr>
          <w:color w:val="000000"/>
          <w:sz w:val="36"/>
          <w:szCs w:val="36"/>
        </w:rPr>
        <w:t xml:space="preserve">, </w:t>
      </w:r>
      <w:proofErr w:type="spellStart"/>
      <w:r w:rsidRPr="00294936">
        <w:rPr>
          <w:color w:val="000000"/>
          <w:sz w:val="36"/>
          <w:szCs w:val="36"/>
        </w:rPr>
        <w:t>Г.Б.Аллахвердибеков</w:t>
      </w:r>
      <w:proofErr w:type="spellEnd"/>
      <w:r w:rsidRPr="00294936">
        <w:rPr>
          <w:color w:val="000000"/>
          <w:sz w:val="36"/>
          <w:szCs w:val="36"/>
        </w:rPr>
        <w:t xml:space="preserve">; химики </w:t>
      </w:r>
      <w:proofErr w:type="spellStart"/>
      <w:r w:rsidRPr="00294936">
        <w:rPr>
          <w:color w:val="000000"/>
          <w:sz w:val="36"/>
          <w:szCs w:val="36"/>
        </w:rPr>
        <w:t>К.А.Крассуский</w:t>
      </w:r>
      <w:proofErr w:type="spellEnd"/>
      <w:r w:rsidRPr="00294936">
        <w:rPr>
          <w:color w:val="000000"/>
          <w:sz w:val="36"/>
          <w:szCs w:val="36"/>
        </w:rPr>
        <w:t xml:space="preserve">, </w:t>
      </w:r>
      <w:proofErr w:type="spellStart"/>
      <w:r w:rsidRPr="00294936">
        <w:rPr>
          <w:color w:val="000000"/>
          <w:sz w:val="36"/>
          <w:szCs w:val="36"/>
        </w:rPr>
        <w:t>А.Н.Саранчук</w:t>
      </w:r>
      <w:proofErr w:type="spellEnd"/>
      <w:r w:rsidRPr="00294936">
        <w:rPr>
          <w:color w:val="000000"/>
          <w:sz w:val="36"/>
          <w:szCs w:val="36"/>
        </w:rPr>
        <w:t xml:space="preserve">, </w:t>
      </w:r>
      <w:proofErr w:type="spellStart"/>
      <w:r w:rsidRPr="00294936">
        <w:rPr>
          <w:color w:val="000000"/>
          <w:sz w:val="36"/>
          <w:szCs w:val="36"/>
        </w:rPr>
        <w:t>А.С.Великовский</w:t>
      </w:r>
      <w:proofErr w:type="spellEnd"/>
      <w:r w:rsidRPr="00294936">
        <w:rPr>
          <w:color w:val="000000"/>
          <w:sz w:val="36"/>
          <w:szCs w:val="36"/>
        </w:rPr>
        <w:t xml:space="preserve">, </w:t>
      </w:r>
      <w:proofErr w:type="spellStart"/>
      <w:r w:rsidRPr="00294936">
        <w:rPr>
          <w:color w:val="000000"/>
          <w:sz w:val="36"/>
          <w:szCs w:val="36"/>
        </w:rPr>
        <w:t>И.М.Абезгауз</w:t>
      </w:r>
      <w:proofErr w:type="spellEnd"/>
      <w:r w:rsidRPr="00294936">
        <w:rPr>
          <w:color w:val="000000"/>
          <w:sz w:val="36"/>
          <w:szCs w:val="36"/>
        </w:rPr>
        <w:t>. В целях глубокого изучения компонентов нефти нафталанной для применения их в медицине в 1965 году была создана научно-исследовательская проблемная нафталиновая лаборатория МЗ Азербайджанской ССР. Там же</w:t>
      </w:r>
    </w:p>
    <w:p w:rsidR="007F0A39" w:rsidRPr="00294936" w:rsidRDefault="007F0A39" w:rsidP="007F0A39">
      <w:pPr>
        <w:pStyle w:val="a6"/>
        <w:rPr>
          <w:color w:val="000000"/>
          <w:sz w:val="36"/>
          <w:szCs w:val="36"/>
        </w:rPr>
      </w:pPr>
      <w:r w:rsidRPr="00294936">
        <w:rPr>
          <w:color w:val="000000"/>
          <w:sz w:val="36"/>
          <w:szCs w:val="36"/>
        </w:rPr>
        <w:t>разработаны методы и формы наилучшего применения нефти нафталанной и ее препаратов при различных заболеваниях человека. В 1974 году сотрудники лаборатории разработали практические рекомендации по лечению нефтью нафталанной различных заболеваний: тромбофлебита (Н.М.Керимов), эндартериита (Р.А.Гулиев), пояснично-крестцового радикулита (С.И.Зейналов), полиартрита различной этиологии (И.С.Набиев, Т.Г.Гусейнов, Д.Г.Юсифов), также были даны практические рекомендации по лечению больных ревматоидным полиартритом нафталанной нефтью в комплексе с лечебно-физкультурой (А.А.Султанов). В разработке проблемы Нафталана принимали активное участие ряд научных учреждений: Центральный институт курортологии СССР, лаборатории Института экспериментальной медицины Академии наук СССР, ряд кафедр мед. Вузов Москвы, Ленинграда и других городов. Опубликовано большое количество результатов научно-исследовательских работ, журнальных статей, монографий и брошюр, которые широко обсуждались на многих съездах и конференциях. Были приведены убедительные материалы, показывающие, что нефть нафталанная и различные комбинированные препараты, приготовленные на нафталанной основе (с использованием фракций, углеводородных смесей) эффективны и необходимо широко внедрять их в медицинскую практику.</w:t>
      </w:r>
      <w:r w:rsidR="00073C4E" w:rsidRPr="00073C4E">
        <w:rPr>
          <w:color w:val="000000"/>
          <w:sz w:val="36"/>
          <w:szCs w:val="36"/>
        </w:rPr>
        <w:t xml:space="preserve">                                                            </w:t>
      </w:r>
      <w:r w:rsidRPr="00294936">
        <w:rPr>
          <w:color w:val="000000"/>
          <w:sz w:val="36"/>
          <w:szCs w:val="36"/>
        </w:rPr>
        <w:t xml:space="preserve"> </w:t>
      </w:r>
      <w:r w:rsidRPr="00073C4E">
        <w:rPr>
          <w:b/>
          <w:color w:val="000000"/>
          <w:sz w:val="36"/>
          <w:szCs w:val="36"/>
        </w:rPr>
        <w:t>НАФТАЛАНО лечение</w:t>
      </w:r>
      <w:r w:rsidRPr="00294936">
        <w:rPr>
          <w:color w:val="000000"/>
          <w:sz w:val="36"/>
          <w:szCs w:val="36"/>
        </w:rPr>
        <w:t xml:space="preserve"> </w:t>
      </w:r>
      <w:r w:rsidRPr="00073C4E">
        <w:rPr>
          <w:i/>
          <w:color w:val="000000"/>
          <w:sz w:val="36"/>
          <w:szCs w:val="36"/>
        </w:rPr>
        <w:t xml:space="preserve">обеспечивает более продолжительный и продолжительный эффект. Каковы возможности использования Нафталана </w:t>
      </w:r>
      <w:r w:rsidR="00294936" w:rsidRPr="00073C4E">
        <w:rPr>
          <w:i/>
          <w:color w:val="000000"/>
          <w:sz w:val="36"/>
          <w:szCs w:val="36"/>
        </w:rPr>
        <w:t>в современного медицинского практика</w:t>
      </w:r>
      <w:r w:rsidRPr="00073C4E">
        <w:rPr>
          <w:i/>
          <w:color w:val="000000"/>
          <w:sz w:val="36"/>
          <w:szCs w:val="36"/>
        </w:rPr>
        <w:t>? Разнообразие биологической активности нафталина определяется и его широкие возможности применение в лечении заболеваний сердечно-сосудистой, нервной системы, опорно-двигательный аппарат аппараты, урологические, гинекологические, расстройства микроциркуляция и обмен веществ. Но наиболее активные терапевтические свойства Нафталана используются в дерматология. Псориаз, ихтиоз, экзема (включая микробные и себорейные), нейродермит, зуд, себорея, фурункулы, сикоз, пиодермия, раны, пролежни, плохие исцеляющие язвы, рожа воспаление, зуд кожи - это неполное список заболеваний, которые могут быть эффективно устранены с помощью Нафталан. Очищенное нафталановое масло используется в виде приложений, а также в комбинации с физиотерапевтические процедуры. Нафталан масло хорошо сочетается с другими лекарственными средствами средства и методы лечения. Следует иметь в виду, что нафталановое масло усиливает действие других наркотики и, возможно, необходимо уменьшить дозу нафталановое масло. Нафталан имеет высокую вязкость, кислотная реакция, высокий удельный вес. В городе Нафталан был создан одноименный Бальнеологический курорт, а также действующий в Хорватии</w:t>
      </w:r>
      <w:r w:rsidR="00073C4E" w:rsidRPr="00073C4E">
        <w:rPr>
          <w:i/>
          <w:color w:val="000000"/>
          <w:sz w:val="36"/>
          <w:szCs w:val="36"/>
        </w:rPr>
        <w:t xml:space="preserve"> </w:t>
      </w:r>
      <w:r w:rsidRPr="00073C4E">
        <w:rPr>
          <w:i/>
          <w:color w:val="000000"/>
          <w:sz w:val="36"/>
          <w:szCs w:val="36"/>
        </w:rPr>
        <w:t>санаторий Нафталан. В настоящий момент временные продукты, полученные из Нафталана, экспортируются из Азербайджан в ряде европейских стран. Продукт был официально зарегистрированные в Украине, Германии, Чехии, Австрии</w:t>
      </w:r>
      <w:r w:rsidRPr="00294936">
        <w:rPr>
          <w:color w:val="000000"/>
          <w:sz w:val="36"/>
          <w:szCs w:val="36"/>
        </w:rPr>
        <w:t>.</w:t>
      </w:r>
    </w:p>
    <w:p w:rsidR="007F0A39" w:rsidRPr="00073C4E" w:rsidRDefault="007F0A39" w:rsidP="007F0A39">
      <w:pPr>
        <w:pStyle w:val="a6"/>
        <w:rPr>
          <w:i/>
          <w:color w:val="000000"/>
          <w:sz w:val="36"/>
          <w:szCs w:val="36"/>
          <w:u w:val="single"/>
        </w:rPr>
      </w:pPr>
      <w:r w:rsidRPr="00073C4E">
        <w:rPr>
          <w:i/>
          <w:color w:val="000000"/>
          <w:sz w:val="36"/>
          <w:szCs w:val="36"/>
          <w:u w:val="single"/>
        </w:rPr>
        <w:t>Противопоказания к применению Нафталана</w:t>
      </w:r>
    </w:p>
    <w:p w:rsidR="007F0A39" w:rsidRPr="00294936" w:rsidRDefault="007F0A39" w:rsidP="007F0A39">
      <w:pPr>
        <w:pStyle w:val="a6"/>
        <w:rPr>
          <w:color w:val="000000"/>
          <w:sz w:val="36"/>
          <w:szCs w:val="36"/>
        </w:rPr>
      </w:pPr>
      <w:r w:rsidRPr="00294936">
        <w:rPr>
          <w:color w:val="000000"/>
          <w:sz w:val="36"/>
          <w:szCs w:val="36"/>
        </w:rPr>
        <w:t>Гиперчувствительность к Нафталану;</w:t>
      </w:r>
    </w:p>
    <w:p w:rsidR="007F0A39" w:rsidRPr="00294936" w:rsidRDefault="007F0A39" w:rsidP="007F0A39">
      <w:pPr>
        <w:pStyle w:val="a6"/>
        <w:rPr>
          <w:color w:val="000000"/>
          <w:sz w:val="36"/>
          <w:szCs w:val="36"/>
        </w:rPr>
      </w:pPr>
      <w:r w:rsidRPr="00294936">
        <w:rPr>
          <w:color w:val="000000"/>
          <w:sz w:val="36"/>
          <w:szCs w:val="36"/>
        </w:rPr>
        <w:t>Острые заболевания суставов;</w:t>
      </w:r>
    </w:p>
    <w:p w:rsidR="007F0A39" w:rsidRPr="00294936" w:rsidRDefault="007F0A39" w:rsidP="007F0A39">
      <w:pPr>
        <w:pStyle w:val="a6"/>
        <w:rPr>
          <w:color w:val="000000"/>
          <w:sz w:val="36"/>
          <w:szCs w:val="36"/>
        </w:rPr>
      </w:pPr>
      <w:r w:rsidRPr="00294936">
        <w:rPr>
          <w:color w:val="000000"/>
          <w:sz w:val="36"/>
          <w:szCs w:val="36"/>
        </w:rPr>
        <w:t>Наличие злокачественных или доброкачественных новообразований любая локализация;</w:t>
      </w:r>
    </w:p>
    <w:p w:rsidR="007F0A39" w:rsidRPr="00294936" w:rsidRDefault="007F0A39" w:rsidP="007F0A39">
      <w:pPr>
        <w:pStyle w:val="a6"/>
        <w:rPr>
          <w:color w:val="000000"/>
          <w:sz w:val="36"/>
          <w:szCs w:val="36"/>
        </w:rPr>
      </w:pPr>
      <w:r w:rsidRPr="00294936">
        <w:rPr>
          <w:color w:val="000000"/>
          <w:sz w:val="36"/>
          <w:szCs w:val="36"/>
        </w:rPr>
        <w:t>Острые гинекологические заболевания;</w:t>
      </w:r>
    </w:p>
    <w:p w:rsidR="007F0A39" w:rsidRPr="00294936" w:rsidRDefault="007F0A39" w:rsidP="007F0A39">
      <w:pPr>
        <w:pStyle w:val="a6"/>
        <w:rPr>
          <w:color w:val="000000"/>
          <w:sz w:val="36"/>
          <w:szCs w:val="36"/>
        </w:rPr>
      </w:pPr>
      <w:r w:rsidRPr="00294936">
        <w:rPr>
          <w:color w:val="000000"/>
          <w:sz w:val="36"/>
          <w:szCs w:val="36"/>
        </w:rPr>
        <w:t>Наличие фибрилляции предсердий и пароксизмальной тахикардии;</w:t>
      </w:r>
    </w:p>
    <w:p w:rsidR="007F0A39" w:rsidRPr="00294936" w:rsidRDefault="007F0A39" w:rsidP="007F0A39">
      <w:pPr>
        <w:pStyle w:val="a6"/>
        <w:rPr>
          <w:color w:val="000000"/>
          <w:sz w:val="36"/>
          <w:szCs w:val="36"/>
        </w:rPr>
      </w:pPr>
      <w:r w:rsidRPr="00294936">
        <w:rPr>
          <w:color w:val="000000"/>
          <w:sz w:val="36"/>
          <w:szCs w:val="36"/>
        </w:rPr>
        <w:t>Органические заболевания центральной нервной системы;</w:t>
      </w:r>
    </w:p>
    <w:p w:rsidR="007F0A39" w:rsidRPr="00294936" w:rsidRDefault="007F0A39" w:rsidP="007F0A39">
      <w:pPr>
        <w:pStyle w:val="a6"/>
        <w:rPr>
          <w:color w:val="000000"/>
          <w:sz w:val="36"/>
          <w:szCs w:val="36"/>
        </w:rPr>
      </w:pPr>
      <w:r w:rsidRPr="00294936">
        <w:rPr>
          <w:color w:val="000000"/>
          <w:sz w:val="36"/>
          <w:szCs w:val="36"/>
        </w:rPr>
        <w:t>Наличие туберкулезных поражений любого органа;</w:t>
      </w:r>
    </w:p>
    <w:p w:rsidR="007F0A39" w:rsidRPr="00294936" w:rsidRDefault="007F0A39" w:rsidP="007F0A39">
      <w:pPr>
        <w:pStyle w:val="a6"/>
        <w:rPr>
          <w:color w:val="000000"/>
          <w:sz w:val="36"/>
          <w:szCs w:val="36"/>
        </w:rPr>
      </w:pPr>
      <w:r w:rsidRPr="00294936">
        <w:rPr>
          <w:color w:val="000000"/>
          <w:sz w:val="36"/>
          <w:szCs w:val="36"/>
        </w:rPr>
        <w:t>Гипертоническая болезнь третьей степени;</w:t>
      </w:r>
    </w:p>
    <w:p w:rsidR="007F0A39" w:rsidRPr="00294936" w:rsidRDefault="007F0A39" w:rsidP="007F0A39">
      <w:pPr>
        <w:pStyle w:val="a6"/>
        <w:rPr>
          <w:color w:val="000000"/>
          <w:sz w:val="36"/>
          <w:szCs w:val="36"/>
        </w:rPr>
      </w:pPr>
      <w:r w:rsidRPr="00294936">
        <w:rPr>
          <w:color w:val="000000"/>
          <w:sz w:val="36"/>
          <w:szCs w:val="36"/>
        </w:rPr>
        <w:t>Нарушение кровообращения II и III степени;</w:t>
      </w:r>
    </w:p>
    <w:p w:rsidR="007F0A39" w:rsidRPr="00294936" w:rsidRDefault="007F0A39" w:rsidP="007F0A39">
      <w:pPr>
        <w:pStyle w:val="a6"/>
        <w:rPr>
          <w:color w:val="000000"/>
          <w:sz w:val="36"/>
          <w:szCs w:val="36"/>
        </w:rPr>
      </w:pPr>
      <w:r w:rsidRPr="00294936">
        <w:rPr>
          <w:color w:val="000000"/>
          <w:sz w:val="36"/>
          <w:szCs w:val="36"/>
        </w:rPr>
        <w:t>Хроническая коронарная недостаточность II и III степени,</w:t>
      </w:r>
    </w:p>
    <w:p w:rsidR="007F0A39" w:rsidRPr="00294936" w:rsidRDefault="007F0A39" w:rsidP="007F0A39">
      <w:pPr>
        <w:pStyle w:val="a6"/>
        <w:rPr>
          <w:color w:val="000000"/>
          <w:sz w:val="36"/>
          <w:szCs w:val="36"/>
        </w:rPr>
      </w:pPr>
      <w:r w:rsidRPr="00294936">
        <w:rPr>
          <w:color w:val="000000"/>
          <w:sz w:val="36"/>
          <w:szCs w:val="36"/>
        </w:rPr>
        <w:t>Сопровождается приступами стенокардии;</w:t>
      </w:r>
    </w:p>
    <w:p w:rsidR="007F0A39" w:rsidRPr="00294936" w:rsidRDefault="007F0A39" w:rsidP="007F0A39">
      <w:pPr>
        <w:pStyle w:val="a6"/>
        <w:rPr>
          <w:color w:val="000000"/>
          <w:sz w:val="36"/>
          <w:szCs w:val="36"/>
        </w:rPr>
      </w:pPr>
      <w:r w:rsidRPr="00294936">
        <w:rPr>
          <w:color w:val="000000"/>
          <w:sz w:val="36"/>
          <w:szCs w:val="36"/>
        </w:rPr>
        <w:t>Инфаркт миокарда в анамнезе;</w:t>
      </w:r>
    </w:p>
    <w:p w:rsidR="007F0A39" w:rsidRPr="00294936" w:rsidRDefault="007F0A39" w:rsidP="007F0A39">
      <w:pPr>
        <w:pStyle w:val="a6"/>
        <w:rPr>
          <w:color w:val="000000"/>
          <w:sz w:val="36"/>
          <w:szCs w:val="36"/>
        </w:rPr>
      </w:pPr>
      <w:r w:rsidRPr="00294936">
        <w:rPr>
          <w:color w:val="000000"/>
          <w:sz w:val="36"/>
          <w:szCs w:val="36"/>
        </w:rPr>
        <w:t>Выражения анемии, любого происхождения;</w:t>
      </w:r>
    </w:p>
    <w:p w:rsidR="007F0A39" w:rsidRPr="00294936" w:rsidRDefault="007F0A39" w:rsidP="007F0A39">
      <w:pPr>
        <w:pStyle w:val="a6"/>
        <w:rPr>
          <w:color w:val="000000"/>
          <w:sz w:val="36"/>
          <w:szCs w:val="36"/>
        </w:rPr>
      </w:pPr>
      <w:r w:rsidRPr="00294936">
        <w:rPr>
          <w:color w:val="000000"/>
          <w:sz w:val="36"/>
          <w:szCs w:val="36"/>
        </w:rPr>
        <w:t>Острый нефрит и нефроз;</w:t>
      </w:r>
    </w:p>
    <w:p w:rsidR="007F0A39" w:rsidRPr="00294936" w:rsidRDefault="007F0A39" w:rsidP="007F0A39">
      <w:pPr>
        <w:pStyle w:val="a6"/>
        <w:rPr>
          <w:color w:val="000000"/>
          <w:sz w:val="36"/>
          <w:szCs w:val="36"/>
        </w:rPr>
      </w:pPr>
      <w:r w:rsidRPr="00294936">
        <w:rPr>
          <w:color w:val="000000"/>
          <w:sz w:val="36"/>
          <w:szCs w:val="36"/>
        </w:rPr>
        <w:t>Психические заболевания;</w:t>
      </w:r>
    </w:p>
    <w:p w:rsidR="007F0A39" w:rsidRPr="00294936" w:rsidRDefault="007F0A39" w:rsidP="007F0A39">
      <w:pPr>
        <w:pStyle w:val="a6"/>
        <w:rPr>
          <w:color w:val="000000"/>
          <w:sz w:val="36"/>
          <w:szCs w:val="36"/>
        </w:rPr>
      </w:pPr>
      <w:r w:rsidRPr="00294936">
        <w:rPr>
          <w:color w:val="000000"/>
          <w:sz w:val="36"/>
          <w:szCs w:val="36"/>
        </w:rPr>
        <w:t>Наличие эпилепсии в анамнезе;</w:t>
      </w:r>
    </w:p>
    <w:p w:rsidR="007F0A39" w:rsidRPr="00294936" w:rsidRDefault="007F0A39" w:rsidP="007F0A39">
      <w:pPr>
        <w:pStyle w:val="a6"/>
        <w:rPr>
          <w:color w:val="000000"/>
          <w:sz w:val="36"/>
          <w:szCs w:val="36"/>
        </w:rPr>
      </w:pPr>
      <w:r w:rsidRPr="00294936">
        <w:rPr>
          <w:color w:val="000000"/>
          <w:sz w:val="36"/>
          <w:szCs w:val="36"/>
        </w:rPr>
        <w:t>Беременность и период грудного вскармливания;</w:t>
      </w:r>
    </w:p>
    <w:p w:rsidR="007F0A39" w:rsidRPr="00294936" w:rsidRDefault="007F0A39" w:rsidP="007F0A39">
      <w:pPr>
        <w:pStyle w:val="a6"/>
        <w:rPr>
          <w:color w:val="000000"/>
          <w:sz w:val="36"/>
          <w:szCs w:val="36"/>
        </w:rPr>
      </w:pPr>
      <w:r w:rsidRPr="00294936">
        <w:rPr>
          <w:color w:val="000000"/>
          <w:sz w:val="36"/>
          <w:szCs w:val="36"/>
        </w:rPr>
        <w:t>Все болезни крови;</w:t>
      </w:r>
    </w:p>
    <w:p w:rsidR="007F0A39" w:rsidRPr="00294936" w:rsidRDefault="007F0A39" w:rsidP="007F0A39">
      <w:pPr>
        <w:pStyle w:val="a6"/>
        <w:rPr>
          <w:color w:val="000000"/>
          <w:sz w:val="36"/>
          <w:szCs w:val="36"/>
        </w:rPr>
      </w:pPr>
      <w:r w:rsidRPr="00294936">
        <w:rPr>
          <w:color w:val="000000"/>
          <w:sz w:val="36"/>
          <w:szCs w:val="36"/>
        </w:rPr>
        <w:t>Почечная недостаточность любой этиологии;</w:t>
      </w:r>
    </w:p>
    <w:p w:rsidR="007F0A39" w:rsidRPr="00294936" w:rsidRDefault="007F0A39" w:rsidP="007F0A39">
      <w:pPr>
        <w:pStyle w:val="a6"/>
        <w:rPr>
          <w:color w:val="000000"/>
          <w:sz w:val="36"/>
          <w:szCs w:val="36"/>
        </w:rPr>
      </w:pPr>
      <w:r w:rsidRPr="00294936">
        <w:rPr>
          <w:color w:val="000000"/>
          <w:sz w:val="36"/>
          <w:szCs w:val="36"/>
        </w:rPr>
        <w:t>Венерические заболевания</w:t>
      </w:r>
    </w:p>
    <w:p w:rsidR="007F0A39" w:rsidRPr="00294936" w:rsidRDefault="007F0A39" w:rsidP="007F0A39">
      <w:pPr>
        <w:pStyle w:val="a6"/>
        <w:rPr>
          <w:color w:val="000000"/>
          <w:sz w:val="36"/>
          <w:szCs w:val="36"/>
        </w:rPr>
      </w:pPr>
      <w:r w:rsidRPr="00294936">
        <w:rPr>
          <w:color w:val="000000"/>
          <w:sz w:val="36"/>
          <w:szCs w:val="36"/>
        </w:rPr>
        <w:t>Как используется Нафталан?</w:t>
      </w:r>
    </w:p>
    <w:p w:rsidR="007F0A39" w:rsidRPr="00294936" w:rsidRDefault="007F0A39" w:rsidP="007F0A39">
      <w:pPr>
        <w:pStyle w:val="a6"/>
        <w:rPr>
          <w:color w:val="000000"/>
          <w:sz w:val="36"/>
          <w:szCs w:val="36"/>
        </w:rPr>
      </w:pPr>
      <w:r w:rsidRPr="00294936">
        <w:rPr>
          <w:color w:val="000000"/>
          <w:sz w:val="36"/>
          <w:szCs w:val="36"/>
        </w:rPr>
        <w:t xml:space="preserve">Нафталан используют в виде нафталановых ванн, которые могут быть общий, сидячий и камерный. Обычная температура такой ванны составляет 37-38 ° С. Продолжительность одной ванны составляет 8-10 минут. Нафталановые смазки назначаются в виде общих и местных смазка. Для ванн используется натуральный (нафталин) нафталин и </w:t>
      </w:r>
      <w:r w:rsidR="00294936" w:rsidRPr="00294936">
        <w:rPr>
          <w:color w:val="000000"/>
          <w:sz w:val="36"/>
          <w:szCs w:val="36"/>
        </w:rPr>
        <w:t>для смазки</w:t>
      </w:r>
      <w:r w:rsidRPr="00294936">
        <w:rPr>
          <w:color w:val="000000"/>
          <w:sz w:val="36"/>
          <w:szCs w:val="36"/>
        </w:rPr>
        <w:t xml:space="preserve"> также может использоваться и обессоливать Нафталан, очищенных от смолистых соединений. Очищенный Нафталан он также используется для клизмы, тампонов, ингаляций, смазки слизистые оболочки десен, горла и носа.</w:t>
      </w:r>
    </w:p>
    <w:p w:rsidR="007F0A39" w:rsidRPr="00073C4E" w:rsidRDefault="007F0A39" w:rsidP="007F0A39">
      <w:pPr>
        <w:pStyle w:val="a6"/>
        <w:rPr>
          <w:i/>
          <w:color w:val="000000"/>
          <w:sz w:val="36"/>
          <w:szCs w:val="36"/>
          <w:u w:val="single"/>
        </w:rPr>
      </w:pPr>
      <w:r w:rsidRPr="00073C4E">
        <w:rPr>
          <w:i/>
          <w:color w:val="000000"/>
          <w:sz w:val="36"/>
          <w:szCs w:val="36"/>
          <w:u w:val="single"/>
        </w:rPr>
        <w:t>Токсичность Нафталана</w:t>
      </w:r>
    </w:p>
    <w:p w:rsidR="007F0A39" w:rsidRPr="00294936" w:rsidRDefault="007F0A39" w:rsidP="007F0A39">
      <w:pPr>
        <w:pStyle w:val="a6"/>
        <w:rPr>
          <w:color w:val="000000"/>
          <w:sz w:val="36"/>
          <w:szCs w:val="36"/>
        </w:rPr>
      </w:pPr>
      <w:r w:rsidRPr="00294936">
        <w:rPr>
          <w:color w:val="000000"/>
          <w:sz w:val="36"/>
          <w:szCs w:val="36"/>
        </w:rPr>
        <w:t>Нафталан имеет определенную степень токсичности, что обусловлено наличием в его составе смол, нафтеновых кислот и ароматических углеводородов. О этой причине во время лечения необходимо учитывать площадь применение Нафталана, время его воздействия, количество процедур и также патология печени пациента. Нафталин следует наносить на участок, не превышающий 15-20% человеческой кожи. Время экспозиции не должно превышать 20-30 минут. Обычно назначается не более 12-15 процедур, что проводятся каждый день.</w:t>
      </w:r>
    </w:p>
    <w:p w:rsidR="007F0A39" w:rsidRPr="00294936" w:rsidRDefault="007F0A39" w:rsidP="007F0A39">
      <w:pPr>
        <w:pStyle w:val="a6"/>
        <w:rPr>
          <w:b/>
          <w:color w:val="000000"/>
          <w:sz w:val="36"/>
          <w:szCs w:val="36"/>
        </w:rPr>
      </w:pPr>
      <w:r w:rsidRPr="00294936">
        <w:rPr>
          <w:b/>
          <w:color w:val="000000"/>
          <w:sz w:val="36"/>
          <w:szCs w:val="36"/>
        </w:rPr>
        <w:t>Побочные эффекты Нафталана</w:t>
      </w:r>
    </w:p>
    <w:p w:rsidR="007F0A39" w:rsidRPr="00294936" w:rsidRDefault="007F0A39" w:rsidP="007F0A39">
      <w:pPr>
        <w:pStyle w:val="a6"/>
        <w:rPr>
          <w:color w:val="000000"/>
          <w:sz w:val="36"/>
          <w:szCs w:val="36"/>
        </w:rPr>
      </w:pPr>
      <w:r w:rsidRPr="00294936">
        <w:rPr>
          <w:color w:val="000000"/>
          <w:sz w:val="36"/>
          <w:szCs w:val="36"/>
        </w:rPr>
        <w:t xml:space="preserve">При длительном применении Нафталана появление таких побочные эффекты, такие как сухая кожа, фолликулит, начало гиперчувствительность к этому препарату. Сегодня изучением действия нефти нафталанной и ее компонентов при лечении различных заболеваний не активно занимается. </w:t>
      </w:r>
      <w:r w:rsidR="00294936" w:rsidRPr="00294936">
        <w:rPr>
          <w:color w:val="000000"/>
          <w:sz w:val="36"/>
          <w:szCs w:val="36"/>
        </w:rPr>
        <w:t xml:space="preserve">                               </w:t>
      </w:r>
      <w:r w:rsidR="00073C4E" w:rsidRPr="00073C4E">
        <w:rPr>
          <w:color w:val="000000"/>
          <w:sz w:val="36"/>
          <w:szCs w:val="36"/>
        </w:rPr>
        <w:t xml:space="preserve">           </w:t>
      </w:r>
      <w:proofErr w:type="gramStart"/>
      <w:r w:rsidR="00073C4E" w:rsidRPr="00294936">
        <w:rPr>
          <w:color w:val="000000"/>
          <w:sz w:val="36"/>
          <w:szCs w:val="36"/>
        </w:rPr>
        <w:t xml:space="preserve">Литература:  </w:t>
      </w:r>
      <w:r w:rsidR="00294936" w:rsidRPr="00294936">
        <w:rPr>
          <w:color w:val="000000"/>
          <w:sz w:val="36"/>
          <w:szCs w:val="36"/>
        </w:rPr>
        <w:t xml:space="preserve"> </w:t>
      </w:r>
      <w:proofErr w:type="gramEnd"/>
      <w:r w:rsidR="00294936" w:rsidRPr="00294936">
        <w:rPr>
          <w:color w:val="000000"/>
          <w:sz w:val="36"/>
          <w:szCs w:val="36"/>
        </w:rPr>
        <w:t xml:space="preserve">                                                                                                         </w:t>
      </w:r>
      <w:r w:rsidRPr="00294936">
        <w:rPr>
          <w:color w:val="000000"/>
          <w:sz w:val="36"/>
          <w:szCs w:val="36"/>
        </w:rPr>
        <w:t>1). Мамедалиев Ю.Г. К теории механизма действия нафталанной нефти. // Известия Академии Наук СССР. –1946. -No5. –с.560-562</w:t>
      </w:r>
      <w:r w:rsidR="00294936" w:rsidRPr="00294936">
        <w:rPr>
          <w:color w:val="000000"/>
          <w:sz w:val="36"/>
          <w:szCs w:val="36"/>
        </w:rPr>
        <w:t xml:space="preserve">                        </w:t>
      </w:r>
      <w:r w:rsidRPr="00294936">
        <w:rPr>
          <w:color w:val="000000"/>
          <w:sz w:val="36"/>
          <w:szCs w:val="36"/>
        </w:rPr>
        <w:t xml:space="preserve"> 2). Нафталан—статья из Большой советской энциклопедии. </w:t>
      </w:r>
      <w:r w:rsidR="00294936">
        <w:rPr>
          <w:color w:val="000000"/>
          <w:sz w:val="36"/>
          <w:szCs w:val="36"/>
          <w:lang w:val="en-US"/>
        </w:rPr>
        <w:t xml:space="preserve">                 </w:t>
      </w:r>
      <w:r w:rsidRPr="00294936">
        <w:rPr>
          <w:color w:val="000000"/>
          <w:sz w:val="36"/>
          <w:szCs w:val="36"/>
        </w:rPr>
        <w:t>3). Зейналов М.А. Нафталан лечения // Научный электронный архив.URL:http://econf.rae.ru/article/9576(дата обращения: 28.01.2016). 4</w:t>
      </w:r>
      <w:r w:rsidR="00294936" w:rsidRPr="00294936">
        <w:rPr>
          <w:color w:val="000000"/>
          <w:sz w:val="36"/>
          <w:szCs w:val="36"/>
        </w:rPr>
        <w:t>). Зейналов</w:t>
      </w:r>
      <w:r w:rsidRPr="00294936">
        <w:rPr>
          <w:color w:val="000000"/>
          <w:sz w:val="36"/>
          <w:szCs w:val="36"/>
        </w:rPr>
        <w:t xml:space="preserve"> М.А. Паразитарная теория рака. // Научный электронный архив.URL:http://econf.rae.ru/article/8857(дата обращения: 28.01.2016).</w:t>
      </w:r>
    </w:p>
    <w:p w:rsidR="007F0A39" w:rsidRPr="00294936" w:rsidRDefault="007F0A39" w:rsidP="007F0A39">
      <w:pPr>
        <w:pStyle w:val="a6"/>
        <w:rPr>
          <w:color w:val="000000"/>
          <w:sz w:val="36"/>
          <w:szCs w:val="36"/>
        </w:rPr>
      </w:pPr>
      <w:r w:rsidRPr="00294936">
        <w:rPr>
          <w:color w:val="000000"/>
          <w:sz w:val="36"/>
          <w:szCs w:val="36"/>
          <w:lang w:val="en-US"/>
        </w:rPr>
        <w:t xml:space="preserve">5). </w:t>
      </w:r>
      <w:r w:rsidRPr="00294936">
        <w:rPr>
          <w:color w:val="000000"/>
          <w:sz w:val="36"/>
          <w:szCs w:val="36"/>
        </w:rPr>
        <w:t>Интернет</w:t>
      </w:r>
      <w:r w:rsidRPr="00294936">
        <w:rPr>
          <w:color w:val="000000"/>
          <w:sz w:val="36"/>
          <w:szCs w:val="36"/>
          <w:lang w:val="en-US"/>
        </w:rPr>
        <w:t xml:space="preserve">.http://rak.qpf.su/viewtopic.php? </w:t>
      </w:r>
      <w:r w:rsidR="00294936" w:rsidRPr="00294936">
        <w:rPr>
          <w:color w:val="000000"/>
          <w:sz w:val="36"/>
          <w:szCs w:val="36"/>
          <w:lang w:val="en-US"/>
        </w:rPr>
        <w:t>Id=</w:t>
      </w:r>
      <w:r w:rsidRPr="00294936">
        <w:rPr>
          <w:color w:val="000000"/>
          <w:sz w:val="36"/>
          <w:szCs w:val="36"/>
          <w:lang w:val="en-US"/>
        </w:rPr>
        <w:t xml:space="preserve">116. </w:t>
      </w:r>
      <w:r w:rsidR="00294936">
        <w:rPr>
          <w:color w:val="000000"/>
          <w:sz w:val="36"/>
          <w:szCs w:val="36"/>
          <w:lang w:val="en-US"/>
        </w:rPr>
        <w:t xml:space="preserve">                                               </w:t>
      </w:r>
      <w:r w:rsidRPr="00294936">
        <w:rPr>
          <w:color w:val="000000"/>
          <w:sz w:val="36"/>
          <w:szCs w:val="36"/>
        </w:rPr>
        <w:t xml:space="preserve">6). Интернет.svyatorus.com» Здоровье» Паразитарная теория рака, методы лечения </w:t>
      </w:r>
      <w:r w:rsidR="00294936" w:rsidRPr="00294936">
        <w:rPr>
          <w:color w:val="000000"/>
          <w:sz w:val="36"/>
          <w:szCs w:val="36"/>
        </w:rPr>
        <w:t xml:space="preserve">                                                                                                            </w:t>
      </w:r>
      <w:r w:rsidRPr="00294936">
        <w:rPr>
          <w:color w:val="000000"/>
          <w:sz w:val="36"/>
          <w:szCs w:val="36"/>
        </w:rPr>
        <w:t xml:space="preserve">7). Интернет. http://rak.flyboard.ru/topic362.htmlНаследие профессора М.М.Невядомского </w:t>
      </w:r>
      <w:r w:rsidR="00294936" w:rsidRPr="00294936">
        <w:rPr>
          <w:color w:val="000000"/>
          <w:sz w:val="36"/>
          <w:szCs w:val="36"/>
        </w:rPr>
        <w:t xml:space="preserve">                                                                                    </w:t>
      </w:r>
      <w:r w:rsidRPr="00294936">
        <w:rPr>
          <w:color w:val="000000"/>
          <w:sz w:val="36"/>
          <w:szCs w:val="36"/>
        </w:rPr>
        <w:t>8). Алиев Н.Д., Тагдиси Д.Г., Мамедов Я.Д. Механизмы терапевтического</w:t>
      </w:r>
    </w:p>
    <w:p w:rsidR="007F0A39" w:rsidRPr="00294936" w:rsidRDefault="007F0A39" w:rsidP="007F0A39">
      <w:pPr>
        <w:pStyle w:val="a6"/>
        <w:rPr>
          <w:color w:val="000000"/>
          <w:sz w:val="36"/>
          <w:szCs w:val="36"/>
        </w:rPr>
      </w:pPr>
      <w:r w:rsidRPr="00294936">
        <w:rPr>
          <w:color w:val="000000"/>
          <w:sz w:val="36"/>
          <w:szCs w:val="36"/>
        </w:rPr>
        <w:t>Эффекты Нафталана. // Азербайджан. Gos. Опубликовано. - Баку. - 1983.</w:t>
      </w:r>
    </w:p>
    <w:p w:rsidR="007F0A39" w:rsidRPr="00294936" w:rsidRDefault="007F0A39" w:rsidP="007F0A39">
      <w:pPr>
        <w:pStyle w:val="a6"/>
        <w:rPr>
          <w:color w:val="000000"/>
          <w:sz w:val="36"/>
          <w:szCs w:val="36"/>
        </w:rPr>
      </w:pPr>
      <w:r w:rsidRPr="00294936">
        <w:rPr>
          <w:color w:val="000000"/>
          <w:sz w:val="36"/>
          <w:szCs w:val="36"/>
        </w:rPr>
        <w:t>9). Влияние циклопентановых нафтеновых кислот и углеводородов на</w:t>
      </w:r>
    </w:p>
    <w:p w:rsidR="007F0A39" w:rsidRPr="00294936" w:rsidRDefault="007F0A39" w:rsidP="007F0A39">
      <w:pPr>
        <w:pStyle w:val="a6"/>
        <w:rPr>
          <w:color w:val="000000"/>
          <w:sz w:val="36"/>
          <w:szCs w:val="36"/>
        </w:rPr>
      </w:pPr>
      <w:r w:rsidRPr="00294936">
        <w:rPr>
          <w:color w:val="000000"/>
          <w:sz w:val="36"/>
          <w:szCs w:val="36"/>
        </w:rPr>
        <w:t>Проницаемость гематоэнцефалического барьера. / Майцелис М.Я.,</w:t>
      </w:r>
    </w:p>
    <w:p w:rsidR="007F0A39" w:rsidRPr="00294936" w:rsidRDefault="007F0A39" w:rsidP="007F0A39">
      <w:pPr>
        <w:pStyle w:val="a6"/>
        <w:rPr>
          <w:color w:val="000000"/>
          <w:sz w:val="36"/>
          <w:szCs w:val="36"/>
        </w:rPr>
      </w:pPr>
      <w:r w:rsidRPr="00294936">
        <w:rPr>
          <w:color w:val="000000"/>
          <w:sz w:val="36"/>
          <w:szCs w:val="36"/>
        </w:rPr>
        <w:t xml:space="preserve">Кругликова Р.И., Гайбов Т.Д. и др. // </w:t>
      </w:r>
      <w:r w:rsidR="00294936" w:rsidRPr="00294936">
        <w:rPr>
          <w:color w:val="000000"/>
          <w:sz w:val="36"/>
          <w:szCs w:val="36"/>
        </w:rPr>
        <w:t>Вопрос</w:t>
      </w:r>
      <w:r w:rsidRPr="00294936">
        <w:rPr>
          <w:color w:val="000000"/>
          <w:sz w:val="36"/>
          <w:szCs w:val="36"/>
        </w:rPr>
        <w:t>, курорт. Физиотерапия. Упражнения. - 1980. - №2. - из. 61-63.</w:t>
      </w:r>
    </w:p>
    <w:p w:rsidR="007F0A39" w:rsidRPr="00294936" w:rsidRDefault="007F0A39" w:rsidP="007F0A39">
      <w:pPr>
        <w:pStyle w:val="a6"/>
        <w:rPr>
          <w:color w:val="000000"/>
          <w:sz w:val="36"/>
          <w:szCs w:val="36"/>
        </w:rPr>
      </w:pPr>
      <w:r w:rsidRPr="00294936">
        <w:rPr>
          <w:color w:val="000000"/>
          <w:sz w:val="36"/>
          <w:szCs w:val="36"/>
        </w:rPr>
        <w:t>10). Мамедалиев Ю.Г. К теории механизма действия нафталанового масла.</w:t>
      </w:r>
    </w:p>
    <w:p w:rsidR="007F0A39" w:rsidRPr="00294936" w:rsidRDefault="007F0A39" w:rsidP="007F0A39">
      <w:pPr>
        <w:pStyle w:val="a6"/>
        <w:rPr>
          <w:color w:val="000000"/>
          <w:sz w:val="36"/>
          <w:szCs w:val="36"/>
        </w:rPr>
      </w:pPr>
      <w:r w:rsidRPr="00294936">
        <w:rPr>
          <w:color w:val="000000"/>
          <w:sz w:val="36"/>
          <w:szCs w:val="36"/>
        </w:rPr>
        <w:t>// Труды Академии наук СССР. - 1946. - № 5. - с. 560-562.</w:t>
      </w:r>
    </w:p>
    <w:p w:rsidR="007F0A39" w:rsidRPr="00294936" w:rsidRDefault="007F0A39" w:rsidP="007F0A39">
      <w:pPr>
        <w:pStyle w:val="a6"/>
        <w:rPr>
          <w:color w:val="000000"/>
          <w:sz w:val="36"/>
          <w:szCs w:val="36"/>
        </w:rPr>
      </w:pPr>
      <w:r w:rsidRPr="00294936">
        <w:rPr>
          <w:color w:val="000000"/>
          <w:sz w:val="36"/>
          <w:szCs w:val="36"/>
        </w:rPr>
        <w:t>11). Нафталан лечение - статья из Большой советской энциклопедии</w:t>
      </w:r>
    </w:p>
    <w:p w:rsidR="007F0A39" w:rsidRPr="00294936" w:rsidRDefault="007F0A39" w:rsidP="007F0A39">
      <w:pPr>
        <w:pStyle w:val="a6"/>
        <w:rPr>
          <w:color w:val="000000"/>
          <w:sz w:val="36"/>
          <w:szCs w:val="36"/>
        </w:rPr>
      </w:pPr>
      <w:r w:rsidRPr="00294936">
        <w:rPr>
          <w:color w:val="000000"/>
          <w:sz w:val="36"/>
          <w:szCs w:val="36"/>
        </w:rPr>
        <w:t>1.2.том.</w:t>
      </w:r>
    </w:p>
    <w:p w:rsidR="007F0A39" w:rsidRPr="00294936" w:rsidRDefault="007F0A39" w:rsidP="007F0A39">
      <w:pPr>
        <w:pStyle w:val="a6"/>
        <w:rPr>
          <w:color w:val="000000"/>
          <w:sz w:val="36"/>
          <w:szCs w:val="36"/>
        </w:rPr>
      </w:pPr>
      <w:r w:rsidRPr="00294936">
        <w:rPr>
          <w:color w:val="000000"/>
          <w:sz w:val="36"/>
          <w:szCs w:val="36"/>
        </w:rPr>
        <w:t xml:space="preserve">12). </w:t>
      </w:r>
      <w:r w:rsidR="00294936" w:rsidRPr="00294936">
        <w:rPr>
          <w:color w:val="000000"/>
          <w:sz w:val="36"/>
          <w:szCs w:val="36"/>
        </w:rPr>
        <w:t>Т</w:t>
      </w:r>
      <w:r w:rsidR="00294936">
        <w:rPr>
          <w:color w:val="000000"/>
          <w:sz w:val="36"/>
          <w:szCs w:val="36"/>
          <w:lang w:val="en-US"/>
        </w:rPr>
        <w:t>e</w:t>
      </w:r>
      <w:r w:rsidR="00294936" w:rsidRPr="00294936">
        <w:rPr>
          <w:color w:val="000000"/>
          <w:sz w:val="36"/>
          <w:szCs w:val="36"/>
        </w:rPr>
        <w:t>рещина</w:t>
      </w:r>
      <w:r w:rsidRPr="00294936">
        <w:rPr>
          <w:color w:val="000000"/>
          <w:sz w:val="36"/>
          <w:szCs w:val="36"/>
        </w:rPr>
        <w:t xml:space="preserve"> Н.Г. Лечение экземы, нейродермита и чешуйчатого лишайника Нафталановой нефти на курорте Нафталан. // Автореферат. дисс. Канд. -1965. - Баку.</w:t>
      </w:r>
    </w:p>
    <w:p w:rsidR="007F0A39" w:rsidRPr="00294936" w:rsidRDefault="007F0A39" w:rsidP="007F0A39">
      <w:pPr>
        <w:pStyle w:val="a6"/>
        <w:rPr>
          <w:color w:val="000000"/>
          <w:sz w:val="36"/>
          <w:szCs w:val="36"/>
        </w:rPr>
      </w:pPr>
      <w:r w:rsidRPr="00294936">
        <w:rPr>
          <w:color w:val="000000"/>
          <w:sz w:val="36"/>
          <w:szCs w:val="36"/>
        </w:rPr>
        <w:t>13). Исаак Р. Убер Нафталан. Dtsch. Med. Wschr. - 1896. - 22. - 845.</w:t>
      </w:r>
    </w:p>
    <w:p w:rsidR="007F0A39" w:rsidRPr="00294936" w:rsidRDefault="007F0A39" w:rsidP="007F0A39">
      <w:pPr>
        <w:pStyle w:val="a6"/>
        <w:rPr>
          <w:color w:val="000000"/>
          <w:sz w:val="36"/>
          <w:szCs w:val="36"/>
        </w:rPr>
      </w:pPr>
      <w:r w:rsidRPr="00294936">
        <w:rPr>
          <w:color w:val="000000"/>
          <w:sz w:val="36"/>
          <w:szCs w:val="36"/>
        </w:rPr>
        <w:t>14). Нафталановское лечение. Медицинская энциклопедия. Academic.ru.</w:t>
      </w:r>
    </w:p>
    <w:p w:rsidR="00B365A1" w:rsidRPr="00294936" w:rsidRDefault="00B365A1" w:rsidP="00B365A1">
      <w:pPr>
        <w:rPr>
          <w:rFonts w:ascii="Times New Roman" w:hAnsi="Times New Roman"/>
          <w:sz w:val="36"/>
          <w:szCs w:val="36"/>
        </w:rPr>
      </w:pPr>
    </w:p>
    <w:sectPr w:rsidR="00B365A1" w:rsidRPr="00294936" w:rsidSect="00FD3268">
      <w:footerReference w:type="even" r:id="rId7"/>
      <w:footerReference w:type="default" r:id="rId8"/>
      <w:pgSz w:w="11906" w:h="16838"/>
      <w:pgMar w:top="510" w:right="510" w:bottom="510" w:left="510" w:header="709" w:footer="578" w:gutter="0"/>
      <w:cols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DA" w:rsidRDefault="00F045DA">
      <w:pPr>
        <w:spacing w:after="0" w:line="240" w:lineRule="auto"/>
      </w:pPr>
      <w:r>
        <w:separator/>
      </w:r>
    </w:p>
  </w:endnote>
  <w:endnote w:type="continuationSeparator" w:id="0">
    <w:p w:rsidR="00F045DA" w:rsidRDefault="00F0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A1" w:rsidRDefault="00B365A1" w:rsidP="00B365A1">
    <w:pPr>
      <w:pBdr>
        <w:bottom w:val="single" w:sz="12" w:space="1" w:color="auto"/>
      </w:pBdr>
      <w:tabs>
        <w:tab w:val="left" w:pos="4111"/>
        <w:tab w:val="left" w:pos="8364"/>
      </w:tabs>
      <w:spacing w:after="0" w:line="240" w:lineRule="auto"/>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A1" w:rsidRDefault="00B365A1" w:rsidP="00B365A1">
    <w:pPr>
      <w:pBdr>
        <w:bottom w:val="single" w:sz="12" w:space="1" w:color="auto"/>
      </w:pBdr>
      <w:tabs>
        <w:tab w:val="left" w:pos="4111"/>
        <w:tab w:val="left" w:pos="8364"/>
      </w:tabs>
      <w:spacing w:after="0" w:line="240" w:lineRule="auto"/>
      <w:jc w:val="right"/>
      <w:rPr>
        <w:rFonts w:ascii="Times New Roman" w:hAnsi="Times New Roman"/>
        <w:b/>
        <w:sz w:val="20"/>
        <w:szCs w:val="20"/>
      </w:rPr>
    </w:pPr>
    <w:r w:rsidRPr="009214AD">
      <w:rPr>
        <w:rFonts w:ascii="Times New Roman" w:hAnsi="Times New Roman"/>
        <w:noProof/>
        <w:color w:val="31849B"/>
        <w:sz w:val="20"/>
        <w:szCs w:val="20"/>
        <w:lang w:eastAsia="ru-RU"/>
      </w:rPr>
      <w:drawing>
        <wp:anchor distT="0" distB="0" distL="114300" distR="114300" simplePos="0" relativeHeight="251659264" behindDoc="0" locked="0" layoutInCell="1" allowOverlap="1" wp14:anchorId="5D146FC4" wp14:editId="74109628">
          <wp:simplePos x="0" y="0"/>
          <wp:positionH relativeFrom="margin">
            <wp:posOffset>-28575</wp:posOffset>
          </wp:positionH>
          <wp:positionV relativeFrom="paragraph">
            <wp:posOffset>48260</wp:posOffset>
          </wp:positionV>
          <wp:extent cx="729801" cy="675036"/>
          <wp:effectExtent l="38100" t="38100" r="0" b="29845"/>
          <wp:wrapNone/>
          <wp:docPr id="29" name="Рисунок 29" descr="C:\Users\Администратор\Desktop\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0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1351195">
                    <a:off x="0" y="0"/>
                    <a:ext cx="729801" cy="675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5A1" w:rsidRPr="00471D1B" w:rsidRDefault="00B365A1" w:rsidP="00B365A1">
    <w:pPr>
      <w:tabs>
        <w:tab w:val="left" w:pos="4111"/>
        <w:tab w:val="left" w:pos="8364"/>
      </w:tabs>
      <w:spacing w:after="0" w:line="240" w:lineRule="auto"/>
      <w:jc w:val="center"/>
      <w:rPr>
        <w:rFonts w:ascii="Times New Roman" w:hAnsi="Times New Roman"/>
        <w:b/>
        <w:sz w:val="20"/>
        <w:szCs w:val="20"/>
      </w:rPr>
    </w:pPr>
    <w:r w:rsidRPr="00471D1B">
      <w:rPr>
        <w:rFonts w:ascii="Times New Roman" w:hAnsi="Times New Roman"/>
        <w:b/>
        <w:sz w:val="20"/>
        <w:szCs w:val="20"/>
      </w:rPr>
      <w:t>АГЕНТСТВО МЕЖДУНАРОДНЫХ ИССЛЕДОВАНИЙ</w:t>
    </w:r>
  </w:p>
  <w:p w:rsidR="00B365A1" w:rsidRPr="00F560A3" w:rsidRDefault="00B365A1" w:rsidP="00B365A1">
    <w:pPr>
      <w:tabs>
        <w:tab w:val="left" w:pos="4111"/>
        <w:tab w:val="left" w:pos="8364"/>
      </w:tabs>
      <w:spacing w:after="0" w:line="240" w:lineRule="auto"/>
      <w:jc w:val="center"/>
      <w:rPr>
        <w:rFonts w:ascii="Times New Roman" w:hAnsi="Times New Roman"/>
        <w:sz w:val="16"/>
        <w:szCs w:val="16"/>
      </w:rPr>
    </w:pPr>
    <w:r w:rsidRPr="00F560A3">
      <w:rPr>
        <w:rFonts w:ascii="Times New Roman" w:hAnsi="Times New Roman"/>
        <w:noProof/>
        <w:sz w:val="16"/>
        <w:szCs w:val="16"/>
        <w:lang w:eastAsia="ru-RU"/>
      </w:rPr>
      <w:t xml:space="preserve"> </w:t>
    </w:r>
    <w:r w:rsidRPr="00F560A3">
      <w:rPr>
        <w:rFonts w:ascii="Times New Roman" w:hAnsi="Times New Roman"/>
        <w:sz w:val="16"/>
        <w:szCs w:val="16"/>
      </w:rPr>
      <w:t xml:space="preserve"> </w:t>
    </w:r>
    <w:proofErr w:type="gramStart"/>
    <w:r w:rsidRPr="00F560A3">
      <w:rPr>
        <w:rFonts w:ascii="Times New Roman" w:hAnsi="Times New Roman"/>
        <w:sz w:val="16"/>
        <w:szCs w:val="16"/>
        <w:lang w:val="en-US"/>
      </w:rPr>
      <w:t>e</w:t>
    </w:r>
    <w:r w:rsidRPr="00301343">
      <w:rPr>
        <w:rFonts w:ascii="Times New Roman" w:hAnsi="Times New Roman"/>
        <w:sz w:val="16"/>
        <w:szCs w:val="16"/>
        <w:lang w:val="en-US"/>
      </w:rPr>
      <w:t>-</w:t>
    </w:r>
    <w:r w:rsidRPr="00F560A3">
      <w:rPr>
        <w:rFonts w:ascii="Times New Roman" w:hAnsi="Times New Roman"/>
        <w:sz w:val="16"/>
        <w:szCs w:val="16"/>
        <w:lang w:val="en-US"/>
      </w:rPr>
      <w:t>mail</w:t>
    </w:r>
    <w:proofErr w:type="gramEnd"/>
    <w:r w:rsidRPr="00301343">
      <w:rPr>
        <w:rFonts w:ascii="Times New Roman" w:hAnsi="Times New Roman"/>
        <w:sz w:val="16"/>
        <w:szCs w:val="16"/>
        <w:lang w:val="en-US"/>
      </w:rPr>
      <w:t xml:space="preserve">: </w:t>
    </w:r>
    <w:r w:rsidRPr="00F560A3">
      <w:rPr>
        <w:rFonts w:ascii="Times New Roman" w:hAnsi="Times New Roman"/>
        <w:sz w:val="16"/>
        <w:szCs w:val="16"/>
        <w:lang w:val="en-US"/>
      </w:rPr>
      <w:t>conf</w:t>
    </w:r>
    <w:r w:rsidRPr="00301343">
      <w:rPr>
        <w:rFonts w:ascii="Times New Roman" w:hAnsi="Times New Roman"/>
        <w:sz w:val="16"/>
        <w:szCs w:val="16"/>
        <w:lang w:val="en-US"/>
      </w:rPr>
      <w:t>@</w:t>
    </w:r>
    <w:r w:rsidRPr="00F560A3">
      <w:rPr>
        <w:rFonts w:ascii="Times New Roman" w:hAnsi="Times New Roman"/>
        <w:sz w:val="16"/>
        <w:szCs w:val="16"/>
        <w:lang w:val="en-US"/>
      </w:rPr>
      <w:t>ami</w:t>
    </w:r>
    <w:r w:rsidRPr="00301343">
      <w:rPr>
        <w:rFonts w:ascii="Times New Roman" w:hAnsi="Times New Roman"/>
        <w:sz w:val="16"/>
        <w:szCs w:val="16"/>
        <w:lang w:val="en-US"/>
      </w:rPr>
      <w:t>.</w:t>
    </w:r>
    <w:r w:rsidRPr="00F560A3">
      <w:rPr>
        <w:rFonts w:ascii="Times New Roman" w:hAnsi="Times New Roman"/>
        <w:sz w:val="16"/>
        <w:szCs w:val="16"/>
        <w:lang w:val="en-US"/>
      </w:rPr>
      <w:t>im</w:t>
    </w:r>
    <w:r w:rsidRPr="00301343">
      <w:rPr>
        <w:rFonts w:ascii="Times New Roman" w:hAnsi="Times New Roman"/>
        <w:sz w:val="16"/>
        <w:szCs w:val="16"/>
        <w:lang w:val="en-US"/>
      </w:rPr>
      <w:t xml:space="preserve">         </w:t>
    </w:r>
    <w:r w:rsidRPr="00F560A3">
      <w:rPr>
        <w:rFonts w:ascii="Times New Roman" w:hAnsi="Times New Roman"/>
        <w:sz w:val="16"/>
        <w:szCs w:val="16"/>
        <w:lang w:val="en-US"/>
      </w:rPr>
      <w:t>Web</w:t>
    </w:r>
    <w:r w:rsidRPr="00301343">
      <w:rPr>
        <w:rFonts w:ascii="Times New Roman" w:hAnsi="Times New Roman"/>
        <w:sz w:val="16"/>
        <w:szCs w:val="16"/>
        <w:lang w:val="en-US"/>
      </w:rPr>
      <w:t xml:space="preserve">: </w:t>
    </w:r>
    <w:hyperlink r:id="rId2" w:history="1">
      <w:r w:rsidRPr="00F560A3">
        <w:rPr>
          <w:rStyle w:val="a3"/>
          <w:rFonts w:ascii="Times New Roman" w:hAnsi="Times New Roman"/>
          <w:sz w:val="16"/>
          <w:szCs w:val="16"/>
          <w:lang w:val="en-US"/>
        </w:rPr>
        <w:t>ami</w:t>
      </w:r>
      <w:r w:rsidRPr="00301343">
        <w:rPr>
          <w:rStyle w:val="a3"/>
          <w:rFonts w:ascii="Times New Roman" w:hAnsi="Times New Roman"/>
          <w:sz w:val="16"/>
          <w:szCs w:val="16"/>
          <w:lang w:val="en-US"/>
        </w:rPr>
        <w:t>.</w:t>
      </w:r>
      <w:r w:rsidRPr="00F560A3">
        <w:rPr>
          <w:rStyle w:val="a3"/>
          <w:rFonts w:ascii="Times New Roman" w:hAnsi="Times New Roman"/>
          <w:sz w:val="16"/>
          <w:szCs w:val="16"/>
          <w:lang w:val="en-US"/>
        </w:rPr>
        <w:t>im</w:t>
      </w:r>
    </w:hyperlink>
    <w:r w:rsidRPr="00301343">
      <w:rPr>
        <w:rFonts w:ascii="Times New Roman" w:hAnsi="Times New Roman"/>
        <w:sz w:val="16"/>
        <w:szCs w:val="16"/>
        <w:lang w:val="en-US"/>
      </w:rPr>
      <w:t xml:space="preserve">         </w:t>
    </w:r>
    <w:r w:rsidRPr="00F560A3">
      <w:rPr>
        <w:rFonts w:ascii="Times New Roman" w:hAnsi="Times New Roman"/>
        <w:sz w:val="16"/>
        <w:szCs w:val="16"/>
      </w:rPr>
      <w:t>Тел</w:t>
    </w:r>
    <w:r w:rsidRPr="00301343">
      <w:rPr>
        <w:rFonts w:ascii="Times New Roman" w:hAnsi="Times New Roman"/>
        <w:sz w:val="16"/>
        <w:szCs w:val="16"/>
        <w:lang w:val="en-US"/>
      </w:rPr>
      <w:t xml:space="preserve">. </w:t>
    </w:r>
    <w:r w:rsidRPr="00F560A3">
      <w:rPr>
        <w:rFonts w:ascii="Times New Roman" w:hAnsi="Times New Roman"/>
        <w:sz w:val="16"/>
        <w:szCs w:val="16"/>
      </w:rPr>
      <w:t>+7 (347) 29-88-999</w:t>
    </w:r>
    <w:r w:rsidRPr="00F560A3">
      <w:rPr>
        <w:rFonts w:ascii="Times New Roman" w:hAnsi="Times New Roman"/>
        <w:bCs/>
        <w:sz w:val="16"/>
        <w:szCs w:val="16"/>
        <w:shd w:val="clear" w:color="auto" w:fill="FFFFFF"/>
      </w:rPr>
      <w:t xml:space="preserve"> </w:t>
    </w:r>
    <w:r w:rsidRPr="00F560A3">
      <w:rPr>
        <w:rFonts w:ascii="Times New Roman" w:hAnsi="Times New Roman"/>
        <w:sz w:val="16"/>
        <w:szCs w:val="16"/>
      </w:rPr>
      <w:t xml:space="preserve">/ </w:t>
    </w:r>
    <w:r w:rsidRPr="00895E17">
      <w:rPr>
        <w:rFonts w:ascii="Times New Roman" w:hAnsi="Times New Roman"/>
        <w:sz w:val="16"/>
        <w:szCs w:val="16"/>
      </w:rPr>
      <w:t xml:space="preserve">+7-986-972-53-08 </w:t>
    </w:r>
    <w:r w:rsidRPr="00F560A3">
      <w:rPr>
        <w:rFonts w:ascii="Times New Roman" w:hAnsi="Times New Roman"/>
        <w:bCs/>
        <w:sz w:val="16"/>
        <w:szCs w:val="16"/>
        <w:shd w:val="clear" w:color="auto" w:fill="FFFFFF"/>
      </w:rPr>
      <w:t xml:space="preserve">      </w:t>
    </w:r>
    <w:r w:rsidRPr="00F560A3">
      <w:rPr>
        <w:rFonts w:ascii="Times New Roman" w:hAnsi="Times New Roman"/>
        <w:sz w:val="16"/>
        <w:szCs w:val="16"/>
      </w:rPr>
      <w:t>г. Стерлитамак, ул. Салтыкова-Щедрина, 1г</w:t>
    </w:r>
  </w:p>
  <w:p w:rsidR="00B365A1" w:rsidRPr="00967F76" w:rsidRDefault="00B365A1" w:rsidP="00B365A1">
    <w:pPr>
      <w:tabs>
        <w:tab w:val="left" w:pos="4111"/>
        <w:tab w:val="left" w:pos="8364"/>
      </w:tabs>
      <w:spacing w:after="0" w:line="240" w:lineRule="auto"/>
      <w:jc w:val="center"/>
      <w:rPr>
        <w:rFonts w:ascii="Times New Roman" w:hAnsi="Times New Roman"/>
        <w:b/>
        <w:sz w:val="18"/>
        <w:szCs w:val="18"/>
      </w:rPr>
    </w:pPr>
    <w:r>
      <w:rPr>
        <w:rFonts w:ascii="Times New Roman" w:hAnsi="Times New Roman"/>
        <w:sz w:val="18"/>
        <w:szCs w:val="18"/>
      </w:rPr>
      <w:t xml:space="preserve">Секретарь организационного комитета: </w:t>
    </w:r>
    <w:r w:rsidRPr="00353EF4">
      <w:rPr>
        <w:rFonts w:ascii="Times New Roman" w:hAnsi="Times New Roman"/>
        <w:b/>
        <w:sz w:val="18"/>
        <w:szCs w:val="18"/>
      </w:rPr>
      <w:t>Киреева Мария Владимировна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DA" w:rsidRDefault="00F045DA">
      <w:pPr>
        <w:spacing w:after="0" w:line="240" w:lineRule="auto"/>
      </w:pPr>
      <w:r>
        <w:separator/>
      </w:r>
    </w:p>
  </w:footnote>
  <w:footnote w:type="continuationSeparator" w:id="0">
    <w:p w:rsidR="00F045DA" w:rsidRDefault="00F04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5F10"/>
    <w:multiLevelType w:val="hybridMultilevel"/>
    <w:tmpl w:val="9E42C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76261D"/>
    <w:multiLevelType w:val="hybridMultilevel"/>
    <w:tmpl w:val="F1921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68"/>
    <w:rsid w:val="00047BE8"/>
    <w:rsid w:val="00073C4E"/>
    <w:rsid w:val="00082FF8"/>
    <w:rsid w:val="00150E0E"/>
    <w:rsid w:val="00177976"/>
    <w:rsid w:val="00191226"/>
    <w:rsid w:val="001A696A"/>
    <w:rsid w:val="00252B1F"/>
    <w:rsid w:val="002773AE"/>
    <w:rsid w:val="00294936"/>
    <w:rsid w:val="00301343"/>
    <w:rsid w:val="00386A50"/>
    <w:rsid w:val="003B19A9"/>
    <w:rsid w:val="003B3358"/>
    <w:rsid w:val="003C7706"/>
    <w:rsid w:val="00422B18"/>
    <w:rsid w:val="004D2EC0"/>
    <w:rsid w:val="005A7F9F"/>
    <w:rsid w:val="005C5643"/>
    <w:rsid w:val="0062583C"/>
    <w:rsid w:val="006369F9"/>
    <w:rsid w:val="00744331"/>
    <w:rsid w:val="007B77C1"/>
    <w:rsid w:val="007F0A39"/>
    <w:rsid w:val="00811D9B"/>
    <w:rsid w:val="008762D7"/>
    <w:rsid w:val="008A021D"/>
    <w:rsid w:val="009214AD"/>
    <w:rsid w:val="00966ACD"/>
    <w:rsid w:val="00A60275"/>
    <w:rsid w:val="00AD72DF"/>
    <w:rsid w:val="00AE4EB1"/>
    <w:rsid w:val="00B252FC"/>
    <w:rsid w:val="00B26926"/>
    <w:rsid w:val="00B365A1"/>
    <w:rsid w:val="00C315D5"/>
    <w:rsid w:val="00C85CC8"/>
    <w:rsid w:val="00D57FBA"/>
    <w:rsid w:val="00DA31AE"/>
    <w:rsid w:val="00DA5CAA"/>
    <w:rsid w:val="00E531B9"/>
    <w:rsid w:val="00EC5620"/>
    <w:rsid w:val="00EF5ED4"/>
    <w:rsid w:val="00F045DA"/>
    <w:rsid w:val="00FD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0ACBC-B45C-4DAF-AC2E-F953A667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2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3268"/>
    <w:rPr>
      <w:color w:val="000080"/>
      <w:u w:val="single"/>
    </w:rPr>
  </w:style>
  <w:style w:type="table" w:styleId="a4">
    <w:name w:val="Table Grid"/>
    <w:basedOn w:val="a1"/>
    <w:uiPriority w:val="59"/>
    <w:rsid w:val="00FD326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D3268"/>
    <w:pPr>
      <w:ind w:left="720"/>
      <w:contextualSpacing/>
    </w:pPr>
  </w:style>
  <w:style w:type="character" w:customStyle="1" w:styleId="apple-converted-space">
    <w:name w:val="apple-converted-space"/>
    <w:basedOn w:val="a0"/>
    <w:rsid w:val="00FD3268"/>
  </w:style>
  <w:style w:type="paragraph" w:styleId="a6">
    <w:name w:val="Normal (Web)"/>
    <w:basedOn w:val="a"/>
    <w:uiPriority w:val="99"/>
    <w:semiHidden/>
    <w:unhideWhenUsed/>
    <w:rsid w:val="007F0A3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EF5ED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F5ED4"/>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7662">
      <w:bodyDiv w:val="1"/>
      <w:marLeft w:val="0"/>
      <w:marRight w:val="0"/>
      <w:marTop w:val="0"/>
      <w:marBottom w:val="0"/>
      <w:divBdr>
        <w:top w:val="none" w:sz="0" w:space="0" w:color="auto"/>
        <w:left w:val="none" w:sz="0" w:space="0" w:color="auto"/>
        <w:bottom w:val="none" w:sz="0" w:space="0" w:color="auto"/>
        <w:right w:val="none" w:sz="0" w:space="0" w:color="auto"/>
      </w:divBdr>
    </w:div>
    <w:div w:id="19086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mi.i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Asatur</dc:creator>
  <cp:keywords/>
  <dc:description/>
  <cp:lastModifiedBy>Tima</cp:lastModifiedBy>
  <cp:revision>2</cp:revision>
  <dcterms:created xsi:type="dcterms:W3CDTF">2020-01-31T13:52:00Z</dcterms:created>
  <dcterms:modified xsi:type="dcterms:W3CDTF">2020-01-31T13:52:00Z</dcterms:modified>
</cp:coreProperties>
</file>