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Pr="00D04B9A" w:rsidRDefault="00D04B9A" w:rsidP="00D04B9A">
      <w:pPr>
        <w:tabs>
          <w:tab w:val="left" w:pos="7080"/>
        </w:tabs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D04B9A">
        <w:rPr>
          <w:rFonts w:ascii="Times New Roman" w:hAnsi="Times New Roman" w:cs="Times New Roman"/>
          <w:b/>
          <w:sz w:val="36"/>
          <w:szCs w:val="36"/>
        </w:rPr>
        <w:t>Развитие духовно-нравственного потенциала учащихся в процессе формирования их ценностных ориентаций на уроках в начальной школе посредством использования краеведческого материала.</w:t>
      </w:r>
    </w:p>
    <w:p w:rsidR="00D04B9A" w:rsidRDefault="00D04B9A" w:rsidP="00D04B9A">
      <w:pPr>
        <w:tabs>
          <w:tab w:val="left" w:pos="7080"/>
        </w:tabs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D04B9A">
      <w:pPr>
        <w:tabs>
          <w:tab w:val="left" w:pos="7080"/>
        </w:tabs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Default="00D04B9A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4B9A" w:rsidRPr="00D04B9A" w:rsidRDefault="00D04B9A" w:rsidP="00D04B9A">
      <w:pPr>
        <w:tabs>
          <w:tab w:val="left" w:pos="708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B9A">
        <w:rPr>
          <w:rFonts w:ascii="Times New Roman" w:hAnsi="Times New Roman" w:cs="Times New Roman"/>
          <w:sz w:val="28"/>
          <w:szCs w:val="28"/>
        </w:rPr>
        <w:t>Чукеева А.Д.</w:t>
      </w:r>
    </w:p>
    <w:p w:rsidR="001F08D8" w:rsidRDefault="009C2609" w:rsidP="009C2609">
      <w:pPr>
        <w:tabs>
          <w:tab w:val="left" w:pos="70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духовно-нравственного потенциала учащихся в процессе формирования их ценностных ориентаций на уроках в начальной школе посредством использования краеведческого материала.</w:t>
      </w:r>
    </w:p>
    <w:p w:rsidR="001F08D8" w:rsidRPr="001F08D8" w:rsidRDefault="001F08D8" w:rsidP="001F08D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F08D8" w:rsidRPr="00D318FB" w:rsidRDefault="001F08D8" w:rsidP="00D31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8FB">
        <w:rPr>
          <w:rFonts w:ascii="Times New Roman" w:hAnsi="Times New Roman" w:cs="Times New Roman"/>
          <w:sz w:val="24"/>
          <w:szCs w:val="24"/>
          <w:shd w:val="clear" w:color="auto" w:fill="FFFFFF"/>
        </w:rPr>
        <w:t>Для юного человека город, край, где он живёт и растёт, - это та среда, которая способствует духовно — нравственному воспитанию личности, активизирует познавательный интерес. Изучение краеведения вне рамок школьной программы, в дополнение к школьным курсам истории и краеведения, с использованием нестандартных форм на базе учреждений дополнительного образования детей, создаёт оптимальные условия не только для более эффективного усвоения знаний, умений и навыков, но и значительно расширяет возможности успешного духовно — нравственного воспитания младшего школьника.</w:t>
      </w:r>
    </w:p>
    <w:p w:rsidR="00831A99" w:rsidRPr="00D318FB" w:rsidRDefault="00831A99" w:rsidP="00D318FB">
      <w:pPr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введением ФГОС второго поколения серьёзно встал вопрос о духовно-нравственном воспитании детей, обучающихся на ступени начального образования. Программа направлена на обеспечение духовно-нравственного воспитания и развития детей, получающих образование в единстве урочной, внеурочной и внешкольной деятельности, в совместной педагогической работе сотрудников образовательного учреждения.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Важным элементом содержания регионального компонента образования, формируемого участниками образовательного процесса, является краеведение.</w:t>
      </w:r>
      <w:r w:rsidRPr="00D318FB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</w:p>
    <w:p w:rsidR="00017602" w:rsidRPr="00D318FB" w:rsidRDefault="00017602" w:rsidP="00D318FB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Академик Д. Лихачёв, говоря о значении краеведения и истории в воспитании граждан страны, отмечал, что чувство любви к Родине нужно заботливо взращивать, прививая духовную оседлость, так как если не будет корней в родной местности, в родной стороне – будет много людей, похожих на иссушенное растение перекати-поле. «Краеведение учит людей любить не только свои родные места, но и знать о них, приучает интересоваться историей, искусством, литературой. Это – самый массовый вид науки»  Изучение краеведения продолжается во внеурочной деятельности.</w:t>
      </w:r>
    </w:p>
    <w:p w:rsidR="00017602" w:rsidRPr="00D318FB" w:rsidRDefault="00017602" w:rsidP="00D318FB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Одна из активных форм изучения исторического краеведения </w:t>
      </w:r>
      <w:r w:rsidRPr="00D318FB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– экскурсии</w:t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Большое значение имеют совместные экскурсии в музей, и как продолжение – организация выставок, конкурсов рисунков, фотографий и поделок, совместный доклад, презентация.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Начальная школа - начало всех начал, первоначальный этап становления познавательного, эмоционального и деятельного отношения детей к окружающему миру. Маленькие дети любознательны, им все интересно, они все впитывают как губки, и мы должны прививать своим ученикам сознательное отношение к родному краю с первого класса, и делать это посредством изучения краеведения на уроках и вне уроков.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Краеведческая работа может носить как системный, так и эпизодический характер, но все виды деятельности объединяет одно - ярко выраженная направленность на развитие духовно-нравственной сферы ребенка. Включение краеведческого материала в содержание образования способствует формированию у детей интереса к обучению, учит их наблюдать окружающие явления и в то же время позволяет учителю четче конкретизировать учебный план.</w:t>
      </w:r>
    </w:p>
    <w:p w:rsidR="00017602" w:rsidRPr="00D318FB" w:rsidRDefault="00017602" w:rsidP="00D318FB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Современный мир существенно раздвигает рамки образовательного пространства. Традиционный урок перестает быть для ребенка основным и единственным источником информации. Вместе с тем изучение родного края дает учителю надежный инструмент для реализации государственного образовательного стандарта. Изучение краеведения должно быть обусловлено познавательными возможностями детей с учетом их возраста. Главная задача краеведческой работы в начальной школе - </w:t>
      </w:r>
      <w:r w:rsidRPr="00D318FB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 xml:space="preserve">формирование у детей </w:t>
      </w:r>
      <w:proofErr w:type="spellStart"/>
      <w:r w:rsidRPr="00D318FB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lastRenderedPageBreak/>
        <w:t>общеучебных</w:t>
      </w:r>
      <w:proofErr w:type="spellEnd"/>
      <w:r w:rsidRPr="00D318FB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 xml:space="preserve"> навыков.</w:t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Важная составляющая краеведения - элементарная поисково-исследовательская деятельность учащихся по заданию и инструкции учителя.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 помочь ребенку сделать свои открытия должны мы – учителя. Нужно постараться ненавязчиво и доступно, а также занимательно и интересно ввести детей в мир природы, воспитать нравственное и эстетическое отношение к окружающей действительности, сформировать умения вести себя в природе и среди людей в соответствии с экологическими закономерностями и нормами общечеловеческой морали.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 считаю, что в реализации перспективных педагогических технологий особое место занимает включение в урок приемов исследовательской работы. Такой подход позволяет перевести ученика из слушателя в активного участника процесса обучения. Исследовательское поведение - один из важнейш</w:t>
      </w:r>
      <w:bookmarkStart w:id="0" w:name="_GoBack"/>
      <w:bookmarkEnd w:id="0"/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их источников получения ребенком представлений о мире. «Исследовать, открыть, изучить - значит сделать шаг в неизведанное и непознанное». 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Дети по природе своей исследователи, и с большим интересом участвуют в различных исследовательских делах. Успех исследования во многом зависит от его организации.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Очень важно научить детей наблюдать, сравнивать, задавать вопросы и выработать желание найти ответы. А, значит, нужно читать дополнительную литературу, учиться ставить эксперименты, обсуждать результаты, прислушиваться к чужому мнению.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проведении исследований дети учатся мыслить, делать выводы. Для повышения их заинтересованности можно использовать и игровые приемы: «Кто первый увидит?», «Кто быстрей найдет?». А какие животные и растения в нашей Воронежской области находятся на грани исчезновения или уже исчезли?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Термин же "краеведение", возникший в начале двадцатого века, имеет объектом своего изучения край как ближайшую к человеку территорию, которую можно обозреть, увидеть, исследовать, изучить.</w:t>
      </w:r>
    </w:p>
    <w:p w:rsidR="00017602" w:rsidRPr="00D318FB" w:rsidRDefault="00017602" w:rsidP="00D318FB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самом деле, краеведение просто необходимо в школьной программе для того, чтобы ученик понимал свою связь с окружающим его миром, эффективно взаимодействовал с ним. Благодаря этому предмету ребёнок осознаёт значимость наследия родного края в своей жизни, а также в жизни близких людей, в общей судьбе народов России; эта дисциплина учит ребёнка интересоваться жизнью своего края, осознавать проблемы окружающего его мира и самостоятельно пытаться находить пути их решения. Краеведение очень много даёт также для морального, нравственного становления личности. Когда ребенок понимает, что его родной край играл и играет свою, особую роль в истории России, он, безусловно, ощущает гордость, как за свою землю, так и за себя; у ученика до адекватного уровня поднимается самооценка, появляется желание и стремление прославить свой край и свою Родину. Таким образом, основная цель краеведения - способствовать духовно-ценностной ориентации учащихся в их жизненном пространстве, а также их социальной адаптации.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Изучение краеведения в школе, особенно в начальной, воспитывает в ребенке гордость за свою страну и за свой край, стремление быть лучше, патриотизм. Познание окружающего мира как части Родины соответствует принципу "от частного к общему". Местный материал доступен ребёнку для освоения, что позволяет на конкретных примерах объяснить ему достижения всего человечества, раскрыть преемственность в культурных традициях и определить место своего края в отечественной и мировой истории. Развивающий потенциал краеведения очень велик. Ученик, познающий новые, неизвестные для него стороны исторического развития своей малой родины, чувствует себя первооткрывателем, он увлечен этим процессом. И незаметно в ходе обучения ребёнок, ученик становится гражданином, то есть приобретает такие качества, как </w:t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национальная гордость, непримиримость к врагам, способность жертвовать собой для блага Родины.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младших классах школы обязательно должна быть эмоциональная подача краеведческого материала. А учителю желательно быть «теплым»: добрым, положительно принимающим ребенка таким, какой он есть, акцентирующим свое внимание на хорошем, а не дурном жизненном опыте</w:t>
      </w:r>
      <w:proofErr w:type="gramStart"/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.</w:t>
      </w:r>
      <w:proofErr w:type="gramEnd"/>
      <w:r w:rsidRPr="00D318FB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Школьное краеведение – это всестороннее освоение учащимися под руководством учителя природных, социально-экономических и исторических условий родного края.</w:t>
      </w:r>
      <w:r w:rsidRPr="00D318FB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</w:p>
    <w:p w:rsidR="00017602" w:rsidRPr="00D318FB" w:rsidRDefault="00017602" w:rsidP="00D318FB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Важность данной проблемы отражена в целом ряде документов, и в первую очередь, в Законе Российской Федерации «Об образовании» Один из целевых ориентиров документа направлен на защиту национальных культур и региональных культурных традиций.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Конкретным проявлением связей между различными направлениями краеведческой работы является исторический подход, осуществляемый педагогом в изучении природных и социально-экономических условий родного края, его культуры, искусства, литературы, устного народного творчества.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Каждое из направлений школьного краеведения обусловлено конкретными задачами, стоящими перед тем или иным учебным предметом. Каждое направление имеет собственный объект изучения, представляя собой самостоятельную систему краеведческой работы в школе</w:t>
      </w:r>
      <w:proofErr w:type="gramStart"/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.</w:t>
      </w:r>
      <w:proofErr w:type="gramEnd"/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Практически нельзя представить одно направление работы без другого.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Составными частями школьного краеведения является учебная программа и внеклассная краеведческая работа</w:t>
      </w:r>
      <w:proofErr w:type="gramStart"/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.</w:t>
      </w:r>
      <w:proofErr w:type="gramEnd"/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Воспитывать и учить ребенка в отрыве от окружающей его действительности невозможно. Одна из задач нашего образовательного учреждения - знакомить детей с традициями, историей и культурой родного края</w:t>
      </w:r>
      <w:proofErr w:type="gramStart"/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.</w:t>
      </w:r>
      <w:proofErr w:type="gramEnd"/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Быстро проходят годы, на смену одному поколению учеников приходит другое, а то, ушедшее в большую жизнь, - это уже история. И то, каким будет будущее нашей страны, зависит только от нас. Нам, гражданам России, выпало строить свою жизнь в неординарных условиях переходного периода. Жизнь каждого из нас неразрывно связана с понятием Родины. Она одна, и начинается она с того места, где ты родился.</w:t>
      </w:r>
      <w:r w:rsidRPr="00D318FB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Как же в нашей школе мы учим любить свой край, свою страну, родину, то есть какую работу проводим в начальных классах по краеведению ?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Конечно, учитель должен постоянно учитывать уровень развития и возрастные особенности детей, подбирая к уроку краеведческий материал маленькими порциями, постепенно увеличивая объем информации.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Познавая родной край, младшие школьники в сотрудничестве с учителем будут углублять и расширять свои знания по мере взросления.</w:t>
      </w:r>
      <w:r w:rsidRPr="00D318FB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Таким образом, у младших школьников формируется ряд ключевых компетенций: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Умение применять свои знания в решении практических задач.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Умение работать индивидуально и в группе, что, в свою очередь, формирует умение в последующем правильно организовывать проектную деятельность.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Познавательный интерес к природе, истории, культуре родного края.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Краеведение – самая доступная и очень обширная сфера применения приобретаемых учащимися знаний и умений. Оно создает условия для работ исследовательского характера, что очень помогает развитию творческой инициативы и целенаправленному использованию энергии младших школьников. Наряду с интеллектуальным развитием младших школьников краеведение помогает видеть красоту окружающего мира, находить прекрасное в народном творчестве, с чем навсегда свяжутся незабываемые </w:t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образы родного края.</w:t>
      </w:r>
      <w:r w:rsidRPr="00D318FB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Нам представляется, что краеведение как предмет обязательно должно присутствовать в школьной программе. Эта дисциплина учит ребёнка знать свою историю, историю своего края. На примерах великих земляков ученик может убедиться в необходимости воспитания в себе таких качеств, как твёрдая воля, решительность, стойкость, мужество.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Уроки краеведения необходимы в школе, так как одновременно это и уроки </w:t>
      </w:r>
      <w:proofErr w:type="spellStart"/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граждановедения</w:t>
      </w:r>
      <w:proofErr w:type="spellEnd"/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В свою очередь, помогающие ученику выбрать и сформировать свою систему ценностей, в которой на одном из первых мест стоит патриотизм, начинающийся с любви к своей малой Родине.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Краеведческая работа может и должна войти в жизнь каждой школы. Ее творческий, созидательный характер послужит воспитанию гражданско-патриотических и духовно-нравственных качеств у молодых граждан России.</w:t>
      </w:r>
      <w:r w:rsidRPr="00D318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318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История нашей Родины и родного края, национальная культура, русская старина и бытовой уклад жизни наших предков – важная область знаний, которую учителя начальных классов доносят до своих воспитанников через разнообразие форм и методов в изучении краеведения, формируя в их сознании Человека, Гражданина, Патриота.</w:t>
      </w:r>
    </w:p>
    <w:p w:rsidR="00017602" w:rsidRPr="00D318FB" w:rsidRDefault="00017602" w:rsidP="00D318FB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017602" w:rsidRPr="00D318FB" w:rsidRDefault="00017602" w:rsidP="00D31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1A99" w:rsidRPr="00D318FB" w:rsidRDefault="00831A99" w:rsidP="00D31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C98" w:rsidRPr="00D318FB" w:rsidRDefault="007A0C98" w:rsidP="00D31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C98" w:rsidRPr="00D318FB" w:rsidRDefault="007A0C98" w:rsidP="00D31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C98" w:rsidRPr="00D318FB" w:rsidRDefault="007A0C98" w:rsidP="00D31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C98" w:rsidRPr="00D318FB" w:rsidRDefault="007A0C98" w:rsidP="00D318FB">
      <w:pPr>
        <w:rPr>
          <w:rFonts w:ascii="Times New Roman" w:hAnsi="Times New Roman" w:cs="Times New Roman"/>
          <w:sz w:val="24"/>
          <w:szCs w:val="24"/>
        </w:rPr>
      </w:pPr>
    </w:p>
    <w:sectPr w:rsidR="007A0C98" w:rsidRPr="00D318FB" w:rsidSect="00D04B9A">
      <w:head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C9" w:rsidRDefault="00341EC9" w:rsidP="00D318FB">
      <w:pPr>
        <w:spacing w:after="0" w:line="240" w:lineRule="auto"/>
      </w:pPr>
      <w:r>
        <w:separator/>
      </w:r>
    </w:p>
  </w:endnote>
  <w:endnote w:type="continuationSeparator" w:id="1">
    <w:p w:rsidR="00341EC9" w:rsidRDefault="00341EC9" w:rsidP="00D3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C9" w:rsidRDefault="00341EC9" w:rsidP="00D318FB">
      <w:pPr>
        <w:spacing w:after="0" w:line="240" w:lineRule="auto"/>
      </w:pPr>
      <w:r>
        <w:separator/>
      </w:r>
    </w:p>
  </w:footnote>
  <w:footnote w:type="continuationSeparator" w:id="1">
    <w:p w:rsidR="00341EC9" w:rsidRDefault="00341EC9" w:rsidP="00D3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254813"/>
      <w:docPartObj>
        <w:docPartGallery w:val="Page Numbers (Top of Page)"/>
        <w:docPartUnique/>
      </w:docPartObj>
    </w:sdtPr>
    <w:sdtContent>
      <w:p w:rsidR="00D318FB" w:rsidRDefault="00F21BF7">
        <w:pPr>
          <w:pStyle w:val="a4"/>
          <w:jc w:val="center"/>
        </w:pPr>
        <w:r>
          <w:fldChar w:fldCharType="begin"/>
        </w:r>
        <w:r w:rsidR="00D318FB">
          <w:instrText>PAGE   \* MERGEFORMAT</w:instrText>
        </w:r>
        <w:r>
          <w:fldChar w:fldCharType="separate"/>
        </w:r>
        <w:r w:rsidR="00D04B9A">
          <w:rPr>
            <w:noProof/>
          </w:rPr>
          <w:t>2</w:t>
        </w:r>
        <w:r>
          <w:fldChar w:fldCharType="end"/>
        </w:r>
      </w:p>
    </w:sdtContent>
  </w:sdt>
  <w:p w:rsidR="00D318FB" w:rsidRDefault="00D318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D33"/>
    <w:rsid w:val="00017602"/>
    <w:rsid w:val="001F08D8"/>
    <w:rsid w:val="00341EC9"/>
    <w:rsid w:val="005F341C"/>
    <w:rsid w:val="00733D33"/>
    <w:rsid w:val="007A0C98"/>
    <w:rsid w:val="00831A99"/>
    <w:rsid w:val="009A7C9F"/>
    <w:rsid w:val="009C2609"/>
    <w:rsid w:val="00AC2BCA"/>
    <w:rsid w:val="00AD18FC"/>
    <w:rsid w:val="00D04B9A"/>
    <w:rsid w:val="00D318FB"/>
    <w:rsid w:val="00E72FFF"/>
    <w:rsid w:val="00F2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41C"/>
  </w:style>
  <w:style w:type="paragraph" w:styleId="a3">
    <w:name w:val="Normal (Web)"/>
    <w:basedOn w:val="a"/>
    <w:uiPriority w:val="99"/>
    <w:semiHidden/>
    <w:unhideWhenUsed/>
    <w:rsid w:val="005F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8FB"/>
  </w:style>
  <w:style w:type="paragraph" w:styleId="a6">
    <w:name w:val="footer"/>
    <w:basedOn w:val="a"/>
    <w:link w:val="a7"/>
    <w:uiPriority w:val="99"/>
    <w:unhideWhenUsed/>
    <w:rsid w:val="00D3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8FB"/>
  </w:style>
  <w:style w:type="paragraph" w:styleId="a8">
    <w:name w:val="Balloon Text"/>
    <w:basedOn w:val="a"/>
    <w:link w:val="a9"/>
    <w:uiPriority w:val="99"/>
    <w:semiHidden/>
    <w:unhideWhenUsed/>
    <w:rsid w:val="00D3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8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41C"/>
  </w:style>
  <w:style w:type="paragraph" w:styleId="a3">
    <w:name w:val="Normal (Web)"/>
    <w:basedOn w:val="a"/>
    <w:uiPriority w:val="99"/>
    <w:semiHidden/>
    <w:unhideWhenUsed/>
    <w:rsid w:val="005F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8FB"/>
  </w:style>
  <w:style w:type="paragraph" w:styleId="a6">
    <w:name w:val="footer"/>
    <w:basedOn w:val="a"/>
    <w:link w:val="a7"/>
    <w:uiPriority w:val="99"/>
    <w:unhideWhenUsed/>
    <w:rsid w:val="00D3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8FB"/>
  </w:style>
  <w:style w:type="paragraph" w:styleId="a8">
    <w:name w:val="Balloon Text"/>
    <w:basedOn w:val="a"/>
    <w:link w:val="a9"/>
    <w:uiPriority w:val="99"/>
    <w:semiHidden/>
    <w:unhideWhenUsed/>
    <w:rsid w:val="00D3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47">
          <w:marLeft w:val="0"/>
          <w:marRight w:val="0"/>
          <w:marTop w:val="0"/>
          <w:marBottom w:val="75"/>
          <w:divBdr>
            <w:top w:val="single" w:sz="6" w:space="4" w:color="E8EBEE"/>
            <w:left w:val="none" w:sz="0" w:space="4" w:color="auto"/>
            <w:bottom w:val="single" w:sz="6" w:space="4" w:color="E8EBEE"/>
            <w:right w:val="none" w:sz="0" w:space="4" w:color="auto"/>
          </w:divBdr>
          <w:divsChild>
            <w:div w:id="7856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B137-F048-4AB5-B9F7-2B46F2D5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2018-01-23T10:27:00Z</cp:lastPrinted>
  <dcterms:created xsi:type="dcterms:W3CDTF">2017-03-30T02:30:00Z</dcterms:created>
  <dcterms:modified xsi:type="dcterms:W3CDTF">2018-01-23T10:28:00Z</dcterms:modified>
</cp:coreProperties>
</file>