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360" w:lineRule="auto"/>
        <w:ind/>
        <w:jc w:val="right"/>
        <w:rPr>
          <w:b w:val="1"/>
          <w:i w:val="1"/>
        </w:rPr>
      </w:pPr>
      <w:r>
        <w:rPr>
          <w:b w:val="1"/>
          <w:i w:val="1"/>
        </w:rPr>
        <w:t>Черняева Наталья Сергеевна</w:t>
      </w:r>
      <w:r>
        <w:rPr>
          <w:b w:val="1"/>
          <w:i w:val="1"/>
        </w:rPr>
        <w:t xml:space="preserve"> </w:t>
      </w:r>
    </w:p>
    <w:p w14:paraId="02000000">
      <w:pPr>
        <w:spacing w:after="0" w:line="360" w:lineRule="auto"/>
        <w:ind/>
        <w:jc w:val="right"/>
        <w:rPr>
          <w:b w:val="1"/>
          <w:i w:val="1"/>
        </w:rPr>
      </w:pPr>
    </w:p>
    <w:p w14:paraId="03000000">
      <w:pPr>
        <w:spacing w:after="0" w:line="360" w:lineRule="auto"/>
        <w:ind/>
        <w:jc w:val="right"/>
        <w:rPr>
          <w:b w:val="1"/>
          <w:i w:val="1"/>
        </w:rPr>
      </w:pPr>
    </w:p>
    <w:p w14:paraId="04000000">
      <w:pPr>
        <w:spacing w:after="0" w:line="360" w:lineRule="auto"/>
        <w:ind/>
        <w:jc w:val="right"/>
        <w:rPr>
          <w:b w:val="1"/>
          <w:i w:val="1"/>
        </w:rPr>
      </w:pPr>
    </w:p>
    <w:p w14:paraId="05000000">
      <w:pPr>
        <w:spacing w:after="0" w:line="360" w:lineRule="auto"/>
        <w:ind/>
        <w:jc w:val="right"/>
        <w:rPr>
          <w:b w:val="1"/>
          <w:i w:val="1"/>
        </w:rPr>
      </w:pPr>
    </w:p>
    <w:p w14:paraId="06000000">
      <w:pPr>
        <w:spacing w:line="360" w:lineRule="auto"/>
        <w:ind/>
        <w:jc w:val="center"/>
        <w:rPr>
          <w:b w:val="1"/>
        </w:rPr>
      </w:pPr>
      <w:r>
        <w:rPr>
          <w:b w:val="1"/>
        </w:rPr>
        <w:t xml:space="preserve">                  Лепка как средство развития творческих способностей детей старшего дошкольного</w:t>
      </w:r>
      <w:r>
        <w:rPr>
          <w:b w:val="1"/>
        </w:rPr>
        <w:t xml:space="preserve"> </w:t>
      </w:r>
      <w:r>
        <w:rPr>
          <w:b w:val="1"/>
        </w:rPr>
        <w:t>возраста</w:t>
      </w:r>
    </w:p>
    <w:p w14:paraId="07000000">
      <w:pPr>
        <w:spacing w:line="360" w:lineRule="auto"/>
        <w:ind/>
        <w:jc w:val="center"/>
        <w:rPr>
          <w:b w:val="1"/>
        </w:rPr>
      </w:pPr>
    </w:p>
    <w:p w14:paraId="08000000">
      <w:pPr>
        <w:pStyle w:val="Style_1"/>
        <w:spacing w:after="0" w:before="0" w:line="360" w:lineRule="auto"/>
        <w:ind w:firstLine="709" w:left="0"/>
        <w:contextualSpacing w:val="1"/>
        <w:jc w:val="both"/>
        <w:rPr>
          <w:b w:val="1"/>
          <w:color w:val="000000"/>
          <w:sz w:val="28"/>
        </w:rPr>
      </w:pPr>
      <w:r>
        <w:rPr>
          <w:b w:val="1"/>
          <w:i w:val="1"/>
        </w:rPr>
        <w:t>Аннотация:</w:t>
      </w:r>
      <w:r>
        <w:rPr>
          <w:i w:val="1"/>
        </w:rPr>
        <w:t xml:space="preserve"> </w:t>
      </w:r>
      <w:r>
        <w:rPr>
          <w:color w:val="000000"/>
          <w:sz w:val="28"/>
        </w:rPr>
        <w:t xml:space="preserve">в  статье представлены </w:t>
      </w:r>
      <w:r>
        <w:rPr>
          <w:color w:val="000000"/>
          <w:sz w:val="28"/>
        </w:rPr>
        <w:t xml:space="preserve"> </w:t>
      </w:r>
      <w:r>
        <w:rPr>
          <w:color w:val="000000"/>
          <w:sz w:val="28"/>
        </w:rPr>
        <w:t xml:space="preserve"> решения</w:t>
      </w:r>
      <w:r>
        <w:rPr>
          <w:color w:val="000000"/>
          <w:sz w:val="28"/>
        </w:rPr>
        <w:t xml:space="preserve"> </w:t>
      </w:r>
      <w:r>
        <w:rPr>
          <w:color w:val="000000"/>
          <w:sz w:val="28"/>
        </w:rPr>
        <w:t xml:space="preserve"> поставленных</w:t>
      </w:r>
      <w:r>
        <w:rPr>
          <w:color w:val="000000"/>
          <w:sz w:val="28"/>
        </w:rPr>
        <w:t xml:space="preserve"> </w:t>
      </w:r>
      <w:r>
        <w:rPr>
          <w:color w:val="000000"/>
          <w:sz w:val="28"/>
        </w:rPr>
        <w:t xml:space="preserve"> задач применялись следующие </w:t>
      </w:r>
      <w:r>
        <w:rPr>
          <w:color w:val="000000"/>
          <w:sz w:val="28"/>
        </w:rPr>
        <w:t>методы ис</w:t>
      </w:r>
      <w:r>
        <w:rPr>
          <w:color w:val="000000"/>
          <w:sz w:val="28"/>
        </w:rPr>
        <w:t>с</w:t>
      </w:r>
      <w:r>
        <w:rPr>
          <w:color w:val="000000"/>
          <w:sz w:val="28"/>
        </w:rPr>
        <w:t>ледования</w:t>
      </w:r>
      <w:r>
        <w:rPr>
          <w:b w:val="1"/>
          <w:color w:val="000000"/>
          <w:sz w:val="28"/>
        </w:rPr>
        <w:t xml:space="preserve"> </w:t>
      </w:r>
      <w:r>
        <w:rPr>
          <w:color w:val="000000"/>
          <w:sz w:val="28"/>
        </w:rPr>
        <w:t xml:space="preserve"> </w:t>
      </w:r>
      <w:r>
        <w:rPr>
          <w:color w:val="000000"/>
          <w:sz w:val="28"/>
        </w:rPr>
        <w:t>изучение и теоретический анализ литературы по изучаемой проблеме, синтез и обобщение информации</w:t>
      </w:r>
      <w:r>
        <w:rPr>
          <w:color w:val="000000"/>
          <w:sz w:val="28"/>
        </w:rPr>
        <w:t>;</w:t>
      </w:r>
    </w:p>
    <w:p w14:paraId="09000000">
      <w:pPr>
        <w:pStyle w:val="Style_1"/>
        <w:spacing w:after="0" w:before="0" w:line="360" w:lineRule="auto"/>
        <w:ind/>
        <w:contextualSpacing w:val="1"/>
        <w:jc w:val="both"/>
        <w:rPr>
          <w:color w:val="000000"/>
          <w:sz w:val="28"/>
        </w:rPr>
      </w:pPr>
      <w:r>
        <w:rPr>
          <w:color w:val="000000"/>
          <w:sz w:val="28"/>
        </w:rPr>
        <w:t>эмпирические: методика диагностики творческих способностей В. Кудрявцева, В. Синельникова, педагогический эксперимент.</w:t>
      </w:r>
    </w:p>
    <w:p w14:paraId="0A000000">
      <w:pPr>
        <w:pStyle w:val="Style_1"/>
        <w:spacing w:after="0" w:before="0" w:line="360" w:lineRule="auto"/>
        <w:ind/>
        <w:contextualSpacing w:val="1"/>
        <w:jc w:val="both"/>
        <w:rPr>
          <w:color w:val="000000"/>
          <w:sz w:val="28"/>
        </w:rPr>
      </w:pPr>
      <w:r>
        <w:rPr>
          <w:color w:val="000000"/>
          <w:sz w:val="28"/>
        </w:rPr>
        <w:t>интерпретационные: количественный и качественный анализ результатов исследования.</w:t>
      </w:r>
    </w:p>
    <w:p w14:paraId="0B000000">
      <w:pPr>
        <w:spacing w:after="0" w:line="360" w:lineRule="auto"/>
        <w:ind w:firstLine="708" w:left="0"/>
        <w:jc w:val="both"/>
      </w:pPr>
      <w:r>
        <w:rPr>
          <w:b w:val="1"/>
        </w:rPr>
        <w:t>A</w:t>
      </w:r>
      <w:r>
        <w:rPr>
          <w:b w:val="1"/>
        </w:rPr>
        <w:t>bstract</w:t>
      </w:r>
      <w:r>
        <w:rPr>
          <w:b w:val="1"/>
        </w:rPr>
        <w:t>:</w:t>
      </w:r>
      <w:r>
        <w:t xml:space="preserve"> </w:t>
      </w:r>
      <w:r>
        <w:t>The</w:t>
      </w:r>
      <w:r>
        <w:t xml:space="preserve"> </w:t>
      </w:r>
      <w:r>
        <w:t>article</w:t>
      </w:r>
      <w:r>
        <w:t xml:space="preserve"> </w:t>
      </w:r>
      <w:r>
        <w:t>presents</w:t>
      </w:r>
      <w:r>
        <w:t xml:space="preserve"> </w:t>
      </w:r>
      <w:r>
        <w:t>the</w:t>
      </w:r>
      <w:r>
        <w:t xml:space="preserve"> </w:t>
      </w:r>
      <w:r>
        <w:t>solutions</w:t>
      </w:r>
      <w:r>
        <w:t xml:space="preserve"> </w:t>
      </w:r>
      <w:r>
        <w:t>to</w:t>
      </w:r>
      <w:r>
        <w:t xml:space="preserve"> </w:t>
      </w:r>
      <w:r>
        <w:t>set</w:t>
      </w:r>
      <w:r>
        <w:t xml:space="preserve"> </w:t>
      </w:r>
      <w:r>
        <w:t>tasks</w:t>
      </w:r>
      <w:r>
        <w:t xml:space="preserve">. </w:t>
      </w:r>
      <w:r>
        <w:t>The following research methods were used and the theoretical analysis</w:t>
      </w:r>
      <w:r>
        <w:t xml:space="preserve"> of the literature on the studies problem, the synthesis and generalization of information; empirical: methods </w:t>
      </w:r>
      <w:r>
        <w:t>of  diagnosis</w:t>
      </w:r>
      <w:r>
        <w:t xml:space="preserve"> </w:t>
      </w:r>
      <w:r>
        <w:t xml:space="preserve">of creative abilities V. </w:t>
      </w:r>
      <w:r>
        <w:t>Kudryavtsev</w:t>
      </w:r>
      <w:r>
        <w:t xml:space="preserve">, V. </w:t>
      </w:r>
      <w:r>
        <w:t>Sinelnikov</w:t>
      </w:r>
      <w:r>
        <w:t>, pedagogical experiment. Interpretative</w:t>
      </w:r>
      <w:r>
        <w:t xml:space="preserve">: </w:t>
      </w:r>
      <w:r>
        <w:t>guantitative</w:t>
      </w:r>
      <w:r>
        <w:t xml:space="preserve"> </w:t>
      </w:r>
      <w:r>
        <w:t>and</w:t>
      </w:r>
      <w:r>
        <w:t xml:space="preserve"> </w:t>
      </w:r>
      <w:r>
        <w:t>gualitative</w:t>
      </w:r>
      <w:r>
        <w:t xml:space="preserve"> </w:t>
      </w:r>
      <w:r>
        <w:t>analysis</w:t>
      </w:r>
      <w:r>
        <w:t xml:space="preserve"> </w:t>
      </w:r>
      <w:r>
        <w:t>of</w:t>
      </w:r>
      <w:r>
        <w:t xml:space="preserve"> </w:t>
      </w:r>
      <w:r>
        <w:t>research</w:t>
      </w:r>
      <w:r>
        <w:t xml:space="preserve"> </w:t>
      </w:r>
      <w:r>
        <w:t>results</w:t>
      </w:r>
      <w:r>
        <w:t>.</w:t>
      </w:r>
      <w:bookmarkStart w:id="1" w:name="_GoBack"/>
      <w:bookmarkEnd w:id="1"/>
    </w:p>
    <w:p w14:paraId="0C000000">
      <w:pPr>
        <w:spacing w:after="0" w:line="360" w:lineRule="auto"/>
        <w:ind w:firstLine="708" w:left="0"/>
        <w:jc w:val="both"/>
      </w:pPr>
      <w:r>
        <w:rPr>
          <w:b w:val="1"/>
          <w:i w:val="1"/>
        </w:rPr>
        <w:t xml:space="preserve">Ключевые </w:t>
      </w:r>
      <w:r>
        <w:rPr>
          <w:b w:val="1"/>
          <w:i w:val="1"/>
        </w:rPr>
        <w:t xml:space="preserve"> </w:t>
      </w:r>
      <w:r>
        <w:rPr>
          <w:b w:val="1"/>
          <w:i w:val="1"/>
        </w:rPr>
        <w:t>слова:</w:t>
      </w:r>
      <w:r>
        <w:t xml:space="preserve"> </w:t>
      </w:r>
      <w:r>
        <w:t xml:space="preserve">лепка,  творческие способности, различные пластичные материалы. </w:t>
      </w:r>
    </w:p>
    <w:p w14:paraId="0D000000">
      <w:pPr>
        <w:spacing w:after="0" w:line="360" w:lineRule="auto"/>
        <w:ind/>
        <w:jc w:val="both"/>
        <w:rPr>
          <w:b w:val="1"/>
          <w:i w:val="1"/>
        </w:rPr>
      </w:pPr>
      <w:r>
        <w:rPr>
          <w:b w:val="1"/>
          <w:i w:val="1"/>
        </w:rPr>
        <w:t xml:space="preserve">         </w:t>
      </w:r>
      <w:r>
        <w:rPr>
          <w:b w:val="1"/>
          <w:i w:val="1"/>
        </w:rPr>
        <w:t>Key words:</w:t>
      </w:r>
      <w:r>
        <w:t xml:space="preserve"> </w:t>
      </w:r>
      <w:r>
        <w:t xml:space="preserve"> </w:t>
      </w:r>
      <w:r>
        <w:t>sculpting, creativity, a variety of plastic materials</w:t>
      </w:r>
      <w:r>
        <w:rPr>
          <w:i w:val="1"/>
        </w:rPr>
        <w:t>.</w:t>
      </w:r>
    </w:p>
    <w:p w14:paraId="0E000000">
      <w:pPr>
        <w:pStyle w:val="Style_2"/>
        <w:spacing w:line="360" w:lineRule="auto"/>
        <w:ind w:firstLine="709" w:left="0"/>
        <w:contextualSpacing w:val="1"/>
        <w:jc w:val="both"/>
        <w:rPr>
          <w:sz w:val="28"/>
        </w:rPr>
      </w:pPr>
      <w:r>
        <w:rPr>
          <w:color w:val="000000"/>
          <w:sz w:val="28"/>
          <w:highlight w:val="white"/>
        </w:rPr>
        <w:t>Актуальность</w:t>
      </w:r>
      <w:r>
        <w:rPr>
          <w:color w:val="000000"/>
          <w:sz w:val="28"/>
          <w:highlight w:val="white"/>
        </w:rPr>
        <w:t xml:space="preserve"> исследуемой темы заключается в том, что для качественного формирования личности ребенка необходимо оказывать развитие всех сторон его творческой деятельности, а именно занимать его рисованием, лепкой, вырезанием </w:t>
      </w:r>
      <w:r>
        <w:rPr>
          <w:color w:val="000000"/>
          <w:sz w:val="28"/>
          <w:highlight w:val="white"/>
        </w:rPr>
        <w:t>из бумаги фигурок, изготовлением а</w:t>
      </w:r>
      <w:r>
        <w:rPr>
          <w:color w:val="000000"/>
          <w:sz w:val="28"/>
          <w:highlight w:val="white"/>
        </w:rPr>
        <w:t>п</w:t>
      </w:r>
      <w:r>
        <w:rPr>
          <w:color w:val="000000"/>
          <w:sz w:val="28"/>
          <w:highlight w:val="white"/>
        </w:rPr>
        <w:t xml:space="preserve">пликаций, созданием различных конструкций из природного материала и т.д. Благодаря этим занятиям дети познают радость творчества, что позволяет возбуждать у них непроизвольный интерес к такой художественной деятельности. </w:t>
      </w:r>
    </w:p>
    <w:p w14:paraId="0F000000">
      <w:pPr>
        <w:pStyle w:val="Style_2"/>
        <w:spacing w:line="360" w:lineRule="auto"/>
        <w:ind w:firstLine="709" w:left="0"/>
        <w:contextualSpacing w:val="1"/>
        <w:jc w:val="both"/>
        <w:rPr>
          <w:sz w:val="28"/>
        </w:rPr>
      </w:pPr>
      <w:r>
        <w:rPr>
          <w:sz w:val="28"/>
        </w:rPr>
        <w:t xml:space="preserve">На сегодняшний момент дошкольное образование выявило целый комплекс проблем, возникающих при развитии творческих способностей дошкольников. </w:t>
      </w:r>
      <w:r>
        <w:rPr>
          <w:sz w:val="28"/>
        </w:rPr>
        <w:t xml:space="preserve">Большинство психолого-педагогических источников посвящены рассмотрению вопросов гуманного воспитания дошкольников, их бережного отношения к окружающему миру, формированию у них понимания экологии, выражению своих чувств, эмоций. Однако работ, посвященных развитию творческих способностей дошкольников недостаточное количество. Это связано с тем фактом, что творческая деятельность в дошкольном возрасте не пользуется достаточным интересом с точки зрения методики и ее влияния на развитие личности дошкольника, однако, с нашей точки зрения, именно в данной отрасли требуется провести исследования для выявления влияния художественной деятельности на всестороннее развитие дошкольника. </w:t>
      </w:r>
    </w:p>
    <w:p w14:paraId="10000000">
      <w:pPr>
        <w:pStyle w:val="Style_2"/>
        <w:spacing w:line="360" w:lineRule="auto"/>
        <w:ind w:firstLine="709" w:left="0"/>
        <w:contextualSpacing w:val="1"/>
        <w:jc w:val="both"/>
        <w:rPr>
          <w:sz w:val="28"/>
        </w:rPr>
      </w:pPr>
      <w:r>
        <w:rPr>
          <w:sz w:val="28"/>
        </w:rPr>
        <w:t>Старший дошкольный возраст характеризуется изменением психологической позиции ребенка, выделением своего возраста от остальных детей дошкольного образовательного учреждения. Поэтому, для воспитателей становится актуальным поддержка проявления его активности, самостоятельности, инициативы, особенно посредством развития творческих способностей</w:t>
      </w:r>
      <w:r>
        <w:rPr>
          <w:sz w:val="28"/>
        </w:rPr>
        <w:t xml:space="preserve"> [</w:t>
      </w:r>
      <w:r>
        <w:rPr>
          <w:sz w:val="28"/>
        </w:rPr>
        <w:t>16,с.64</w:t>
      </w:r>
      <w:r>
        <w:rPr>
          <w:sz w:val="28"/>
        </w:rPr>
        <w:t xml:space="preserve"> ]</w:t>
      </w:r>
      <w:r>
        <w:rPr>
          <w:sz w:val="28"/>
        </w:rPr>
        <w:t>.</w:t>
      </w:r>
    </w:p>
    <w:p w14:paraId="11000000">
      <w:pPr>
        <w:pStyle w:val="Style_2"/>
        <w:spacing w:line="360" w:lineRule="auto"/>
        <w:ind w:firstLine="709" w:left="0"/>
        <w:contextualSpacing w:val="1"/>
        <w:jc w:val="both"/>
        <w:rPr>
          <w:sz w:val="28"/>
        </w:rPr>
      </w:pPr>
      <w:r>
        <w:rPr>
          <w:sz w:val="28"/>
        </w:rPr>
        <w:t xml:space="preserve">Лепка представляет собой наиболее интересный вид художественного творчества. </w:t>
      </w:r>
    </w:p>
    <w:p w14:paraId="12000000">
      <w:pPr>
        <w:pStyle w:val="Style_2"/>
        <w:spacing w:line="360" w:lineRule="auto"/>
        <w:ind w:firstLine="709" w:left="0"/>
        <w:contextualSpacing w:val="1"/>
        <w:jc w:val="both"/>
        <w:rPr>
          <w:sz w:val="28"/>
        </w:rPr>
      </w:pPr>
      <w:r>
        <w:rPr>
          <w:sz w:val="28"/>
        </w:rPr>
        <w:t>Являясь видом изобразительного творчества, лепка использует богатые и разнообразные техники, доступные даже маленьким детям. Кроме этого, занятия лепкой позволяют развивать мелкую моторику рук детей, что напрямую способствует развитию их интеллектуальных способностей. Кроме этого, занятия лепкой позволяет ребенку развивать воображение, пространственное мышление и моделирование за счет создания пластических рельефных объектов.</w:t>
      </w:r>
    </w:p>
    <w:p w14:paraId="13000000">
      <w:pPr>
        <w:pStyle w:val="Style_2"/>
        <w:spacing w:line="360" w:lineRule="auto"/>
        <w:ind w:firstLine="709" w:left="0"/>
        <w:contextualSpacing w:val="1"/>
        <w:jc w:val="both"/>
        <w:rPr>
          <w:sz w:val="28"/>
        </w:rPr>
      </w:pPr>
      <w:r>
        <w:rPr>
          <w:sz w:val="28"/>
        </w:rPr>
        <w:t xml:space="preserve">Кроме всего прочего, лепка представляет наиболее осязаемый вид художественного творчества, т.к. в процессе лепки ребенок не только наблюдает, но и ощущает выполненную им поделку, развивая трехмерное воображение. При этом, при выполнении поделки ребенок использует только свои руки, используя один и тот же материал для изготовления различных поделок. Поэтому, для развития творческих способностей посредством лепки необходим опытный воспитатель, обеспечивающий необходимую помощь в творческой работе дошкольника </w:t>
      </w:r>
      <w:r>
        <w:rPr>
          <w:sz w:val="28"/>
        </w:rPr>
        <w:t>[</w:t>
      </w:r>
      <w:r>
        <w:rPr>
          <w:sz w:val="28"/>
        </w:rPr>
        <w:t>38,с.47</w:t>
      </w:r>
      <w:r>
        <w:rPr>
          <w:sz w:val="28"/>
        </w:rPr>
        <w:t>]</w:t>
      </w:r>
      <w:r>
        <w:rPr>
          <w:sz w:val="28"/>
        </w:rPr>
        <w:t>.</w:t>
      </w:r>
    </w:p>
    <w:p w14:paraId="14000000">
      <w:pPr>
        <w:pStyle w:val="Style_2"/>
        <w:spacing w:line="360" w:lineRule="auto"/>
        <w:ind w:firstLine="709" w:left="0"/>
        <w:contextualSpacing w:val="1"/>
        <w:jc w:val="both"/>
        <w:rPr>
          <w:sz w:val="28"/>
        </w:rPr>
      </w:pPr>
      <w:r>
        <w:rPr>
          <w:sz w:val="28"/>
        </w:rPr>
        <w:t>Занятия лепкой комплексно воздействуют на развитие ребенка:</w:t>
      </w:r>
    </w:p>
    <w:p w14:paraId="15000000">
      <w:pPr>
        <w:pStyle w:val="Style_2"/>
        <w:spacing w:line="360" w:lineRule="auto"/>
        <w:ind w:firstLine="709" w:left="0"/>
        <w:contextualSpacing w:val="1"/>
        <w:jc w:val="both"/>
        <w:rPr>
          <w:sz w:val="28"/>
        </w:rPr>
      </w:pPr>
      <w:r>
        <w:rPr>
          <w:sz w:val="28"/>
        </w:rPr>
        <w:t>- повышают сенсорную чувствительность, т.е. способствуют тонкому восприятию формы, фактуры, цвета, веса, пластики;</w:t>
      </w:r>
    </w:p>
    <w:p w14:paraId="16000000">
      <w:pPr>
        <w:pStyle w:val="Style_2"/>
        <w:spacing w:line="360" w:lineRule="auto"/>
        <w:ind w:firstLine="709" w:left="0"/>
        <w:contextualSpacing w:val="1"/>
        <w:jc w:val="both"/>
        <w:rPr>
          <w:sz w:val="28"/>
        </w:rPr>
      </w:pPr>
      <w:r>
        <w:rPr>
          <w:sz w:val="28"/>
        </w:rPr>
        <w:t>- развивают воображение, пространственное мышление, общую ручную умелость, мелкую моторику;</w:t>
      </w:r>
    </w:p>
    <w:p w14:paraId="17000000">
      <w:pPr>
        <w:pStyle w:val="Style_2"/>
        <w:spacing w:line="360" w:lineRule="auto"/>
        <w:ind w:firstLine="709" w:left="0"/>
        <w:contextualSpacing w:val="1"/>
        <w:jc w:val="both"/>
        <w:rPr>
          <w:sz w:val="28"/>
        </w:rPr>
      </w:pPr>
      <w:r>
        <w:rPr>
          <w:sz w:val="28"/>
        </w:rPr>
        <w:t>- синхронизируют работу обеих рук;</w:t>
      </w:r>
    </w:p>
    <w:p w14:paraId="18000000">
      <w:pPr>
        <w:pStyle w:val="Style_2"/>
        <w:spacing w:line="360" w:lineRule="auto"/>
        <w:ind w:firstLine="709" w:left="0"/>
        <w:contextualSpacing w:val="1"/>
        <w:jc w:val="both"/>
        <w:rPr>
          <w:sz w:val="28"/>
        </w:rPr>
      </w:pPr>
      <w:r>
        <w:rPr>
          <w:sz w:val="28"/>
        </w:rPr>
        <w:t>- формируют умение планировать работу по реализации замысла, предвидеть результат и достигать его, вносить коррективы в первоначальный замысел.</w:t>
      </w:r>
    </w:p>
    <w:p w14:paraId="19000000">
      <w:pPr>
        <w:pStyle w:val="Style_2"/>
        <w:spacing w:line="360" w:lineRule="auto"/>
        <w:ind w:firstLine="709" w:left="0"/>
        <w:contextualSpacing w:val="1"/>
        <w:jc w:val="both"/>
        <w:rPr>
          <w:sz w:val="28"/>
        </w:rPr>
      </w:pPr>
      <w:r>
        <w:rPr>
          <w:sz w:val="28"/>
        </w:rPr>
        <w:t xml:space="preserve">Однако нельзя забывать о том, что лепку следует использовать только в комплексе с другими видами творческой деятельности, что позволит полноценно развивать его эстетические и художественные чувства. </w:t>
      </w:r>
    </w:p>
    <w:p w14:paraId="1A000000">
      <w:pPr>
        <w:pStyle w:val="Style_1"/>
        <w:spacing w:after="0" w:before="0" w:line="360" w:lineRule="auto"/>
        <w:ind w:firstLine="709" w:left="0"/>
        <w:contextualSpacing w:val="1"/>
        <w:jc w:val="both"/>
        <w:rPr>
          <w:color w:val="000000"/>
          <w:sz w:val="28"/>
          <w:highlight w:val="white"/>
        </w:rPr>
      </w:pPr>
      <w:r>
        <w:rPr>
          <w:color w:val="000000"/>
          <w:sz w:val="28"/>
          <w:highlight w:val="white"/>
        </w:rPr>
        <w:t xml:space="preserve">Поэтому на сегодняшний момент проблемы развития творческой личности является интересным для психолого-педагогических наук, порождая огромное количество </w:t>
      </w:r>
      <w:r>
        <w:rPr>
          <w:color w:val="000000"/>
          <w:sz w:val="28"/>
          <w:highlight w:val="white"/>
        </w:rPr>
        <w:t>острых дискуссий и споров.</w:t>
      </w:r>
    </w:p>
    <w:p w14:paraId="1B000000">
      <w:pPr>
        <w:pStyle w:val="Style_1"/>
        <w:spacing w:after="0" w:before="0" w:line="360" w:lineRule="auto"/>
        <w:ind w:firstLine="709" w:left="0"/>
        <w:contextualSpacing w:val="1"/>
        <w:jc w:val="both"/>
        <w:rPr>
          <w:color w:val="000000"/>
          <w:sz w:val="28"/>
        </w:rPr>
      </w:pPr>
      <w:r>
        <w:rPr>
          <w:color w:val="000000"/>
          <w:sz w:val="28"/>
        </w:rPr>
        <w:t xml:space="preserve">Развитие детского творчества базируется на задатках, способностях, таланте, одаренности, гениальности. </w:t>
      </w:r>
    </w:p>
    <w:p w14:paraId="1C000000">
      <w:pPr>
        <w:pStyle w:val="Style_1"/>
        <w:spacing w:after="0" w:before="0" w:line="360" w:lineRule="auto"/>
        <w:ind w:firstLine="709" w:left="0"/>
        <w:contextualSpacing w:val="1"/>
        <w:jc w:val="both"/>
        <w:rPr>
          <w:color w:val="000000"/>
          <w:sz w:val="28"/>
        </w:rPr>
      </w:pPr>
      <w:r>
        <w:rPr>
          <w:color w:val="000000"/>
          <w:sz w:val="28"/>
        </w:rPr>
        <w:t xml:space="preserve">Каждое из этих понятий можно рассмотреть с точки зрения, как педагогики, так и психологии. </w:t>
      </w:r>
    </w:p>
    <w:p w14:paraId="1D000000">
      <w:pPr>
        <w:pStyle w:val="Style_1"/>
        <w:spacing w:after="0" w:before="0" w:line="360" w:lineRule="auto"/>
        <w:ind w:firstLine="709" w:left="0"/>
        <w:contextualSpacing w:val="1"/>
        <w:jc w:val="both"/>
        <w:rPr>
          <w:color w:val="000000"/>
          <w:sz w:val="28"/>
        </w:rPr>
      </w:pPr>
      <w:r>
        <w:rPr>
          <w:color w:val="000000"/>
          <w:sz w:val="28"/>
        </w:rPr>
        <w:t xml:space="preserve">У каждого ребёнка наблюдаются свойственные только ему творческие задатки. </w:t>
      </w:r>
      <w:r>
        <w:rPr>
          <w:color w:val="000000"/>
          <w:sz w:val="28"/>
        </w:rPr>
        <w:t>Это зависит от многих факторов: нервной системы, ее «гибкости»; эмоциональности; темперамента; наследственности и т.д.</w:t>
      </w:r>
      <w:r>
        <w:rPr>
          <w:color w:val="000000"/>
          <w:sz w:val="28"/>
        </w:rPr>
        <w:t xml:space="preserve"> И далеко не последнюю роль играет окружающая ребенка среда, особенно семья. Задатки в свою очередь делятся </w:t>
      </w:r>
      <w:r>
        <w:rPr>
          <w:color w:val="000000"/>
          <w:sz w:val="28"/>
        </w:rPr>
        <w:t>на</w:t>
      </w:r>
      <w:r>
        <w:rPr>
          <w:color w:val="000000"/>
          <w:sz w:val="28"/>
        </w:rPr>
        <w:t>:</w:t>
      </w:r>
      <w:r>
        <w:rPr>
          <w:color w:val="000000"/>
          <w:sz w:val="28"/>
        </w:rPr>
        <w:t xml:space="preserve"> врожденные (врождённые) и приобретенные (социальные). Для развития способностей следует пройти ряд этапов, от самого низкого до самого высокого. Для достижения высокого уровня, необходимо достаточно их сформировать на предыдущем уровне, который выступает в качестве своеобразного задатка.</w:t>
      </w:r>
    </w:p>
    <w:p w14:paraId="1E000000">
      <w:pPr>
        <w:pStyle w:val="Style_1"/>
        <w:spacing w:after="0" w:before="0" w:line="360" w:lineRule="auto"/>
        <w:ind w:firstLine="709" w:left="0"/>
        <w:contextualSpacing w:val="1"/>
        <w:jc w:val="both"/>
        <w:rPr>
          <w:color w:val="000000"/>
          <w:sz w:val="28"/>
        </w:rPr>
      </w:pPr>
      <w:r>
        <w:rPr>
          <w:color w:val="000000"/>
          <w:sz w:val="28"/>
        </w:rPr>
        <w:t>Большое значение в разработке обшей теории способностей, имеют исследования Б.М. Теплова. Автор считает, что понятие «способности» включает в себя три идеи:</w:t>
      </w:r>
    </w:p>
    <w:p w14:paraId="1F000000">
      <w:pPr>
        <w:pStyle w:val="Style_1"/>
        <w:spacing w:after="0" w:before="0" w:line="360" w:lineRule="auto"/>
        <w:ind w:firstLine="709" w:left="0"/>
        <w:contextualSpacing w:val="1"/>
        <w:jc w:val="both"/>
        <w:rPr>
          <w:color w:val="000000"/>
          <w:sz w:val="28"/>
        </w:rPr>
      </w:pPr>
      <w:r>
        <w:rPr>
          <w:color w:val="000000"/>
          <w:sz w:val="28"/>
        </w:rPr>
        <w:t>– под способностями разумею</w:t>
      </w:r>
      <w:r>
        <w:rPr>
          <w:color w:val="000000"/>
          <w:sz w:val="28"/>
        </w:rPr>
        <w:t>тся индивидуально-психологические особенности, отличающие одного человека от другого;</w:t>
      </w:r>
    </w:p>
    <w:p w14:paraId="20000000">
      <w:pPr>
        <w:pStyle w:val="Style_1"/>
        <w:spacing w:after="0" w:before="0" w:line="360" w:lineRule="auto"/>
        <w:ind w:firstLine="709" w:left="0"/>
        <w:contextualSpacing w:val="1"/>
        <w:jc w:val="both"/>
        <w:rPr>
          <w:color w:val="000000"/>
          <w:sz w:val="28"/>
        </w:rPr>
      </w:pPr>
      <w:r>
        <w:rPr>
          <w:color w:val="000000"/>
          <w:sz w:val="28"/>
        </w:rPr>
        <w:t>–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w:t>
      </w:r>
    </w:p>
    <w:p w14:paraId="21000000">
      <w:pPr>
        <w:pStyle w:val="Style_1"/>
        <w:spacing w:after="0" w:before="0" w:line="360" w:lineRule="auto"/>
        <w:ind w:firstLine="709" w:left="0"/>
        <w:contextualSpacing w:val="1"/>
        <w:jc w:val="both"/>
        <w:rPr>
          <w:color w:val="000000"/>
          <w:sz w:val="28"/>
        </w:rPr>
      </w:pPr>
      <w:r>
        <w:rPr>
          <w:color w:val="000000"/>
          <w:sz w:val="28"/>
        </w:rPr>
        <w:t xml:space="preserve">– понятие «способность» не сводится к тем знаниям, навыкам или умениям, которые уже </w:t>
      </w:r>
      <w:r>
        <w:rPr>
          <w:color w:val="000000"/>
          <w:sz w:val="28"/>
        </w:rPr>
        <w:t>выработаны у данного человека [36</w:t>
      </w:r>
      <w:r>
        <w:rPr>
          <w:color w:val="000000"/>
          <w:sz w:val="28"/>
        </w:rPr>
        <w:t>].</w:t>
      </w:r>
    </w:p>
    <w:p w14:paraId="22000000">
      <w:pPr>
        <w:pStyle w:val="Style_1"/>
        <w:spacing w:after="0" w:before="0" w:line="360" w:lineRule="auto"/>
        <w:ind w:firstLine="709" w:left="0"/>
        <w:contextualSpacing w:val="1"/>
        <w:jc w:val="both"/>
        <w:rPr>
          <w:color w:val="000000"/>
          <w:sz w:val="28"/>
        </w:rPr>
      </w:pPr>
      <w:r>
        <w:rPr>
          <w:color w:val="000000"/>
          <w:sz w:val="28"/>
        </w:rPr>
        <w:t xml:space="preserve">У каждого человека свойственные только ему «наборы» способностей. Индивидуальное сочетание способностей формируется в течение всей жизни и определяет личностное своеобразие. Из этого следует, что, под способностями понимают яркое проявление свойства какой-либо психофизиологической функции, т. е. дают качественную характеристику ее проявления. Следует отметить, что способности у каждого выражены в разной степени (высокой – низкой), и нет такого человека, у которого они </w:t>
      </w:r>
      <w:r>
        <w:rPr>
          <w:color w:val="000000"/>
          <w:sz w:val="28"/>
        </w:rPr>
        <w:t>отсутствуют. Люди, у которых способности слабо выражены при их качественной (сравнительной) оценке называются неспособными, т. е. не имеющие возможность добиться в чем-то высокого результата.</w:t>
      </w:r>
    </w:p>
    <w:p w14:paraId="23000000">
      <w:pPr>
        <w:pStyle w:val="Style_1"/>
        <w:spacing w:after="0" w:before="0" w:line="360" w:lineRule="auto"/>
        <w:ind w:firstLine="709" w:left="0"/>
        <w:contextualSpacing w:val="1"/>
        <w:jc w:val="both"/>
        <w:rPr>
          <w:color w:val="000000"/>
          <w:sz w:val="28"/>
        </w:rPr>
      </w:pPr>
      <w:r>
        <w:rPr>
          <w:color w:val="000000"/>
          <w:sz w:val="28"/>
        </w:rPr>
        <w:t>В первую очередь, способности человека находить особый взгляд на привычные вещи или задачи и являются творческими способностями. Эти способности прямым образом зависят от человеческого интеллекта. Чем богаче его кругозор, тем разностороннее он может исследовать данный вопрос.</w:t>
      </w:r>
    </w:p>
    <w:p w14:paraId="24000000">
      <w:pPr>
        <w:pStyle w:val="Style_1"/>
        <w:spacing w:after="0" w:before="0" w:line="360" w:lineRule="auto"/>
        <w:ind w:firstLine="709" w:left="0"/>
        <w:contextualSpacing w:val="1"/>
        <w:jc w:val="both"/>
        <w:rPr>
          <w:color w:val="000000"/>
          <w:sz w:val="28"/>
          <w:highlight w:val="white"/>
        </w:rPr>
      </w:pPr>
      <w:r>
        <w:rPr>
          <w:color w:val="000000"/>
          <w:sz w:val="28"/>
          <w:highlight w:val="white"/>
        </w:rPr>
        <w:t xml:space="preserve">Творчество - деятельность, порождающая нечто качественно новое, никогда ранее не бывшее. </w:t>
      </w:r>
      <w:r>
        <w:rPr>
          <w:color w:val="000000"/>
          <w:sz w:val="28"/>
          <w:highlight w:val="white"/>
        </w:rPr>
        <w:t>Деятельность может выступать как творчество в любой сфере: научной, производственно-технической, художественной, политической и т.д. - там, где создаётся, открывается, изобретается нечто новое.</w:t>
      </w:r>
      <w:r>
        <w:rPr>
          <w:color w:val="000000"/>
          <w:sz w:val="28"/>
          <w:highlight w:val="white"/>
        </w:rPr>
        <w:t xml:space="preserve"> Творчество может рассматриваться в двух аспектах: психологическом и философском. Психология творчества исследует процесс, психологический "механизм" протекания акта творчества как субъективного акта индивида. Философия рассматривает вопрос о сущности творчества, который по-разному ставился в разные исторические эпохи.</w:t>
      </w:r>
    </w:p>
    <w:p w14:paraId="25000000">
      <w:pPr>
        <w:spacing w:line="360" w:lineRule="auto"/>
        <w:ind w:firstLine="709" w:left="0"/>
        <w:contextualSpacing w:val="1"/>
        <w:jc w:val="both"/>
      </w:pPr>
      <w:r>
        <w:rPr>
          <w:color w:val="000000"/>
          <w:highlight w:val="white"/>
        </w:rPr>
        <w:t>Творчество отражает внутренний мир человека, его переживания, надежды, стремления. В.В. Давыдов считает, что «Творчество является уделом всех…, оно является естественным и постоянным</w:t>
      </w:r>
      <w:r>
        <w:rPr>
          <w:color w:val="000000"/>
          <w:highlight w:val="white"/>
        </w:rPr>
        <w:t xml:space="preserve"> спутником детского развития» [14</w:t>
      </w:r>
      <w:r>
        <w:rPr>
          <w:color w:val="000000"/>
          <w:highlight w:val="white"/>
        </w:rPr>
        <w:t>, с.47].</w:t>
      </w:r>
    </w:p>
    <w:p w14:paraId="26000000">
      <w:pPr>
        <w:pStyle w:val="Style_1"/>
        <w:spacing w:after="0" w:before="0" w:line="360" w:lineRule="auto"/>
        <w:ind w:firstLine="709" w:left="0"/>
        <w:contextualSpacing w:val="1"/>
        <w:jc w:val="both"/>
        <w:rPr>
          <w:color w:val="000000"/>
          <w:sz w:val="28"/>
        </w:rPr>
      </w:pPr>
      <w:r>
        <w:rPr>
          <w:color w:val="000000"/>
          <w:sz w:val="28"/>
        </w:rPr>
        <w:t>В античные времена «творчество» рассматривалось, как космическое творение, а человек лишь как маленькая частичка в нескончаемом потоке космических вихрей. Наблюдение и размышление считались высшей формой проявления творческой активности.</w:t>
      </w:r>
    </w:p>
    <w:p w14:paraId="27000000">
      <w:pPr>
        <w:pStyle w:val="Style_1"/>
        <w:spacing w:after="0" w:before="0" w:line="360" w:lineRule="auto"/>
        <w:ind w:firstLine="709" w:left="0"/>
        <w:contextualSpacing w:val="1"/>
        <w:jc w:val="both"/>
        <w:rPr>
          <w:color w:val="000000"/>
          <w:sz w:val="28"/>
        </w:rPr>
      </w:pPr>
      <w:r>
        <w:rPr>
          <w:color w:val="000000"/>
          <w:sz w:val="28"/>
        </w:rPr>
        <w:t xml:space="preserve">Понятие «Творчество» неоднократно встречается в трудах величайших античных философов, таких как: Платон, Сократ, И. Кант. В своих трудах, Платон, как правило, не даёт конкретное определение понятию «творчество» специально, а использует его в изложении своих представлений о творении </w:t>
      </w:r>
      <w:r>
        <w:rPr>
          <w:color w:val="000000"/>
          <w:sz w:val="28"/>
        </w:rPr>
        <w:t xml:space="preserve">мироздания и человека, специфики искусства и сущности человеческой деятельности. </w:t>
      </w:r>
    </w:p>
    <w:p w14:paraId="28000000">
      <w:pPr>
        <w:pStyle w:val="Style_1"/>
        <w:spacing w:after="0" w:before="0" w:line="360" w:lineRule="auto"/>
        <w:ind w:firstLine="709" w:left="0"/>
        <w:contextualSpacing w:val="1"/>
        <w:jc w:val="both"/>
        <w:rPr>
          <w:color w:val="000000"/>
          <w:sz w:val="28"/>
        </w:rPr>
      </w:pPr>
      <w:r>
        <w:rPr>
          <w:color w:val="000000"/>
          <w:sz w:val="28"/>
        </w:rPr>
        <w:t xml:space="preserve">Христианская традиция рассматривала творчество, как высшее проявление </w:t>
      </w:r>
      <w:r>
        <w:rPr>
          <w:color w:val="000000"/>
          <w:sz w:val="28"/>
        </w:rPr>
        <w:t>божественного</w:t>
      </w:r>
      <w:r>
        <w:rPr>
          <w:color w:val="000000"/>
          <w:sz w:val="28"/>
        </w:rPr>
        <w:t xml:space="preserve"> в человеке. И. Кант считал, что творчество является только лишь отличительной чертой гениальности и противопоставлял творчеству рациональную деятельность. По его мнению, рациональная деятельность – это удел в лучшем случае таланта, а истинное творчество, доступное великим пророкам, философам или художникам, – всегда удел гения. </w:t>
      </w:r>
    </w:p>
    <w:p w14:paraId="29000000">
      <w:pPr>
        <w:pStyle w:val="Style_1"/>
        <w:spacing w:after="0" w:before="0" w:line="360" w:lineRule="auto"/>
        <w:ind w:firstLine="709" w:left="0"/>
        <w:contextualSpacing w:val="1"/>
        <w:jc w:val="both"/>
        <w:rPr>
          <w:color w:val="000000"/>
          <w:sz w:val="28"/>
        </w:rPr>
      </w:pPr>
      <w:r>
        <w:rPr>
          <w:color w:val="000000"/>
          <w:sz w:val="28"/>
        </w:rPr>
        <w:t>С точки зрения ученого Н.А. Бердяева, творчество является антагонистичным, с одной стороны, совершенству культуры, с другой – совершенству человека. «Творчество в тисках, оно задавлено взаимно</w:t>
      </w:r>
      <w:r>
        <w:rPr>
          <w:color w:val="000000"/>
          <w:sz w:val="28"/>
        </w:rPr>
        <w:t>-</w:t>
      </w:r>
      <w:r>
        <w:rPr>
          <w:color w:val="000000"/>
          <w:sz w:val="28"/>
        </w:rPr>
        <w:t xml:space="preserve">враждебными устремлениями – устремлением к совершенству души и устремлением к совершенству культурной ценности. Творчество не есть </w:t>
      </w:r>
      <w:r>
        <w:rPr>
          <w:color w:val="000000"/>
          <w:sz w:val="28"/>
        </w:rPr>
        <w:t>самосозидание</w:t>
      </w:r>
      <w:r>
        <w:rPr>
          <w:color w:val="000000"/>
          <w:sz w:val="28"/>
        </w:rPr>
        <w:t xml:space="preserve"> и самосовершенствование в смысле йоги, христианской святости или толстовства, не есть и созидание культурных ценн</w:t>
      </w:r>
      <w:r>
        <w:rPr>
          <w:color w:val="000000"/>
          <w:sz w:val="28"/>
        </w:rPr>
        <w:t>остей в «науках и искусствах» [4</w:t>
      </w:r>
      <w:r>
        <w:rPr>
          <w:color w:val="000000"/>
          <w:sz w:val="28"/>
        </w:rPr>
        <w:t>].</w:t>
      </w:r>
    </w:p>
    <w:p w14:paraId="2A000000">
      <w:pPr>
        <w:pStyle w:val="Style_1"/>
        <w:spacing w:after="0" w:before="0" w:line="360" w:lineRule="auto"/>
        <w:ind w:firstLine="709" w:left="0"/>
        <w:contextualSpacing w:val="1"/>
        <w:jc w:val="both"/>
        <w:rPr>
          <w:color w:val="000000"/>
          <w:sz w:val="28"/>
        </w:rPr>
      </w:pPr>
      <w:r>
        <w:rPr>
          <w:color w:val="000000"/>
          <w:sz w:val="28"/>
        </w:rPr>
        <w:t>В современном мире творческие способности обозначаются термином «креативность». Обычно для определения креативности выделяют следующие качества индивида:</w:t>
      </w:r>
    </w:p>
    <w:p w14:paraId="2B000000">
      <w:pPr>
        <w:pStyle w:val="Style_1"/>
        <w:spacing w:after="0" w:before="0" w:line="360" w:lineRule="auto"/>
        <w:ind w:firstLine="709" w:left="0"/>
        <w:contextualSpacing w:val="1"/>
        <w:jc w:val="both"/>
        <w:rPr>
          <w:color w:val="000000"/>
          <w:sz w:val="28"/>
        </w:rPr>
      </w:pPr>
      <w:r>
        <w:rPr>
          <w:color w:val="000000"/>
          <w:sz w:val="28"/>
        </w:rPr>
        <w:t>– беглость – количество идей, возникающих в единицу времени;</w:t>
      </w:r>
    </w:p>
    <w:p w14:paraId="2C000000">
      <w:pPr>
        <w:pStyle w:val="Style_1"/>
        <w:spacing w:after="0" w:before="0" w:line="360" w:lineRule="auto"/>
        <w:ind w:firstLine="709" w:left="0"/>
        <w:contextualSpacing w:val="1"/>
        <w:jc w:val="both"/>
        <w:rPr>
          <w:color w:val="000000"/>
          <w:sz w:val="28"/>
        </w:rPr>
      </w:pPr>
      <w:r>
        <w:rPr>
          <w:color w:val="000000"/>
          <w:sz w:val="28"/>
        </w:rPr>
        <w:t>– оригинальность – способность производить нестандартные идеи.</w:t>
      </w:r>
    </w:p>
    <w:p w14:paraId="2D000000">
      <w:pPr>
        <w:pStyle w:val="Style_1"/>
        <w:spacing w:after="0" w:before="0" w:line="360" w:lineRule="auto"/>
        <w:ind w:firstLine="709" w:left="0"/>
        <w:contextualSpacing w:val="1"/>
        <w:jc w:val="both"/>
        <w:rPr>
          <w:color w:val="000000"/>
          <w:sz w:val="28"/>
        </w:rPr>
      </w:pPr>
      <w:r>
        <w:rPr>
          <w:color w:val="000000"/>
          <w:sz w:val="28"/>
        </w:rPr>
        <w:t>– гибкость – данный пункт помогает отличать людей, проявляющих гибкость в процессе решения проблемы, от тех, кто проявляет ригидность;</w:t>
      </w:r>
    </w:p>
    <w:p w14:paraId="2E000000">
      <w:pPr>
        <w:pStyle w:val="Style_1"/>
        <w:spacing w:after="0" w:before="0" w:line="360" w:lineRule="auto"/>
        <w:ind w:firstLine="709" w:left="0"/>
        <w:contextualSpacing w:val="1"/>
        <w:jc w:val="both"/>
        <w:rPr>
          <w:color w:val="000000"/>
          <w:sz w:val="28"/>
        </w:rPr>
      </w:pPr>
      <w:r>
        <w:rPr>
          <w:color w:val="000000"/>
          <w:sz w:val="28"/>
        </w:rPr>
        <w:t>– восприимчивость – чувствительность к деталям, готовность быстро переключаться с одной идеи на другую;</w:t>
      </w:r>
    </w:p>
    <w:p w14:paraId="2F000000">
      <w:pPr>
        <w:pStyle w:val="Style_1"/>
        <w:spacing w:after="0" w:before="0" w:line="360" w:lineRule="auto"/>
        <w:ind w:firstLine="709" w:left="0"/>
        <w:contextualSpacing w:val="1"/>
        <w:jc w:val="both"/>
        <w:rPr>
          <w:color w:val="000000"/>
          <w:sz w:val="28"/>
        </w:rPr>
      </w:pPr>
      <w:r>
        <w:rPr>
          <w:color w:val="000000"/>
          <w:sz w:val="28"/>
        </w:rPr>
        <w:t>– метафоричность – готовность работать в совершенно необычном контексте, склонность к символическому, ассоциативному мышлению, умение увидеть в простом сложное, а в сложном – простое;</w:t>
      </w:r>
    </w:p>
    <w:p w14:paraId="30000000">
      <w:pPr>
        <w:pStyle w:val="Style_1"/>
        <w:spacing w:after="0" w:before="0" w:line="360" w:lineRule="auto"/>
        <w:ind w:firstLine="709" w:left="0"/>
        <w:contextualSpacing w:val="1"/>
        <w:jc w:val="both"/>
        <w:rPr>
          <w:color w:val="000000"/>
          <w:sz w:val="28"/>
        </w:rPr>
      </w:pPr>
      <w:r>
        <w:rPr>
          <w:color w:val="000000"/>
          <w:sz w:val="28"/>
        </w:rPr>
        <w:t>– удовлетворённость – при отрицательном результате теряется смысл и дальн</w:t>
      </w:r>
      <w:r>
        <w:rPr>
          <w:color w:val="000000"/>
          <w:sz w:val="28"/>
        </w:rPr>
        <w:t>ейшее развитие чувства [29, с.58</w:t>
      </w:r>
      <w:r>
        <w:rPr>
          <w:color w:val="000000"/>
          <w:sz w:val="28"/>
        </w:rPr>
        <w:t>].</w:t>
      </w:r>
    </w:p>
    <w:p w14:paraId="31000000">
      <w:pPr>
        <w:pStyle w:val="Style_1"/>
        <w:spacing w:after="0" w:before="0" w:line="360" w:lineRule="auto"/>
        <w:ind w:firstLine="709" w:left="0"/>
        <w:contextualSpacing w:val="1"/>
        <w:jc w:val="both"/>
        <w:rPr>
          <w:color w:val="000000"/>
          <w:sz w:val="28"/>
        </w:rPr>
      </w:pPr>
      <w:r>
        <w:rPr>
          <w:color w:val="000000"/>
          <w:sz w:val="28"/>
        </w:rPr>
        <w:t xml:space="preserve">Г.М. </w:t>
      </w:r>
      <w:r>
        <w:rPr>
          <w:color w:val="000000"/>
          <w:sz w:val="28"/>
        </w:rPr>
        <w:t>Ярошевский</w:t>
      </w:r>
      <w:r>
        <w:rPr>
          <w:color w:val="000000"/>
          <w:sz w:val="28"/>
        </w:rPr>
        <w:t xml:space="preserve"> считал, что творческие способности - это процесс создания чего-то нового, подразумевающий, как изменения в сознании и поведении индивида, так и производимые им продукты, которые он отдаёт другим. Исходя из этого, не только созданные картины, машины, теории, но и все факторы личностного роста человека следует рассматривать как творческие. Однако, некоторые учёные, напротив, сужают термин «творчество», включая в него только познавательную деятельность, которая ведёт к новому или необычному</w:t>
      </w:r>
      <w:r>
        <w:rPr>
          <w:color w:val="000000"/>
          <w:sz w:val="28"/>
        </w:rPr>
        <w:t xml:space="preserve"> видению проблемы, или ситуации </w:t>
      </w:r>
      <w:r>
        <w:rPr>
          <w:color w:val="000000"/>
          <w:sz w:val="28"/>
        </w:rPr>
        <w:t>[</w:t>
      </w:r>
      <w:r>
        <w:rPr>
          <w:color w:val="000000"/>
          <w:sz w:val="28"/>
        </w:rPr>
        <w:t>17</w:t>
      </w:r>
      <w:r>
        <w:rPr>
          <w:color w:val="000000"/>
          <w:sz w:val="28"/>
        </w:rPr>
        <w:t>].</w:t>
      </w:r>
    </w:p>
    <w:p w14:paraId="32000000">
      <w:pPr>
        <w:pStyle w:val="Style_1"/>
        <w:spacing w:after="0" w:before="0" w:line="360" w:lineRule="auto"/>
        <w:ind w:firstLine="709" w:left="0"/>
        <w:contextualSpacing w:val="1"/>
        <w:jc w:val="both"/>
        <w:rPr>
          <w:color w:val="000000"/>
          <w:sz w:val="28"/>
        </w:rPr>
      </w:pPr>
      <w:r>
        <w:rPr>
          <w:color w:val="000000"/>
          <w:sz w:val="28"/>
        </w:rPr>
        <w:t>По мнению Б.М. Теплова способности</w:t>
      </w:r>
      <w:r>
        <w:rPr>
          <w:color w:val="000000"/>
          <w:sz w:val="28"/>
        </w:rPr>
        <w:t>,</w:t>
      </w:r>
      <w:r>
        <w:rPr>
          <w:color w:val="000000"/>
          <w:sz w:val="28"/>
        </w:rPr>
        <w:t xml:space="preserve"> которые человек не использует на практике в будущем</w:t>
      </w:r>
      <w:r>
        <w:rPr>
          <w:color w:val="000000"/>
          <w:sz w:val="28"/>
        </w:rPr>
        <w:t>,</w:t>
      </w:r>
      <w:r>
        <w:rPr>
          <w:color w:val="000000"/>
          <w:sz w:val="28"/>
        </w:rPr>
        <w:t xml:space="preserve"> утрачивают свою силу</w:t>
      </w:r>
      <w:r>
        <w:rPr>
          <w:color w:val="000000"/>
          <w:sz w:val="28"/>
        </w:rPr>
        <w:t xml:space="preserve"> [</w:t>
      </w:r>
      <w:r>
        <w:rPr>
          <w:color w:val="000000"/>
          <w:sz w:val="28"/>
        </w:rPr>
        <w:t>36</w:t>
      </w:r>
      <w:r>
        <w:rPr>
          <w:color w:val="000000"/>
          <w:sz w:val="28"/>
        </w:rPr>
        <w:t>]</w:t>
      </w:r>
      <w:r>
        <w:rPr>
          <w:color w:val="000000"/>
          <w:sz w:val="28"/>
        </w:rPr>
        <w:t>.</w:t>
      </w:r>
    </w:p>
    <w:p w14:paraId="33000000">
      <w:pPr>
        <w:pStyle w:val="Style_1"/>
        <w:spacing w:after="0" w:before="0" w:line="360" w:lineRule="auto"/>
        <w:ind w:firstLine="709" w:left="0"/>
        <w:contextualSpacing w:val="1"/>
        <w:jc w:val="both"/>
        <w:rPr>
          <w:color w:val="000000"/>
          <w:sz w:val="28"/>
        </w:rPr>
      </w:pPr>
      <w:r>
        <w:rPr>
          <w:color w:val="000000"/>
          <w:sz w:val="28"/>
        </w:rPr>
        <w:t xml:space="preserve">В общем смысле творческие способности понимаются как, создание предметов материальной и духовной культуры, производство новых идей, открытий. Более конкретно понятие «Творческие способности» раскрыто в трудах зарубежных и отечественных учёных таких, как Т.А. </w:t>
      </w:r>
      <w:r>
        <w:rPr>
          <w:color w:val="000000"/>
          <w:sz w:val="28"/>
        </w:rPr>
        <w:t>Барышева</w:t>
      </w:r>
      <w:r>
        <w:rPr>
          <w:color w:val="000000"/>
          <w:sz w:val="28"/>
        </w:rPr>
        <w:t xml:space="preserve">, </w:t>
      </w:r>
    </w:p>
    <w:p w14:paraId="34000000">
      <w:pPr>
        <w:pStyle w:val="Style_1"/>
        <w:spacing w:after="0" w:before="0" w:line="360" w:lineRule="auto"/>
        <w:ind w:firstLine="709" w:left="0"/>
        <w:contextualSpacing w:val="1"/>
        <w:jc w:val="both"/>
        <w:rPr>
          <w:color w:val="000000"/>
          <w:sz w:val="28"/>
        </w:rPr>
      </w:pPr>
      <w:r>
        <w:rPr>
          <w:color w:val="000000"/>
          <w:sz w:val="28"/>
        </w:rPr>
        <w:t xml:space="preserve">Ю.А. Жигалов, Н. Бердяев, Л.М. </w:t>
      </w:r>
      <w:r>
        <w:rPr>
          <w:color w:val="000000"/>
          <w:sz w:val="28"/>
        </w:rPr>
        <w:t>Венгер</w:t>
      </w:r>
      <w:r>
        <w:rPr>
          <w:color w:val="000000"/>
          <w:sz w:val="28"/>
        </w:rPr>
        <w:t xml:space="preserve">, Л.С. </w:t>
      </w:r>
      <w:r>
        <w:rPr>
          <w:color w:val="000000"/>
          <w:sz w:val="28"/>
        </w:rPr>
        <w:t>Выгодский</w:t>
      </w:r>
      <w:r>
        <w:rPr>
          <w:color w:val="000000"/>
          <w:sz w:val="28"/>
        </w:rPr>
        <w:t xml:space="preserve">, Е.П. Ильин, Р.С. </w:t>
      </w:r>
      <w:r>
        <w:rPr>
          <w:color w:val="000000"/>
          <w:sz w:val="28"/>
        </w:rPr>
        <w:t>Немов</w:t>
      </w:r>
      <w:r>
        <w:rPr>
          <w:color w:val="000000"/>
          <w:sz w:val="28"/>
        </w:rPr>
        <w:t xml:space="preserve">, Л.А. Парамонова, Н.Н. </w:t>
      </w:r>
      <w:r>
        <w:rPr>
          <w:color w:val="000000"/>
          <w:sz w:val="28"/>
        </w:rPr>
        <w:t>Поддъяков</w:t>
      </w:r>
      <w:r>
        <w:rPr>
          <w:color w:val="000000"/>
          <w:sz w:val="28"/>
        </w:rPr>
        <w:t>, Б.М. Теплов и др.</w:t>
      </w:r>
    </w:p>
    <w:p w14:paraId="35000000">
      <w:pPr>
        <w:pStyle w:val="Style_1"/>
        <w:spacing w:after="0" w:before="0" w:line="360" w:lineRule="auto"/>
        <w:ind w:firstLine="709" w:left="0"/>
        <w:contextualSpacing w:val="1"/>
        <w:jc w:val="both"/>
        <w:rPr>
          <w:color w:val="000000"/>
          <w:sz w:val="28"/>
        </w:rPr>
      </w:pPr>
      <w:r>
        <w:rPr>
          <w:color w:val="000000"/>
          <w:sz w:val="28"/>
        </w:rPr>
        <w:t>Творческие способности могут проявляться во всех сферах жизни человека. Наиболее благоприятным условием формирования и проявления способностей являются психологические особенности детей.</w:t>
      </w:r>
    </w:p>
    <w:p w14:paraId="36000000">
      <w:pPr>
        <w:pStyle w:val="Style_1"/>
        <w:spacing w:after="0" w:before="0" w:line="360" w:lineRule="auto"/>
        <w:ind w:firstLine="709" w:left="0"/>
        <w:contextualSpacing w:val="1"/>
        <w:jc w:val="both"/>
        <w:rPr>
          <w:color w:val="000000"/>
          <w:sz w:val="28"/>
        </w:rPr>
      </w:pPr>
      <w:r>
        <w:rPr>
          <w:color w:val="000000"/>
          <w:sz w:val="28"/>
        </w:rPr>
        <w:t xml:space="preserve">По мнению А.В. </w:t>
      </w:r>
      <w:r>
        <w:rPr>
          <w:color w:val="000000"/>
          <w:sz w:val="28"/>
        </w:rPr>
        <w:t>Либина</w:t>
      </w:r>
      <w:r>
        <w:rPr>
          <w:color w:val="000000"/>
          <w:sz w:val="28"/>
        </w:rPr>
        <w:t>, все люди от природы одаренные, но талантливы лишь те, которые обладают специальными способностями и умеют их актуализировать. Однако Б.М. Теплов считал, что человек не может быть всесторонне одарённым, а только в какой-н</w:t>
      </w:r>
      <w:r>
        <w:rPr>
          <w:color w:val="000000"/>
          <w:sz w:val="28"/>
        </w:rPr>
        <w:t>ибудь конкретной деятельности [36</w:t>
      </w:r>
      <w:r>
        <w:rPr>
          <w:color w:val="000000"/>
          <w:sz w:val="28"/>
        </w:rPr>
        <w:t>].</w:t>
      </w:r>
    </w:p>
    <w:p w14:paraId="37000000">
      <w:pPr>
        <w:pStyle w:val="Style_1"/>
        <w:spacing w:after="0" w:before="0" w:line="360" w:lineRule="auto"/>
        <w:ind w:firstLine="709" w:left="0"/>
        <w:contextualSpacing w:val="1"/>
        <w:jc w:val="both"/>
        <w:rPr>
          <w:color w:val="000000"/>
          <w:sz w:val="28"/>
          <w:highlight w:val="white"/>
        </w:rPr>
      </w:pPr>
      <w:r>
        <w:rPr>
          <w:color w:val="000000"/>
          <w:sz w:val="28"/>
          <w:highlight w:val="white"/>
        </w:rPr>
        <w:t xml:space="preserve">В итоге, мы можем дать определение понятия «творчества» как процесса человеческой деятельности, создающей качественно новые материальные и духовные ценности, способность человека из доставляемого действительностью материала созидать (на основе познания закономерностей </w:t>
      </w:r>
      <w:r>
        <w:rPr>
          <w:color w:val="000000"/>
          <w:sz w:val="28"/>
          <w:highlight w:val="white"/>
        </w:rPr>
        <w:t>объективного мира) новую реальность, удовлетворяемую многообразным общественным потребностям.</w:t>
      </w:r>
      <w:r>
        <w:rPr>
          <w:color w:val="000000"/>
          <w:sz w:val="28"/>
          <w:highlight w:val="white"/>
        </w:rPr>
        <w:t xml:space="preserve"> Под </w:t>
      </w:r>
      <w:r>
        <w:rPr>
          <w:color w:val="000000"/>
          <w:sz w:val="28"/>
        </w:rPr>
        <w:t>творческими способностями  понимается процесс создания</w:t>
      </w:r>
      <w:r>
        <w:rPr>
          <w:color w:val="000000"/>
          <w:sz w:val="28"/>
        </w:rPr>
        <w:t xml:space="preserve"> предметов материальной и духовной культуры, производство новых идей, открытий.</w:t>
      </w:r>
      <w:r>
        <w:rPr>
          <w:color w:val="000000"/>
          <w:sz w:val="28"/>
        </w:rPr>
        <w:t xml:space="preserve"> Творческие способности формируются в течение всей жизни и могут выражаться в различных степенях.</w:t>
      </w:r>
    </w:p>
    <w:p w14:paraId="38000000">
      <w:pPr>
        <w:pStyle w:val="Style_2"/>
        <w:spacing w:line="360" w:lineRule="auto"/>
        <w:ind/>
        <w:contextualSpacing w:val="1"/>
        <w:jc w:val="both"/>
        <w:rPr>
          <w:b w:val="1"/>
          <w:sz w:val="28"/>
          <w:highlight w:val="white"/>
        </w:rPr>
      </w:pPr>
    </w:p>
    <w:p w14:paraId="39000000">
      <w:pPr>
        <w:spacing w:line="360" w:lineRule="auto"/>
        <w:ind w:firstLine="709" w:left="0"/>
        <w:contextualSpacing w:val="1"/>
        <w:jc w:val="both"/>
      </w:pPr>
      <w:r>
        <w:rPr>
          <w:color w:val="000000"/>
        </w:rPr>
        <w:t xml:space="preserve">Исследование проводилось с октября 2018г. по апрель 2019г. на базе МБДОУ  Детский сад "Сказка" села </w:t>
      </w:r>
      <w:r>
        <w:rPr>
          <w:color w:val="000000"/>
        </w:rPr>
        <w:t>Каптырево</w:t>
      </w:r>
      <w:r>
        <w:rPr>
          <w:color w:val="000000"/>
        </w:rPr>
        <w:t>, Шушенского района, Красноярского края, в старшей группе</w:t>
      </w:r>
      <w:r>
        <w:rPr>
          <w:highlight w:val="white"/>
        </w:rPr>
        <w:t xml:space="preserve"> </w:t>
      </w:r>
      <w:r>
        <w:rPr>
          <w:highlight w:val="white"/>
        </w:rPr>
        <w:t>.</w:t>
      </w:r>
      <w:r>
        <w:rPr>
          <w:highlight w:val="white"/>
        </w:rPr>
        <w:t>И один из самых увлекательных и интересных видов детского художественного творчества – это лепка. </w:t>
      </w:r>
      <w:r>
        <w:t>Она имеет большое значение для детей дошкольного возраста. </w:t>
      </w:r>
      <w:r>
        <w:rPr>
          <w:highlight w:val="white"/>
        </w:rPr>
        <w:t>Она даёт возможность даже самому маленькому ребёнку ощутить себя мастером и творцом,</w:t>
      </w:r>
      <w:r>
        <w:t xml:space="preserve"> способствует развитию зрительного восприятия, памяти, образного мышления, привитию ручных умений и навыков. Также как и другие виды изобразительной деятельности, лепка формирует эстетические вкусы, развивает чувство </w:t>
      </w:r>
      <w:r>
        <w:t>прекрасного</w:t>
      </w:r>
      <w:r>
        <w:t xml:space="preserve">, уважение и бережное отношение к искусству. У маленького ребёнка особая острота восприятия к </w:t>
      </w:r>
      <w:r>
        <w:t>прекрасному</w:t>
      </w:r>
      <w:r>
        <w:t>.</w:t>
      </w:r>
    </w:p>
    <w:p w14:paraId="3A000000">
      <w:pPr>
        <w:pStyle w:val="Style_1"/>
        <w:spacing w:after="0" w:before="0" w:line="360" w:lineRule="auto"/>
        <w:ind w:firstLine="709" w:left="0"/>
        <w:contextualSpacing w:val="1"/>
        <w:jc w:val="both"/>
        <w:rPr>
          <w:color w:val="222222"/>
          <w:sz w:val="28"/>
        </w:rPr>
      </w:pPr>
      <w:r>
        <w:rPr>
          <w:color w:val="222222"/>
          <w:sz w:val="28"/>
        </w:rPr>
        <w:t>Под </w:t>
      </w:r>
      <w:r>
        <w:rPr>
          <w:rStyle w:val="Style_3_ch"/>
          <w:color w:val="222222"/>
          <w:sz w:val="28"/>
        </w:rPr>
        <w:t>лепкой в детском саду</w:t>
      </w:r>
      <w:r>
        <w:rPr>
          <w:color w:val="222222"/>
          <w:sz w:val="28"/>
        </w:rPr>
        <w:t> обычно имеется в виду изобразительная деятельность, в ходе которой дети производят отображение предметов окружающей действительности, делают элементарную скульптуру, используя при этом глину или пластилин</w:t>
      </w:r>
      <w:r>
        <w:rPr>
          <w:color w:val="222222"/>
          <w:sz w:val="28"/>
        </w:rPr>
        <w:t xml:space="preserve"> </w:t>
      </w:r>
      <w:r>
        <w:rPr>
          <w:color w:val="222222"/>
          <w:sz w:val="28"/>
        </w:rPr>
        <w:t>[</w:t>
      </w:r>
      <w:r>
        <w:rPr>
          <w:color w:val="222222"/>
          <w:sz w:val="28"/>
        </w:rPr>
        <w:t>38, с.10</w:t>
      </w:r>
      <w:r>
        <w:rPr>
          <w:color w:val="222222"/>
          <w:sz w:val="28"/>
        </w:rPr>
        <w:t>]</w:t>
      </w:r>
      <w:r>
        <w:rPr>
          <w:color w:val="222222"/>
          <w:sz w:val="28"/>
        </w:rPr>
        <w:t>.</w:t>
      </w:r>
    </w:p>
    <w:p w14:paraId="3B000000">
      <w:pPr>
        <w:spacing w:line="360" w:lineRule="auto"/>
        <w:ind w:firstLine="709" w:left="0"/>
        <w:contextualSpacing w:val="1"/>
        <w:jc w:val="both"/>
      </w:pPr>
      <w:r>
        <w:t xml:space="preserve">Даже создание ребёнком самых простых скульптур – это для него творческий процесс. Лепка дает удивительную возможность моделировать мир и свое представление о нем в пространственно-пластичных образах. Каждый может создать свой собственный маленький пластилиновый или глиняный мир, лепка приобщает малышей к миру прекрасного, формирует эстетический вкус, позволяет ощутить гармонию окружающего мира. Во время работы с пластическими материалами ребёнок испытывает эстетическое наслаждение от пластичности, объёмности, от форм, которые получаются в процессе лепки. Ребёнок проявляет творческие способности, </w:t>
      </w:r>
      <w:r>
        <w:t>которые благотворно влияют на формирование здоровой и гармонично развитой личности.</w:t>
      </w:r>
    </w:p>
    <w:p w14:paraId="3C000000">
      <w:pPr>
        <w:spacing w:line="360" w:lineRule="auto"/>
        <w:ind w:firstLine="709" w:left="0"/>
        <w:contextualSpacing w:val="1"/>
        <w:jc w:val="both"/>
      </w:pPr>
      <w:r>
        <w:t>Лепить можно из различных материалов: пластилина, природной глины, полимерной глины, клеевых смесей</w:t>
      </w:r>
      <w:r>
        <w:t xml:space="preserve"> </w:t>
      </w:r>
      <w:r>
        <w:t>(холодный фарфор), соленого теста. Далее рассмотрим описанные материалы и расскажем их свойства и особенности.</w:t>
      </w:r>
    </w:p>
    <w:p w14:paraId="3D000000">
      <w:pPr>
        <w:spacing w:line="360" w:lineRule="auto"/>
        <w:ind w:firstLine="709" w:left="0"/>
        <w:contextualSpacing w:val="1"/>
        <w:jc w:val="both"/>
      </w:pPr>
      <w:r>
        <w:t xml:space="preserve">Природная </w:t>
      </w:r>
      <w:r>
        <w:t>гли́на</w:t>
      </w:r>
      <w:r>
        <w:t> -</w:t>
      </w:r>
      <w:r>
        <w:t xml:space="preserve"> мелкозернистая осадочная горная порода, пылевидная в сухом состоянии, пластичная при увлажнении. Свойства глины: пластичность, огнеупорность, </w:t>
      </w:r>
      <w:r>
        <w:t>спекаемость</w:t>
      </w:r>
      <w:r>
        <w:t xml:space="preserve">, </w:t>
      </w:r>
      <w:r>
        <w:t>водонепропускаемость</w:t>
      </w:r>
      <w:r>
        <w:t>. Природная глина имеет красновато-коричневый цвет, добывается с поверхности Земли.</w:t>
      </w:r>
    </w:p>
    <w:p w14:paraId="3E000000">
      <w:pPr>
        <w:spacing w:line="360" w:lineRule="auto"/>
        <w:ind w:firstLine="709" w:left="0"/>
        <w:contextualSpacing w:val="1"/>
        <w:jc w:val="both"/>
      </w:pPr>
      <w:r>
        <w:t xml:space="preserve">Благодаря сочетанию таких свойств как пластичность и </w:t>
      </w:r>
      <w:r>
        <w:t>спекаемость</w:t>
      </w:r>
      <w:r>
        <w:t xml:space="preserve"> глину начали использовать ещё в древности, когда не было бумаги и папируса, и используют до сих пор.</w:t>
      </w:r>
    </w:p>
    <w:p w14:paraId="3F000000">
      <w:pPr>
        <w:spacing w:line="360" w:lineRule="auto"/>
        <w:ind w:firstLine="709" w:left="0"/>
        <w:contextualSpacing w:val="1"/>
        <w:jc w:val="both"/>
      </w:pPr>
      <w:r>
        <w:t xml:space="preserve">Глина использовалась как один из первых материалов для книг. Около 3500 лет до нашей эры люди писали на плоских глиняных табличках, которые назывались </w:t>
      </w:r>
      <w:r>
        <w:t>туппумы</w:t>
      </w:r>
      <w:r>
        <w:t xml:space="preserve">. На увлажненные таблички наносились надписи, рисунки специальными палочками, а затем таблички высушивались на солнце или обжигались в огне. Готовые таблички одного содержания укладывались в определенном порядке в деревянный ящик — получалась глиняная книга. До сих пор археологи находят древние письмена, сохранившиеся на глиняных табличках. То есть </w:t>
      </w:r>
      <w:r>
        <w:t>запеченая</w:t>
      </w:r>
      <w:r>
        <w:t xml:space="preserve"> глина может</w:t>
      </w:r>
      <w:r>
        <w:t xml:space="preserve"> храниться несколько тысяч лет</w:t>
      </w:r>
      <w:r>
        <w:t>.</w:t>
      </w:r>
    </w:p>
    <w:p w14:paraId="40000000">
      <w:pPr>
        <w:spacing w:line="360" w:lineRule="auto"/>
        <w:ind w:firstLine="709" w:left="0"/>
        <w:contextualSpacing w:val="1"/>
        <w:jc w:val="both"/>
      </w:pPr>
      <w:r>
        <w:t>Глина всегда была доступным и дешевым материалом, поэтому гончарное дело всегда было популярным ремеслом. И сейчас мы каждый день кушаем из керамических тарелок, основой которых также является глина. Из глины производят кирпичи, трубы, черепицу и проч. Глина - самый пластичный природный минерал на Земле.</w:t>
      </w:r>
    </w:p>
    <w:p w14:paraId="41000000">
      <w:pPr>
        <w:spacing w:line="360" w:lineRule="auto"/>
        <w:ind w:firstLine="709" w:left="0"/>
        <w:contextualSpacing w:val="1"/>
        <w:jc w:val="both"/>
      </w:pPr>
      <w:r>
        <w:t xml:space="preserve">Пластилин - материал для лепки, созданный в конце 19-го века. Ранее изготавливался из очищенного и размельченного порошка глины с </w:t>
      </w:r>
      <w:r>
        <w:t>добавлением воска, животных жиров и других веществ, которые не давали глине высохнуть и затвердеть. В настоящее время при производстве пластилина используют также высокомолекуляр</w:t>
      </w:r>
      <w:r>
        <w:t>ный полиэтилен, поливинилхлорид</w:t>
      </w:r>
      <w:r>
        <w:t>, каучуки и другие высокотехнологичные материалы. Окрашивается в различные цвета. Служит для выполнения небольших фигур и моделей, а также для эскизов скульптурных работ. Бывает твердый и мягкий пластилин. Но любой вид обладает высокой пластичностью, и такими недостатками, как:</w:t>
      </w:r>
    </w:p>
    <w:p w14:paraId="42000000">
      <w:pPr>
        <w:spacing w:line="360" w:lineRule="auto"/>
        <w:ind w:firstLine="709" w:left="0"/>
        <w:contextualSpacing w:val="1"/>
        <w:jc w:val="both"/>
      </w:pPr>
      <w:r>
        <w:t>· Выцветание на свету;</w:t>
      </w:r>
    </w:p>
    <w:p w14:paraId="43000000">
      <w:pPr>
        <w:spacing w:line="360" w:lineRule="auto"/>
        <w:ind w:firstLine="709" w:left="0"/>
        <w:contextualSpacing w:val="1"/>
        <w:jc w:val="both"/>
      </w:pPr>
      <w:r>
        <w:t>· Прилипание пыли;</w:t>
      </w:r>
    </w:p>
    <w:p w14:paraId="44000000">
      <w:pPr>
        <w:spacing w:line="360" w:lineRule="auto"/>
        <w:ind w:firstLine="709" w:left="0"/>
        <w:contextualSpacing w:val="1"/>
        <w:jc w:val="both"/>
      </w:pPr>
      <w:r>
        <w:t>· Расплывание на жаре;</w:t>
      </w:r>
    </w:p>
    <w:p w14:paraId="45000000">
      <w:pPr>
        <w:spacing w:line="360" w:lineRule="auto"/>
        <w:ind w:firstLine="709" w:left="0"/>
        <w:contextualSpacing w:val="1"/>
        <w:jc w:val="both"/>
      </w:pPr>
      <w:r>
        <w:t>· Загрязнение рук вследствие работы с пластилином;</w:t>
      </w:r>
    </w:p>
    <w:p w14:paraId="46000000">
      <w:pPr>
        <w:spacing w:line="360" w:lineRule="auto"/>
        <w:ind w:firstLine="709" w:left="0"/>
        <w:contextualSpacing w:val="1"/>
        <w:jc w:val="both"/>
      </w:pPr>
      <w:r>
        <w:t>· Некоторые виды пластилина горят.</w:t>
      </w:r>
    </w:p>
    <w:p w14:paraId="47000000">
      <w:pPr>
        <w:spacing w:line="360" w:lineRule="auto"/>
        <w:ind w:firstLine="709" w:left="0"/>
        <w:contextualSpacing w:val="1"/>
        <w:jc w:val="both"/>
      </w:pPr>
      <w:r>
        <w:t>Холодный фарфор</w:t>
      </w:r>
      <w:r>
        <w:t xml:space="preserve">. </w:t>
      </w:r>
      <w:r>
        <w:t>В основе холодного фарфора - любой крахмал и столярный клей. Крахмал и клей смешиваются, добавляется акриловая краска, для придания смеси нужного цвета и длительное время смесь разминается. Через некоторое время смесь становит</w:t>
      </w:r>
      <w:r>
        <w:t>ся пластичной и из нее можно л</w:t>
      </w:r>
      <w:r>
        <w:t>ить. На воздухе такая смесь застывает. Хранить смесь можно только в закрытом пакете, в который не проникает воздух.</w:t>
      </w:r>
    </w:p>
    <w:p w14:paraId="48000000">
      <w:pPr>
        <w:spacing w:line="360" w:lineRule="auto"/>
        <w:ind w:firstLine="709" w:left="0"/>
        <w:contextualSpacing w:val="1"/>
        <w:jc w:val="both"/>
      </w:pPr>
      <w:r>
        <w:t>Холодный фарфор не нужно запекать и застывший фарфор уже не тает и не деформируется. Но изготовление смеси требует достаточно много времени и опыта, самостоятельно сделать смесь ребенку очень сложно. Иногда смесь может сильно липнуть к рукам. А также смесь плохо храниться и перед каждой лепкой нужно готовить новые смеси.</w:t>
      </w:r>
    </w:p>
    <w:p w14:paraId="49000000">
      <w:pPr>
        <w:spacing w:line="360" w:lineRule="auto"/>
        <w:ind w:firstLine="709" w:left="0"/>
        <w:contextualSpacing w:val="1"/>
        <w:jc w:val="both"/>
      </w:pPr>
      <w:r>
        <w:t>Соленое тесто.</w:t>
      </w:r>
      <w:r>
        <w:t>1 ст. муки, 0,5 ст. соли экстра, 0,5 ст. воды готовится и</w:t>
      </w:r>
      <w:r>
        <w:t xml:space="preserve"> окрашивается с помощью пищевых красителей или красок. Оно абсолютно безопасно для детей, но даже после запекания может деформироваться</w:t>
      </w:r>
      <w:r>
        <w:t>.</w:t>
      </w:r>
      <w:r>
        <w:t xml:space="preserve"> </w:t>
      </w:r>
      <w:r>
        <w:t>х</w:t>
      </w:r>
      <w:r>
        <w:t>ранить тесто нельзя, перед каждой лепкой необходимо замешивать новое тесто. В отличие от с</w:t>
      </w:r>
      <w:r>
        <w:t>овременного пластилина, цвета с</w:t>
      </w:r>
      <w:r>
        <w:t>о</w:t>
      </w:r>
      <w:r>
        <w:t>л</w:t>
      </w:r>
      <w:r>
        <w:t>еного теста не такие яркие и разнообразные.</w:t>
      </w:r>
      <w:r>
        <w:t xml:space="preserve"> </w:t>
      </w:r>
    </w:p>
    <w:p w14:paraId="4A000000">
      <w:pPr>
        <w:spacing w:line="360" w:lineRule="auto"/>
        <w:ind w:firstLine="709" w:left="0"/>
        <w:contextualSpacing w:val="1"/>
        <w:jc w:val="both"/>
      </w:pPr>
      <w:r>
        <w:t>Полимерная глина для лепки или пластик - пластичный материал для лепки небольших изделий (украшений, скульптур, кукол и др.) и моделирования, затвердевающий при нагревании до температуры 100-130°C. Иногда полимерной глиной называют самозатвердевающие массы, которые не нужно запекать. В составе полимерной глины нет природной глины, основой является поливинилхлорид</w:t>
      </w:r>
      <w:r>
        <w:t xml:space="preserve"> </w:t>
      </w:r>
      <w:r>
        <w:t>(ПВХ).</w:t>
      </w:r>
    </w:p>
    <w:p w14:paraId="4B000000">
      <w:pPr>
        <w:spacing w:after="0" w:line="360" w:lineRule="auto"/>
        <w:ind/>
        <w:jc w:val="center"/>
        <w:rPr>
          <w:b w:val="1"/>
          <w:i w:val="1"/>
        </w:rPr>
      </w:pPr>
      <w:r>
        <w:rPr>
          <w:b w:val="1"/>
          <w:i w:val="1"/>
        </w:rPr>
        <w:t>Список литературы</w:t>
      </w:r>
    </w:p>
    <w:p w14:paraId="4C000000">
      <w:pPr>
        <w:spacing w:after="0" w:line="360" w:lineRule="auto"/>
        <w:ind/>
        <w:jc w:val="center"/>
        <w:rPr>
          <w:b w:val="1"/>
          <w:i w:val="1"/>
        </w:rPr>
      </w:pPr>
    </w:p>
    <w:p w14:paraId="4D000000">
      <w:pPr>
        <w:pStyle w:val="Style_2"/>
        <w:spacing w:line="360" w:lineRule="auto"/>
        <w:ind/>
        <w:contextualSpacing w:val="1"/>
        <w:jc w:val="both"/>
        <w:rPr>
          <w:b w:val="1"/>
          <w:sz w:val="28"/>
        </w:rPr>
      </w:pPr>
      <w:r>
        <w:rPr>
          <w:color w:val="000000"/>
          <w:sz w:val="28"/>
          <w:highlight w:val="white"/>
        </w:rPr>
        <w:t xml:space="preserve">1. </w:t>
      </w:r>
      <w:r>
        <w:rPr>
          <w:color w:val="000000"/>
          <w:sz w:val="28"/>
          <w:highlight w:val="white"/>
        </w:rPr>
        <w:t>Алексахин, Н.: Учимся лепить и расписывать/ Н. Алексахин// Дошкольное воспитание.- 1994.- № 9. С.23-27.</w:t>
      </w:r>
    </w:p>
    <w:p w14:paraId="4E000000">
      <w:pPr>
        <w:spacing w:line="360" w:lineRule="auto"/>
        <w:ind/>
        <w:jc w:val="both"/>
      </w:pPr>
      <w:r>
        <w:rPr>
          <w:color w:val="000000"/>
          <w:highlight w:val="white"/>
        </w:rPr>
        <w:t xml:space="preserve">2. </w:t>
      </w:r>
      <w:r>
        <w:rPr>
          <w:color w:val="000000"/>
          <w:highlight w:val="white"/>
        </w:rPr>
        <w:t>Агапова, И. А. Игры с пальчиками для развития речи и творческих способностей детей / И.А. Агапова, М.А. Давыдова. - М.: ИКТЦ ЛАДА, 2009. - 176 c</w:t>
      </w:r>
    </w:p>
    <w:p w14:paraId="4F000000">
      <w:pPr>
        <w:spacing w:line="360" w:lineRule="auto"/>
        <w:ind/>
        <w:jc w:val="both"/>
      </w:pPr>
      <w:r>
        <w:t>3</w:t>
      </w:r>
      <w:r>
        <w:t>. Аверченко Л.К., Андрюшина</w:t>
      </w:r>
      <w:r>
        <w:rPr>
          <w:rStyle w:val="Style_4_ch"/>
        </w:rPr>
        <w:t> </w:t>
      </w:r>
      <w:r>
        <w:rPr>
          <w:rStyle w:val="Style_4_ch"/>
        </w:rPr>
        <w:t>Т.В.,</w:t>
      </w:r>
      <w:r>
        <w:t>Психология</w:t>
      </w:r>
      <w:r>
        <w:t xml:space="preserve"> и педагогика// </w:t>
      </w:r>
      <w:r>
        <w:t xml:space="preserve"> Учебное пособие, Новосибирск ИНФРА-М—</w:t>
      </w:r>
      <w:r>
        <w:t>НГАЭиУ</w:t>
      </w:r>
      <w:r>
        <w:t xml:space="preserve"> 2000 - 175 с.</w:t>
      </w:r>
    </w:p>
    <w:p w14:paraId="50000000">
      <w:pPr>
        <w:pStyle w:val="Style_1"/>
        <w:spacing w:after="0" w:before="0" w:line="360" w:lineRule="auto"/>
        <w:ind/>
        <w:contextualSpacing w:val="1"/>
        <w:jc w:val="both"/>
        <w:rPr>
          <w:color w:val="000000"/>
          <w:sz w:val="28"/>
        </w:rPr>
      </w:pPr>
      <w:r>
        <w:rPr>
          <w:color w:val="000000"/>
          <w:sz w:val="28"/>
        </w:rPr>
        <w:t>4</w:t>
      </w:r>
      <w:r>
        <w:rPr>
          <w:color w:val="000000"/>
          <w:sz w:val="28"/>
        </w:rPr>
        <w:t>. Бердяев, Н. Смысл творчества (опыт оправдания человека) / Н. Бердяев. ‒М.</w:t>
      </w:r>
      <w:r>
        <w:rPr>
          <w:color w:val="000000"/>
          <w:sz w:val="28"/>
        </w:rPr>
        <w:t xml:space="preserve"> :</w:t>
      </w:r>
      <w:r>
        <w:rPr>
          <w:color w:val="000000"/>
          <w:sz w:val="28"/>
        </w:rPr>
        <w:t xml:space="preserve"> Г.А. </w:t>
      </w:r>
      <w:r>
        <w:rPr>
          <w:color w:val="000000"/>
          <w:sz w:val="28"/>
        </w:rPr>
        <w:t>Лемана</w:t>
      </w:r>
      <w:r>
        <w:rPr>
          <w:color w:val="000000"/>
          <w:sz w:val="28"/>
        </w:rPr>
        <w:t xml:space="preserve"> и С.И. Сахарова, 1916. – 230 с.</w:t>
      </w:r>
    </w:p>
    <w:p w14:paraId="51000000">
      <w:pPr>
        <w:pStyle w:val="Style_1"/>
        <w:spacing w:after="0" w:before="0" w:line="360" w:lineRule="auto"/>
        <w:ind/>
        <w:contextualSpacing w:val="1"/>
        <w:jc w:val="both"/>
        <w:rPr>
          <w:color w:val="000000"/>
          <w:sz w:val="28"/>
        </w:rPr>
      </w:pPr>
      <w:r>
        <w:rPr>
          <w:color w:val="000000"/>
          <w:sz w:val="28"/>
        </w:rPr>
        <w:t>5</w:t>
      </w:r>
      <w:r>
        <w:rPr>
          <w:color w:val="000000"/>
          <w:sz w:val="28"/>
        </w:rPr>
        <w:t>. Березина, В.А. Дополнительное образование детей как средство их творческого развития</w:t>
      </w:r>
      <w:r>
        <w:rPr>
          <w:color w:val="000000"/>
          <w:sz w:val="28"/>
        </w:rPr>
        <w:t>.</w:t>
      </w:r>
      <w:r>
        <w:rPr>
          <w:color w:val="000000"/>
          <w:sz w:val="28"/>
        </w:rPr>
        <w:t xml:space="preserve"> </w:t>
      </w:r>
      <w:r>
        <w:rPr>
          <w:color w:val="000000"/>
          <w:sz w:val="28"/>
        </w:rPr>
        <w:t>а</w:t>
      </w:r>
      <w:r>
        <w:rPr>
          <w:color w:val="000000"/>
          <w:sz w:val="28"/>
        </w:rPr>
        <w:t>втореф</w:t>
      </w:r>
      <w:r>
        <w:rPr>
          <w:color w:val="000000"/>
          <w:sz w:val="28"/>
        </w:rPr>
        <w:t xml:space="preserve">. </w:t>
      </w:r>
      <w:r>
        <w:rPr>
          <w:color w:val="000000"/>
          <w:sz w:val="28"/>
        </w:rPr>
        <w:t>дис</w:t>
      </w:r>
      <w:r>
        <w:rPr>
          <w:color w:val="000000"/>
          <w:sz w:val="28"/>
        </w:rPr>
        <w:t xml:space="preserve">. канд. </w:t>
      </w:r>
      <w:r>
        <w:rPr>
          <w:color w:val="000000"/>
          <w:sz w:val="28"/>
        </w:rPr>
        <w:t>пед</w:t>
      </w:r>
      <w:r>
        <w:rPr>
          <w:color w:val="000000"/>
          <w:sz w:val="28"/>
        </w:rPr>
        <w:t>. наук : 13.00.01 / В.А. Березина  М., 1998 ‒ 147 с.</w:t>
      </w:r>
    </w:p>
    <w:p w14:paraId="52000000">
      <w:pPr>
        <w:pStyle w:val="Style_1"/>
        <w:spacing w:after="0" w:before="0" w:line="360" w:lineRule="auto"/>
        <w:ind/>
        <w:contextualSpacing w:val="1"/>
        <w:jc w:val="both"/>
        <w:rPr>
          <w:color w:val="000000"/>
          <w:sz w:val="28"/>
          <w:highlight w:val="white"/>
        </w:rPr>
      </w:pPr>
      <w:r>
        <w:rPr>
          <w:color w:val="000000"/>
          <w:sz w:val="28"/>
          <w:highlight w:val="white"/>
        </w:rPr>
        <w:t xml:space="preserve">6. </w:t>
      </w:r>
      <w:r>
        <w:rPr>
          <w:color w:val="000000"/>
          <w:sz w:val="28"/>
          <w:highlight w:val="white"/>
        </w:rPr>
        <w:t>Гаврина</w:t>
      </w:r>
      <w:r>
        <w:rPr>
          <w:color w:val="000000"/>
          <w:sz w:val="28"/>
          <w:highlight w:val="white"/>
        </w:rPr>
        <w:t xml:space="preserve">, С.Е. Большая книга развития творческих способностей для детей 3-6 лет / С.Е. </w:t>
      </w:r>
      <w:r>
        <w:rPr>
          <w:color w:val="000000"/>
          <w:sz w:val="28"/>
          <w:highlight w:val="white"/>
        </w:rPr>
        <w:t>Гаврина</w:t>
      </w:r>
      <w:r>
        <w:rPr>
          <w:color w:val="000000"/>
          <w:sz w:val="28"/>
          <w:highlight w:val="white"/>
        </w:rPr>
        <w:t xml:space="preserve">. - М.: </w:t>
      </w:r>
      <w:r>
        <w:rPr>
          <w:color w:val="000000"/>
          <w:sz w:val="28"/>
          <w:highlight w:val="white"/>
        </w:rPr>
        <w:t>Академ</w:t>
      </w:r>
      <w:r>
        <w:rPr>
          <w:color w:val="000000"/>
          <w:sz w:val="28"/>
          <w:highlight w:val="white"/>
        </w:rPr>
        <w:t>.р</w:t>
      </w:r>
      <w:r>
        <w:rPr>
          <w:color w:val="000000"/>
          <w:sz w:val="28"/>
          <w:highlight w:val="white"/>
        </w:rPr>
        <w:t>азвития</w:t>
      </w:r>
      <w:r>
        <w:rPr>
          <w:color w:val="000000"/>
          <w:sz w:val="28"/>
          <w:highlight w:val="white"/>
        </w:rPr>
        <w:t xml:space="preserve"> Яро, </w:t>
      </w:r>
      <w:r>
        <w:rPr>
          <w:rStyle w:val="Style_3_ch"/>
          <w:sz w:val="28"/>
          <w:highlight w:val="white"/>
        </w:rPr>
        <w:t>2016</w:t>
      </w:r>
      <w:r>
        <w:rPr>
          <w:color w:val="000000"/>
          <w:sz w:val="28"/>
          <w:highlight w:val="white"/>
        </w:rPr>
        <w:t>. - 176 c.</w:t>
      </w:r>
    </w:p>
    <w:p w14:paraId="53000000">
      <w:pPr>
        <w:pStyle w:val="Style_1"/>
        <w:spacing w:after="0" w:before="0" w:line="360" w:lineRule="auto"/>
        <w:ind/>
        <w:contextualSpacing w:val="1"/>
        <w:jc w:val="both"/>
        <w:rPr>
          <w:sz w:val="28"/>
        </w:rPr>
      </w:pPr>
      <w:r>
        <w:rPr>
          <w:sz w:val="28"/>
        </w:rPr>
        <w:t>7. Березина В.Г., Викентьев И.Л., Модестов С.Ю. Детство творческой личности. СПб</w:t>
      </w:r>
      <w:r>
        <w:rPr>
          <w:sz w:val="28"/>
        </w:rPr>
        <w:t xml:space="preserve">.: </w:t>
      </w:r>
      <w:r>
        <w:rPr>
          <w:sz w:val="28"/>
        </w:rPr>
        <w:t>издательство Буковского, 2011. 60 с.</w:t>
      </w:r>
    </w:p>
    <w:p w14:paraId="54000000">
      <w:pPr>
        <w:pStyle w:val="Style_1"/>
        <w:spacing w:after="0" w:before="0" w:line="360" w:lineRule="auto"/>
        <w:ind/>
        <w:contextualSpacing w:val="1"/>
        <w:jc w:val="both"/>
        <w:rPr>
          <w:sz w:val="28"/>
        </w:rPr>
      </w:pPr>
      <w:r>
        <w:rPr>
          <w:sz w:val="28"/>
        </w:rPr>
        <w:t xml:space="preserve">8. </w:t>
      </w:r>
      <w:r>
        <w:rPr>
          <w:sz w:val="28"/>
        </w:rPr>
        <w:t>Брыкина</w:t>
      </w:r>
      <w:r>
        <w:rPr>
          <w:sz w:val="28"/>
        </w:rPr>
        <w:t xml:space="preserve"> Е.К. Творчество детей в работе с различными материалами: Кн. Для педагогов </w:t>
      </w:r>
      <w:r>
        <w:rPr>
          <w:sz w:val="28"/>
        </w:rPr>
        <w:t>дошк</w:t>
      </w:r>
      <w:r>
        <w:rPr>
          <w:sz w:val="28"/>
        </w:rPr>
        <w:t xml:space="preserve">. Учреждений, учителей нач. </w:t>
      </w:r>
      <w:r>
        <w:rPr>
          <w:sz w:val="28"/>
        </w:rPr>
        <w:t>кл</w:t>
      </w:r>
      <w:r>
        <w:rPr>
          <w:sz w:val="28"/>
        </w:rPr>
        <w:t xml:space="preserve">., родителей / под науч. ред. Комаровой Т.С. М.: </w:t>
      </w:r>
      <w:r>
        <w:rPr>
          <w:sz w:val="28"/>
        </w:rPr>
        <w:t>Пед</w:t>
      </w:r>
      <w:r>
        <w:rPr>
          <w:sz w:val="28"/>
        </w:rPr>
        <w:t>. Общество России, 2012. 147с.</w:t>
      </w:r>
    </w:p>
    <w:p w14:paraId="55000000">
      <w:pPr>
        <w:pStyle w:val="Style_1"/>
        <w:spacing w:after="0" w:before="0" w:line="360" w:lineRule="auto"/>
        <w:ind/>
        <w:contextualSpacing w:val="1"/>
        <w:jc w:val="both"/>
        <w:rPr>
          <w:sz w:val="28"/>
        </w:rPr>
      </w:pPr>
      <w:r>
        <w:rPr>
          <w:color w:val="000000"/>
          <w:sz w:val="28"/>
          <w:highlight w:val="white"/>
        </w:rPr>
        <w:t xml:space="preserve">9. </w:t>
      </w:r>
      <w:r>
        <w:rPr>
          <w:color w:val="000000"/>
          <w:sz w:val="28"/>
          <w:highlight w:val="white"/>
        </w:rPr>
        <w:t xml:space="preserve"> Белая, А.Е. Пальчиковые игры для развития речи дошкольников/А.Е. Белая, В.И. </w:t>
      </w:r>
      <w:r>
        <w:rPr>
          <w:color w:val="000000"/>
          <w:sz w:val="28"/>
          <w:highlight w:val="white"/>
        </w:rPr>
        <w:t>Мирясова</w:t>
      </w:r>
      <w:r>
        <w:rPr>
          <w:color w:val="000000"/>
          <w:sz w:val="28"/>
          <w:highlight w:val="white"/>
        </w:rPr>
        <w:t>. - М.: Просвещение, 2002.</w:t>
      </w:r>
    </w:p>
    <w:p w14:paraId="56000000">
      <w:pPr>
        <w:pStyle w:val="Style_1"/>
        <w:spacing w:after="0" w:before="0" w:line="360" w:lineRule="auto"/>
        <w:ind/>
        <w:contextualSpacing w:val="1"/>
        <w:jc w:val="both"/>
        <w:rPr>
          <w:sz w:val="28"/>
        </w:rPr>
      </w:pPr>
      <w:r>
        <w:rPr>
          <w:sz w:val="28"/>
        </w:rPr>
        <w:t xml:space="preserve">10. </w:t>
      </w:r>
      <w:r>
        <w:rPr>
          <w:sz w:val="28"/>
        </w:rPr>
        <w:t>Венок фантазий: развитие художественно-творческих способностей дошкольников в процессе изобразительной деятельности и ознакомления с искусством: пособие для педагогов / сост. Кривоногова Л.Д. 2-е изд. Мозырь: Белый ветер, 2006. 46 с.</w:t>
      </w:r>
    </w:p>
    <w:p w14:paraId="57000000">
      <w:pPr>
        <w:pStyle w:val="Style_1"/>
        <w:spacing w:after="0" w:before="0" w:line="360" w:lineRule="auto"/>
        <w:ind/>
        <w:contextualSpacing w:val="1"/>
        <w:jc w:val="both"/>
        <w:rPr>
          <w:i w:val="1"/>
          <w:color w:val="FF0000"/>
          <w:sz w:val="32"/>
        </w:rPr>
      </w:pPr>
      <w:r>
        <w:rPr>
          <w:sz w:val="28"/>
        </w:rPr>
        <w:t xml:space="preserve">11. </w:t>
      </w:r>
      <w:r>
        <w:rPr>
          <w:sz w:val="28"/>
        </w:rPr>
        <w:t>Грибовская</w:t>
      </w:r>
      <w:r>
        <w:rPr>
          <w:sz w:val="28"/>
        </w:rPr>
        <w:t>, А.А. Обучение дошкольников декоративному рисованию, лепке,</w:t>
      </w:r>
      <w:r>
        <w:rPr>
          <w:color w:val="000000"/>
          <w:sz w:val="28"/>
        </w:rPr>
        <w:t xml:space="preserve"> аппликации: конспекты занятий/ А.А. </w:t>
      </w:r>
      <w:r>
        <w:rPr>
          <w:color w:val="000000"/>
          <w:sz w:val="28"/>
        </w:rPr>
        <w:t>Грибовская</w:t>
      </w:r>
      <w:r>
        <w:rPr>
          <w:color w:val="000000"/>
          <w:sz w:val="28"/>
        </w:rPr>
        <w:t>.- М.: Скрипторий, 2008.</w:t>
      </w:r>
    </w:p>
    <w:p w14:paraId="58000000">
      <w:pPr>
        <w:spacing w:after="0" w:line="360" w:lineRule="auto"/>
        <w:ind/>
        <w:jc w:val="center"/>
        <w:rPr>
          <w:b w:val="1"/>
          <w:i w:val="1"/>
          <w:sz w:val="22"/>
        </w:rPr>
      </w:pPr>
      <w:r>
        <w:rPr>
          <w:b w:val="1"/>
          <w:i w:val="1"/>
          <w:sz w:val="22"/>
        </w:rPr>
        <w:t xml:space="preserve">Т.89503051626.   </w:t>
      </w:r>
      <w:r>
        <w:rPr>
          <w:b w:val="1"/>
          <w:i w:val="1"/>
          <w:sz w:val="22"/>
        </w:rPr>
        <w:t>natali.chernyaeva2016@mail.ru</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200" w:line="276" w:lineRule="auto"/>
      <w:ind/>
    </w:pPr>
    <w:rPr>
      <w:rFonts w:ascii="Times New Roman" w:hAnsi="Times New Roman"/>
      <w:sz w:val="28"/>
    </w:rPr>
  </w:style>
  <w:style w:default="1" w:styleId="Style_5_ch" w:type="character">
    <w:name w:val="Normal"/>
    <w:link w:val="Style_5"/>
    <w:rPr>
      <w:rFonts w:ascii="Times New Roman" w:hAnsi="Times New Roman"/>
      <w:sz w:val="28"/>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3" w:type="paragraph">
    <w:name w:val="Strong"/>
    <w:basedOn w:val="Style_7"/>
    <w:link w:val="Style_3_ch"/>
    <w:rPr>
      <w:b w:val="1"/>
    </w:rPr>
  </w:style>
  <w:style w:styleId="Style_3_ch" w:type="character">
    <w:name w:val="Strong"/>
    <w:basedOn w:val="Style_7_ch"/>
    <w:link w:val="Style_3"/>
    <w:rPr>
      <w:b w:val="1"/>
    </w:rPr>
  </w:style>
  <w:style w:styleId="Style_8" w:type="paragraph">
    <w:name w:val="footer"/>
    <w:basedOn w:val="Style_5"/>
    <w:link w:val="Style_8_ch"/>
    <w:pPr>
      <w:tabs>
        <w:tab w:leader="none" w:pos="4677" w:val="center"/>
        <w:tab w:leader="none" w:pos="9355" w:val="right"/>
      </w:tabs>
      <w:spacing w:after="0" w:line="240" w:lineRule="auto"/>
      <w:ind/>
    </w:pPr>
  </w:style>
  <w:style w:styleId="Style_8_ch" w:type="character">
    <w:name w:val="footer"/>
    <w:basedOn w:val="Style_5_ch"/>
    <w:link w:val="Style_8"/>
  </w:style>
  <w:style w:styleId="Style_9" w:type="paragraph">
    <w:name w:val="toc 4"/>
    <w:next w:val="Style_5"/>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er"/>
    <w:basedOn w:val="Style_5"/>
    <w:link w:val="Style_12_ch"/>
    <w:pPr>
      <w:tabs>
        <w:tab w:leader="none" w:pos="4677" w:val="center"/>
        <w:tab w:leader="none" w:pos="9355" w:val="right"/>
      </w:tabs>
      <w:spacing w:after="0" w:line="240" w:lineRule="auto"/>
      <w:ind/>
    </w:pPr>
  </w:style>
  <w:style w:styleId="Style_12_ch" w:type="character">
    <w:name w:val="header"/>
    <w:basedOn w:val="Style_5_ch"/>
    <w:link w:val="Style_12"/>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5"/>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Balloon Text"/>
    <w:basedOn w:val="Style_5"/>
    <w:link w:val="Style_15_ch"/>
    <w:pPr>
      <w:spacing w:after="0" w:line="240" w:lineRule="auto"/>
      <w:ind/>
    </w:pPr>
    <w:rPr>
      <w:rFonts w:ascii="Tahoma" w:hAnsi="Tahoma"/>
      <w:sz w:val="16"/>
    </w:rPr>
  </w:style>
  <w:style w:styleId="Style_15_ch" w:type="character">
    <w:name w:val="Balloon Text"/>
    <w:basedOn w:val="Style_5_ch"/>
    <w:link w:val="Style_15"/>
    <w:rPr>
      <w:rFonts w:ascii="Tahoma" w:hAnsi="Tahoma"/>
      <w:sz w:val="16"/>
    </w:rPr>
  </w:style>
  <w:style w:styleId="Style_1" w:type="paragraph">
    <w:name w:val="Normal (Web)"/>
    <w:basedOn w:val="Style_5"/>
    <w:link w:val="Style_1_ch"/>
    <w:pPr>
      <w:spacing w:afterAutospacing="on" w:beforeAutospacing="on" w:line="240" w:lineRule="auto"/>
      <w:ind/>
    </w:pPr>
    <w:rPr>
      <w:sz w:val="24"/>
    </w:rPr>
  </w:style>
  <w:style w:styleId="Style_1_ch" w:type="character">
    <w:name w:val="Normal (Web)"/>
    <w:basedOn w:val="Style_5_ch"/>
    <w:link w:val="Style_1"/>
    <w:rPr>
      <w:sz w:val="24"/>
    </w:rPr>
  </w:style>
  <w:style w:styleId="Style_16" w:type="paragraph">
    <w:name w:val="List Paragraph"/>
    <w:basedOn w:val="Style_5"/>
    <w:link w:val="Style_16_ch"/>
    <w:pPr>
      <w:ind w:firstLine="0" w:left="720"/>
      <w:contextualSpacing w:val="1"/>
    </w:pPr>
    <w:rPr>
      <w:rFonts w:ascii="Calibri" w:hAnsi="Calibri"/>
      <w:sz w:val="22"/>
    </w:rPr>
  </w:style>
  <w:style w:styleId="Style_16_ch" w:type="character">
    <w:name w:val="List Paragraph"/>
    <w:basedOn w:val="Style_5_ch"/>
    <w:link w:val="Style_16"/>
    <w:rPr>
      <w:rFonts w:ascii="Calibri" w:hAnsi="Calibri"/>
      <w:sz w:val="22"/>
    </w:rPr>
  </w:style>
  <w:style w:styleId="Style_17" w:type="paragraph">
    <w:name w:val="toc 3"/>
    <w:next w:val="Style_5"/>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heading 5"/>
    <w:next w:val="Style_5"/>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5"/>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basedOn w:val="Style_7"/>
    <w:link w:val="Style_20_ch"/>
    <w:rPr>
      <w:color w:themeColor="hyperlink" w:val="0563C1"/>
      <w:u w:val="single"/>
    </w:rPr>
  </w:style>
  <w:style w:styleId="Style_20_ch" w:type="character">
    <w:name w:val="Hyperlink"/>
    <w:basedOn w:val="Style_7_ch"/>
    <w:link w:val="Style_20"/>
    <w:rPr>
      <w:color w:themeColor="hyperlink" w:val="0563C1"/>
      <w:u w:val="single"/>
    </w:rPr>
  </w:style>
  <w:style w:styleId="Style_21" w:type="paragraph">
    <w:name w:val="Footnote"/>
    <w:basedOn w:val="Style_5"/>
    <w:link w:val="Style_21_ch"/>
    <w:pPr>
      <w:spacing w:after="0" w:line="240" w:lineRule="auto"/>
      <w:ind/>
    </w:pPr>
    <w:rPr>
      <w:sz w:val="20"/>
    </w:rPr>
  </w:style>
  <w:style w:styleId="Style_21_ch" w:type="character">
    <w:name w:val="Footnote"/>
    <w:basedOn w:val="Style_5_ch"/>
    <w:link w:val="Style_21"/>
    <w:rPr>
      <w:sz w:val="20"/>
    </w:rPr>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 w:type="paragraph">
    <w:name w:val="No Spacing"/>
    <w:link w:val="Style_2_ch"/>
    <w:pPr>
      <w:spacing w:after="0" w:line="240" w:lineRule="auto"/>
      <w:ind/>
    </w:pPr>
    <w:rPr>
      <w:rFonts w:ascii="Times New Roman" w:hAnsi="Times New Roman"/>
      <w:sz w:val="24"/>
    </w:rPr>
  </w:style>
  <w:style w:styleId="Style_2_ch" w:type="character">
    <w:name w:val="No Spacing"/>
    <w:link w:val="Style_2"/>
    <w:rPr>
      <w:rFonts w:ascii="Times New Roman" w:hAnsi="Times New Roman"/>
      <w:sz w:val="24"/>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footnote reference"/>
    <w:basedOn w:val="Style_7"/>
    <w:link w:val="Style_25_ch"/>
    <w:rPr>
      <w:vertAlign w:val="superscript"/>
    </w:rPr>
  </w:style>
  <w:style w:styleId="Style_25_ch" w:type="character">
    <w:name w:val="footnote reference"/>
    <w:basedOn w:val="Style_7_ch"/>
    <w:link w:val="Style_25"/>
    <w:rPr>
      <w:vertAlign w:val="superscript"/>
    </w:rPr>
  </w:style>
  <w:style w:styleId="Style_4" w:type="paragraph">
    <w:name w:val="apple-converted-space"/>
    <w:basedOn w:val="Style_7"/>
    <w:link w:val="Style_4_ch"/>
  </w:style>
  <w:style w:styleId="Style_4_ch" w:type="character">
    <w:name w:val="apple-converted-space"/>
    <w:basedOn w:val="Style_7_ch"/>
    <w:link w:val="Style_4"/>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FollowedHyperlink"/>
    <w:basedOn w:val="Style_7"/>
    <w:link w:val="Style_28_ch"/>
    <w:rPr>
      <w:color w:themeColor="followedHyperlink" w:val="954F72"/>
      <w:u w:val="single"/>
    </w:rPr>
  </w:style>
  <w:style w:styleId="Style_28_ch" w:type="character">
    <w:name w:val="FollowedHyperlink"/>
    <w:basedOn w:val="Style_7_ch"/>
    <w:link w:val="Style_28"/>
    <w:rPr>
      <w:color w:themeColor="followedHyperlink" w:val="954F72"/>
      <w:u w:val="single"/>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Body Text Indent"/>
    <w:basedOn w:val="Style_5"/>
    <w:link w:val="Style_32_ch"/>
    <w:pPr>
      <w:spacing w:after="0" w:line="240" w:lineRule="auto"/>
      <w:ind/>
      <w:jc w:val="both"/>
    </w:pPr>
  </w:style>
  <w:style w:styleId="Style_32_ch" w:type="character">
    <w:name w:val="Body Text Indent"/>
    <w:basedOn w:val="Style_5_ch"/>
    <w:link w:val="Style_32"/>
  </w:style>
  <w:style w:styleId="Style_33" w:type="paragraph">
    <w:name w:val="heading 2"/>
    <w:next w:val="Style_5"/>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styleId="Style_34" w:type="table">
    <w:name w:val="Table Grid"/>
    <w:basedOn w:val="Style_35"/>
    <w:pPr>
      <w:spacing w:after="0" w:line="240" w:lineRule="auto"/>
      <w:ind/>
    </w:pPr>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 Target="styles.xml" Type="http://schemas.openxmlformats.org/officeDocument/2006/relationships/styles"/>
  <Relationship Id="rId2" Target="settings.xml" Type="http://schemas.openxmlformats.org/officeDocument/2006/relationships/settings"/>
  <Relationship Id="rId4" Target="stylesWithEffects.xml" Type="http://schemas.microsoft.com/office/2007/relationships/stylesWithEffects"/>
  <Relationship Id="rId5" Target="webSettings.xml" Type="http://schemas.openxmlformats.org/officeDocument/2006/relationships/webSettings"/>
  <Relationship Id="rId1"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MyOffice-CoreFramework-Android/31-1191.801.8978.819.1@3a1110cd217cfef7bfaea0d80df387ac68f3aaa9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2024-02-21T06:37:05Z</dcterms:modified>
</cp:coreProperties>
</file>