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72" w:rsidRDefault="00670A56" w:rsidP="0090797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70F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7972">
        <w:rPr>
          <w:rFonts w:ascii="Times New Roman" w:hAnsi="Times New Roman" w:cs="Times New Roman"/>
          <w:b/>
          <w:i/>
          <w:sz w:val="28"/>
          <w:szCs w:val="28"/>
        </w:rPr>
        <w:t>Селянинова Мария Николаевна,</w:t>
      </w:r>
    </w:p>
    <w:p w:rsidR="003A20F3" w:rsidRDefault="00907972" w:rsidP="0090797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воспитатель,</w:t>
      </w:r>
    </w:p>
    <w:p w:rsidR="00907972" w:rsidRDefault="00907972" w:rsidP="0090797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МБДОУ №13 «Незабудка»,</w:t>
      </w:r>
    </w:p>
    <w:p w:rsidR="00907972" w:rsidRDefault="00907972" w:rsidP="0090797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Северодвинск</w:t>
      </w:r>
    </w:p>
    <w:p w:rsidR="00970F19" w:rsidRDefault="00970F19" w:rsidP="002D55F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70F19" w:rsidRDefault="00970F19" w:rsidP="007900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19">
        <w:rPr>
          <w:rFonts w:ascii="Times New Roman" w:hAnsi="Times New Roman" w:cs="Times New Roman"/>
          <w:b/>
          <w:sz w:val="28"/>
          <w:szCs w:val="28"/>
        </w:rPr>
        <w:t xml:space="preserve">КРАТКОСРОЧНЫЙ ЭКОЛОГИЧЕСКИЙ ПРОЕКТ </w:t>
      </w:r>
    </w:p>
    <w:p w:rsidR="00670A56" w:rsidRDefault="00970F19" w:rsidP="007900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19">
        <w:rPr>
          <w:rFonts w:ascii="Times New Roman" w:hAnsi="Times New Roman" w:cs="Times New Roman"/>
          <w:b/>
          <w:sz w:val="28"/>
          <w:szCs w:val="28"/>
        </w:rPr>
        <w:t>«ДЕНЬ СЕВЕРНОГО ОЛЕНЯ»</w:t>
      </w:r>
    </w:p>
    <w:p w:rsidR="003A20F3" w:rsidRDefault="003A20F3" w:rsidP="007900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0A56" w:rsidRPr="00943827" w:rsidRDefault="00670A56" w:rsidP="00790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827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943827">
        <w:rPr>
          <w:rFonts w:ascii="Times New Roman" w:hAnsi="Times New Roman" w:cs="Times New Roman"/>
          <w:sz w:val="28"/>
          <w:szCs w:val="28"/>
        </w:rPr>
        <w:t>: познавательный, творческий</w:t>
      </w:r>
    </w:p>
    <w:p w:rsidR="00670A56" w:rsidRPr="00943827" w:rsidRDefault="00670A56" w:rsidP="00790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827">
        <w:rPr>
          <w:rFonts w:ascii="Times New Roman" w:hAnsi="Times New Roman" w:cs="Times New Roman"/>
          <w:b/>
          <w:sz w:val="28"/>
          <w:szCs w:val="28"/>
        </w:rPr>
        <w:t>Тип:</w:t>
      </w:r>
      <w:r w:rsidRPr="00943827">
        <w:rPr>
          <w:rFonts w:ascii="Times New Roman" w:hAnsi="Times New Roman" w:cs="Times New Roman"/>
          <w:sz w:val="28"/>
          <w:szCs w:val="28"/>
        </w:rPr>
        <w:t xml:space="preserve"> краткосрочный (12-16</w:t>
      </w:r>
      <w:r w:rsidR="002D55F1" w:rsidRPr="00943827">
        <w:rPr>
          <w:rFonts w:ascii="Times New Roman" w:hAnsi="Times New Roman" w:cs="Times New Roman"/>
          <w:sz w:val="28"/>
          <w:szCs w:val="28"/>
        </w:rPr>
        <w:t>.</w:t>
      </w:r>
      <w:r w:rsidRPr="00943827">
        <w:rPr>
          <w:rFonts w:ascii="Times New Roman" w:hAnsi="Times New Roman" w:cs="Times New Roman"/>
          <w:sz w:val="28"/>
          <w:szCs w:val="28"/>
        </w:rPr>
        <w:t>02.2024), групповой</w:t>
      </w:r>
    </w:p>
    <w:p w:rsidR="00670A56" w:rsidRPr="00BD1848" w:rsidRDefault="00670A56" w:rsidP="00790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1848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D1848">
        <w:rPr>
          <w:rFonts w:ascii="Times New Roman" w:hAnsi="Times New Roman" w:cs="Times New Roman"/>
          <w:sz w:val="28"/>
          <w:szCs w:val="28"/>
        </w:rPr>
        <w:t xml:space="preserve"> воспитанники средней группы, воспитатели, родители</w:t>
      </w:r>
    </w:p>
    <w:p w:rsidR="00670A56" w:rsidRPr="00BD1848" w:rsidRDefault="00670A56" w:rsidP="007900CF">
      <w:pPr>
        <w:shd w:val="clear" w:color="auto" w:fill="F4F4F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1848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670A56" w:rsidRPr="00BD1848" w:rsidRDefault="00670A56" w:rsidP="007900CF">
      <w:pPr>
        <w:shd w:val="clear" w:color="auto" w:fill="F4F4F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наше время проблемы экологического воспитания вышли на первый план, и им уделяют все больше внимания, т.к. деятельность человека в природе, часто безграмотная, неправильная с экологической точки зрения, расточительная, ведёт к нарушению экологического равновесия. Важно формировать у подрастающего поколения новое экологическое сознание. Кем бы ни стал ребёнок в будущем, он должен хорошо понимать свою роль в окружающем мире, осознавать последствия своих действий, иметь представления о законах природы. </w:t>
      </w:r>
    </w:p>
    <w:p w:rsidR="00943827" w:rsidRPr="00BD1848" w:rsidRDefault="00670A56" w:rsidP="00943827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970F19" w:rsidRPr="00BD1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1848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возрасте актуальным является формирование основ нравственного воспитания, эмоциональной отзывчивости, способности к сопереживанию. Особенно хорошо происходит формирование этих качеств посредством экологического воспитания, приобщения детей к природе, в частности – к животному миру. Важно воспитать поколение, гуманно относящееся ко всему живому на Земле, ведь многим животным нужна помощь человека, т.к. они находятся на грани вымирания</w:t>
      </w:r>
      <w:r w:rsidRPr="00BD1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1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Наиболее успешного решения задач воспитания экологической культуры дошкольника можно добиться благодаря использованию </w:t>
      </w:r>
      <w:r w:rsidRPr="00BD18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метода проектов.</w:t>
      </w:r>
      <w:r w:rsidR="00943827" w:rsidRPr="00BD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827" w:rsidRPr="00BD1848" w:rsidRDefault="00670A56" w:rsidP="00943827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Новизна:</w:t>
      </w:r>
    </w:p>
    <w:p w:rsidR="00670A56" w:rsidRPr="00BD1848" w:rsidRDefault="00670A56" w:rsidP="00943827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48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проект приурочен к дате 17.02., когда в России отмечают День дикого северного оленя. В 2015 году в эту дату вид был занесен в Красную книгу Архангельской области</w:t>
      </w:r>
    </w:p>
    <w:p w:rsidR="00670A56" w:rsidRPr="00BD1848" w:rsidRDefault="00670A56" w:rsidP="00943827">
      <w:pPr>
        <w:shd w:val="clear" w:color="auto" w:fill="F4F4F4"/>
        <w:spacing w:after="0" w:line="360" w:lineRule="auto"/>
        <w:jc w:val="both"/>
        <w:rPr>
          <w:rStyle w:val="c11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BD1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проекта:</w:t>
      </w:r>
      <w:r w:rsidRPr="00BD1848">
        <w:rPr>
          <w:rStyle w:val="c11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</w:p>
    <w:p w:rsidR="00670A56" w:rsidRPr="003A20F3" w:rsidRDefault="003A20F3" w:rsidP="00943827">
      <w:pPr>
        <w:shd w:val="clear" w:color="auto" w:fill="F4F4F4"/>
        <w:spacing w:after="0" w:line="360" w:lineRule="auto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воспитанников начал экологической культуры через вовлечение их в творческую деятельность по изучению дикого северного оленя</w:t>
      </w:r>
      <w:r w:rsidRPr="003A2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0A56" w:rsidRPr="009A7648" w:rsidRDefault="00670A56" w:rsidP="00943827">
      <w:pPr>
        <w:shd w:val="clear" w:color="auto" w:fill="F4F4F4"/>
        <w:spacing w:after="0" w:line="360" w:lineRule="auto"/>
        <w:jc w:val="both"/>
        <w:rPr>
          <w:rStyle w:val="c1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7648">
        <w:rPr>
          <w:rStyle w:val="c1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670A56" w:rsidRPr="00970F19" w:rsidRDefault="00670A56" w:rsidP="00943827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особенностями внешнего вида, средой обитания, повадками северного оленя</w:t>
      </w:r>
    </w:p>
    <w:p w:rsidR="00670A56" w:rsidRPr="00970F19" w:rsidRDefault="00670A56" w:rsidP="00943827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Познакомить с понятием «Красная Книга»</w:t>
      </w:r>
    </w:p>
    <w:p w:rsidR="00670A56" w:rsidRPr="00970F19" w:rsidRDefault="00670A56" w:rsidP="00943827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устанавливать причинно-следственные связи</w:t>
      </w:r>
    </w:p>
    <w:p w:rsidR="00670A56" w:rsidRPr="00970F19" w:rsidRDefault="00670A56" w:rsidP="00943827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первоначальную систему ценностных ориентаций (взаимосвязи человека с природой)</w:t>
      </w:r>
    </w:p>
    <w:p w:rsidR="00670A56" w:rsidRPr="00970F19" w:rsidRDefault="00670A56" w:rsidP="00943827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словарный запас детей</w:t>
      </w:r>
    </w:p>
    <w:p w:rsidR="00670A56" w:rsidRPr="00970F19" w:rsidRDefault="00670A56" w:rsidP="00943827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животному миру Севера</w:t>
      </w:r>
    </w:p>
    <w:p w:rsidR="00670A56" w:rsidRPr="00970F19" w:rsidRDefault="00670A56" w:rsidP="00943827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</w:t>
      </w:r>
    </w:p>
    <w:p w:rsidR="00670A56" w:rsidRPr="00970F19" w:rsidRDefault="00670A56" w:rsidP="00943827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живой природе</w:t>
      </w:r>
    </w:p>
    <w:p w:rsidR="00670A56" w:rsidRPr="009A7648" w:rsidRDefault="00670A56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6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670A56" w:rsidRPr="00970F19" w:rsidRDefault="003A20F3" w:rsidP="00943827">
      <w:pPr>
        <w:pStyle w:val="a4"/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особенностей</w:t>
      </w:r>
      <w:r w:rsidR="00670A56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внешнего вида оленя, чем он питается и как добывает еду, пользу для человека</w:t>
      </w:r>
    </w:p>
    <w:p w:rsidR="00670A56" w:rsidRPr="00970F19" w:rsidRDefault="003A20F3" w:rsidP="00943827">
      <w:pPr>
        <w:pStyle w:val="a4"/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словарного</w:t>
      </w:r>
      <w:r w:rsidR="00670A56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0A56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ягель, лишайники, «Красная книга», оленевод, тундра</w:t>
      </w:r>
    </w:p>
    <w:p w:rsidR="00670A56" w:rsidRPr="00970F19" w:rsidRDefault="003A20F3" w:rsidP="00943827">
      <w:pPr>
        <w:pStyle w:val="a4"/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</w:t>
      </w:r>
      <w:r w:rsidR="00670A56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элементарных причинно-следственных связей </w:t>
      </w:r>
      <w:r w:rsidR="00670A56" w:rsidRPr="00970F19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между образом жизни и средой обитания северного оленя</w:t>
      </w:r>
    </w:p>
    <w:p w:rsidR="00670A56" w:rsidRPr="00970F19" w:rsidRDefault="00670A56" w:rsidP="00943827">
      <w:pPr>
        <w:pStyle w:val="a4"/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Развитие интереса к животному миру Крайнего Севера</w:t>
      </w:r>
    </w:p>
    <w:p w:rsidR="00670A56" w:rsidRPr="00970F19" w:rsidRDefault="00670A56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проекта</w:t>
      </w: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0A56" w:rsidRPr="00970F19" w:rsidRDefault="00670A56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Подготовительный этап</w:t>
      </w:r>
    </w:p>
    <w:p w:rsidR="00670A56" w:rsidRPr="00970F19" w:rsidRDefault="00D269D5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0A56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картины и иллюстрации</w:t>
      </w: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северных оленей</w:t>
      </w:r>
    </w:p>
    <w:p w:rsidR="00670A56" w:rsidRPr="00970F19" w:rsidRDefault="00D269D5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0A56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DB5787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70A56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787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670A56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 оленя дом большой»</w:t>
      </w:r>
      <w:r w:rsidR="00DB5787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онлайн-книга «Вот ты какой, с</w:t>
      </w:r>
      <w:r w:rsidR="00DB5787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еверный олень»</w:t>
      </w:r>
    </w:p>
    <w:p w:rsidR="00670A56" w:rsidRPr="00970F19" w:rsidRDefault="00D269D5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0A56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Выставить информацию для родителей «17 февраля – День дикого северного оленя»</w:t>
      </w:r>
    </w:p>
    <w:p w:rsidR="003A20F3" w:rsidRPr="003A20F3" w:rsidRDefault="00670A56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этап:</w:t>
      </w:r>
    </w:p>
    <w:p w:rsidR="003A20F3" w:rsidRDefault="003A20F3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Рассматривание картины «Северные олени»</w:t>
      </w:r>
    </w:p>
    <w:p w:rsidR="003A20F3" w:rsidRDefault="003A20F3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Ситуативные разговоры: «Зачем оленю рога», «Почему олень не проваливается в снег»</w:t>
      </w:r>
    </w:p>
    <w:p w:rsidR="003A20F3" w:rsidRDefault="003A20F3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Чтение: «</w:t>
      </w: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Снегирёв «Про оленей»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Борисов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«Олени ждут солнца»</w:t>
      </w:r>
    </w:p>
    <w:p w:rsidR="003A20F3" w:rsidRDefault="003A20F3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открыток по теме «Тундра»</w:t>
      </w:r>
    </w:p>
    <w:p w:rsidR="003A20F3" w:rsidRDefault="003A20F3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Дидактическая игра «Чем питается северный олень»</w:t>
      </w:r>
    </w:p>
    <w:p w:rsidR="003A20F3" w:rsidRDefault="003A20F3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 с использованием природного материала «Олень»</w:t>
      </w:r>
    </w:p>
    <w:p w:rsidR="003A20F3" w:rsidRDefault="003A20F3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 из снега на прогулке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Снеголень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A20F3" w:rsidRDefault="003A20F3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плаката «Не исчезай, мой дикий северный олень»</w:t>
      </w:r>
    </w:p>
    <w:p w:rsidR="003A20F3" w:rsidRDefault="003A20F3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Игра-песня «У оленя дом большой»</w:t>
      </w:r>
    </w:p>
    <w:p w:rsidR="003A20F3" w:rsidRDefault="003A20F3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Раскраски с изображением дикого северного оленя</w:t>
      </w:r>
    </w:p>
    <w:p w:rsidR="00670A56" w:rsidRPr="00970F19" w:rsidRDefault="00670A56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Заключительный этап:</w:t>
      </w:r>
    </w:p>
    <w:p w:rsidR="00670A56" w:rsidRPr="00970F19" w:rsidRDefault="00670A56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Выставка </w:t>
      </w:r>
      <w:r w:rsidR="00D269D5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и совместных работ «Мой олень» в детском саду</w:t>
      </w:r>
    </w:p>
    <w:p w:rsidR="00670A56" w:rsidRPr="00970F19" w:rsidRDefault="002D55F1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2133F7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</w:t>
      </w: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</w:t>
      </w:r>
      <w:r w:rsidR="002133F7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«Знакомство с кни</w:t>
      </w: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А. Ткаченко «Вот ты какой, с</w:t>
      </w:r>
      <w:r w:rsidR="002133F7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еверный олень» (библиотеки Архангельска, 2023г.)</w:t>
      </w:r>
    </w:p>
    <w:p w:rsidR="003A20F3" w:rsidRPr="009A7648" w:rsidRDefault="003A20F3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6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родителями:</w:t>
      </w:r>
    </w:p>
    <w:p w:rsidR="003A20F3" w:rsidRPr="003A20F3" w:rsidRDefault="003A20F3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Мастер-класс по книге А. Ткаченко «Вот ты какой, северный олень»  </w:t>
      </w:r>
    </w:p>
    <w:p w:rsidR="00670A56" w:rsidRPr="007900CF" w:rsidRDefault="00670A56" w:rsidP="00943827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Cs w:val="0"/>
          <w:color w:val="181818"/>
          <w:spacing w:val="-15"/>
          <w:sz w:val="28"/>
          <w:szCs w:val="28"/>
        </w:rPr>
      </w:pPr>
      <w:r w:rsidRPr="007900CF">
        <w:rPr>
          <w:color w:val="000000"/>
          <w:sz w:val="28"/>
          <w:szCs w:val="28"/>
        </w:rPr>
        <w:t>Итоги проекта:</w:t>
      </w:r>
    </w:p>
    <w:p w:rsidR="00670A56" w:rsidRPr="00970F19" w:rsidRDefault="00670A56" w:rsidP="00943827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предметно-развивающей среды группы (плакат «Не исчезай,</w:t>
      </w:r>
      <w:r w:rsidR="003A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дикий северный олень», дидактическая игра «Чем питается северный олень» и др.)</w:t>
      </w:r>
    </w:p>
    <w:p w:rsidR="00670A56" w:rsidRPr="00BD1848" w:rsidRDefault="00670A56" w:rsidP="00BD1848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70F19">
        <w:rPr>
          <w:color w:val="000000"/>
          <w:sz w:val="28"/>
          <w:szCs w:val="28"/>
        </w:rPr>
        <w:t xml:space="preserve">- </w:t>
      </w:r>
      <w:r w:rsidR="003A20F3" w:rsidRPr="00970F19">
        <w:rPr>
          <w:b w:val="0"/>
          <w:color w:val="000000"/>
          <w:sz w:val="28"/>
          <w:szCs w:val="28"/>
        </w:rPr>
        <w:t xml:space="preserve">Участие в областном </w:t>
      </w:r>
      <w:r w:rsidR="003A20F3" w:rsidRPr="00970F19">
        <w:rPr>
          <w:b w:val="0"/>
          <w:bCs w:val="0"/>
          <w:color w:val="444444"/>
          <w:spacing w:val="-15"/>
          <w:sz w:val="28"/>
          <w:szCs w:val="28"/>
        </w:rPr>
        <w:t xml:space="preserve">природоохранном </w:t>
      </w:r>
      <w:r w:rsidR="003A20F3" w:rsidRPr="00970F19">
        <w:rPr>
          <w:b w:val="0"/>
          <w:color w:val="000000"/>
          <w:sz w:val="28"/>
          <w:szCs w:val="28"/>
        </w:rPr>
        <w:t>конкурсе «Гордость северной тайги»</w:t>
      </w:r>
      <w:r w:rsidR="003A20F3" w:rsidRPr="00970F19">
        <w:rPr>
          <w:b w:val="0"/>
          <w:color w:val="000000"/>
          <w:sz w:val="28"/>
          <w:szCs w:val="28"/>
          <w:shd w:val="clear" w:color="auto" w:fill="FFFFFF"/>
        </w:rPr>
        <w:t xml:space="preserve"> (организатор: ГБУ Архангельской области «Центр природопользования</w:t>
      </w:r>
      <w:r w:rsidR="003A20F3">
        <w:rPr>
          <w:b w:val="0"/>
          <w:color w:val="000000"/>
          <w:sz w:val="28"/>
          <w:szCs w:val="28"/>
          <w:shd w:val="clear" w:color="auto" w:fill="FFFFFF"/>
        </w:rPr>
        <w:t xml:space="preserve"> и охраны окружающей среды» </w:t>
      </w:r>
      <w:r w:rsidR="003A20F3" w:rsidRPr="00970F19">
        <w:rPr>
          <w:b w:val="0"/>
          <w:color w:val="000000"/>
          <w:sz w:val="28"/>
          <w:szCs w:val="28"/>
          <w:shd w:val="clear" w:color="auto" w:fill="FFFFFF"/>
        </w:rPr>
        <w:t>02.2024г.)</w:t>
      </w:r>
    </w:p>
    <w:p w:rsidR="00670A56" w:rsidRPr="00970F19" w:rsidRDefault="00670A56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детско-родительский отношений</w:t>
      </w:r>
    </w:p>
    <w:p w:rsidR="00907972" w:rsidRDefault="00907972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0A56" w:rsidRPr="007900CF" w:rsidRDefault="00670A56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670A56" w:rsidRPr="00970F19" w:rsidRDefault="00670A56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Снегирёв Г. «Про оленей» - Москва: изд-во «Малыш», 1990</w:t>
      </w:r>
    </w:p>
    <w:p w:rsidR="00670A56" w:rsidRPr="00970F19" w:rsidRDefault="00670A56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Сидорова А.А.  «Как организовать проект с дошкольниками» - Москва: ТЦ Сфера, 2016</w:t>
      </w:r>
    </w:p>
    <w:p w:rsidR="00943827" w:rsidRDefault="00670A56" w:rsidP="0094382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Интернет-ресурсы</w:t>
      </w:r>
      <w:r w:rsidR="002D55F1" w:rsidRPr="00970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Мастер-класс по книге А.</w:t>
      </w:r>
      <w:r w:rsidR="002D55F1" w:rsidRPr="0097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Ткаченко «Вот ты какой, северный олень» </w:t>
      </w:r>
      <w:r w:rsidR="002D55F1" w:rsidRPr="00970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(Библиотека Архангельска №8</w:t>
      </w:r>
      <w:r w:rsidR="00BD1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D55F1" w:rsidRPr="00970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10.12.2021</w:t>
      </w:r>
      <w:r w:rsidR="00AB276D" w:rsidRPr="00970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43827" w:rsidRDefault="00943827" w:rsidP="00943827">
      <w:pPr>
        <w:pStyle w:val="a8"/>
      </w:pPr>
      <w:r>
        <w:rPr>
          <w:noProof/>
        </w:rPr>
        <w:drawing>
          <wp:inline distT="0" distB="0" distL="0" distR="0">
            <wp:extent cx="5476179" cy="3096000"/>
            <wp:effectExtent l="0" t="0" r="0" b="9525"/>
            <wp:docPr id="1" name="Рисунок 1" descr="C:\Users\QWERTY\Pictures\сов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Pictures\сов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179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27" w:rsidRDefault="00943827" w:rsidP="007900C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0F3" w:rsidRDefault="003A20F3" w:rsidP="007900C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0F3" w:rsidRDefault="003A20F3" w:rsidP="007900C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0A56" w:rsidRPr="00970F19" w:rsidRDefault="00670A56" w:rsidP="003A20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A56" w:rsidRPr="00013362" w:rsidRDefault="00670A56" w:rsidP="007900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38" w:rsidRDefault="00846D38" w:rsidP="007900CF">
      <w:pPr>
        <w:spacing w:line="360" w:lineRule="auto"/>
      </w:pPr>
    </w:p>
    <w:sectPr w:rsidR="00846D38" w:rsidSect="0094382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76E4"/>
    <w:multiLevelType w:val="multilevel"/>
    <w:tmpl w:val="9478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95323"/>
    <w:multiLevelType w:val="multilevel"/>
    <w:tmpl w:val="4D1C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17185"/>
    <w:multiLevelType w:val="hybridMultilevel"/>
    <w:tmpl w:val="7BA6F8A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76917C54"/>
    <w:multiLevelType w:val="multilevel"/>
    <w:tmpl w:val="FBD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56"/>
    <w:rsid w:val="002133F7"/>
    <w:rsid w:val="002D55F1"/>
    <w:rsid w:val="003A20F3"/>
    <w:rsid w:val="00670A56"/>
    <w:rsid w:val="007900CF"/>
    <w:rsid w:val="00846D38"/>
    <w:rsid w:val="00907972"/>
    <w:rsid w:val="00943827"/>
    <w:rsid w:val="00970F19"/>
    <w:rsid w:val="009A7648"/>
    <w:rsid w:val="00AB276D"/>
    <w:rsid w:val="00B35475"/>
    <w:rsid w:val="00BD1848"/>
    <w:rsid w:val="00D269D5"/>
    <w:rsid w:val="00DA2B2C"/>
    <w:rsid w:val="00D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F135"/>
  <w15:chartTrackingRefBased/>
  <w15:docId w15:val="{09CDFE9F-5290-4D9E-B686-08F60C43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56"/>
  </w:style>
  <w:style w:type="paragraph" w:styleId="1">
    <w:name w:val="heading 1"/>
    <w:basedOn w:val="a"/>
    <w:link w:val="10"/>
    <w:uiPriority w:val="9"/>
    <w:qFormat/>
    <w:rsid w:val="00670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1">
    <w:name w:val="c11"/>
    <w:basedOn w:val="a0"/>
    <w:rsid w:val="00670A56"/>
  </w:style>
  <w:style w:type="character" w:customStyle="1" w:styleId="c13">
    <w:name w:val="c13"/>
    <w:basedOn w:val="a0"/>
    <w:rsid w:val="00670A56"/>
  </w:style>
  <w:style w:type="table" w:styleId="a3">
    <w:name w:val="Table Grid"/>
    <w:basedOn w:val="a1"/>
    <w:uiPriority w:val="39"/>
    <w:rsid w:val="0067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56"/>
    <w:pPr>
      <w:ind w:left="720"/>
      <w:contextualSpacing/>
    </w:pPr>
  </w:style>
  <w:style w:type="character" w:styleId="a5">
    <w:name w:val="Strong"/>
    <w:basedOn w:val="a0"/>
    <w:uiPriority w:val="22"/>
    <w:qFormat/>
    <w:rsid w:val="00670A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7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648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4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DBC1-225E-43AB-BF41-43D39A4B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2024-02-21T02:55:00Z</cp:lastPrinted>
  <dcterms:created xsi:type="dcterms:W3CDTF">2024-02-16T03:23:00Z</dcterms:created>
  <dcterms:modified xsi:type="dcterms:W3CDTF">2024-02-21T03:00:00Z</dcterms:modified>
</cp:coreProperties>
</file>