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>Тема: «Использование элементов нейрофитнеса в образовательной работе с дошкольниками»</w:t>
      </w:r>
      <w:r>
        <w:rPr>
          <w:rFonts w:ascii="Times New Roman" w:hAnsi="Times New Roman" w:cs="Times New Roman"/>
          <w:sz w:val="28"/>
          <w:szCs w:val="28"/>
        </w:rPr>
        <w:t xml:space="preserve"> (старший </w:t>
      </w:r>
      <w:r w:rsidRPr="005147F2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5147F2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, воспитанники </w:t>
      </w:r>
      <w:r w:rsidRPr="005147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речи)</w:t>
      </w:r>
    </w:p>
    <w:p w:rsidR="002903CB" w:rsidRPr="00007132" w:rsidRDefault="002903CB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>- развивать коммуникативно – речевые навыки,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звуков в стихотворениях, 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>- обогатить сенсорный опыт,</w:t>
      </w:r>
      <w:r>
        <w:rPr>
          <w:rFonts w:ascii="Times New Roman" w:hAnsi="Times New Roman" w:cs="Times New Roman"/>
          <w:sz w:val="28"/>
          <w:szCs w:val="28"/>
        </w:rPr>
        <w:t xml:space="preserve"> используя ортопедические коврики,</w:t>
      </w:r>
    </w:p>
    <w:p w:rsidR="002903CB" w:rsidRPr="005147F2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7F2">
        <w:rPr>
          <w:rFonts w:ascii="Times New Roman" w:hAnsi="Times New Roman" w:cs="Times New Roman"/>
          <w:sz w:val="28"/>
          <w:szCs w:val="28"/>
        </w:rPr>
        <w:t>компенсировать дефицит моторного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за счет двигательной активности,</w:t>
      </w:r>
    </w:p>
    <w:p w:rsidR="002903CB" w:rsidRPr="005147F2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5147F2">
        <w:rPr>
          <w:rFonts w:ascii="Times New Roman" w:hAnsi="Times New Roman" w:cs="Times New Roman"/>
          <w:sz w:val="28"/>
          <w:szCs w:val="28"/>
        </w:rPr>
        <w:t>пространственные представления,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>- развивать 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1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ортопедические коврики, </w:t>
      </w:r>
      <w:r w:rsidRPr="005147F2">
        <w:rPr>
          <w:rFonts w:ascii="Times New Roman" w:hAnsi="Times New Roman" w:cs="Times New Roman"/>
          <w:sz w:val="28"/>
          <w:szCs w:val="28"/>
        </w:rPr>
        <w:t>карточки для нейроупражнений.</w:t>
      </w:r>
    </w:p>
    <w:p w:rsidR="002903CB" w:rsidRPr="00007132" w:rsidRDefault="002903CB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>1.</w:t>
      </w:r>
      <w:r w:rsidRPr="005147F2">
        <w:rPr>
          <w:rFonts w:ascii="Times New Roman" w:hAnsi="Times New Roman" w:cs="Times New Roman"/>
          <w:sz w:val="28"/>
          <w:szCs w:val="28"/>
        </w:rPr>
        <w:t xml:space="preserve"> Разминка</w:t>
      </w:r>
      <w:r>
        <w:rPr>
          <w:rFonts w:ascii="Times New Roman" w:hAnsi="Times New Roman" w:cs="Times New Roman"/>
          <w:sz w:val="28"/>
          <w:szCs w:val="28"/>
        </w:rPr>
        <w:t xml:space="preserve"> (упражнения «Плечи, руки» и «Кулак, ребро, ладонь»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F2">
        <w:rPr>
          <w:rFonts w:ascii="Times New Roman" w:hAnsi="Times New Roman" w:cs="Times New Roman"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улучшение концентрации внимания и развитие межполушарного взаимодействия.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66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917739" cy="2440368"/>
            <wp:effectExtent l="171450" t="133350" r="358861" b="302832"/>
            <wp:docPr id="3" name="Рисунок 1" descr="https://sun9-46.userapi.com/impg/KFUga8o-9zcQyLd_NWnkzyo1JpTyr1uBQqiDsQ/aRGMiXxr78g.jpg?size=1280x960&amp;quality=95&amp;sign=616f8e932d9881ea70d7b5f9979d11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KFUga8o-9zcQyLd_NWnkzyo1JpTyr1uBQqiDsQ/aRGMiXxr78g.jpg?size=1280x960&amp;quality=95&amp;sign=616f8e932d9881ea70d7b5f9979d117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6941" r="8598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32" cy="2446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«Вьюшка»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«Наступаю и шагаю»</w:t>
      </w:r>
    </w:p>
    <w:p w:rsidR="002903CB" w:rsidRDefault="00007132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3CB">
        <w:rPr>
          <w:rFonts w:ascii="Times New Roman" w:hAnsi="Times New Roman" w:cs="Times New Roman"/>
          <w:sz w:val="28"/>
          <w:szCs w:val="28"/>
        </w:rPr>
        <w:t>) «Перекрестные шаги»</w:t>
      </w:r>
    </w:p>
    <w:p w:rsidR="002903CB" w:rsidRDefault="00007132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3CB">
        <w:rPr>
          <w:rFonts w:ascii="Times New Roman" w:hAnsi="Times New Roman" w:cs="Times New Roman"/>
          <w:sz w:val="28"/>
          <w:szCs w:val="28"/>
        </w:rPr>
        <w:t>) «Обведи по контуру и расскажи стихотворение»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 Рефлексия. 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каждому ребенку (индивидуально):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тебе играть?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упражнение тебе понравилось? 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упражнение было самым сложным для тебя?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ли какое-то веселое упражнение?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игра тебе запомнилась больше всего?</w:t>
      </w:r>
    </w:p>
    <w:p w:rsidR="007547E1" w:rsidRDefault="007547E1" w:rsidP="0089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7E1" w:rsidRDefault="007547E1" w:rsidP="0089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7E1" w:rsidRDefault="007547E1" w:rsidP="0089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7E1" w:rsidRDefault="007547E1" w:rsidP="0089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03CB" w:rsidRDefault="002903CB" w:rsidP="008976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разминки:</w:t>
      </w:r>
    </w:p>
    <w:p w:rsidR="002903CB" w:rsidRPr="00897669" w:rsidRDefault="002903CB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669">
        <w:rPr>
          <w:rFonts w:ascii="Times New Roman" w:hAnsi="Times New Roman" w:cs="Times New Roman"/>
          <w:b/>
          <w:sz w:val="28"/>
          <w:szCs w:val="28"/>
        </w:rPr>
        <w:t>1. «Плечи, руки»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«раз» – прямые руки вперед,</w:t>
      </w:r>
    </w:p>
    <w:p w:rsidR="002903CB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«два» – руки на плечи – правую руку на правое плечо, левую – на левое</w:t>
      </w:r>
    </w:p>
    <w:p w:rsidR="002903CB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«три» – прямые руки вперед</w:t>
      </w:r>
    </w:p>
    <w:p w:rsidR="002903CB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«четыре» – руки на плечи – правую руку на левое плечо, левую – на правое.</w:t>
      </w:r>
      <w:r w:rsidR="0089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снова счет «раз», «два», «три», «четыре».</w:t>
      </w:r>
      <w:r w:rsidR="0089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6 раз.</w:t>
      </w:r>
    </w:p>
    <w:p w:rsidR="002903CB" w:rsidRPr="00897669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7669">
        <w:rPr>
          <w:rFonts w:ascii="Times New Roman" w:hAnsi="Times New Roman" w:cs="Times New Roman"/>
          <w:b/>
          <w:sz w:val="28"/>
          <w:szCs w:val="28"/>
        </w:rPr>
        <w:t>Игра «Кулак, ребро, ладонь»</w:t>
      </w:r>
    </w:p>
    <w:p w:rsidR="002903CB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протягивают прямые руки вперед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называя движения выполняют их. Сначала в медленном темпе, затем побыстрее.</w:t>
      </w:r>
    </w:p>
    <w:p w:rsidR="002903CB" w:rsidRDefault="002903CB" w:rsidP="002903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«Кулак» </w:t>
      </w:r>
      <w:r w:rsidR="008976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 руки в кулаках,  «Ребро» </w:t>
      </w:r>
      <w:r w:rsidR="008976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ставим руки на ребро, «Ладонь» - показываем ладони</w:t>
      </w:r>
      <w:r w:rsidR="00897669">
        <w:rPr>
          <w:rFonts w:ascii="Times New Roman" w:hAnsi="Times New Roman" w:cs="Times New Roman"/>
          <w:sz w:val="28"/>
          <w:szCs w:val="28"/>
        </w:rPr>
        <w:t xml:space="preserve"> к полу. «Кулак», «Ребро», «Ладонь»… </w:t>
      </w:r>
    </w:p>
    <w:p w:rsidR="002903CB" w:rsidRPr="00897669" w:rsidRDefault="002903CB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DAD">
        <w:rPr>
          <w:rFonts w:ascii="Times New Roman" w:hAnsi="Times New Roman" w:cs="Times New Roman"/>
          <w:b/>
          <w:sz w:val="28"/>
          <w:szCs w:val="28"/>
        </w:rPr>
        <w:t>2</w:t>
      </w:r>
      <w:r w:rsidRPr="00897669">
        <w:rPr>
          <w:rFonts w:ascii="Times New Roman" w:hAnsi="Times New Roman" w:cs="Times New Roman"/>
          <w:b/>
          <w:sz w:val="28"/>
          <w:szCs w:val="28"/>
        </w:rPr>
        <w:t>. Игры:</w:t>
      </w:r>
    </w:p>
    <w:p w:rsidR="00897669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69">
        <w:rPr>
          <w:rFonts w:ascii="Times New Roman" w:hAnsi="Times New Roman" w:cs="Times New Roman"/>
          <w:b/>
          <w:sz w:val="28"/>
          <w:szCs w:val="28"/>
        </w:rPr>
        <w:t>1) «Вьюшка»</w:t>
      </w:r>
      <w:r w:rsidR="00897669" w:rsidRPr="00897669">
        <w:rPr>
          <w:rFonts w:ascii="Times New Roman" w:hAnsi="Times New Roman" w:cs="Times New Roman"/>
          <w:b/>
          <w:sz w:val="28"/>
          <w:szCs w:val="28"/>
        </w:rPr>
        <w:t>.</w:t>
      </w:r>
      <w:r w:rsidR="00897669">
        <w:rPr>
          <w:rFonts w:ascii="Times New Roman" w:hAnsi="Times New Roman" w:cs="Times New Roman"/>
          <w:sz w:val="28"/>
          <w:szCs w:val="28"/>
        </w:rPr>
        <w:t xml:space="preserve"> Дети садятся в круг на согнутые ноги. </w:t>
      </w:r>
    </w:p>
    <w:p w:rsidR="00897669" w:rsidRDefault="00897669" w:rsidP="0089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Крутим указательными пальцами перед собой и поем: «Вьюшки, вьюшки, вьюки вью»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 указательными пальцами друг об друга и поем: «Колотушки колочу!»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8635" cy="2024238"/>
            <wp:effectExtent l="171450" t="133350" r="369865" b="299862"/>
            <wp:docPr id="2" name="Рисунок 4" descr="https://sun9-1.userapi.com/impg/5Mr_imGcT7e2YvNczV3g6KlG5BTfwY6UjvdRZw/ibdxjX9dC4w.jpg?size=1280x960&amp;quality=95&amp;sign=ead5a09178155ade8a3748f050fdc2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.userapi.com/impg/5Mr_imGcT7e2YvNczV3g6KlG5BTfwY6UjvdRZw/ibdxjX9dC4w.jpg?size=1280x960&amp;quality=95&amp;sign=ead5a09178155ade8a3748f050fdc2c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 l="1410" t="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26" cy="202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 4 раза правым кулаком по левому – «Приколачиваю!»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 4 раза левым кулаком по правому – «Заколачиваю!»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колени – произносим «Оп!»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средние пальцы на обеих руках и все движения и слова повторяем.</w:t>
      </w:r>
    </w:p>
    <w:p w:rsid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выполняем такие же движения, но мизинцами.</w:t>
      </w:r>
    </w:p>
    <w:p w:rsidR="00897669" w:rsidRDefault="00897669" w:rsidP="0089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выполняем такие же движения, но большими пальцами.</w:t>
      </w:r>
    </w:p>
    <w:p w:rsidR="00897669" w:rsidRDefault="00897669" w:rsidP="0089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выполняем такие же движения, согнутыми в локтях руками.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669">
        <w:rPr>
          <w:rFonts w:ascii="Times New Roman" w:hAnsi="Times New Roman" w:cs="Times New Roman"/>
          <w:b/>
          <w:sz w:val="28"/>
          <w:szCs w:val="28"/>
        </w:rPr>
        <w:t>2) «Наступаю и шагаю»</w:t>
      </w:r>
    </w:p>
    <w:p w:rsidR="00897669" w:rsidRPr="00897669" w:rsidRDefault="00897669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669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таем на ортопедические коврики по кругу, руки на пояс. Начинаем шагать на месте и произносить: «Наступаю, наступаю, и</w:t>
      </w:r>
      <w:r w:rsidR="007472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(выполняем шаг на</w:t>
      </w:r>
      <w:r w:rsidR="0074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 коврик</w:t>
      </w:r>
      <w:r w:rsidR="00747290">
        <w:rPr>
          <w:rFonts w:ascii="Times New Roman" w:hAnsi="Times New Roman" w:cs="Times New Roman"/>
          <w:sz w:val="28"/>
          <w:szCs w:val="28"/>
        </w:rPr>
        <w:t>). «Шагаю!». Снова произносим: «Наступаю, наступаю, и» (выполняем шаг на следующий коврик). «Шагаю!»</w:t>
      </w:r>
      <w:proofErr w:type="gramStart"/>
      <w:r w:rsidR="007472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7290">
        <w:rPr>
          <w:rFonts w:ascii="Times New Roman" w:hAnsi="Times New Roman" w:cs="Times New Roman"/>
          <w:sz w:val="28"/>
          <w:szCs w:val="28"/>
        </w:rPr>
        <w:t xml:space="preserve"> Сделав пять шагов, произносим: «И, стоп, поворот!». Разворачиваемся и двигаемся так же в другом направлении. </w:t>
      </w:r>
    </w:p>
    <w:p w:rsidR="00747290" w:rsidRDefault="00747290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6869" cy="2683991"/>
            <wp:effectExtent l="171450" t="133350" r="365881" b="306859"/>
            <wp:docPr id="10" name="Рисунок 10" descr="https://sun9-68.userapi.com/impg/vIH03_896ed77LuvWnkybOT9RJ_vAYBCP3rVlw/M4rISWxNB_g.jpg?size=1280x960&amp;quality=95&amp;sign=4fd7fca3b85f95d5537f55ae213f93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vIH03_896ed77LuvWnkybOT9RJ_vAYBCP3rVlw/M4rISWxNB_g.jpg?size=1280x960&amp;quality=95&amp;sign=4fd7fca3b85f95d5537f55ae213f93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26351" t="16129" r="19848" b="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99" cy="2687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03CB" w:rsidRDefault="00747290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3</w:t>
      </w:r>
      <w:r w:rsidR="002903CB" w:rsidRPr="00007132">
        <w:rPr>
          <w:rFonts w:ascii="Times New Roman" w:hAnsi="Times New Roman" w:cs="Times New Roman"/>
          <w:b/>
          <w:sz w:val="28"/>
          <w:szCs w:val="28"/>
        </w:rPr>
        <w:t>) «Перекрестные шаги»</w:t>
      </w:r>
      <w:r w:rsidRPr="000071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врассыпную и по команде «Раз!», делая шаг вперед касаются правым локтем левого колена. На счет «Два!» - шагают, касаясь левым локтем правого колена. Далее так же «Раз», «Два», «Раз», «Два», «Раз», «Два». </w:t>
      </w:r>
    </w:p>
    <w:p w:rsidR="002903CB" w:rsidRPr="00007132" w:rsidRDefault="00007132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903CB" w:rsidRPr="00007132">
        <w:rPr>
          <w:rFonts w:ascii="Times New Roman" w:hAnsi="Times New Roman" w:cs="Times New Roman"/>
          <w:b/>
          <w:sz w:val="28"/>
          <w:szCs w:val="28"/>
        </w:rPr>
        <w:t>) «Обведи по контуру и расскажи стихотворение»</w:t>
      </w:r>
    </w:p>
    <w:p w:rsidR="002903CB" w:rsidRDefault="007547E1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 с карточками для нейрогимнастики. Ставят указательные пальцы обеих рук на разные изображения дорожек и рассказывают знакомые стихотворения. При этом происходит  автоматизация звуков  и развитие координации движений </w:t>
      </w:r>
    </w:p>
    <w:p w:rsidR="002903CB" w:rsidRDefault="002903CB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CB" w:rsidRDefault="007547E1" w:rsidP="0029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37083" cy="3252668"/>
            <wp:effectExtent l="171450" t="133350" r="353717" b="309682"/>
            <wp:docPr id="13" name="Рисунок 13" descr="https://sun9-69.userapi.com/impg/K7Dk0x53ua9fq-_M3pwNhAJwumxT4Xi6PCL29g/94fMW6kEATo.jpg?size=960x1280&amp;quality=95&amp;sign=02496f27778c6e04df6d90576d3617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9.userapi.com/impg/K7Dk0x53ua9fq-_M3pwNhAJwumxT4Xi6PCL29g/94fMW6kEATo.jpg?size=960x1280&amp;quality=95&amp;sign=02496f27778c6e04df6d90576d36175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 l="8314" t="2834" r="5343" b="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99" cy="3256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7132" w:rsidRDefault="00007132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132" w:rsidRDefault="00007132" w:rsidP="002903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07132" w:rsidSect="007547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4597B"/>
    <w:rsid w:val="00007132"/>
    <w:rsid w:val="0004597B"/>
    <w:rsid w:val="000F002A"/>
    <w:rsid w:val="00124DD5"/>
    <w:rsid w:val="00270A42"/>
    <w:rsid w:val="002903CB"/>
    <w:rsid w:val="003666BD"/>
    <w:rsid w:val="003A3FA5"/>
    <w:rsid w:val="00400769"/>
    <w:rsid w:val="004D1B5F"/>
    <w:rsid w:val="005147F2"/>
    <w:rsid w:val="005878E8"/>
    <w:rsid w:val="00747290"/>
    <w:rsid w:val="007547E1"/>
    <w:rsid w:val="00762C25"/>
    <w:rsid w:val="00897669"/>
    <w:rsid w:val="008E0F2C"/>
    <w:rsid w:val="00A753DF"/>
    <w:rsid w:val="00AF050F"/>
    <w:rsid w:val="00B225F8"/>
    <w:rsid w:val="00D56E48"/>
    <w:rsid w:val="00D808F7"/>
    <w:rsid w:val="00DE6DAD"/>
    <w:rsid w:val="00E55888"/>
    <w:rsid w:val="00F4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user118</dc:creator>
  <cp:lastModifiedBy>Vladimir</cp:lastModifiedBy>
  <cp:revision>10</cp:revision>
  <cp:lastPrinted>2024-02-14T06:51:00Z</cp:lastPrinted>
  <dcterms:created xsi:type="dcterms:W3CDTF">2024-02-13T10:39:00Z</dcterms:created>
  <dcterms:modified xsi:type="dcterms:W3CDTF">2024-02-25T17:00:00Z</dcterms:modified>
</cp:coreProperties>
</file>