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315" w:rsidRDefault="004D640A" w:rsidP="00AA2315">
      <w:pPr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Интерактивные технологии коррекции речевых </w:t>
      </w:r>
      <w:r w:rsidR="00E553D3">
        <w:rPr>
          <w:rFonts w:ascii="Times New Roman" w:hAnsi="Times New Roman" w:cs="Times New Roman"/>
          <w:color w:val="333333"/>
          <w:sz w:val="24"/>
          <w:szCs w:val="24"/>
        </w:rPr>
        <w:t>нарушений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у детей дошкольного</w:t>
      </w:r>
      <w:r w:rsidR="00E553D3">
        <w:rPr>
          <w:rFonts w:ascii="Times New Roman" w:hAnsi="Times New Roman" w:cs="Times New Roman"/>
          <w:color w:val="333333"/>
          <w:sz w:val="24"/>
          <w:szCs w:val="24"/>
        </w:rPr>
        <w:t xml:space="preserve"> возраста с ТНР</w:t>
      </w:r>
    </w:p>
    <w:p w:rsidR="0021795F" w:rsidRPr="0021795F" w:rsidRDefault="00C54FB5" w:rsidP="00EE7750">
      <w:pPr>
        <w:shd w:val="clear" w:color="auto" w:fill="FFFFFF" w:themeFill="background1"/>
        <w:spacing w:line="240" w:lineRule="auto"/>
        <w:ind w:left="-993" w:right="-142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</w:t>
      </w:r>
      <w:r w:rsidR="0021795F" w:rsidRPr="0021795F">
        <w:rPr>
          <w:rFonts w:ascii="Times New Roman" w:hAnsi="Times New Roman" w:cs="Times New Roman"/>
          <w:color w:val="333333"/>
          <w:sz w:val="24"/>
          <w:szCs w:val="24"/>
        </w:rPr>
        <w:t>Одним из направлений развития детей дошкольного возраста согласно ФГОС дошкольного образования</w:t>
      </w:r>
      <w:r w:rsidR="00395AB2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21795F" w:rsidRPr="0021795F">
        <w:rPr>
          <w:rFonts w:ascii="Times New Roman" w:hAnsi="Times New Roman" w:cs="Times New Roman"/>
          <w:color w:val="333333"/>
          <w:sz w:val="24"/>
          <w:szCs w:val="24"/>
        </w:rPr>
        <w:t xml:space="preserve"> является речевое развитие. Это не случайно. Период дошкольного детства является благоприятным для усвоения речевых умений и навыков, овладения основами культуры речи, развития основных психических процессов.</w:t>
      </w:r>
    </w:p>
    <w:p w:rsidR="00D12263" w:rsidRDefault="00C54FB5" w:rsidP="00EE7750">
      <w:pPr>
        <w:shd w:val="clear" w:color="auto" w:fill="FFFFFF" w:themeFill="background1"/>
        <w:spacing w:line="240" w:lineRule="auto"/>
        <w:ind w:left="-993" w:right="-142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</w:t>
      </w:r>
      <w:r w:rsidR="00523DC3" w:rsidRPr="0021795F">
        <w:rPr>
          <w:rFonts w:ascii="Times New Roman" w:hAnsi="Times New Roman" w:cs="Times New Roman"/>
          <w:color w:val="333333"/>
          <w:sz w:val="24"/>
          <w:szCs w:val="24"/>
        </w:rPr>
        <w:t xml:space="preserve">Игра </w:t>
      </w:r>
      <w:r w:rsidR="0021795F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523DC3" w:rsidRPr="0021795F">
        <w:rPr>
          <w:rFonts w:ascii="Times New Roman" w:hAnsi="Times New Roman" w:cs="Times New Roman"/>
          <w:color w:val="333333"/>
          <w:sz w:val="24"/>
          <w:szCs w:val="24"/>
        </w:rPr>
        <w:t>один из основных видов деятельности и важнейшее средство</w:t>
      </w:r>
      <w:r w:rsidR="0021795F" w:rsidRPr="0021795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23DC3" w:rsidRPr="0021795F">
        <w:rPr>
          <w:rFonts w:ascii="Times New Roman" w:hAnsi="Times New Roman" w:cs="Times New Roman"/>
          <w:color w:val="333333"/>
          <w:sz w:val="24"/>
          <w:szCs w:val="24"/>
        </w:rPr>
        <w:t xml:space="preserve">воспитания детей. </w:t>
      </w:r>
      <w:r w:rsidR="0021795F">
        <w:rPr>
          <w:rFonts w:ascii="Times New Roman" w:hAnsi="Times New Roman" w:cs="Times New Roman"/>
          <w:color w:val="333333"/>
          <w:sz w:val="24"/>
          <w:szCs w:val="24"/>
        </w:rPr>
        <w:t xml:space="preserve">Игра </w:t>
      </w:r>
      <w:r w:rsidR="00523DC3" w:rsidRPr="0021795F">
        <w:rPr>
          <w:rFonts w:ascii="Times New Roman" w:hAnsi="Times New Roman" w:cs="Times New Roman"/>
          <w:color w:val="333333"/>
          <w:sz w:val="24"/>
          <w:szCs w:val="24"/>
        </w:rPr>
        <w:t>имеет преимущество перед другими видами детской деятельности и занимает особое положение в педагогическом</w:t>
      </w:r>
      <w:r w:rsidR="0021795F" w:rsidRPr="0021795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23DC3" w:rsidRPr="0021795F">
        <w:rPr>
          <w:rFonts w:ascii="Times New Roman" w:hAnsi="Times New Roman" w:cs="Times New Roman"/>
          <w:color w:val="333333"/>
          <w:sz w:val="24"/>
          <w:szCs w:val="24"/>
        </w:rPr>
        <w:t>и коррекционном процессе, т.к. даёт</w:t>
      </w:r>
      <w:r w:rsidR="0021795F" w:rsidRPr="0021795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23DC3" w:rsidRPr="0021795F">
        <w:rPr>
          <w:rFonts w:ascii="Times New Roman" w:hAnsi="Times New Roman" w:cs="Times New Roman"/>
          <w:color w:val="333333"/>
          <w:sz w:val="24"/>
          <w:szCs w:val="24"/>
        </w:rPr>
        <w:t>возможность детям проявить активность</w:t>
      </w:r>
      <w:r w:rsidR="0021795F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523DC3" w:rsidRPr="0021795F">
        <w:rPr>
          <w:rFonts w:ascii="Times New Roman" w:hAnsi="Times New Roman" w:cs="Times New Roman"/>
          <w:color w:val="333333"/>
          <w:sz w:val="24"/>
          <w:szCs w:val="24"/>
        </w:rPr>
        <w:t xml:space="preserve"> самостоятельность, воображение, реализовать свои представления об окружающем </w:t>
      </w:r>
      <w:r w:rsidR="0021795F" w:rsidRPr="0021795F">
        <w:rPr>
          <w:rFonts w:ascii="Times New Roman" w:hAnsi="Times New Roman" w:cs="Times New Roman"/>
          <w:color w:val="333333"/>
          <w:sz w:val="24"/>
          <w:szCs w:val="24"/>
        </w:rPr>
        <w:t>мире.</w:t>
      </w:r>
      <w:r w:rsidR="00523DC3" w:rsidRPr="0021795F">
        <w:rPr>
          <w:rFonts w:ascii="Times New Roman" w:hAnsi="Times New Roman" w:cs="Times New Roman"/>
          <w:color w:val="333333"/>
          <w:sz w:val="24"/>
          <w:szCs w:val="24"/>
        </w:rPr>
        <w:t xml:space="preserve"> А использование различных средств и форм в игре раскрывает большие возможности для развития всех компонентов речи.</w:t>
      </w:r>
    </w:p>
    <w:p w:rsidR="0021795F" w:rsidRDefault="00C54FB5" w:rsidP="00EE7750">
      <w:pPr>
        <w:spacing w:line="240" w:lineRule="auto"/>
        <w:ind w:left="-993" w:right="-142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</w:t>
      </w:r>
      <w:r w:rsidR="0021795F" w:rsidRPr="00395AB2">
        <w:rPr>
          <w:rFonts w:ascii="Times New Roman" w:hAnsi="Times New Roman" w:cs="Times New Roman"/>
          <w:color w:val="333333"/>
          <w:sz w:val="24"/>
          <w:szCs w:val="24"/>
        </w:rPr>
        <w:t>Разработка и внедрение интерактивных игровых технологий в логопедической практике</w:t>
      </w:r>
      <w:r w:rsidR="00395AB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1795F" w:rsidRPr="00395AB2">
        <w:rPr>
          <w:rFonts w:ascii="Times New Roman" w:hAnsi="Times New Roman" w:cs="Times New Roman"/>
          <w:color w:val="333333"/>
          <w:sz w:val="24"/>
          <w:szCs w:val="24"/>
        </w:rPr>
        <w:t xml:space="preserve">опирается на ФГОС </w:t>
      </w:r>
      <w:proofErr w:type="gramStart"/>
      <w:r w:rsidR="0021795F" w:rsidRPr="00395AB2">
        <w:rPr>
          <w:rFonts w:ascii="Times New Roman" w:hAnsi="Times New Roman" w:cs="Times New Roman"/>
          <w:color w:val="333333"/>
          <w:sz w:val="24"/>
          <w:szCs w:val="24"/>
        </w:rPr>
        <w:t>ДО</w:t>
      </w:r>
      <w:proofErr w:type="gramEnd"/>
      <w:r w:rsidR="0021795F" w:rsidRPr="00395AB2">
        <w:rPr>
          <w:rFonts w:ascii="Times New Roman" w:hAnsi="Times New Roman" w:cs="Times New Roman"/>
          <w:color w:val="333333"/>
          <w:sz w:val="24"/>
          <w:szCs w:val="24"/>
        </w:rPr>
        <w:t>, в котором сказано, что «развивающая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безопасной». Кроме того, использование таких технологий в коррекционно-развивающем процессе позволяет решать множество специальных задач комплексно</w:t>
      </w:r>
      <w:r w:rsidR="00395AB2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21795F" w:rsidRPr="00395AB2">
        <w:rPr>
          <w:rFonts w:ascii="Times New Roman" w:hAnsi="Times New Roman" w:cs="Times New Roman"/>
          <w:color w:val="333333"/>
          <w:sz w:val="24"/>
          <w:szCs w:val="24"/>
        </w:rPr>
        <w:t xml:space="preserve"> формируя сразу несколько компонентов речевой системы ребенка-логопата. Предметно-пространственная среда имеет большое значение для развития детей, особенно актуально её содержание для детей с ТНР, т. к. она выступает в роли стимулятора, движущей силы в процессе речевого развития ребенка. Создание среды — необходимое условие для решения многих задач воспитания и развития ребенка. В связи с этим встает вопрос организации оптимальных психолого-педагогических условий, поиск методов для полноценного речевого развития детей средствами среды. Дети, особенно с ТНР, лучше запоминают то, что заинтересовало их, вызвало яркие эмоциональные переживания. Знания наиболее эффективно усваиваются дошкольниками в том случае, когда дети овладевают ими путем выполнения активных познавательных действий, так как дети с ТНР не воспринимают в полном объеме пространственные, длинные инструкции</w:t>
      </w:r>
      <w:r w:rsidR="00395AB2">
        <w:rPr>
          <w:rFonts w:ascii="Times New Roman" w:hAnsi="Times New Roman" w:cs="Times New Roman"/>
          <w:color w:val="333333"/>
          <w:sz w:val="24"/>
          <w:szCs w:val="24"/>
        </w:rPr>
        <w:t xml:space="preserve"> объяснения педагога</w:t>
      </w:r>
      <w:r w:rsidR="0021795F" w:rsidRPr="00395AB2">
        <w:rPr>
          <w:rFonts w:ascii="Times New Roman" w:hAnsi="Times New Roman" w:cs="Times New Roman"/>
          <w:color w:val="333333"/>
          <w:sz w:val="24"/>
          <w:szCs w:val="24"/>
        </w:rPr>
        <w:t>. Поэтому одна из главных задач учителя</w:t>
      </w:r>
      <w:r w:rsidR="00395AB2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21795F" w:rsidRPr="00395AB2">
        <w:rPr>
          <w:rFonts w:ascii="Times New Roman" w:hAnsi="Times New Roman" w:cs="Times New Roman"/>
          <w:color w:val="333333"/>
          <w:sz w:val="24"/>
          <w:szCs w:val="24"/>
        </w:rPr>
        <w:t>логопеда — это заинтересовать ребенка так, чтобы ему самому захотелось участвовать в процессе коррекции речи. Положительная мотивация речи повышает эффективность занятий. Важно учитывать возрастные особенности дошкольников, применять различные, увлекательные для ребенка приёмы, активизирующие их речевую активность и инициативность и содействующие развитию речевых умений и навыков</w:t>
      </w:r>
      <w:r w:rsidR="00395AB2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E553D3" w:rsidRPr="00C452D6" w:rsidRDefault="00E553D3" w:rsidP="00EE7750">
      <w:pPr>
        <w:spacing w:line="240" w:lineRule="auto"/>
        <w:ind w:left="-993" w:right="-142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F60EA">
        <w:rPr>
          <w:rFonts w:ascii="Times New Roman" w:hAnsi="Times New Roman" w:cs="Times New Roman"/>
          <w:color w:val="333333"/>
          <w:sz w:val="24"/>
          <w:szCs w:val="24"/>
        </w:rPr>
        <w:t>В своей коррекцио</w:t>
      </w:r>
      <w:r w:rsidR="00C54FB5">
        <w:rPr>
          <w:rFonts w:ascii="Times New Roman" w:hAnsi="Times New Roman" w:cs="Times New Roman"/>
          <w:color w:val="333333"/>
          <w:sz w:val="24"/>
          <w:szCs w:val="24"/>
        </w:rPr>
        <w:t>нно-развивающей деятельности, я использую</w:t>
      </w:r>
      <w:r w:rsidRPr="004F60EA">
        <w:rPr>
          <w:rFonts w:ascii="Times New Roman" w:hAnsi="Times New Roman" w:cs="Times New Roman"/>
          <w:color w:val="333333"/>
          <w:sz w:val="24"/>
          <w:szCs w:val="24"/>
        </w:rPr>
        <w:t xml:space="preserve"> различные логопедические игровые пособия. Хотелось бы подробнее </w:t>
      </w:r>
      <w:r w:rsidR="004F60EA" w:rsidRPr="004F60EA">
        <w:rPr>
          <w:rFonts w:ascii="Times New Roman" w:hAnsi="Times New Roman" w:cs="Times New Roman"/>
          <w:color w:val="333333"/>
          <w:sz w:val="24"/>
          <w:szCs w:val="24"/>
        </w:rPr>
        <w:t>остановиться и</w:t>
      </w:r>
      <w:r w:rsidRPr="004F60EA">
        <w:rPr>
          <w:rFonts w:ascii="Times New Roman" w:hAnsi="Times New Roman" w:cs="Times New Roman"/>
          <w:color w:val="333333"/>
          <w:sz w:val="24"/>
          <w:szCs w:val="24"/>
        </w:rPr>
        <w:t xml:space="preserve"> рассказать о </w:t>
      </w:r>
      <w:r w:rsidRPr="00C452D6">
        <w:rPr>
          <w:rFonts w:ascii="Times New Roman" w:hAnsi="Times New Roman" w:cs="Times New Roman"/>
          <w:color w:val="333333"/>
          <w:sz w:val="24"/>
          <w:szCs w:val="24"/>
        </w:rPr>
        <w:t xml:space="preserve">сенсорном </w:t>
      </w:r>
      <w:r w:rsidR="004F60EA" w:rsidRPr="00C452D6">
        <w:rPr>
          <w:rFonts w:ascii="Times New Roman" w:hAnsi="Times New Roman" w:cs="Times New Roman"/>
          <w:color w:val="333333"/>
          <w:sz w:val="24"/>
          <w:szCs w:val="24"/>
        </w:rPr>
        <w:t xml:space="preserve">мультимедийном </w:t>
      </w:r>
      <w:r w:rsidRPr="00C452D6">
        <w:rPr>
          <w:rFonts w:ascii="Times New Roman" w:hAnsi="Times New Roman" w:cs="Times New Roman"/>
          <w:color w:val="333333"/>
          <w:sz w:val="24"/>
          <w:szCs w:val="24"/>
        </w:rPr>
        <w:t>коррекционно-развивающем комплексе</w:t>
      </w:r>
      <w:r w:rsidR="004F60EA" w:rsidRPr="00C452D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452D6">
        <w:rPr>
          <w:rFonts w:ascii="Times New Roman" w:hAnsi="Times New Roman" w:cs="Times New Roman"/>
          <w:color w:val="333333"/>
          <w:sz w:val="24"/>
          <w:szCs w:val="24"/>
        </w:rPr>
        <w:t>для обучения и развития</w:t>
      </w:r>
      <w:r w:rsidR="004F60EA" w:rsidRPr="00C452D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452D6">
        <w:rPr>
          <w:rFonts w:ascii="Times New Roman" w:hAnsi="Times New Roman" w:cs="Times New Roman"/>
          <w:color w:val="333333"/>
          <w:sz w:val="24"/>
          <w:szCs w:val="24"/>
        </w:rPr>
        <w:t>детей</w:t>
      </w:r>
      <w:r w:rsidR="004F60EA" w:rsidRPr="00C452D6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C452D6" w:rsidRPr="00C452D6">
        <w:rPr>
          <w:rFonts w:ascii="Times New Roman" w:hAnsi="Times New Roman" w:cs="Times New Roman"/>
          <w:color w:val="333333"/>
          <w:sz w:val="24"/>
          <w:szCs w:val="24"/>
        </w:rPr>
        <w:t xml:space="preserve"> Логопедический комплекс – это прекрасный помощник логопеду и педагогу в проведении увлекательных и познавательных занятий. Малыши погружены в процесс и им нравятся новые, нестандартные занятия. Игры рассчитаны специально для коррекции звукопроизношения, тем самым детки играя не замечают, как преодолевают проблемы с речью.</w:t>
      </w:r>
    </w:p>
    <w:p w:rsidR="00C452D6" w:rsidRPr="00C452D6" w:rsidRDefault="00D25135" w:rsidP="00D25135">
      <w:pPr>
        <w:spacing w:after="0" w:line="240" w:lineRule="auto"/>
        <w:ind w:left="-993" w:right="-142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</w:t>
      </w:r>
      <w:r w:rsidR="00C452D6" w:rsidRPr="00C452D6">
        <w:rPr>
          <w:rFonts w:ascii="Times New Roman" w:hAnsi="Times New Roman" w:cs="Times New Roman"/>
          <w:color w:val="333333"/>
          <w:sz w:val="24"/>
          <w:szCs w:val="24"/>
        </w:rPr>
        <w:t>Логопедический комплекс – это прекрасный помощник логопеду и педагогу в проведении увлекательных и познавательных занятий. Малыши погружены в процесс и им нравятся новые, нестандартные занятия. Игры рассчитаны специально для коррекции звукопроизношения, тем самым детки играя не замечают, как преодолевают проблемы с речью.</w:t>
      </w:r>
    </w:p>
    <w:p w:rsidR="00194DB8" w:rsidRPr="00194DB8" w:rsidRDefault="00C452D6" w:rsidP="00D25135">
      <w:pPr>
        <w:spacing w:after="0" w:line="240" w:lineRule="auto"/>
        <w:ind w:left="-993" w:right="-142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452D6">
        <w:rPr>
          <w:rFonts w:ascii="Times New Roman" w:hAnsi="Times New Roman" w:cs="Times New Roman"/>
          <w:color w:val="333333"/>
          <w:sz w:val="24"/>
          <w:szCs w:val="24"/>
        </w:rPr>
        <w:t>Комплекс о</w:t>
      </w:r>
      <w:r w:rsidR="00194DB8" w:rsidRPr="00194DB8">
        <w:rPr>
          <w:rFonts w:ascii="Times New Roman" w:hAnsi="Times New Roman" w:cs="Times New Roman"/>
          <w:color w:val="333333"/>
          <w:sz w:val="24"/>
          <w:szCs w:val="24"/>
        </w:rPr>
        <w:t>риентирован на:</w:t>
      </w:r>
    </w:p>
    <w:p w:rsidR="00194DB8" w:rsidRPr="00194DB8" w:rsidRDefault="00194DB8" w:rsidP="00194D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hAnsi="Times New Roman" w:cs="Times New Roman"/>
          <w:color w:val="333333"/>
          <w:sz w:val="24"/>
          <w:szCs w:val="24"/>
        </w:rPr>
      </w:pPr>
      <w:r w:rsidRPr="00194DB8">
        <w:rPr>
          <w:rFonts w:ascii="Times New Roman" w:hAnsi="Times New Roman" w:cs="Times New Roman"/>
          <w:color w:val="333333"/>
          <w:sz w:val="24"/>
          <w:szCs w:val="24"/>
        </w:rPr>
        <w:t>полное погружение ребенка в учебу;</w:t>
      </w:r>
    </w:p>
    <w:p w:rsidR="00194DB8" w:rsidRPr="00194DB8" w:rsidRDefault="00194DB8" w:rsidP="00194D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hAnsi="Times New Roman" w:cs="Times New Roman"/>
          <w:color w:val="333333"/>
          <w:sz w:val="24"/>
          <w:szCs w:val="24"/>
        </w:rPr>
      </w:pPr>
      <w:r w:rsidRPr="00194DB8">
        <w:rPr>
          <w:rFonts w:ascii="Times New Roman" w:hAnsi="Times New Roman" w:cs="Times New Roman"/>
          <w:color w:val="333333"/>
          <w:sz w:val="24"/>
          <w:szCs w:val="24"/>
        </w:rPr>
        <w:t>разностороннее развитие детей с РАС;</w:t>
      </w:r>
    </w:p>
    <w:p w:rsidR="00194DB8" w:rsidRPr="00194DB8" w:rsidRDefault="00194DB8" w:rsidP="00194D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hAnsi="Times New Roman" w:cs="Times New Roman"/>
          <w:color w:val="333333"/>
          <w:sz w:val="24"/>
          <w:szCs w:val="24"/>
        </w:rPr>
      </w:pPr>
      <w:r w:rsidRPr="00194DB8">
        <w:rPr>
          <w:rFonts w:ascii="Times New Roman" w:hAnsi="Times New Roman" w:cs="Times New Roman"/>
          <w:color w:val="333333"/>
          <w:sz w:val="24"/>
          <w:szCs w:val="24"/>
        </w:rPr>
        <w:t>расширение словарного запаса;</w:t>
      </w:r>
    </w:p>
    <w:p w:rsidR="00194DB8" w:rsidRPr="00194DB8" w:rsidRDefault="00194DB8" w:rsidP="00194D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hAnsi="Times New Roman" w:cs="Times New Roman"/>
          <w:color w:val="333333"/>
          <w:sz w:val="24"/>
          <w:szCs w:val="24"/>
        </w:rPr>
      </w:pPr>
      <w:r w:rsidRPr="00194DB8">
        <w:rPr>
          <w:rFonts w:ascii="Times New Roman" w:hAnsi="Times New Roman" w:cs="Times New Roman"/>
          <w:color w:val="333333"/>
          <w:sz w:val="24"/>
          <w:szCs w:val="24"/>
        </w:rPr>
        <w:t>формирование коммуникативных навыков;</w:t>
      </w:r>
    </w:p>
    <w:p w:rsidR="00194DB8" w:rsidRPr="00194DB8" w:rsidRDefault="00194DB8" w:rsidP="00194D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hAnsi="Times New Roman" w:cs="Times New Roman"/>
          <w:color w:val="333333"/>
          <w:sz w:val="24"/>
          <w:szCs w:val="24"/>
        </w:rPr>
      </w:pPr>
      <w:r w:rsidRPr="00194DB8">
        <w:rPr>
          <w:rFonts w:ascii="Times New Roman" w:hAnsi="Times New Roman" w:cs="Times New Roman"/>
          <w:color w:val="333333"/>
          <w:sz w:val="24"/>
          <w:szCs w:val="24"/>
        </w:rPr>
        <w:lastRenderedPageBreak/>
        <w:t>улучшения мелкой моторики рук;</w:t>
      </w:r>
    </w:p>
    <w:p w:rsidR="00194DB8" w:rsidRDefault="00194DB8" w:rsidP="00194D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hAnsi="Times New Roman" w:cs="Times New Roman"/>
          <w:color w:val="333333"/>
          <w:sz w:val="24"/>
          <w:szCs w:val="24"/>
        </w:rPr>
      </w:pPr>
      <w:r w:rsidRPr="00194DB8">
        <w:rPr>
          <w:rFonts w:ascii="Times New Roman" w:hAnsi="Times New Roman" w:cs="Times New Roman"/>
          <w:color w:val="333333"/>
          <w:sz w:val="24"/>
          <w:szCs w:val="24"/>
        </w:rPr>
        <w:t>развитие логического мышления, памяти, внимания.</w:t>
      </w:r>
    </w:p>
    <w:p w:rsidR="003C561F" w:rsidRDefault="00D25135" w:rsidP="00EE7750">
      <w:pPr>
        <w:shd w:val="clear" w:color="auto" w:fill="FFFFFF"/>
        <w:spacing w:before="100" w:beforeAutospacing="1" w:after="100" w:afterAutospacing="1" w:line="240" w:lineRule="auto"/>
        <w:ind w:left="-709" w:firstLine="425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В заключении хочу сказать, что в</w:t>
      </w:r>
      <w:r w:rsidR="00FB3201" w:rsidRPr="00FB320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заимодействуя с </w:t>
      </w:r>
      <w:r w:rsidR="00FB320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различными</w:t>
      </w:r>
      <w:r w:rsidR="00FB3201" w:rsidRPr="00FB320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модулями, дети развивают мелкую моторику, снимают напряжение, накопившиеся во время учёбы, приобретают новые навыки и </w:t>
      </w:r>
      <w:r w:rsidR="003C561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знания, расширяют свой кругозор</w:t>
      </w:r>
      <w:r w:rsidR="00B04DE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proofErr w:type="gramStart"/>
      <w:r w:rsidR="00B04DE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что</w:t>
      </w:r>
      <w:proofErr w:type="gramEnd"/>
      <w:r w:rsidR="00B04DE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несомненно помогает и в коррекции речевых нарушений.</w:t>
      </w:r>
      <w:bookmarkStart w:id="0" w:name="_GoBack"/>
      <w:bookmarkEnd w:id="0"/>
    </w:p>
    <w:p w:rsidR="003C561F" w:rsidRDefault="003C561F" w:rsidP="00EE7750">
      <w:pPr>
        <w:shd w:val="clear" w:color="auto" w:fill="FFFFFF"/>
        <w:spacing w:before="100" w:beforeAutospacing="1" w:after="100" w:afterAutospacing="1" w:line="240" w:lineRule="auto"/>
        <w:ind w:left="-709" w:firstLine="425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3C561F" w:rsidRDefault="003C561F" w:rsidP="003C561F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3C561F" w:rsidRDefault="003C561F" w:rsidP="003C561F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3C561F" w:rsidRDefault="003C561F" w:rsidP="003C561F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3C561F" w:rsidRDefault="003C561F" w:rsidP="003C561F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3C561F" w:rsidRDefault="003C561F" w:rsidP="003C561F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3C561F" w:rsidRDefault="003C561F" w:rsidP="003C561F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3C561F" w:rsidRDefault="003C561F" w:rsidP="003C561F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3C561F" w:rsidRDefault="003C561F" w:rsidP="003C561F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3C561F" w:rsidRDefault="003C561F" w:rsidP="003C561F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3C561F" w:rsidRDefault="003C561F" w:rsidP="003C561F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3C561F" w:rsidRDefault="003C561F" w:rsidP="003C561F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3C561F" w:rsidRDefault="003C561F" w:rsidP="003C561F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3C561F" w:rsidRDefault="003C561F" w:rsidP="003C561F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3C561F" w:rsidRDefault="003C561F" w:rsidP="003C561F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3C561F" w:rsidRDefault="003C561F" w:rsidP="003C561F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3C561F" w:rsidRDefault="003C561F" w:rsidP="003C561F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3C561F" w:rsidRDefault="003C561F" w:rsidP="003C561F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3C561F" w:rsidRDefault="003C561F" w:rsidP="003C561F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C452D6" w:rsidRPr="00C844CA" w:rsidRDefault="00C452D6" w:rsidP="00504FFD">
      <w:pPr>
        <w:tabs>
          <w:tab w:val="left" w:pos="6521"/>
        </w:tabs>
        <w:rPr>
          <w:rFonts w:ascii="Times New Roman" w:hAnsi="Times New Roman" w:cs="Times New Roman"/>
          <w:sz w:val="36"/>
          <w:szCs w:val="36"/>
        </w:rPr>
      </w:pPr>
    </w:p>
    <w:sectPr w:rsidR="00C452D6" w:rsidRPr="00C844CA" w:rsidSect="00EE775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96D" w:rsidRDefault="00B5496D" w:rsidP="00AA2315">
      <w:pPr>
        <w:spacing w:after="0" w:line="240" w:lineRule="auto"/>
      </w:pPr>
      <w:r>
        <w:separator/>
      </w:r>
    </w:p>
  </w:endnote>
  <w:endnote w:type="continuationSeparator" w:id="0">
    <w:p w:rsidR="00B5496D" w:rsidRDefault="00B5496D" w:rsidP="00AA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96D" w:rsidRDefault="00B5496D" w:rsidP="00AA2315">
      <w:pPr>
        <w:spacing w:after="0" w:line="240" w:lineRule="auto"/>
      </w:pPr>
      <w:r>
        <w:separator/>
      </w:r>
    </w:p>
  </w:footnote>
  <w:footnote w:type="continuationSeparator" w:id="0">
    <w:p w:rsidR="00B5496D" w:rsidRDefault="00B5496D" w:rsidP="00AA2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605D2"/>
    <w:multiLevelType w:val="multilevel"/>
    <w:tmpl w:val="E012D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E83"/>
    <w:rsid w:val="00194DB8"/>
    <w:rsid w:val="001F1515"/>
    <w:rsid w:val="0021795F"/>
    <w:rsid w:val="002F0D83"/>
    <w:rsid w:val="00395AB2"/>
    <w:rsid w:val="003C561F"/>
    <w:rsid w:val="004D640A"/>
    <w:rsid w:val="004F60EA"/>
    <w:rsid w:val="00504FFD"/>
    <w:rsid w:val="00523DC3"/>
    <w:rsid w:val="005749D7"/>
    <w:rsid w:val="006A7279"/>
    <w:rsid w:val="00847B08"/>
    <w:rsid w:val="008D0CF1"/>
    <w:rsid w:val="009541C1"/>
    <w:rsid w:val="009C51E1"/>
    <w:rsid w:val="009E0B20"/>
    <w:rsid w:val="00AA2315"/>
    <w:rsid w:val="00AA3E97"/>
    <w:rsid w:val="00B04DE3"/>
    <w:rsid w:val="00B5496D"/>
    <w:rsid w:val="00C16FCC"/>
    <w:rsid w:val="00C452D6"/>
    <w:rsid w:val="00C54FB5"/>
    <w:rsid w:val="00C844CA"/>
    <w:rsid w:val="00D12263"/>
    <w:rsid w:val="00D221AE"/>
    <w:rsid w:val="00D25135"/>
    <w:rsid w:val="00DB5E83"/>
    <w:rsid w:val="00E553D3"/>
    <w:rsid w:val="00EE7750"/>
    <w:rsid w:val="00EF7D81"/>
    <w:rsid w:val="00FB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2315"/>
  </w:style>
  <w:style w:type="paragraph" w:styleId="a5">
    <w:name w:val="footer"/>
    <w:basedOn w:val="a"/>
    <w:link w:val="a6"/>
    <w:uiPriority w:val="99"/>
    <w:unhideWhenUsed/>
    <w:rsid w:val="00AA2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2315"/>
  </w:style>
  <w:style w:type="paragraph" w:styleId="a7">
    <w:name w:val="Balloon Text"/>
    <w:basedOn w:val="a"/>
    <w:link w:val="a8"/>
    <w:uiPriority w:val="99"/>
    <w:semiHidden/>
    <w:unhideWhenUsed/>
    <w:rsid w:val="00C84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2315"/>
  </w:style>
  <w:style w:type="paragraph" w:styleId="a5">
    <w:name w:val="footer"/>
    <w:basedOn w:val="a"/>
    <w:link w:val="a6"/>
    <w:uiPriority w:val="99"/>
    <w:unhideWhenUsed/>
    <w:rsid w:val="00AA2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2315"/>
  </w:style>
  <w:style w:type="paragraph" w:styleId="a7">
    <w:name w:val="Balloon Text"/>
    <w:basedOn w:val="a"/>
    <w:link w:val="a8"/>
    <w:uiPriority w:val="99"/>
    <w:semiHidden/>
    <w:unhideWhenUsed/>
    <w:rsid w:val="00C84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9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F3135-7A53-4F3C-8D61-ACD2E906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Кузнецова</dc:creator>
  <cp:lastModifiedBy>Ольга Петровна</cp:lastModifiedBy>
  <cp:revision>2</cp:revision>
  <cp:lastPrinted>2023-12-12T13:14:00Z</cp:lastPrinted>
  <dcterms:created xsi:type="dcterms:W3CDTF">2024-02-27T12:53:00Z</dcterms:created>
  <dcterms:modified xsi:type="dcterms:W3CDTF">2024-02-27T12:53:00Z</dcterms:modified>
</cp:coreProperties>
</file>