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533D" w14:textId="6203252A" w:rsidR="00DE5231" w:rsidRDefault="00DE5231" w:rsidP="000455D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ВВЕДЕНИЕ</w:t>
      </w:r>
    </w:p>
    <w:p w14:paraId="2DB5B6EB" w14:textId="77777777" w:rsidR="00E458F7" w:rsidRPr="000455DA" w:rsidRDefault="00E458F7" w:rsidP="000455D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44EB9B0" w14:textId="3288E1DC" w:rsidR="00DE5231" w:rsidRDefault="00DE5231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Известно, что уровень здоровья человека зависит от многих факторов: наследственных, социально-экономических, экологических, деятельности системы здравоохранения. Но, по данным ВОЗ он лишь на 10-15 % связан с последним фактором, на 15-20 % обусловлен генетическими факторами, на 25 % его определяют экологические условия и на 50-55 % - условия и образ жизни человека.</w:t>
      </w:r>
    </w:p>
    <w:p w14:paraId="484D8C10" w14:textId="77777777" w:rsidR="00E458F7" w:rsidRPr="000455DA" w:rsidRDefault="00E458F7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426FC76" w14:textId="7159854A" w:rsidR="00DE5231" w:rsidRPr="000455DA" w:rsidRDefault="00DE5231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E67C4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Актуальность исследования</w:t>
      </w:r>
      <w:r w:rsidR="009E67C4" w:rsidRPr="009E67C4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:</w:t>
      </w: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9E67C4">
        <w:rPr>
          <w:rFonts w:eastAsiaTheme="minorHAnsi"/>
          <w:sz w:val="28"/>
          <w:szCs w:val="28"/>
          <w:lang w:eastAsia="en-US"/>
          <w14:ligatures w14:val="standardContextual"/>
        </w:rPr>
        <w:t>ф</w:t>
      </w: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ормирование основ здорового образа</w:t>
      </w:r>
    </w:p>
    <w:p w14:paraId="46B028A4" w14:textId="77777777" w:rsidR="00DE5231" w:rsidRPr="000455DA" w:rsidRDefault="00DE5231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жизни через образование, создание здоровьесберегающей образовательной</w:t>
      </w:r>
    </w:p>
    <w:p w14:paraId="6F13EA07" w14:textId="77777777" w:rsidR="00DE5231" w:rsidRPr="000455DA" w:rsidRDefault="00DE5231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среды - одно из приоритетных направлений государственной политики в</w:t>
      </w:r>
    </w:p>
    <w:p w14:paraId="6F33BF9C" w14:textId="77777777" w:rsidR="00DE5231" w:rsidRPr="000455DA" w:rsidRDefault="00DE5231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области образования.</w:t>
      </w:r>
    </w:p>
    <w:p w14:paraId="37F0D5AD" w14:textId="77777777" w:rsidR="007D3FE0" w:rsidRPr="000455DA" w:rsidRDefault="007D3FE0" w:rsidP="000455DA">
      <w:pPr>
        <w:autoSpaceDE w:val="0"/>
        <w:autoSpaceDN w:val="0"/>
        <w:adjustRightInd w:val="0"/>
        <w:rPr>
          <w:sz w:val="28"/>
          <w:szCs w:val="28"/>
        </w:rPr>
      </w:pPr>
    </w:p>
    <w:p w14:paraId="6BCBA1FD" w14:textId="05A577C8" w:rsidR="00784001" w:rsidRPr="000455DA" w:rsidRDefault="00784001" w:rsidP="009E67C4">
      <w:pPr>
        <w:autoSpaceDE w:val="0"/>
        <w:autoSpaceDN w:val="0"/>
        <w:adjustRightInd w:val="0"/>
        <w:rPr>
          <w:sz w:val="28"/>
          <w:szCs w:val="28"/>
        </w:rPr>
      </w:pPr>
      <w:r w:rsidRPr="000455DA">
        <w:rPr>
          <w:b/>
          <w:bCs/>
          <w:sz w:val="28"/>
          <w:szCs w:val="28"/>
        </w:rPr>
        <w:t>Целью данной работы:</w:t>
      </w:r>
      <w:r w:rsidRPr="000455DA">
        <w:rPr>
          <w:sz w:val="28"/>
          <w:szCs w:val="28"/>
        </w:rPr>
        <w:t xml:space="preserve"> </w:t>
      </w: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изучение места здоровьеобразующих технологий в</w:t>
      </w:r>
    </w:p>
    <w:p w14:paraId="7E124AA3" w14:textId="55D376EA" w:rsidR="00784001" w:rsidRPr="000455DA" w:rsidRDefault="00784001" w:rsidP="009E67C4">
      <w:pPr>
        <w:spacing w:after="264"/>
        <w:outlineLvl w:val="0"/>
        <w:rPr>
          <w:color w:val="333333"/>
          <w:kern w:val="36"/>
          <w:sz w:val="28"/>
          <w:szCs w:val="28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 xml:space="preserve">формировании здорового образа жизни у </w:t>
      </w:r>
      <w:r w:rsidRPr="000455DA">
        <w:rPr>
          <w:color w:val="333333"/>
          <w:kern w:val="36"/>
          <w:sz w:val="28"/>
          <w:szCs w:val="28"/>
        </w:rPr>
        <w:t xml:space="preserve">студенческой молодежи </w:t>
      </w:r>
      <w:bookmarkStart w:id="0" w:name="_Hlk158997058"/>
      <w:r w:rsidRPr="000455DA">
        <w:rPr>
          <w:color w:val="333333"/>
          <w:kern w:val="36"/>
          <w:sz w:val="28"/>
          <w:szCs w:val="28"/>
        </w:rPr>
        <w:t>ГАПОУ СО «ЭКПТ»</w:t>
      </w:r>
    </w:p>
    <w:bookmarkEnd w:id="0"/>
    <w:p w14:paraId="3277CCA3" w14:textId="6F58079C" w:rsidR="00F639B1" w:rsidRPr="000455DA" w:rsidRDefault="00F639B1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Объект </w:t>
      </w: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- методическая работа по формированию здорового образа</w:t>
      </w:r>
      <w:r w:rsidR="00E458F7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 xml:space="preserve">жизни в колледже </w:t>
      </w:r>
    </w:p>
    <w:p w14:paraId="38F25BA3" w14:textId="77777777" w:rsidR="00F639B1" w:rsidRPr="000455DA" w:rsidRDefault="00F639B1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Предмет </w:t>
      </w: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- изучение формирования здорового образа жизни у</w:t>
      </w:r>
      <w:r w:rsidRPr="000455DA">
        <w:rPr>
          <w:color w:val="333333"/>
          <w:kern w:val="36"/>
          <w:sz w:val="28"/>
          <w:szCs w:val="28"/>
        </w:rPr>
        <w:t xml:space="preserve"> студенческой молодежи</w:t>
      </w:r>
    </w:p>
    <w:p w14:paraId="44B24E90" w14:textId="77777777" w:rsidR="00F639B1" w:rsidRPr="000455DA" w:rsidRDefault="00F639B1" w:rsidP="000455D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Задачи исследования:</w:t>
      </w:r>
    </w:p>
    <w:p w14:paraId="077CB5B2" w14:textId="77777777" w:rsidR="00F639B1" w:rsidRPr="000455DA" w:rsidRDefault="00F639B1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1. Изучить методические приемы и формы работы по формированию</w:t>
      </w:r>
    </w:p>
    <w:p w14:paraId="7878113A" w14:textId="4811355E" w:rsidR="00F639B1" w:rsidRPr="000455DA" w:rsidRDefault="00F639B1" w:rsidP="009E67C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здорового образа жизни</w:t>
      </w:r>
    </w:p>
    <w:p w14:paraId="28638587" w14:textId="6EA73E14" w:rsidR="00DE5231" w:rsidRDefault="009E67C4" w:rsidP="000455DA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2</w:t>
      </w:r>
      <w:r w:rsidR="00F639B1" w:rsidRPr="000455DA">
        <w:rPr>
          <w:rFonts w:eastAsiaTheme="minorHAnsi"/>
          <w:sz w:val="28"/>
          <w:szCs w:val="28"/>
          <w:lang w:eastAsia="en-US"/>
          <w14:ligatures w14:val="standardContextual"/>
        </w:rPr>
        <w:t>. Разработать и проанализировать анкету для определения представления студентов о здоровом образе жизни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. </w:t>
      </w:r>
      <w:r w:rsidR="00DE5231" w:rsidRPr="000455DA">
        <w:rPr>
          <w:sz w:val="28"/>
          <w:szCs w:val="28"/>
        </w:rPr>
        <w:t>Анализ результатов проведенного исследования позволит сделать ряд выводов относительно представлений о здоровом образе жизни (ЗОЖ) студентов и подобрать средства для его формирования.</w:t>
      </w:r>
    </w:p>
    <w:p w14:paraId="21056ADF" w14:textId="5CFE0527" w:rsidR="009E67C4" w:rsidRPr="009E67C4" w:rsidRDefault="009E67C4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t xml:space="preserve">3. Составить программу кружка для студентов </w:t>
      </w:r>
      <w:r w:rsidRPr="009E67C4">
        <w:rPr>
          <w:sz w:val="28"/>
          <w:szCs w:val="28"/>
        </w:rPr>
        <w:t>ГАПОУ СО «ЭКПТ»</w:t>
      </w:r>
    </w:p>
    <w:p w14:paraId="119D3479" w14:textId="77777777" w:rsidR="00DE5231" w:rsidRPr="000455DA" w:rsidRDefault="00DE5231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3139C553" w14:textId="77777777" w:rsidR="00F639B1" w:rsidRPr="000455DA" w:rsidRDefault="00F639B1" w:rsidP="000455D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Гипотеза.</w:t>
      </w:r>
    </w:p>
    <w:p w14:paraId="1053C052" w14:textId="77777777" w:rsidR="00F639B1" w:rsidRPr="000455DA" w:rsidRDefault="00F639B1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Правильно подобранная система педагогического влияния оказывает</w:t>
      </w:r>
    </w:p>
    <w:p w14:paraId="7805C1FB" w14:textId="576B5136" w:rsidR="00F639B1" w:rsidRPr="000455DA" w:rsidRDefault="00F639B1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позитивный эффект на формирование здорового образа жизни.</w:t>
      </w:r>
    </w:p>
    <w:p w14:paraId="4B176B0B" w14:textId="5C726A73" w:rsidR="00F639B1" w:rsidRPr="000455DA" w:rsidRDefault="00F639B1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2C6A955F" w14:textId="0DB7A94D" w:rsidR="00F639B1" w:rsidRPr="000455DA" w:rsidRDefault="00F639B1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Таким образом, очевидна теоретическая значимость исследования, посвященного анализу таких категорий, как здоровье, здоровый образ жизни, так и практическое значение исследования для дальнейшей работы в направлении формирования адекватных представлений о здоровом образе жизни и создания установки на осознанное отношение к собственному здоровью.</w:t>
      </w:r>
    </w:p>
    <w:p w14:paraId="34B18693" w14:textId="1984837B" w:rsidR="00A541F9" w:rsidRPr="000455DA" w:rsidRDefault="00A541F9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26CDEE82" w14:textId="77777777" w:rsidR="009E67C4" w:rsidRDefault="009E67C4">
      <w:pPr>
        <w:spacing w:after="160" w:line="259" w:lineRule="auto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br w:type="page"/>
      </w:r>
    </w:p>
    <w:p w14:paraId="293C3C3A" w14:textId="3150A66B" w:rsidR="004C6244" w:rsidRDefault="009E67C4" w:rsidP="009E67C4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ГЛАВА 1. ЗДОРОВЫЙ ОБРАЗ ЖИЗНИ СТУДЕНТА</w:t>
      </w:r>
    </w:p>
    <w:p w14:paraId="3D7863F6" w14:textId="77777777" w:rsidR="004C6244" w:rsidRDefault="004C6244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2A3E77E3" w14:textId="7E0D1296" w:rsidR="007D3FE0" w:rsidRDefault="007D3FE0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 xml:space="preserve">1.1. Формирование основ здорового способа жизни у студентов </w:t>
      </w:r>
    </w:p>
    <w:p w14:paraId="568EFBC7" w14:textId="77777777" w:rsidR="009E67C4" w:rsidRPr="000455DA" w:rsidRDefault="009E67C4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D64EC05" w14:textId="1A7C365E" w:rsidR="00A541F9" w:rsidRPr="000455DA" w:rsidRDefault="00A541F9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Защита и улучшение здоровья студентов в основном зависит от их образа жизни. Внимание к этому аспекту проявляется на уровне общественного сознания, в сфере культуры, образования и воспитания.</w:t>
      </w:r>
    </w:p>
    <w:p w14:paraId="33BF4FAA" w14:textId="77777777" w:rsidR="00A541F9" w:rsidRPr="000455DA" w:rsidRDefault="00A541F9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D5FEA0C" w14:textId="77777777" w:rsidR="00A541F9" w:rsidRPr="000455DA" w:rsidRDefault="00A541F9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Образ жизни студента представляет собой способ интеграции его потребностей, деятельности и переживаний. Структура образа жизни выражается в отношениях субординации и координации различных видов жизнедеятельности. Как студент распределяет свое время, на какие виды деятельности тратит свободное время и какие предпочтения отдает в ситуациях выбора - все это отражает его образ жизни.</w:t>
      </w:r>
    </w:p>
    <w:p w14:paraId="73A2BE86" w14:textId="77777777" w:rsidR="00A541F9" w:rsidRPr="000455DA" w:rsidRDefault="00A541F9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57417A9" w14:textId="77777777" w:rsidR="00A541F9" w:rsidRPr="000455DA" w:rsidRDefault="00A541F9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Образ жизни студента не может быть навязан извне, поскольку каждая личность имеет возможность выбора форм деятельности и поведения, которые для нее значимы. Личность формирует свой образ действий и мышления, оказывая влияние на жизнь группы или коллектива, к которому принадлежит.</w:t>
      </w:r>
    </w:p>
    <w:p w14:paraId="11BC8756" w14:textId="77777777" w:rsidR="00A541F9" w:rsidRPr="000455DA" w:rsidRDefault="00A541F9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8A0B906" w14:textId="5D8C30EA" w:rsidR="00A541F9" w:rsidRPr="000455DA" w:rsidRDefault="00A541F9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Анализ повседневной жизни студентов показывает хаотичную организацию и неупорядоченность. Несвоевременное питание, недостаток сна, недостаточная физическая активность, выполнение учебной работы во время, предназначенное для отдыха, курение и другие факторы оказывают существенное влияние на здоровье студентов.</w:t>
      </w:r>
      <w:r w:rsidR="002B65DF">
        <w:rPr>
          <w:rStyle w:val="a7"/>
          <w:rFonts w:eastAsiaTheme="minorHAnsi"/>
          <w:sz w:val="28"/>
          <w:szCs w:val="28"/>
          <w:lang w:eastAsia="en-US"/>
          <w14:ligatures w14:val="standardContextual"/>
        </w:rPr>
        <w:footnoteReference w:id="1"/>
      </w:r>
      <w:r w:rsidRPr="000455DA">
        <w:rPr>
          <w:sz w:val="28"/>
          <w:szCs w:val="28"/>
        </w:rPr>
        <w:t xml:space="preserve"> </w:t>
      </w:r>
    </w:p>
    <w:p w14:paraId="18E6D94C" w14:textId="77777777" w:rsidR="00A541F9" w:rsidRPr="000455DA" w:rsidRDefault="00A541F9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BB4C381" w14:textId="6B2B0256" w:rsidR="00A541F9" w:rsidRPr="000455DA" w:rsidRDefault="00A541F9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Из всего вышесказанного можно сделать вывод, что просто учебные занятия по физическому воспитанию не гарантируют сохранение и укрепление здоровья студентов. Важным элементом здорового образа жизни являются регулярные занятия физическими упражнениями, спортом и другими оздоровительными мероприятиями.</w:t>
      </w:r>
    </w:p>
    <w:p w14:paraId="34D06278" w14:textId="77777777" w:rsidR="00F639B1" w:rsidRPr="000455DA" w:rsidRDefault="00F639B1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26B14275" w14:textId="0C3D508A" w:rsidR="00F639B1" w:rsidRPr="000455DA" w:rsidRDefault="007D3FE0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 xml:space="preserve">1.2. </w:t>
      </w:r>
      <w:r w:rsidR="00CC0B95" w:rsidRPr="00CC0B95">
        <w:rPr>
          <w:rFonts w:eastAsiaTheme="minorHAnsi"/>
          <w:sz w:val="28"/>
          <w:szCs w:val="28"/>
          <w:lang w:eastAsia="en-US"/>
          <w14:ligatures w14:val="standardContextual"/>
        </w:rPr>
        <w:t>Состояние физического здоровья студентов</w:t>
      </w:r>
      <w:r w:rsidR="00CC0B95">
        <w:rPr>
          <w:rFonts w:eastAsiaTheme="minorHAnsi"/>
          <w:sz w:val="28"/>
          <w:szCs w:val="28"/>
          <w:lang w:eastAsia="en-US"/>
          <w14:ligatures w14:val="standardContextual"/>
        </w:rPr>
        <w:t xml:space="preserve">. </w:t>
      </w:r>
      <w:r w:rsidR="00F639B1" w:rsidRPr="000455DA">
        <w:rPr>
          <w:rFonts w:eastAsiaTheme="minorHAnsi"/>
          <w:sz w:val="28"/>
          <w:szCs w:val="28"/>
          <w:lang w:eastAsia="en-US"/>
          <w14:ligatures w14:val="standardContextual"/>
        </w:rPr>
        <w:t>Здоровый образ жизни студента</w:t>
      </w:r>
    </w:p>
    <w:p w14:paraId="71044212" w14:textId="4B67AE1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269A46F7" w14:textId="0495DB0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 xml:space="preserve">Здоровый образ жизни отражает типичную структуру жизнедеятельности студентов, характеризующуюся самоорганизацией, самодисциплиной, саморегуляцией и саморазвитием. Он создает социокультурную среду, способствующую творческой самореализации, работоспособности, активности, комфорту и развитию личности. Важными элементами здорового образа жизни являются соблюдение режима труда, отдыха, питания, сна, гигиены, двигательной активности, отказ от вредных привычек, культуры </w:t>
      </w: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 xml:space="preserve">общения и поведения, культуры сексуального поведения, содержательный досуг. </w:t>
      </w:r>
    </w:p>
    <w:p w14:paraId="04005D42" w14:textId="1D066BEB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77AD3538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К основным составляющим здорового образа жизни относят:</w:t>
      </w:r>
    </w:p>
    <w:p w14:paraId="4ADFACE4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1F870F0" w14:textId="77777777" w:rsidR="00515C0B" w:rsidRPr="009E67C4" w:rsidRDefault="00515C0B" w:rsidP="009E67C4">
      <w:pPr>
        <w:pStyle w:val="a4"/>
        <w:numPr>
          <w:ilvl w:val="0"/>
          <w:numId w:val="1"/>
        </w:num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E67C4">
        <w:rPr>
          <w:rFonts w:eastAsiaTheme="minorHAnsi"/>
          <w:sz w:val="28"/>
          <w:szCs w:val="28"/>
          <w:lang w:eastAsia="en-US"/>
          <w14:ligatures w14:val="standardContextual"/>
        </w:rPr>
        <w:t>режим труда и отдыха;</w:t>
      </w:r>
    </w:p>
    <w:p w14:paraId="33114CF4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39C1F519" w14:textId="77777777" w:rsidR="00515C0B" w:rsidRPr="009E67C4" w:rsidRDefault="00515C0B" w:rsidP="009E67C4">
      <w:pPr>
        <w:pStyle w:val="a4"/>
        <w:numPr>
          <w:ilvl w:val="0"/>
          <w:numId w:val="1"/>
        </w:num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E67C4">
        <w:rPr>
          <w:rFonts w:eastAsiaTheme="minorHAnsi"/>
          <w:sz w:val="28"/>
          <w:szCs w:val="28"/>
          <w:lang w:eastAsia="en-US"/>
          <w14:ligatures w14:val="standardContextual"/>
        </w:rPr>
        <w:t>организацию сна;</w:t>
      </w:r>
    </w:p>
    <w:p w14:paraId="60E4A35C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3E5BF41D" w14:textId="77777777" w:rsidR="00515C0B" w:rsidRPr="009E67C4" w:rsidRDefault="00515C0B" w:rsidP="009E67C4">
      <w:pPr>
        <w:pStyle w:val="a4"/>
        <w:numPr>
          <w:ilvl w:val="0"/>
          <w:numId w:val="1"/>
        </w:num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E67C4">
        <w:rPr>
          <w:rFonts w:eastAsiaTheme="minorHAnsi"/>
          <w:sz w:val="28"/>
          <w:szCs w:val="28"/>
          <w:lang w:eastAsia="en-US"/>
          <w14:ligatures w14:val="standardContextual"/>
        </w:rPr>
        <w:t>режим питания профилактику вредных привычек;</w:t>
      </w:r>
    </w:p>
    <w:p w14:paraId="68B0C164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FF816C2" w14:textId="77777777" w:rsidR="00515C0B" w:rsidRPr="009E67C4" w:rsidRDefault="00515C0B" w:rsidP="009E67C4">
      <w:pPr>
        <w:pStyle w:val="a4"/>
        <w:numPr>
          <w:ilvl w:val="0"/>
          <w:numId w:val="1"/>
        </w:num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E67C4">
        <w:rPr>
          <w:rFonts w:eastAsiaTheme="minorHAnsi"/>
          <w:sz w:val="28"/>
          <w:szCs w:val="28"/>
          <w:lang w:eastAsia="en-US"/>
          <w14:ligatures w14:val="standardContextual"/>
        </w:rPr>
        <w:t>культуру межличностного общения;</w:t>
      </w:r>
    </w:p>
    <w:p w14:paraId="4B8DECDD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EC4B2B4" w14:textId="77777777" w:rsidR="00515C0B" w:rsidRPr="009E67C4" w:rsidRDefault="00515C0B" w:rsidP="009E67C4">
      <w:pPr>
        <w:pStyle w:val="a4"/>
        <w:numPr>
          <w:ilvl w:val="0"/>
          <w:numId w:val="1"/>
        </w:num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E67C4">
        <w:rPr>
          <w:rFonts w:eastAsiaTheme="minorHAnsi"/>
          <w:sz w:val="28"/>
          <w:szCs w:val="28"/>
          <w:lang w:eastAsia="en-US"/>
          <w14:ligatures w14:val="standardContextual"/>
        </w:rPr>
        <w:t>психофизическую регуляцию организма;</w:t>
      </w:r>
    </w:p>
    <w:p w14:paraId="7B0863C0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BE7BE14" w14:textId="77777777" w:rsidR="00515C0B" w:rsidRPr="009E67C4" w:rsidRDefault="00515C0B" w:rsidP="009E67C4">
      <w:pPr>
        <w:pStyle w:val="a4"/>
        <w:numPr>
          <w:ilvl w:val="0"/>
          <w:numId w:val="1"/>
        </w:num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E67C4">
        <w:rPr>
          <w:rFonts w:eastAsiaTheme="minorHAnsi"/>
          <w:sz w:val="28"/>
          <w:szCs w:val="28"/>
          <w:lang w:eastAsia="en-US"/>
          <w14:ligatures w14:val="standardContextual"/>
        </w:rPr>
        <w:t>культуру сексуального поведения;</w:t>
      </w:r>
    </w:p>
    <w:p w14:paraId="5473CC86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797A008D" w14:textId="77777777" w:rsidR="00515C0B" w:rsidRPr="009E67C4" w:rsidRDefault="00515C0B" w:rsidP="009E67C4">
      <w:pPr>
        <w:pStyle w:val="a4"/>
        <w:numPr>
          <w:ilvl w:val="0"/>
          <w:numId w:val="1"/>
        </w:num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E67C4">
        <w:rPr>
          <w:rFonts w:eastAsiaTheme="minorHAnsi"/>
          <w:sz w:val="28"/>
          <w:szCs w:val="28"/>
          <w:lang w:eastAsia="en-US"/>
          <w14:ligatures w14:val="standardContextual"/>
        </w:rPr>
        <w:t>организацию двигательной активности;</w:t>
      </w:r>
    </w:p>
    <w:p w14:paraId="58741330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7E8511A3" w14:textId="023067A6" w:rsidR="00F639B1" w:rsidRPr="009E67C4" w:rsidRDefault="00515C0B" w:rsidP="009E67C4">
      <w:pPr>
        <w:pStyle w:val="a4"/>
        <w:numPr>
          <w:ilvl w:val="0"/>
          <w:numId w:val="1"/>
        </w:num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E67C4">
        <w:rPr>
          <w:rFonts w:eastAsiaTheme="minorHAnsi"/>
          <w:sz w:val="28"/>
          <w:szCs w:val="28"/>
          <w:lang w:eastAsia="en-US"/>
          <w14:ligatures w14:val="standardContextual"/>
        </w:rPr>
        <w:t>выполнение требований санитарии, гигиены, закаливания.</w:t>
      </w:r>
    </w:p>
    <w:p w14:paraId="015CEE25" w14:textId="6528A182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29682E37" w14:textId="227F2162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Понимание важности хорошо организованного режима труда и отдыха основано на закономерностях биологических процессов в организме. Соблюдение оптимального режима жизни помогает человеку лучше приспосабливаться к физиологическим процессам. Нарушения режима могут привести к утомлению и заболеваниям. Поэтому важно иметь структурированный образ жизни: следить за учебой, отдыхом, питанием, сном и физической активностью.</w:t>
      </w:r>
    </w:p>
    <w:p w14:paraId="1CC1AD87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D2ADAB3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Режим дня является основой для всех студентов, но должен быть индивидуализирован под каждого. Важно сохранять стабильность видов деятельности в течение суток. Реалистичный режим должен быть динамичным и учитывать неожиданные события.</w:t>
      </w:r>
    </w:p>
    <w:p w14:paraId="0014E9E3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2C8EE8A" w14:textId="3D5D494F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Сон играет ключевую роль в ежедневном отдыхе. Рекомендуется спать 7,5-8 часов в ночь. Нарушения сна могут отразиться на продуктивности и эмоциональном состоянии.</w:t>
      </w:r>
    </w:p>
    <w:p w14:paraId="35DA4E18" w14:textId="12F2AE90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AC9B612" w14:textId="06FE6DB0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 xml:space="preserve">Для поддержания здоровья студентов важно правильно организовывать свой режим дня, включая прекращение интенсивной умственной работы за полтора часа до сна. Это связано с тем, что активность мозга может создавать замкнутые циклы возбуждения в коре головного мозга, которые могут продолжаться даже после окончания работы. Поэтому умственное напряжение перед сном может затруднить засыпание, вызвать сновидения и </w:t>
      </w: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ухудшить самочувствие по утру. Для улучшения качества сна также рекомендуется проветривать комнату перед сном</w:t>
      </w:r>
      <w:r w:rsidR="00464C52" w:rsidRPr="000455DA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775A855C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6BB1CCC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Культура питания играет важную роль в здоровом образе жизни студентов. Рациональное питание предполагает учет потребностей организма в энергии, белках, жирах, углеводах, минералах и витаминах. При этом необходимо стремиться к достижению энергетического баланса, правильному соотношению основных пищевых компонентов и сбалансированному приему минералов и витаминов.</w:t>
      </w:r>
    </w:p>
    <w:p w14:paraId="334C9A0C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CBE9355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В период экзаменов студенты могут испытывать повышенные энергетические потребности, что требует увеличения калорийности рациона до 3000 ккал и потребления белка до 120 граммов в день. При занятиях физическими упражнениями и спортом потребность в калориях может достигать 3500-4000 ккал, что также требует соответствующей коррекции рациона.</w:t>
      </w:r>
    </w:p>
    <w:p w14:paraId="5626D69B" w14:textId="77777777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31F7480" w14:textId="2B03D106" w:rsidR="00515C0B" w:rsidRPr="000455DA" w:rsidRDefault="00515C0B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Важным аспектом здорового питания является режим питания и распределение калорийности еды в течение дня. Существуют различные точки зрения на этот вопрос: некоторые придают большое значение завтраку, другие предпочитают равномерное распределение калорийности при трех-четырехразовом питании, а третьи рекомендуют ужинать не позднее определенного времени и не за 2-3 часа до сна.</w:t>
      </w:r>
    </w:p>
    <w:p w14:paraId="1637AB64" w14:textId="70B6D911" w:rsidR="00464C52" w:rsidRPr="000455DA" w:rsidRDefault="00464C52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3C08E02" w14:textId="77777777" w:rsidR="00464C52" w:rsidRPr="000455DA" w:rsidRDefault="00464C52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Индивидуальный подход к режиму питания является ключевым правилом для поддержания здоровья. Важно употреблять пищу не менее 3-4 раз в день, так как нарушения в этом режиме могут негативно сказываться на обмене веществ и способствовать возникновению заболеваний желудочно-кишечного тракта, таких как гастриты и холециститы.</w:t>
      </w:r>
    </w:p>
    <w:p w14:paraId="5D14AFFA" w14:textId="77777777" w:rsidR="00464C52" w:rsidRPr="000455DA" w:rsidRDefault="00464C52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7DAFEE12" w14:textId="74871D30" w:rsidR="00464C52" w:rsidRPr="000455DA" w:rsidRDefault="00464C52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Для многих людей, занимающихся интеллектуальным трудом, уровень физической активности ограничен. Это относится и к студентам, у которых время, проведенное в динамическом и статическом состояниях в период учебы, составляет примерно 1:3, а энергозатраты – 1:1; во внеучебное время соотношение соответственно 1:8 и 1:2. Это указывает на низкий уровень двигательной активности у значительной части студентов. Некоторые студенты, однако, занимаются спортом, требующим выполнения интенсивных физических нагрузок. Поэтому важно определить оптимальные и минимальные уровни физической активности для студентов.</w:t>
      </w:r>
      <w:r w:rsidR="002B65DF">
        <w:rPr>
          <w:rStyle w:val="a7"/>
          <w:rFonts w:eastAsiaTheme="minorHAnsi"/>
          <w:sz w:val="28"/>
          <w:szCs w:val="28"/>
          <w:lang w:eastAsia="en-US"/>
          <w14:ligatures w14:val="standardContextual"/>
        </w:rPr>
        <w:footnoteReference w:id="2"/>
      </w: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</w:p>
    <w:p w14:paraId="614D2A17" w14:textId="77777777" w:rsidR="00464C52" w:rsidRPr="000455DA" w:rsidRDefault="00464C52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8549071" w14:textId="77777777" w:rsidR="00464C52" w:rsidRPr="000455DA" w:rsidRDefault="00464C52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 xml:space="preserve">Минимальные границы должны обеспечивать необходимый объем движений для поддержания нормального функционирования организма. Оптимальные </w:t>
      </w: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границы определяют уровень физической активности, при котором достигается лучшее функциональное состояние организма. Максимальные границы предупреждают о чрезмерных физических нагрузках, которые могут привести к переутомлению. Для студентов-спортсменов необходимо планировать индивидуальные режимы обучения и тренировок.</w:t>
      </w:r>
    </w:p>
    <w:p w14:paraId="0F3621F6" w14:textId="77777777" w:rsidR="00464C52" w:rsidRPr="000455DA" w:rsidRDefault="00464C52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31B254CB" w14:textId="09EDF6D7" w:rsidR="00464C52" w:rsidRDefault="00464C52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Уровень двигательной активности в период учебы составляет около 50-65%, а в период экзаменов – всего лишь 18-22% от биологической потребности. Это указывает на дефицит движений на протяжении большей части года.</w:t>
      </w:r>
      <w:r w:rsidR="002B65DF">
        <w:rPr>
          <w:rStyle w:val="a7"/>
          <w:rFonts w:eastAsiaTheme="minorHAnsi"/>
          <w:sz w:val="28"/>
          <w:szCs w:val="28"/>
          <w:lang w:eastAsia="en-US"/>
          <w14:ligatures w14:val="standardContextual"/>
        </w:rPr>
        <w:footnoteReference w:id="3"/>
      </w: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</w:p>
    <w:p w14:paraId="68B05ED6" w14:textId="51332343" w:rsidR="004C6244" w:rsidRDefault="004C6244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EF186AA" w14:textId="77777777" w:rsidR="009E67C4" w:rsidRDefault="009E67C4">
      <w:pPr>
        <w:spacing w:after="160" w:line="259" w:lineRule="auto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br w:type="page"/>
      </w:r>
    </w:p>
    <w:p w14:paraId="7AFCFA0E" w14:textId="77D3AF1B" w:rsidR="004C6244" w:rsidRPr="00AB6EAF" w:rsidRDefault="009E67C4" w:rsidP="009E67C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B6EAF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ГЛАВА 2. ОРГАНИЗАЦИЯ И МЕТОДЫ ИССЛЕДОВАНИЯ</w:t>
      </w:r>
    </w:p>
    <w:p w14:paraId="31DCB448" w14:textId="5611EB5D" w:rsidR="004C6244" w:rsidRDefault="004C6244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B20DE17" w14:textId="65035781" w:rsidR="00A02E34" w:rsidRDefault="004C6244" w:rsidP="000455DA">
      <w:r>
        <w:rPr>
          <w:rFonts w:eastAsiaTheme="minorHAnsi"/>
          <w:sz w:val="28"/>
          <w:szCs w:val="28"/>
          <w:lang w:eastAsia="en-US"/>
          <w14:ligatures w14:val="standardContextual"/>
        </w:rPr>
        <w:t>Для анализа мной было проведено исследование</w:t>
      </w:r>
      <w:r w:rsidR="00A02E34">
        <w:rPr>
          <w:rFonts w:eastAsiaTheme="minorHAnsi"/>
          <w:sz w:val="28"/>
          <w:szCs w:val="28"/>
          <w:lang w:eastAsia="en-US"/>
          <w14:ligatures w14:val="standardContextual"/>
        </w:rPr>
        <w:t xml:space="preserve">, в котором приняло участие 20 студентов группы </w:t>
      </w:r>
      <w:r w:rsidR="00A02E34">
        <w:t>ДО-287 ГАПОУ СО "ЭКПТ"</w:t>
      </w:r>
      <w:r w:rsidR="00F42E3D">
        <w:t>.</w:t>
      </w:r>
    </w:p>
    <w:p w14:paraId="7295ADF1" w14:textId="31FDEAF8" w:rsidR="00A02E34" w:rsidRDefault="00F42E3D" w:rsidP="00F42E3D">
      <w:pPr>
        <w:spacing w:before="240"/>
      </w:pPr>
      <w:r w:rsidRPr="00F42E3D">
        <w:rPr>
          <w:sz w:val="28"/>
          <w:szCs w:val="28"/>
        </w:rPr>
        <w:t>На его основании</w:t>
      </w:r>
      <w:r w:rsidR="00A02E34" w:rsidRPr="00F42E3D">
        <w:rPr>
          <w:sz w:val="28"/>
          <w:szCs w:val="28"/>
        </w:rPr>
        <w:t xml:space="preserve"> выявлены следующие результаты:</w:t>
      </w:r>
    </w:p>
    <w:p w14:paraId="347A3504" w14:textId="4F50B8DD" w:rsidR="00A02E34" w:rsidRDefault="00A02E34" w:rsidP="000455DA"/>
    <w:p w14:paraId="66D0CB07" w14:textId="141C1717" w:rsidR="00A02E34" w:rsidRPr="00F42E3D" w:rsidRDefault="00A02E34" w:rsidP="000455DA">
      <w:pPr>
        <w:rPr>
          <w:rFonts w:eastAsiaTheme="minorHAnsi"/>
          <w:sz w:val="32"/>
          <w:szCs w:val="32"/>
          <w:lang w:eastAsia="en-US"/>
          <w14:ligatures w14:val="standardContextual"/>
        </w:rPr>
      </w:pPr>
      <w:r w:rsidRPr="00F42E3D">
        <w:rPr>
          <w:sz w:val="28"/>
          <w:szCs w:val="28"/>
        </w:rPr>
        <w:t>1. На вопрос «Как часто вы занимаетесь спортом?». 5 человек ответили, что занимаются 2-3 раза в неделю. 3 человека, что занимаются больше 4 раз в неделю, а 12 человек занимаются 1 раз или меньше.</w:t>
      </w:r>
    </w:p>
    <w:p w14:paraId="2801AD4D" w14:textId="63623D1C" w:rsidR="00A02E34" w:rsidRDefault="00A02E34" w:rsidP="000455DA"/>
    <w:p w14:paraId="4ACF48B7" w14:textId="14AE7F43" w:rsidR="00A02E34" w:rsidRDefault="00A02E34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noProof/>
          <w:sz w:val="28"/>
          <w:szCs w:val="28"/>
          <w:lang w:eastAsia="en-US"/>
          <w14:ligatures w14:val="standardContextual"/>
        </w:rPr>
        <w:drawing>
          <wp:inline distT="0" distB="0" distL="0" distR="0" wp14:anchorId="28346F62" wp14:editId="73DF3CB5">
            <wp:extent cx="5940425" cy="2500630"/>
            <wp:effectExtent l="0" t="0" r="3175" b="0"/>
            <wp:docPr id="1" name="Рисунок 1" descr="C:\Users\masha\AppData\Local\Microsoft\Windows\INetCache\Content.MSO\4B8FAF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AppData\Local\Microsoft\Windows\INetCache\Content.MSO\4B8FAF83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4DFC5" w14:textId="00899DDA" w:rsidR="00A02E34" w:rsidRDefault="00A02E34" w:rsidP="00A02E34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Рис.</w:t>
      </w:r>
      <w:r w:rsidR="00F42E3D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1</w:t>
      </w:r>
    </w:p>
    <w:p w14:paraId="3A795EAE" w14:textId="77777777" w:rsidR="00F42E3D" w:rsidRDefault="00F42E3D" w:rsidP="00A02E34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24C85C8" w14:textId="79B74368" w:rsidR="00A02E34" w:rsidRDefault="00A02E34" w:rsidP="00A02E34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2. На вопрос о количестве сна большинство респондентов – 11 человек, ответили, что регулярно недосыпают, у остальных участников опроса показатели сна находятся в норме.</w:t>
      </w:r>
    </w:p>
    <w:p w14:paraId="7BDC9D25" w14:textId="06A1F53B" w:rsidR="00A02E34" w:rsidRDefault="00A02E34" w:rsidP="00F42E3D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noProof/>
          <w:sz w:val="28"/>
          <w:szCs w:val="28"/>
          <w:lang w:eastAsia="en-US"/>
          <w14:ligatures w14:val="standardContextual"/>
        </w:rPr>
        <w:drawing>
          <wp:inline distT="0" distB="0" distL="0" distR="0" wp14:anchorId="22558A6D" wp14:editId="5C9EF7E0">
            <wp:extent cx="5940425" cy="2500630"/>
            <wp:effectExtent l="0" t="0" r="3175" b="0"/>
            <wp:docPr id="2" name="Рисунок 2" descr="C:\Users\masha\AppData\Local\Microsoft\Windows\INetCache\Content.MSO\AEAF57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ha\AppData\Local\Microsoft\Windows\INetCache\Content.MSO\AEAF5789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98312" w14:textId="0859CDF0" w:rsidR="00A02E34" w:rsidRDefault="00A02E34" w:rsidP="00F42E3D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Рис.</w:t>
      </w:r>
      <w:r w:rsidR="00F42E3D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2</w:t>
      </w:r>
    </w:p>
    <w:p w14:paraId="783E13C6" w14:textId="77777777" w:rsidR="00F42E3D" w:rsidRDefault="00F42E3D" w:rsidP="00F42E3D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1BEA231" w14:textId="0E4DE226" w:rsidR="00A02E34" w:rsidRDefault="00A02E34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3. </w:t>
      </w:r>
      <w:r w:rsidR="00664D35">
        <w:rPr>
          <w:rFonts w:eastAsiaTheme="minorHAnsi"/>
          <w:sz w:val="28"/>
          <w:szCs w:val="28"/>
          <w:lang w:eastAsia="en-US"/>
          <w14:ligatures w14:val="standardContextual"/>
        </w:rPr>
        <w:t>В плане питания, большинство старается питаться регулярно 3-4 раза в день – 13 студентов, 5 человек регулярно недоедают, а 2 человека питаются слишком часто (возможно у них присутствуют интенсивные физ.нагрузки)</w:t>
      </w:r>
    </w:p>
    <w:p w14:paraId="41B34777" w14:textId="5CE97FA7" w:rsidR="00A02E34" w:rsidRDefault="00A02E34" w:rsidP="00F42E3D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noProof/>
          <w:sz w:val="28"/>
          <w:szCs w:val="28"/>
          <w:lang w:eastAsia="en-US"/>
          <w14:ligatures w14:val="standardContextual"/>
        </w:rPr>
        <w:lastRenderedPageBreak/>
        <w:drawing>
          <wp:inline distT="0" distB="0" distL="0" distR="0" wp14:anchorId="49D5C892" wp14:editId="31EA69CA">
            <wp:extent cx="5940425" cy="2500630"/>
            <wp:effectExtent l="0" t="0" r="3175" b="0"/>
            <wp:docPr id="3" name="Рисунок 3" descr="C:\Users\masha\AppData\Local\Microsoft\Windows\INetCache\Content.MSO\CA476B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ha\AppData\Local\Microsoft\Windows\INetCache\Content.MSO\CA476B7F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31E2F" w14:textId="5E89F9D6" w:rsidR="00664D35" w:rsidRDefault="00664D35" w:rsidP="00F42E3D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Рис.</w:t>
      </w:r>
      <w:r w:rsidR="00F42E3D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3</w:t>
      </w:r>
    </w:p>
    <w:p w14:paraId="6E4280F3" w14:textId="77777777" w:rsidR="00F42E3D" w:rsidRDefault="00F42E3D" w:rsidP="00F42E3D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2210DB2" w14:textId="3E9A1B1B" w:rsidR="00664D35" w:rsidRDefault="00664D35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4. Из данной диаграммы мы можем сделать вывод, что у студентов не всегда есть идеи, чем можно заняться в свободное время, т.к. 11 из них ответили, что их не устраивает как они проводят свое свободное время.</w:t>
      </w:r>
    </w:p>
    <w:p w14:paraId="78D9A5A4" w14:textId="390EB792" w:rsidR="00A02E34" w:rsidRDefault="00A02E34" w:rsidP="00F42E3D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noProof/>
          <w:sz w:val="28"/>
          <w:szCs w:val="28"/>
          <w:lang w:eastAsia="en-US"/>
          <w14:ligatures w14:val="standardContextual"/>
        </w:rPr>
        <w:drawing>
          <wp:inline distT="0" distB="0" distL="0" distR="0" wp14:anchorId="49E37618" wp14:editId="7922F8AA">
            <wp:extent cx="5940425" cy="2500630"/>
            <wp:effectExtent l="0" t="0" r="3175" b="0"/>
            <wp:docPr id="4" name="Рисунок 4" descr="C:\Users\masha\AppData\Local\Microsoft\Windows\INetCache\Content.MSO\20A900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sha\AppData\Local\Microsoft\Windows\INetCache\Content.MSO\20A900E5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530F0" w14:textId="1574A663" w:rsidR="00664D35" w:rsidRDefault="00664D35" w:rsidP="00F42E3D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Рис.</w:t>
      </w:r>
      <w:r w:rsidR="00F42E3D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4</w:t>
      </w:r>
    </w:p>
    <w:p w14:paraId="371FEB13" w14:textId="77777777" w:rsidR="00F42E3D" w:rsidRDefault="00F42E3D" w:rsidP="00F42E3D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69372F0" w14:textId="1E89059C" w:rsidR="00664D35" w:rsidRDefault="00664D35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5. Из данной диаграммы видно, что у половины студентов не хватает свободного времени, возможно это связано с тем</w:t>
      </w:r>
      <w:r w:rsidR="006D1498">
        <w:rPr>
          <w:rFonts w:eastAsiaTheme="minorHAnsi"/>
          <w:sz w:val="28"/>
          <w:szCs w:val="28"/>
          <w:lang w:eastAsia="en-US"/>
          <w14:ligatures w14:val="standardContextual"/>
        </w:rPr>
        <w:t>, что они не умеет его правильно планировать.</w:t>
      </w:r>
    </w:p>
    <w:p w14:paraId="23E219CA" w14:textId="1A44CCE8" w:rsidR="00A02E34" w:rsidRDefault="00A02E34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noProof/>
          <w:sz w:val="28"/>
          <w:szCs w:val="28"/>
          <w:lang w:eastAsia="en-US"/>
          <w14:ligatures w14:val="standardContextual"/>
        </w:rPr>
        <w:lastRenderedPageBreak/>
        <w:drawing>
          <wp:inline distT="0" distB="0" distL="0" distR="0" wp14:anchorId="0FBAF02D" wp14:editId="5C69C24C">
            <wp:extent cx="5940425" cy="2500630"/>
            <wp:effectExtent l="0" t="0" r="3175" b="0"/>
            <wp:docPr id="5" name="Рисунок 5" descr="C:\Users\masha\AppData\Local\Microsoft\Windows\INetCache\Content.MSO\111549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sha\AppData\Local\Microsoft\Windows\INetCache\Content.MSO\1115493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5A73D" w14:textId="098D540B" w:rsidR="00664D35" w:rsidRDefault="00664D35" w:rsidP="002B65DF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Рис.</w:t>
      </w:r>
      <w:r w:rsidR="006D1498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5</w:t>
      </w:r>
    </w:p>
    <w:p w14:paraId="0DDDEA5D" w14:textId="77777777" w:rsidR="00F42E3D" w:rsidRDefault="00F42E3D" w:rsidP="002B65DF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347EFA06" w14:textId="27CC7B88" w:rsidR="006D1498" w:rsidRDefault="006D1498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6. На данной диаграмме видно, что подавляющее большинство студентов имеют вредные привычки. Есть большая разница между выпивать по праздникам и каждые выходные и важно донести до них эту идею.</w:t>
      </w:r>
    </w:p>
    <w:p w14:paraId="41FCD58D" w14:textId="77777777" w:rsidR="00664D35" w:rsidRDefault="00664D35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DB922E3" w14:textId="6AABE4D9" w:rsidR="00A02E34" w:rsidRDefault="00A02E34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noProof/>
          <w:sz w:val="28"/>
          <w:szCs w:val="28"/>
          <w:lang w:eastAsia="en-US"/>
          <w14:ligatures w14:val="standardContextual"/>
        </w:rPr>
        <w:drawing>
          <wp:inline distT="0" distB="0" distL="0" distR="0" wp14:anchorId="74A0E8A8" wp14:editId="6D65DD7F">
            <wp:extent cx="5940425" cy="2500630"/>
            <wp:effectExtent l="0" t="0" r="3175" b="0"/>
            <wp:docPr id="6" name="Рисунок 6" descr="C:\Users\masha\AppData\Local\Microsoft\Windows\INetCache\Content.MSO\3F5FF2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sha\AppData\Local\Microsoft\Windows\INetCache\Content.MSO\3F5FF201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74DDE" w14:textId="209771F5" w:rsidR="006D1498" w:rsidRDefault="006D1498" w:rsidP="002B65DF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Рис. 6</w:t>
      </w:r>
    </w:p>
    <w:p w14:paraId="6CFB8E41" w14:textId="77777777" w:rsidR="00F42E3D" w:rsidRDefault="00F42E3D" w:rsidP="002B65DF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477233B" w14:textId="0198DA59" w:rsidR="006D1498" w:rsidRDefault="006D1498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7. Исходя из этой диаграммы, видно, что большинство – 15 человек, настроены на посещение различных программ, направленных на формирование здорового образа жизни студента. Из чего мы можем сделать вывод, что они заинтересованы, в своем физическом, эмоциональном и других показателях и хотят их только улучшать, а не регрессировать.</w:t>
      </w:r>
    </w:p>
    <w:p w14:paraId="30BA6341" w14:textId="5FFD3390" w:rsidR="00A02E34" w:rsidRDefault="00A02E34" w:rsidP="002B65DF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noProof/>
          <w:sz w:val="28"/>
          <w:szCs w:val="28"/>
          <w:lang w:eastAsia="en-US"/>
          <w14:ligatures w14:val="standardContextual"/>
        </w:rPr>
        <w:lastRenderedPageBreak/>
        <w:drawing>
          <wp:inline distT="0" distB="0" distL="0" distR="0" wp14:anchorId="0DEBB6B1" wp14:editId="4FEC1FE2">
            <wp:extent cx="5940425" cy="2695575"/>
            <wp:effectExtent l="0" t="0" r="3175" b="9525"/>
            <wp:docPr id="7" name="Рисунок 7" descr="C:\Users\masha\AppData\Local\Microsoft\Windows\INetCache\Content.MSO\58A084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sha\AppData\Local\Microsoft\Windows\INetCache\Content.MSO\58A084B7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0141A" w14:textId="373BFB7C" w:rsidR="006D1498" w:rsidRDefault="006D1498" w:rsidP="002B65DF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Рис. 7</w:t>
      </w:r>
    </w:p>
    <w:p w14:paraId="132BA130" w14:textId="77777777" w:rsidR="00F42E3D" w:rsidRDefault="00F42E3D" w:rsidP="002B65DF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27379FCB" w14:textId="61762474" w:rsidR="006D1498" w:rsidRDefault="006D1498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8. Большинство, а именно 11 респондентов, выбрали посещать данные занятия в формате кружка. Я их прекрасно понимаю, когда информация подается в игровой форме, ее намного проще усваивать. Остальные же получили по одинаковому количеству голосов соответственно.</w:t>
      </w:r>
    </w:p>
    <w:p w14:paraId="1D1C726D" w14:textId="7FFB1AB8" w:rsidR="00A02E34" w:rsidRDefault="00A02E34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noProof/>
          <w:sz w:val="28"/>
          <w:szCs w:val="28"/>
          <w:lang w:eastAsia="en-US"/>
          <w14:ligatures w14:val="standardContextual"/>
        </w:rPr>
        <w:drawing>
          <wp:inline distT="0" distB="0" distL="0" distR="0" wp14:anchorId="692B8C7E" wp14:editId="56085ED3">
            <wp:extent cx="5940425" cy="2500630"/>
            <wp:effectExtent l="0" t="0" r="3175" b="0"/>
            <wp:docPr id="8" name="Рисунок 8" descr="C:\Users\masha\AppData\Local\Microsoft\Windows\INetCache\Content.MSO\AACAC6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sha\AppData\Local\Microsoft\Windows\INetCache\Content.MSO\AACAC6DD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CFC34" w14:textId="0BD35973" w:rsidR="00EA521E" w:rsidRDefault="00EA521E" w:rsidP="002B65DF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Рис. 8</w:t>
      </w:r>
    </w:p>
    <w:p w14:paraId="21E37CDB" w14:textId="2F3990F6" w:rsidR="00B57666" w:rsidRDefault="00B57666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E7AF812" w14:textId="225DD2ED" w:rsidR="00B57666" w:rsidRDefault="00B57666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Вывод:</w:t>
      </w:r>
    </w:p>
    <w:p w14:paraId="6EA6D056" w14:textId="78A6D010" w:rsidR="002B65DF" w:rsidRDefault="000F10E4" w:rsidP="00E458F7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В большинстве своем наши студенты являются взрослыми осознанными личностями, которые понимают важность здорового образа жизни. Исследование показало, что 60% студентов недостаточное внимание уделяет физической активности, 55% регулярно недосыпают, 25% нерегулярно питаются, а у 70% есть вредные привычки, но они готовы над этим работать. 75% студентов ответили, что </w:t>
      </w:r>
      <w:r w:rsidRPr="000F10E4">
        <w:rPr>
          <w:rFonts w:eastAsiaTheme="minorHAnsi"/>
          <w:sz w:val="28"/>
          <w:szCs w:val="28"/>
          <w:lang w:eastAsia="en-US"/>
          <w14:ligatures w14:val="standardContextual"/>
        </w:rPr>
        <w:t>настроены на посещение различных программ, направленных на формирование здорового образа жизни студента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, т.к. большинство студентов проголосовала за создание кружка «Мой выбор – здоровье», в следующей главе я распишу концепцию данного кружка и пример занятия.</w:t>
      </w:r>
    </w:p>
    <w:p w14:paraId="66C722F9" w14:textId="3E661E57" w:rsidR="005F5265" w:rsidRDefault="009E67C4" w:rsidP="00E458F7">
      <w:pPr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B6EAF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ГЛАВА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3</w:t>
      </w:r>
      <w:r w:rsidRPr="00AB6EAF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РЕАЛИЗАЦИЯ КРУЖКА «МОЙ ВЫБОР – ЗДОРОВЬЕ»</w:t>
      </w:r>
    </w:p>
    <w:p w14:paraId="32C5AF4B" w14:textId="64E2946E" w:rsidR="00860853" w:rsidRDefault="00860853" w:rsidP="000455DA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72E3A327" w14:textId="77777777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0853">
        <w:rPr>
          <w:rFonts w:eastAsiaTheme="minorHAnsi"/>
          <w:sz w:val="28"/>
          <w:szCs w:val="28"/>
          <w:lang w:eastAsia="en-US"/>
          <w14:ligatures w14:val="standardContextual"/>
        </w:rPr>
        <w:t>Концепция кружка "Мой выбор - здоровье" будет направлена на повышение осознанности студентов о важности здорового образа жизни, борьбе с низкой физической активностью, вредными привычками и недосыпом. В рамках кружка будут проводиться разнообразные мероприятия, тренинги, лекции и практические занятия, направленные на изменение привычек и формирование здоровых привычек у студентов.</w:t>
      </w:r>
    </w:p>
    <w:p w14:paraId="21F70732" w14:textId="77777777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CDBD36C" w14:textId="77777777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0853">
        <w:rPr>
          <w:rFonts w:eastAsiaTheme="minorHAnsi"/>
          <w:sz w:val="28"/>
          <w:szCs w:val="28"/>
          <w:lang w:eastAsia="en-US"/>
          <w14:ligatures w14:val="standardContextual"/>
        </w:rPr>
        <w:t>Пример занятия для кружка "Мой выбор - здоровье":</w:t>
      </w:r>
    </w:p>
    <w:p w14:paraId="384A89F0" w14:textId="77777777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E9A7C67" w14:textId="77777777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0853">
        <w:rPr>
          <w:rFonts w:eastAsiaTheme="minorHAnsi"/>
          <w:sz w:val="28"/>
          <w:szCs w:val="28"/>
          <w:lang w:eastAsia="en-US"/>
          <w14:ligatures w14:val="standardContextual"/>
        </w:rPr>
        <w:t>Тема: "Значение физической активности для здоровья"</w:t>
      </w:r>
    </w:p>
    <w:p w14:paraId="27A34872" w14:textId="77777777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3E1F0CC3" w14:textId="12F3B72A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0853">
        <w:rPr>
          <w:rFonts w:eastAsiaTheme="minorHAnsi"/>
          <w:sz w:val="28"/>
          <w:szCs w:val="28"/>
          <w:lang w:eastAsia="en-US"/>
          <w14:ligatures w14:val="standardContextual"/>
        </w:rPr>
        <w:t>Цель: познакомить студентов с пользой физических упражнений и мотивировать их на регулярные тренировки.</w:t>
      </w:r>
    </w:p>
    <w:p w14:paraId="48397C64" w14:textId="77777777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065E337" w14:textId="77777777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0853">
        <w:rPr>
          <w:rFonts w:eastAsiaTheme="minorHAnsi"/>
          <w:sz w:val="28"/>
          <w:szCs w:val="28"/>
          <w:lang w:eastAsia="en-US"/>
          <w14:ligatures w14:val="standardContextual"/>
        </w:rPr>
        <w:t>Ход занятия:</w:t>
      </w:r>
    </w:p>
    <w:p w14:paraId="3FCA9B7C" w14:textId="77777777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ABBAA1B" w14:textId="77777777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0853">
        <w:rPr>
          <w:rFonts w:eastAsiaTheme="minorHAnsi"/>
          <w:sz w:val="28"/>
          <w:szCs w:val="28"/>
          <w:lang w:eastAsia="en-US"/>
          <w14:ligatures w14:val="standardContextual"/>
        </w:rPr>
        <w:t>1. Вводное слово о важности физической активности для поддержания здоровья и профилактики различных заболеваний.</w:t>
      </w:r>
    </w:p>
    <w:p w14:paraId="6C79A147" w14:textId="77777777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0853">
        <w:rPr>
          <w:rFonts w:eastAsiaTheme="minorHAnsi"/>
          <w:sz w:val="28"/>
          <w:szCs w:val="28"/>
          <w:lang w:eastAsia="en-US"/>
          <w14:ligatures w14:val="standardContextual"/>
        </w:rPr>
        <w:t>2. Презентация с данными о пользе умеренных физических нагрузок для организма, обсуждение основных принципов тренировок.</w:t>
      </w:r>
    </w:p>
    <w:p w14:paraId="112D07F9" w14:textId="77777777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0853">
        <w:rPr>
          <w:rFonts w:eastAsiaTheme="minorHAnsi"/>
          <w:sz w:val="28"/>
          <w:szCs w:val="28"/>
          <w:lang w:eastAsia="en-US"/>
          <w14:ligatures w14:val="standardContextual"/>
        </w:rPr>
        <w:t>3. Практическая часть: проведение комплекса упражнений, включающего разминку, кардио-нагрузки и упражнения на растяжку под руководством тренера.</w:t>
      </w:r>
    </w:p>
    <w:p w14:paraId="07979395" w14:textId="77777777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0853">
        <w:rPr>
          <w:rFonts w:eastAsiaTheme="minorHAnsi"/>
          <w:sz w:val="28"/>
          <w:szCs w:val="28"/>
          <w:lang w:eastAsia="en-US"/>
          <w14:ligatures w14:val="standardContextual"/>
        </w:rPr>
        <w:t>4. Обсуждение результатов тренировки, выявление позитивных эмоций и ощущений после физических упражнений.</w:t>
      </w:r>
    </w:p>
    <w:p w14:paraId="5D05707A" w14:textId="77777777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0853">
        <w:rPr>
          <w:rFonts w:eastAsiaTheme="minorHAnsi"/>
          <w:sz w:val="28"/>
          <w:szCs w:val="28"/>
          <w:lang w:eastAsia="en-US"/>
          <w14:ligatures w14:val="standardContextual"/>
        </w:rPr>
        <w:t>5. Разбор питания и режима сна как дополнительных составляющих здорового образа жизни.</w:t>
      </w:r>
    </w:p>
    <w:p w14:paraId="34B8DEC0" w14:textId="77777777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0853">
        <w:rPr>
          <w:rFonts w:eastAsiaTheme="minorHAnsi"/>
          <w:sz w:val="28"/>
          <w:szCs w:val="28"/>
          <w:lang w:eastAsia="en-US"/>
          <w14:ligatures w14:val="standardContextual"/>
        </w:rPr>
        <w:t>6. Заключительное слово о важности постоянной физической активности и поддержке здоровых привычек.</w:t>
      </w:r>
    </w:p>
    <w:p w14:paraId="33462AD7" w14:textId="77777777" w:rsidR="00860853" w:rsidRP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365250A" w14:textId="25E651B3" w:rsidR="00860853" w:rsidRDefault="00860853" w:rsidP="00860853">
      <w:pPr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0853">
        <w:rPr>
          <w:rFonts w:eastAsiaTheme="minorHAnsi"/>
          <w:sz w:val="28"/>
          <w:szCs w:val="28"/>
          <w:lang w:eastAsia="en-US"/>
          <w14:ligatures w14:val="standardContextual"/>
        </w:rPr>
        <w:t>Для увеличения эффективности кружка можно предложить студентам вести дневник своих достижений, участвовать в конкурсах и мероприятиях, посвященных здоровому образу жизни. Также можно пригласить специалистов (врачей, тренеров, психологов) для проведения лекций и консультаций по вопросам здоровья и физической активности.</w:t>
      </w:r>
    </w:p>
    <w:p w14:paraId="723A02B8" w14:textId="2AC6893F" w:rsidR="005F5265" w:rsidRPr="000455DA" w:rsidRDefault="005F5265" w:rsidP="00860853">
      <w:pPr>
        <w:spacing w:after="160" w:line="259" w:lineRule="auto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br w:type="page"/>
      </w:r>
    </w:p>
    <w:p w14:paraId="654C8823" w14:textId="5390838B" w:rsidR="007D3FE0" w:rsidRPr="009E67C4" w:rsidRDefault="009E67C4" w:rsidP="009E67C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E67C4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ЗАКЛЮЧЕНИЕ</w:t>
      </w:r>
    </w:p>
    <w:p w14:paraId="440F8799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Согласно программе Министерства образования высшая ценность</w:t>
      </w:r>
    </w:p>
    <w:p w14:paraId="22D1CD1A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общества - человек, его жизнь и здоровье. Как правило, факторы, негативно</w:t>
      </w:r>
    </w:p>
    <w:p w14:paraId="65B63416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влияющие на его состояние, порождаемы самим человеком: его</w:t>
      </w:r>
    </w:p>
    <w:p w14:paraId="19F92170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деятельностью, неосторожным обращением с природой, научно-техническим</w:t>
      </w:r>
    </w:p>
    <w:p w14:paraId="05847951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прогрессом. В школе человек готовится к полноценной жизни в условиях</w:t>
      </w:r>
    </w:p>
    <w:p w14:paraId="462ED1AC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существующего в России уровня безопасности, а значит, его необходимо</w:t>
      </w:r>
    </w:p>
    <w:p w14:paraId="0D2E84A3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научить предотвращать несчастные случаи из-за формирования активной</w:t>
      </w:r>
    </w:p>
    <w:p w14:paraId="4CA309D3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социальной позиции по собственной безопасности и безопасности</w:t>
      </w:r>
    </w:p>
    <w:p w14:paraId="25BCCEBA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окружающих, развить практические навыки по самозащите в условиях</w:t>
      </w:r>
    </w:p>
    <w:p w14:paraId="57537EB3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растущей психологической нагрузки, обеспечить нормальный и здоровый</w:t>
      </w:r>
    </w:p>
    <w:p w14:paraId="39307DA8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образ жизни в условиях нашей суровой действительности.</w:t>
      </w:r>
    </w:p>
    <w:p w14:paraId="14516DB3" w14:textId="7159167A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Педагогический коллектив, обслуживающий и технический персонал колледжа с большой ответственностью относится к вопросу охраны труда и</w:t>
      </w:r>
    </w:p>
    <w:p w14:paraId="12EA3370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безопасности жизнедеятельности. Несмотря на низкий уровень материально-</w:t>
      </w:r>
    </w:p>
    <w:p w14:paraId="3DC40723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технического обеспечения, учитывая особые условия существования СПО</w:t>
      </w:r>
    </w:p>
    <w:p w14:paraId="24528D14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и города в целом, каждый сбалансировано осознает права и ответственно</w:t>
      </w:r>
    </w:p>
    <w:p w14:paraId="0DFAF70F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выполняет свои обязанности, собственным примером учит и воспитывает</w:t>
      </w:r>
    </w:p>
    <w:p w14:paraId="6FE4B62A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 xml:space="preserve">подрастающее поколение. </w:t>
      </w:r>
    </w:p>
    <w:p w14:paraId="342D608B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Таким образом, каждый руководитель учебного заведения обязан в</w:t>
      </w:r>
    </w:p>
    <w:p w14:paraId="4BDD94EE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первую очередь признавать жизнь и здоровье детей одной из высших</w:t>
      </w:r>
    </w:p>
    <w:p w14:paraId="0EA73F89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социальных ценностей, формировать команду единомышленников среди</w:t>
      </w:r>
    </w:p>
    <w:p w14:paraId="413D32C7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педагогов школы, создавая надлежащие условия для всех работников,</w:t>
      </w:r>
    </w:p>
    <w:p w14:paraId="63D1C51F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тщательно продумав план работы, совместно воспитывать здоровое</w:t>
      </w:r>
    </w:p>
    <w:p w14:paraId="01842562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поколение, потому что именно от него во многом зависит состоянии</w:t>
      </w:r>
    </w:p>
    <w:p w14:paraId="459AE263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производительных сил страны, ее экономический, оборонный,</w:t>
      </w:r>
    </w:p>
    <w:p w14:paraId="61EBDC3C" w14:textId="77777777" w:rsidR="007D3FE0" w:rsidRPr="000455DA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интеллектуальный, духовный потенциал, ресурс развития общества,</w:t>
      </w:r>
    </w:p>
    <w:p w14:paraId="306CE129" w14:textId="0BD15640" w:rsidR="00860853" w:rsidRDefault="007D3FE0" w:rsidP="000455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55DA">
        <w:rPr>
          <w:rFonts w:eastAsiaTheme="minorHAnsi"/>
          <w:sz w:val="28"/>
          <w:szCs w:val="28"/>
          <w:lang w:eastAsia="en-US"/>
          <w14:ligatures w14:val="standardContextual"/>
        </w:rPr>
        <w:t>безопасность государства.</w:t>
      </w:r>
    </w:p>
    <w:p w14:paraId="78E67A90" w14:textId="77777777" w:rsidR="00860853" w:rsidRDefault="00860853">
      <w:pPr>
        <w:spacing w:after="160" w:line="259" w:lineRule="auto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br w:type="page"/>
      </w:r>
    </w:p>
    <w:p w14:paraId="2E4CB407" w14:textId="77777777" w:rsidR="00860853" w:rsidRDefault="00860853" w:rsidP="008608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СПИСОК ЛИТЕРАТУРЫ</w:t>
      </w:r>
    </w:p>
    <w:p w14:paraId="6F330DC8" w14:textId="7A861937" w:rsidR="00860853" w:rsidRPr="00860853" w:rsidRDefault="00860853" w:rsidP="0086085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0853">
        <w:rPr>
          <w:rFonts w:eastAsiaTheme="minorHAnsi"/>
          <w:sz w:val="28"/>
          <w:szCs w:val="28"/>
          <w:lang w:eastAsia="en-US"/>
          <w14:ligatures w14:val="standardContextual"/>
        </w:rPr>
        <w:t>1. Воробьева Т.В., Воробьев В.В. Здоровый образ жизни: основные принципы и рекомендации. - М.: Медпрактика-М, 20</w:t>
      </w:r>
      <w:r w:rsidR="009F00C4">
        <w:rPr>
          <w:rFonts w:eastAsiaTheme="minorHAnsi"/>
          <w:sz w:val="28"/>
          <w:szCs w:val="28"/>
          <w:lang w:eastAsia="en-US"/>
          <w14:ligatures w14:val="standardContextual"/>
        </w:rPr>
        <w:t>1</w:t>
      </w:r>
      <w:r w:rsidRPr="00860853">
        <w:rPr>
          <w:rFonts w:eastAsiaTheme="minorHAnsi"/>
          <w:sz w:val="28"/>
          <w:szCs w:val="28"/>
          <w:lang w:eastAsia="en-US"/>
          <w14:ligatures w14:val="standardContextual"/>
        </w:rPr>
        <w:t>9.</w:t>
      </w:r>
    </w:p>
    <w:p w14:paraId="14A4B383" w14:textId="77777777" w:rsidR="00860853" w:rsidRPr="00860853" w:rsidRDefault="00860853" w:rsidP="0086085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0853">
        <w:rPr>
          <w:rFonts w:eastAsiaTheme="minorHAnsi"/>
          <w:sz w:val="28"/>
          <w:szCs w:val="28"/>
          <w:lang w:eastAsia="en-US"/>
          <w14:ligatures w14:val="standardContextual"/>
        </w:rPr>
        <w:t>2. Гасков В.В. Формирование здорового образа жизни студентов в педагогическом колледже. - Новосибирск: Филологическое образование, 2012.</w:t>
      </w:r>
    </w:p>
    <w:p w14:paraId="1BA79813" w14:textId="6A0431A8" w:rsidR="00860853" w:rsidRPr="00860853" w:rsidRDefault="009F00C4" w:rsidP="0086085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3</w:t>
      </w:r>
      <w:r w:rsidR="00860853" w:rsidRPr="00860853">
        <w:rPr>
          <w:rFonts w:eastAsiaTheme="minorHAnsi"/>
          <w:sz w:val="28"/>
          <w:szCs w:val="28"/>
          <w:lang w:eastAsia="en-US"/>
          <w14:ligatures w14:val="standardContextual"/>
        </w:rPr>
        <w:t>. Данилин Ю.П., Ивлев Д.А. Здоровый образ жизни как регулятор физической культуры и спорта студентов. - М.: Гермес, 20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2</w:t>
      </w:r>
      <w:r w:rsidR="00860853" w:rsidRPr="00860853">
        <w:rPr>
          <w:rFonts w:eastAsiaTheme="minorHAnsi"/>
          <w:sz w:val="28"/>
          <w:szCs w:val="28"/>
          <w:lang w:eastAsia="en-US"/>
          <w14:ligatures w14:val="standardContextual"/>
        </w:rPr>
        <w:t>0.</w:t>
      </w:r>
    </w:p>
    <w:p w14:paraId="1CF7D9A1" w14:textId="052857D9" w:rsidR="00860853" w:rsidRPr="00860853" w:rsidRDefault="009F00C4" w:rsidP="0086085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4</w:t>
      </w:r>
      <w:r w:rsidR="00860853" w:rsidRPr="00860853">
        <w:rPr>
          <w:rFonts w:eastAsiaTheme="minorHAnsi"/>
          <w:sz w:val="28"/>
          <w:szCs w:val="28"/>
          <w:lang w:eastAsia="en-US"/>
          <w14:ligatures w14:val="standardContextual"/>
        </w:rPr>
        <w:t>. Колганов А.И., Габдрахманова Е.Р. Значение спорта в формировании здорового образа жизни студентов. - Самара: Издательство СамГТУ, 2014.</w:t>
      </w:r>
    </w:p>
    <w:p w14:paraId="6B64C4FC" w14:textId="4DD457AF" w:rsidR="00860853" w:rsidRPr="00860853" w:rsidRDefault="009F00C4" w:rsidP="0086085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5</w:t>
      </w:r>
      <w:r w:rsidR="00860853" w:rsidRPr="00860853">
        <w:rPr>
          <w:rFonts w:eastAsiaTheme="minorHAnsi"/>
          <w:sz w:val="28"/>
          <w:szCs w:val="28"/>
          <w:lang w:eastAsia="en-US"/>
          <w14:ligatures w14:val="standardContextual"/>
        </w:rPr>
        <w:t>. Лазарева А.А. Здоровый образ жизни студентов: факторы и условия формирования. - М.: Прометей, 20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2</w:t>
      </w:r>
      <w:r w:rsidR="00860853" w:rsidRPr="00860853">
        <w:rPr>
          <w:rFonts w:eastAsiaTheme="minorHAnsi"/>
          <w:sz w:val="28"/>
          <w:szCs w:val="28"/>
          <w:lang w:eastAsia="en-US"/>
          <w14:ligatures w14:val="standardContextual"/>
        </w:rPr>
        <w:t>1.</w:t>
      </w:r>
    </w:p>
    <w:p w14:paraId="3C37AC42" w14:textId="417F6331" w:rsidR="00860853" w:rsidRPr="00860853" w:rsidRDefault="005D482D" w:rsidP="0086085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6</w:t>
      </w:r>
      <w:r w:rsidR="00860853" w:rsidRPr="00860853">
        <w:rPr>
          <w:rFonts w:eastAsiaTheme="minorHAnsi"/>
          <w:sz w:val="28"/>
          <w:szCs w:val="28"/>
          <w:lang w:eastAsia="en-US"/>
          <w14:ligatures w14:val="standardContextual"/>
        </w:rPr>
        <w:t>. Петрова И.В., Орлова Е.Ю. Современные подходы к формированию здорового образа жизни студентов. - Санкт-Петербург: РИО, 20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1</w:t>
      </w:r>
      <w:r w:rsidR="00860853" w:rsidRPr="00860853">
        <w:rPr>
          <w:rFonts w:eastAsiaTheme="minorHAnsi"/>
          <w:sz w:val="28"/>
          <w:szCs w:val="28"/>
          <w:lang w:eastAsia="en-US"/>
          <w14:ligatures w14:val="standardContextual"/>
        </w:rPr>
        <w:t>8.</w:t>
      </w:r>
    </w:p>
    <w:p w14:paraId="73558450" w14:textId="73A403DD" w:rsidR="00860853" w:rsidRPr="00860853" w:rsidRDefault="005D482D" w:rsidP="0086085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7</w:t>
      </w:r>
      <w:r w:rsidR="00860853" w:rsidRPr="00860853">
        <w:rPr>
          <w:rFonts w:eastAsiaTheme="minorHAnsi"/>
          <w:sz w:val="28"/>
          <w:szCs w:val="28"/>
          <w:lang w:eastAsia="en-US"/>
          <w14:ligatures w14:val="standardContextual"/>
        </w:rPr>
        <w:t>. Шагиев Э.М. Здоровье и качество жизни студентов вуза. - Москва: "Новая Видео Концепция", 2016.</w:t>
      </w:r>
    </w:p>
    <w:p w14:paraId="1DBD8CDA" w14:textId="27F78B17" w:rsidR="007D3FE0" w:rsidRPr="000455DA" w:rsidRDefault="005D482D" w:rsidP="0086085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8</w:t>
      </w:r>
      <w:r w:rsidR="00860853" w:rsidRPr="00860853">
        <w:rPr>
          <w:rFonts w:eastAsiaTheme="minorHAnsi"/>
          <w:sz w:val="28"/>
          <w:szCs w:val="28"/>
          <w:lang w:eastAsia="en-US"/>
          <w14:ligatures w14:val="standardContextual"/>
        </w:rPr>
        <w:t>. Шулакевич И.Е. Физическая культура и спорт как основа здорового образа жизни студентов. - Минск: БГУФК, 2019.</w:t>
      </w:r>
    </w:p>
    <w:p w14:paraId="09D8FEA2" w14:textId="6EAB5844" w:rsidR="00AB6EAF" w:rsidRPr="002B65DF" w:rsidRDefault="00AB6EAF" w:rsidP="002B65DF">
      <w:pPr>
        <w:spacing w:after="160"/>
        <w:rPr>
          <w:rFonts w:eastAsiaTheme="minorHAnsi"/>
          <w:sz w:val="28"/>
          <w:szCs w:val="28"/>
          <w:lang w:eastAsia="en-US"/>
          <w14:ligatures w14:val="standardContextual"/>
        </w:rPr>
      </w:pPr>
    </w:p>
    <w:sectPr w:rsidR="00AB6EAF" w:rsidRPr="002B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189D" w14:textId="77777777" w:rsidR="00666B7F" w:rsidRDefault="00666B7F" w:rsidP="002B65DF">
      <w:r>
        <w:separator/>
      </w:r>
    </w:p>
  </w:endnote>
  <w:endnote w:type="continuationSeparator" w:id="0">
    <w:p w14:paraId="347D755C" w14:textId="77777777" w:rsidR="00666B7F" w:rsidRDefault="00666B7F" w:rsidP="002B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46EE" w14:textId="77777777" w:rsidR="00666B7F" w:rsidRDefault="00666B7F" w:rsidP="002B65DF">
      <w:r>
        <w:separator/>
      </w:r>
    </w:p>
  </w:footnote>
  <w:footnote w:type="continuationSeparator" w:id="0">
    <w:p w14:paraId="1A5349C9" w14:textId="77777777" w:rsidR="00666B7F" w:rsidRDefault="00666B7F" w:rsidP="002B65DF">
      <w:r>
        <w:continuationSeparator/>
      </w:r>
    </w:p>
  </w:footnote>
  <w:footnote w:id="1">
    <w:p w14:paraId="3870AE0E" w14:textId="1A79DCB4" w:rsidR="002B65DF" w:rsidRDefault="002B65DF">
      <w:pPr>
        <w:pStyle w:val="a5"/>
      </w:pPr>
      <w:r>
        <w:rPr>
          <w:rStyle w:val="a7"/>
        </w:rPr>
        <w:footnoteRef/>
      </w:r>
      <w:r>
        <w:t xml:space="preserve"> </w:t>
      </w:r>
      <w:r w:rsidRPr="002B65DF">
        <w:t>Физическая культура студента: Учебник / Под ред. В.И. Ильинича. гл. 3. М.: Гардарики, 2002. 448 с.</w:t>
      </w:r>
    </w:p>
  </w:footnote>
  <w:footnote w:id="2">
    <w:p w14:paraId="5B79C100" w14:textId="28EBCD54" w:rsidR="002B65DF" w:rsidRDefault="002B65DF">
      <w:pPr>
        <w:pStyle w:val="a5"/>
      </w:pPr>
      <w:r>
        <w:rPr>
          <w:rStyle w:val="a7"/>
        </w:rPr>
        <w:footnoteRef/>
      </w:r>
      <w:r>
        <w:t xml:space="preserve"> </w:t>
      </w:r>
      <w:r w:rsidRPr="002B65DF">
        <w:t>Булич Э.Г., Муравов И.В. Здоровье человека: Биологическая основа жизнедеятельности и двигательная активность в её стимуляции. - К.: Олимпийская литература, 2003. 424 с.</w:t>
      </w:r>
    </w:p>
  </w:footnote>
  <w:footnote w:id="3">
    <w:p w14:paraId="4F269B05" w14:textId="778A1E33" w:rsidR="002B65DF" w:rsidRDefault="002B65DF">
      <w:pPr>
        <w:pStyle w:val="a5"/>
      </w:pPr>
      <w:r>
        <w:rPr>
          <w:rStyle w:val="a7"/>
        </w:rPr>
        <w:footnoteRef/>
      </w:r>
      <w:r>
        <w:t xml:space="preserve"> </w:t>
      </w:r>
      <w:r w:rsidRPr="002B65DF">
        <w:t>Физическая культура студента: Учебник / Под ред. В.И. Ильинича. гл. 3. М.: Гардарики, 2002. 448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F6075"/>
    <w:multiLevelType w:val="hybridMultilevel"/>
    <w:tmpl w:val="8550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2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F0"/>
    <w:rsid w:val="000455DA"/>
    <w:rsid w:val="000F10E4"/>
    <w:rsid w:val="00173253"/>
    <w:rsid w:val="001C61DF"/>
    <w:rsid w:val="002B65DF"/>
    <w:rsid w:val="003E0CDA"/>
    <w:rsid w:val="004033FE"/>
    <w:rsid w:val="00464C52"/>
    <w:rsid w:val="004C6244"/>
    <w:rsid w:val="00515C0B"/>
    <w:rsid w:val="005D482D"/>
    <w:rsid w:val="005F5265"/>
    <w:rsid w:val="00664D35"/>
    <w:rsid w:val="00666B7F"/>
    <w:rsid w:val="00694C6B"/>
    <w:rsid w:val="006D1498"/>
    <w:rsid w:val="00784001"/>
    <w:rsid w:val="007D3FE0"/>
    <w:rsid w:val="00860853"/>
    <w:rsid w:val="009E67C4"/>
    <w:rsid w:val="009F00C4"/>
    <w:rsid w:val="00A02E34"/>
    <w:rsid w:val="00A541F9"/>
    <w:rsid w:val="00AB6EAF"/>
    <w:rsid w:val="00B57666"/>
    <w:rsid w:val="00BB0A69"/>
    <w:rsid w:val="00C06CFD"/>
    <w:rsid w:val="00C84CF0"/>
    <w:rsid w:val="00CC0B95"/>
    <w:rsid w:val="00D11B4D"/>
    <w:rsid w:val="00DE5231"/>
    <w:rsid w:val="00E3259C"/>
    <w:rsid w:val="00E458F7"/>
    <w:rsid w:val="00E818B1"/>
    <w:rsid w:val="00EA521E"/>
    <w:rsid w:val="00F42E3D"/>
    <w:rsid w:val="00F6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DF24"/>
  <w15:chartTrackingRefBased/>
  <w15:docId w15:val="{071158A2-A4D6-4BEB-83CC-72205BF5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1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1D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67C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B65D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65D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basedOn w:val="a0"/>
    <w:uiPriority w:val="99"/>
    <w:semiHidden/>
    <w:unhideWhenUsed/>
    <w:rsid w:val="002B6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BE54-B3EF-4B47-8E3A-4222DCC8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USER-ПК</dc:creator>
  <cp:keywords/>
  <dc:description/>
  <cp:lastModifiedBy>USER-ПК</cp:lastModifiedBy>
  <cp:revision>6</cp:revision>
  <dcterms:created xsi:type="dcterms:W3CDTF">2024-02-16T12:41:00Z</dcterms:created>
  <dcterms:modified xsi:type="dcterms:W3CDTF">2024-02-28T06:22:00Z</dcterms:modified>
</cp:coreProperties>
</file>